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06490405"/>
    <w:p w14:paraId="612D36C3" w14:textId="77777777" w:rsidR="00EB16DF" w:rsidRPr="00246C86" w:rsidRDefault="00632039" w:rsidP="00E678A1">
      <w:pPr>
        <w:pStyle w:val="Heading20"/>
        <w:numPr>
          <w:ilvl w:val="0"/>
          <w:numId w:val="0"/>
        </w:numPr>
      </w:pPr>
      <w:r>
        <w:rPr>
          <w:noProof/>
        </w:rPr>
        <mc:AlternateContent>
          <mc:Choice Requires="wps">
            <w:drawing>
              <wp:anchor distT="4294967295" distB="4294967295" distL="114300" distR="114300" simplePos="0" relativeHeight="251658240" behindDoc="0" locked="0" layoutInCell="1" allowOverlap="1" wp14:anchorId="20253443" wp14:editId="4E52A975">
                <wp:simplePos x="0" y="0"/>
                <wp:positionH relativeFrom="column">
                  <wp:posOffset>829945</wp:posOffset>
                </wp:positionH>
                <wp:positionV relativeFrom="paragraph">
                  <wp:posOffset>2076449</wp:posOffset>
                </wp:positionV>
                <wp:extent cx="4899025" cy="0"/>
                <wp:effectExtent l="0" t="0" r="0" b="0"/>
                <wp:wrapNone/>
                <wp:docPr id="3"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9025" cy="0"/>
                        </a:xfrm>
                        <a:prstGeom prst="line">
                          <a:avLst/>
                        </a:prstGeom>
                        <a:noFill/>
                        <a:ln w="19050" cmpd="dbl">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B3EA7B8" id="Přímá spojnice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35pt,163.5pt" to="451.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" strokecolor="#0073cf" strokeweight="1.5pt">
                <v:stroke linestyle="thinThin" joinstyle="miter"/>
              </v:line>
            </w:pict>
          </mc:Fallback>
        </mc:AlternateContent>
      </w:r>
      <w:r w:rsidR="00552EF9">
        <w:rPr>
          <w:b w:val="0"/>
          <w:bCs w:val="0"/>
          <w:sz w:val="22"/>
          <w:szCs w:val="22"/>
          <w:bdr w:val="none" w:sz="0" w:space="0" w:color="auto"/>
        </w:rPr>
        <w:tab/>
      </w:r>
      <w:r w:rsidR="00552EF9">
        <w:rPr>
          <w:b w:val="0"/>
          <w:bCs w:val="0"/>
          <w:sz w:val="22"/>
          <w:szCs w:val="22"/>
          <w:bdr w:val="none" w:sz="0" w:space="0" w:color="auto"/>
        </w:rPr>
        <w:tab/>
      </w:r>
      <w:r w:rsidR="008A69AA" w:rsidRPr="00246C86">
        <w:t>ŠKOLNÍ VZDĚLÁVACÍ PROGRAM</w:t>
      </w:r>
      <w:r>
        <w:rPr>
          <w:noProof/>
        </w:rPr>
        <mc:AlternateContent>
          <mc:Choice Requires="wps">
            <w:drawing>
              <wp:anchor distT="0" distB="0" distL="114299" distR="114299" simplePos="0" relativeHeight="251660288" behindDoc="0" locked="0" layoutInCell="1" allowOverlap="1" wp14:anchorId="543BD368" wp14:editId="162A17D2">
                <wp:simplePos x="0" y="0"/>
                <wp:positionH relativeFrom="column">
                  <wp:posOffset>527049</wp:posOffset>
                </wp:positionH>
                <wp:positionV relativeFrom="paragraph">
                  <wp:posOffset>-909320</wp:posOffset>
                </wp:positionV>
                <wp:extent cx="0" cy="10671810"/>
                <wp:effectExtent l="19050" t="0" r="19050" b="34290"/>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71810"/>
                        </a:xfrm>
                        <a:prstGeom prst="line">
                          <a:avLst/>
                        </a:prstGeom>
                        <a:noFill/>
                        <a:ln w="57150">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F2E4158" id="Přímá spojnice 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5pt,-71.6pt" to="41.5pt,7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" strokecolor="#0073cf" strokeweight="4.5pt">
                <v:stroke joinstyle="miter"/>
              </v:line>
            </w:pict>
          </mc:Fallback>
        </mc:AlternateContent>
      </w:r>
      <w:r>
        <w:rPr>
          <w:noProof/>
        </w:rPr>
        <mc:AlternateContent>
          <mc:Choice Requires="wps">
            <w:drawing>
              <wp:anchor distT="0" distB="0" distL="114300" distR="114300" simplePos="0" relativeHeight="251656192" behindDoc="0" locked="0" layoutInCell="1" allowOverlap="1" wp14:anchorId="67E0A15D" wp14:editId="2F9B50F7">
                <wp:simplePos x="0" y="0"/>
                <wp:positionH relativeFrom="column">
                  <wp:posOffset>-1143000</wp:posOffset>
                </wp:positionH>
                <wp:positionV relativeFrom="paragraph">
                  <wp:posOffset>-909320</wp:posOffset>
                </wp:positionV>
                <wp:extent cx="1569720" cy="10672445"/>
                <wp:effectExtent l="0" t="0" r="0" b="0"/>
                <wp:wrapNone/>
                <wp:docPr id="1"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10672445"/>
                        </a:xfrm>
                        <a:prstGeom prst="rect">
                          <a:avLst/>
                        </a:prstGeom>
                        <a:gradFill rotWithShape="1">
                          <a:gsLst>
                            <a:gs pos="0">
                              <a:srgbClr val="004181"/>
                            </a:gs>
                            <a:gs pos="50000">
                              <a:srgbClr val="0061BB"/>
                            </a:gs>
                            <a:gs pos="100000">
                              <a:srgbClr val="0075DF"/>
                            </a:gs>
                          </a:gsLst>
                          <a:lin ang="10800000" scaled="1"/>
                        </a:gradFill>
                        <a:ln w="12700">
                          <a:solidFill>
                            <a:srgbClr val="0073C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73E14B1" id="Obdélník 2" o:spid="_x0000_s1026" style="position:absolute;margin-left:-90pt;margin-top:-71.6pt;width:123.6pt;height:84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" fillcolor="#004181" strokecolor="#0073cf" strokeweight="1pt">
                <v:fill color2="#0075df" rotate="t" angle="270" colors="0 #004181;.5 #0061bb;1 #0075df" focus="100%" type="gradient"/>
              </v:rect>
            </w:pict>
          </mc:Fallback>
        </mc:AlternateContent>
      </w:r>
      <w:bookmarkEnd w:id="0"/>
    </w:p>
    <w:p w14:paraId="1E9AC4E9" w14:textId="77777777" w:rsidR="000077A3" w:rsidRPr="00FE1F7E" w:rsidRDefault="008A69AA" w:rsidP="00FE1F7E">
      <w:pPr>
        <w:pStyle w:val="Bezmezer"/>
        <w:tabs>
          <w:tab w:val="left" w:pos="3761"/>
          <w:tab w:val="center" w:pos="4536"/>
        </w:tabs>
        <w:spacing w:before="480"/>
        <w:ind w:left="1701"/>
        <w:rPr>
          <w:b/>
          <w:sz w:val="44"/>
          <w:szCs w:val="44"/>
        </w:rPr>
      </w:pPr>
      <w:r w:rsidRPr="00246C86">
        <w:tab/>
      </w:r>
    </w:p>
    <w:p w14:paraId="3280F1F7" w14:textId="77777777" w:rsidR="000077A3" w:rsidRPr="006F1FFB" w:rsidRDefault="00811768" w:rsidP="000077A3">
      <w:pPr>
        <w:pStyle w:val="Bezmezer"/>
        <w:ind w:left="1134" w:right="-567"/>
        <w:jc w:val="center"/>
        <w:rPr>
          <w:b/>
          <w:sz w:val="48"/>
          <w:szCs w:val="48"/>
        </w:rPr>
      </w:pPr>
      <w:r w:rsidRPr="006F1FFB">
        <w:rPr>
          <w:b/>
          <w:sz w:val="48"/>
          <w:szCs w:val="48"/>
        </w:rPr>
        <w:t>G4 – všeobecné</w:t>
      </w:r>
      <w:r w:rsidR="000077A3" w:rsidRPr="006F1FFB">
        <w:rPr>
          <w:b/>
          <w:sz w:val="48"/>
          <w:szCs w:val="48"/>
        </w:rPr>
        <w:t xml:space="preserve"> gymnázium</w:t>
      </w:r>
    </w:p>
    <w:p w14:paraId="17CF69F9" w14:textId="77777777" w:rsidR="00B35672" w:rsidRPr="006F1FFB" w:rsidRDefault="000077A3" w:rsidP="000077A3">
      <w:pPr>
        <w:pStyle w:val="Bezmezer"/>
        <w:ind w:left="1134" w:right="-567"/>
        <w:jc w:val="center"/>
        <w:rPr>
          <w:b/>
          <w:sz w:val="48"/>
          <w:szCs w:val="48"/>
        </w:rPr>
      </w:pPr>
      <w:r w:rsidRPr="006F1FFB">
        <w:rPr>
          <w:b/>
          <w:sz w:val="48"/>
          <w:szCs w:val="48"/>
        </w:rPr>
        <w:t xml:space="preserve">G6 </w:t>
      </w:r>
      <w:r w:rsidR="00075CC6" w:rsidRPr="006F1FFB">
        <w:rPr>
          <w:b/>
          <w:sz w:val="48"/>
          <w:szCs w:val="48"/>
        </w:rPr>
        <w:t>- živé jazyky</w:t>
      </w:r>
      <w:r w:rsidRPr="006F1FFB">
        <w:rPr>
          <w:b/>
          <w:sz w:val="48"/>
          <w:szCs w:val="48"/>
        </w:rPr>
        <w:t xml:space="preserve"> </w:t>
      </w:r>
    </w:p>
    <w:p w14:paraId="0B2135C0" w14:textId="77777777" w:rsidR="00CF07B9" w:rsidRPr="00441592" w:rsidRDefault="00B35672" w:rsidP="000077A3">
      <w:pPr>
        <w:pStyle w:val="Bezmezer"/>
        <w:ind w:left="1134" w:right="-567"/>
        <w:jc w:val="center"/>
        <w:rPr>
          <w:b/>
          <w:sz w:val="48"/>
          <w:szCs w:val="48"/>
        </w:rPr>
      </w:pPr>
      <w:r w:rsidRPr="00441592">
        <w:rPr>
          <w:b/>
          <w:sz w:val="48"/>
          <w:szCs w:val="48"/>
        </w:rPr>
        <w:t xml:space="preserve">G8 </w:t>
      </w:r>
      <w:r w:rsidR="00FE1F7E" w:rsidRPr="00441592">
        <w:rPr>
          <w:b/>
          <w:sz w:val="48"/>
          <w:szCs w:val="48"/>
        </w:rPr>
        <w:t>–</w:t>
      </w:r>
      <w:r w:rsidRPr="00441592">
        <w:rPr>
          <w:b/>
          <w:sz w:val="48"/>
          <w:szCs w:val="48"/>
        </w:rPr>
        <w:t xml:space="preserve"> </w:t>
      </w:r>
      <w:r w:rsidR="00FE1F7E" w:rsidRPr="00441592">
        <w:rPr>
          <w:b/>
          <w:sz w:val="48"/>
          <w:szCs w:val="48"/>
        </w:rPr>
        <w:t>živé jazyky</w:t>
      </w:r>
    </w:p>
    <w:p w14:paraId="1417B462" w14:textId="77777777" w:rsidR="00EB16DF" w:rsidRPr="00FE1F7E" w:rsidRDefault="00CF07B9" w:rsidP="000077A3">
      <w:pPr>
        <w:pStyle w:val="Bezmezer"/>
        <w:ind w:left="1134" w:right="-567"/>
        <w:jc w:val="center"/>
        <w:rPr>
          <w:b/>
          <w:sz w:val="40"/>
          <w:szCs w:val="40"/>
        </w:rPr>
      </w:pPr>
      <w:r w:rsidRPr="00FE1F7E">
        <w:rPr>
          <w:b/>
          <w:sz w:val="40"/>
          <w:szCs w:val="40"/>
        </w:rPr>
        <w:t>(</w:t>
      </w:r>
      <w:r w:rsidR="000E0B76" w:rsidRPr="00FE1F7E">
        <w:rPr>
          <w:b/>
          <w:sz w:val="40"/>
          <w:szCs w:val="40"/>
        </w:rPr>
        <w:t>vyšší gymnázium</w:t>
      </w:r>
      <w:r w:rsidRPr="00FE1F7E">
        <w:rPr>
          <w:b/>
          <w:sz w:val="40"/>
          <w:szCs w:val="40"/>
        </w:rPr>
        <w:t>)</w:t>
      </w:r>
    </w:p>
    <w:p w14:paraId="6C6FDED4" w14:textId="77777777" w:rsidR="00C0749A" w:rsidRPr="00075CC6" w:rsidRDefault="00075CC6" w:rsidP="00075CC6">
      <w:pPr>
        <w:pStyle w:val="Bezmezer"/>
        <w:spacing w:before="480"/>
        <w:ind w:left="1134" w:right="-567"/>
        <w:jc w:val="center"/>
        <w:rPr>
          <w:b/>
          <w:sz w:val="28"/>
          <w:szCs w:val="28"/>
        </w:rPr>
      </w:pPr>
      <w:r w:rsidRPr="00075CC6">
        <w:rPr>
          <w:b/>
          <w:sz w:val="28"/>
          <w:szCs w:val="28"/>
        </w:rPr>
        <w:t>Motivační název:</w:t>
      </w:r>
    </w:p>
    <w:p w14:paraId="1AC452F2" w14:textId="77777777" w:rsidR="00EB16DF" w:rsidRPr="00C067B7" w:rsidRDefault="008A69AA" w:rsidP="00EB16DF">
      <w:pPr>
        <w:pStyle w:val="Bezmezer"/>
        <w:spacing w:before="480"/>
        <w:ind w:left="1701"/>
        <w:jc w:val="center"/>
        <w:rPr>
          <w:i/>
        </w:rPr>
      </w:pPr>
      <w:r w:rsidRPr="00C067B7">
        <w:rPr>
          <w:b/>
          <w:i/>
          <w:sz w:val="40"/>
        </w:rPr>
        <w:t>Dnes poznáváme, zítra uskutečňujeme!</w:t>
      </w:r>
    </w:p>
    <w:p w14:paraId="78AEBEFD" w14:textId="77777777" w:rsidR="00EB16DF" w:rsidRPr="00C067B7" w:rsidRDefault="00EB16DF" w:rsidP="00EB16DF">
      <w:pPr>
        <w:pStyle w:val="Bezmezer"/>
        <w:spacing w:before="480"/>
        <w:ind w:left="1701"/>
        <w:jc w:val="center"/>
      </w:pPr>
    </w:p>
    <w:p w14:paraId="62E1EF23" w14:textId="402610BA" w:rsidR="00EB16DF" w:rsidRPr="00664F4D" w:rsidRDefault="005E3E25" w:rsidP="00EB16DF">
      <w:pPr>
        <w:pStyle w:val="Bezmezer"/>
        <w:spacing w:before="480"/>
        <w:ind w:left="1701"/>
        <w:jc w:val="center"/>
      </w:pPr>
      <w:bookmarkStart w:id="1" w:name="_GoBack"/>
      <w:r w:rsidRPr="00664F4D">
        <w:t>Č. j.: TSG-</w:t>
      </w:r>
      <w:r w:rsidR="0052136F" w:rsidRPr="00664F4D">
        <w:t>4</w:t>
      </w:r>
      <w:r w:rsidR="00664F4D" w:rsidRPr="00664F4D">
        <w:t>85</w:t>
      </w:r>
      <w:r w:rsidRPr="00664F4D">
        <w:t>/202</w:t>
      </w:r>
      <w:r w:rsidR="00946AFD" w:rsidRPr="00664F4D">
        <w:t>5</w:t>
      </w:r>
    </w:p>
    <w:bookmarkEnd w:id="1"/>
    <w:p w14:paraId="109FFC0B" w14:textId="77777777" w:rsidR="00EB16DF" w:rsidRPr="00214838" w:rsidRDefault="008A69AA" w:rsidP="00EB16DF">
      <w:pPr>
        <w:jc w:val="left"/>
        <w:rPr>
          <w:rStyle w:val="Siln"/>
        </w:rPr>
      </w:pPr>
      <w:r w:rsidRPr="00214838">
        <w:rPr>
          <w:rStyle w:val="Siln"/>
        </w:rPr>
        <w:tab/>
      </w:r>
      <w:r w:rsidRPr="00214838">
        <w:rPr>
          <w:rStyle w:val="Siln"/>
        </w:rPr>
        <w:tab/>
      </w:r>
      <w:r w:rsidRPr="00214838">
        <w:rPr>
          <w:rStyle w:val="Siln"/>
        </w:rPr>
        <w:tab/>
      </w:r>
    </w:p>
    <w:p w14:paraId="6494DBCE" w14:textId="77777777" w:rsidR="00EB16DF" w:rsidRPr="00246C86" w:rsidRDefault="00C21F65" w:rsidP="00EB16DF">
      <w:pPr>
        <w:sectPr w:rsidR="00EB16DF" w:rsidRPr="00246C86" w:rsidSect="00F66D66">
          <w:headerReference w:type="even" r:id="rId12"/>
          <w:headerReference w:type="default" r:id="rId13"/>
          <w:footerReference w:type="even" r:id="rId14"/>
          <w:footerReference w:type="default" r:id="rId15"/>
          <w:footerReference w:type="first" r:id="rId16"/>
          <w:pgSz w:w="11906" w:h="16838"/>
          <w:pgMar w:top="1440" w:right="1325" w:bottom="1440" w:left="1800" w:header="720" w:footer="720" w:gutter="0"/>
          <w:cols w:space="720"/>
          <w:titlePg/>
          <w:docGrid w:linePitch="299"/>
        </w:sectPr>
      </w:pPr>
      <w:r>
        <w:t xml:space="preserve">Dát </w:t>
      </w:r>
    </w:p>
    <w:p w14:paraId="0097BCD9" w14:textId="275665A8" w:rsidR="0081274B" w:rsidRDefault="008753FF">
      <w:pPr>
        <w:pStyle w:val="Obsah2"/>
        <w:rPr>
          <w:rFonts w:asciiTheme="minorHAnsi" w:eastAsiaTheme="minorEastAsia" w:hAnsiTheme="minorHAnsi" w:cstheme="minorBidi"/>
          <w:noProof/>
          <w:szCs w:val="22"/>
        </w:rPr>
      </w:pPr>
      <w:r w:rsidRPr="00246C86">
        <w:lastRenderedPageBreak/>
        <w:fldChar w:fldCharType="begin"/>
      </w:r>
      <w:r w:rsidR="008A69AA" w:rsidRPr="00246C86">
        <w:instrText>TOC \o "1-3" \h \z \u </w:instrText>
      </w:r>
      <w:r w:rsidRPr="00246C86">
        <w:fldChar w:fldCharType="separate"/>
      </w:r>
      <w:hyperlink w:anchor="_Toc206490405" w:history="1">
        <w:r w:rsidR="0081274B">
          <w:rPr>
            <w:rFonts w:asciiTheme="minorHAnsi" w:eastAsiaTheme="minorEastAsia" w:hAnsiTheme="minorHAnsi" w:cstheme="minorBidi"/>
            <w:noProof/>
            <w:szCs w:val="22"/>
          </w:rPr>
          <w:tab/>
        </w:r>
        <w:r w:rsidR="0081274B" w:rsidRPr="00FE00FC">
          <w:rPr>
            <w:rStyle w:val="Hypertextovodkaz"/>
            <w:noProof/>
          </w:rPr>
          <w:t xml:space="preserve"> ŠKOLNÍ VZDĚLÁVACÍ PROGRAM</w:t>
        </w:r>
        <w:r w:rsidR="0081274B">
          <w:rPr>
            <w:noProof/>
            <w:webHidden/>
          </w:rPr>
          <w:tab/>
        </w:r>
        <w:r w:rsidR="0081274B">
          <w:rPr>
            <w:noProof/>
            <w:webHidden/>
          </w:rPr>
          <w:fldChar w:fldCharType="begin"/>
        </w:r>
        <w:r w:rsidR="0081274B">
          <w:rPr>
            <w:noProof/>
            <w:webHidden/>
          </w:rPr>
          <w:instrText xml:space="preserve"> PAGEREF _Toc206490405 \h </w:instrText>
        </w:r>
        <w:r w:rsidR="0081274B">
          <w:rPr>
            <w:noProof/>
            <w:webHidden/>
          </w:rPr>
        </w:r>
        <w:r w:rsidR="0081274B">
          <w:rPr>
            <w:noProof/>
            <w:webHidden/>
          </w:rPr>
          <w:fldChar w:fldCharType="separate"/>
        </w:r>
        <w:r w:rsidR="0081274B">
          <w:rPr>
            <w:noProof/>
            <w:webHidden/>
          </w:rPr>
          <w:t>1</w:t>
        </w:r>
        <w:r w:rsidR="0081274B">
          <w:rPr>
            <w:noProof/>
            <w:webHidden/>
          </w:rPr>
          <w:fldChar w:fldCharType="end"/>
        </w:r>
      </w:hyperlink>
    </w:p>
    <w:p w14:paraId="583493BE" w14:textId="618DAADD" w:rsidR="0081274B" w:rsidRDefault="00326F65">
      <w:pPr>
        <w:pStyle w:val="Obsah1"/>
        <w:rPr>
          <w:rFonts w:asciiTheme="minorHAnsi" w:eastAsiaTheme="minorEastAsia" w:hAnsiTheme="minorHAnsi" w:cstheme="minorBidi"/>
          <w:noProof/>
          <w:szCs w:val="22"/>
        </w:rPr>
      </w:pPr>
      <w:hyperlink w:anchor="_Toc206490406" w:history="1">
        <w:r w:rsidR="0081274B" w:rsidRPr="00FE00FC">
          <w:rPr>
            <w:rStyle w:val="Hypertextovodkaz"/>
            <w:noProof/>
            <w:bdr w:val="nil"/>
          </w:rPr>
          <w:t>1</w:t>
        </w:r>
        <w:r w:rsidR="0081274B">
          <w:rPr>
            <w:rFonts w:asciiTheme="minorHAnsi" w:eastAsiaTheme="minorEastAsia" w:hAnsiTheme="minorHAnsi" w:cstheme="minorBidi"/>
            <w:noProof/>
            <w:szCs w:val="22"/>
          </w:rPr>
          <w:tab/>
        </w:r>
        <w:r w:rsidR="0081274B" w:rsidRPr="00FE00FC">
          <w:rPr>
            <w:rStyle w:val="Hypertextovodkaz"/>
            <w:noProof/>
            <w:bdr w:val="nil"/>
          </w:rPr>
          <w:t>Identifikační údaje</w:t>
        </w:r>
        <w:r w:rsidR="0081274B">
          <w:rPr>
            <w:noProof/>
            <w:webHidden/>
          </w:rPr>
          <w:tab/>
        </w:r>
        <w:r w:rsidR="0081274B">
          <w:rPr>
            <w:noProof/>
            <w:webHidden/>
          </w:rPr>
          <w:fldChar w:fldCharType="begin"/>
        </w:r>
        <w:r w:rsidR="0081274B">
          <w:rPr>
            <w:noProof/>
            <w:webHidden/>
          </w:rPr>
          <w:instrText xml:space="preserve"> PAGEREF _Toc206490406 \h </w:instrText>
        </w:r>
        <w:r w:rsidR="0081274B">
          <w:rPr>
            <w:noProof/>
            <w:webHidden/>
          </w:rPr>
        </w:r>
        <w:r w:rsidR="0081274B">
          <w:rPr>
            <w:noProof/>
            <w:webHidden/>
          </w:rPr>
          <w:fldChar w:fldCharType="separate"/>
        </w:r>
        <w:r w:rsidR="0081274B">
          <w:rPr>
            <w:noProof/>
            <w:webHidden/>
          </w:rPr>
          <w:t>5</w:t>
        </w:r>
        <w:r w:rsidR="0081274B">
          <w:rPr>
            <w:noProof/>
            <w:webHidden/>
          </w:rPr>
          <w:fldChar w:fldCharType="end"/>
        </w:r>
      </w:hyperlink>
    </w:p>
    <w:p w14:paraId="7414C1BA" w14:textId="185D3046" w:rsidR="0081274B" w:rsidRDefault="00326F65">
      <w:pPr>
        <w:pStyle w:val="Obsah2"/>
        <w:rPr>
          <w:rFonts w:asciiTheme="minorHAnsi" w:eastAsiaTheme="minorEastAsia" w:hAnsiTheme="minorHAnsi" w:cstheme="minorBidi"/>
          <w:noProof/>
          <w:szCs w:val="22"/>
        </w:rPr>
      </w:pPr>
      <w:hyperlink w:anchor="_Toc206490407" w:history="1">
        <w:r w:rsidR="0081274B" w:rsidRPr="00FE00FC">
          <w:rPr>
            <w:rStyle w:val="Hypertextovodkaz"/>
            <w:noProof/>
          </w:rPr>
          <w:t>1.1</w:t>
        </w:r>
        <w:r w:rsidR="0081274B">
          <w:rPr>
            <w:rFonts w:asciiTheme="minorHAnsi" w:eastAsiaTheme="minorEastAsia" w:hAnsiTheme="minorHAnsi" w:cstheme="minorBidi"/>
            <w:noProof/>
            <w:szCs w:val="22"/>
          </w:rPr>
          <w:tab/>
        </w:r>
        <w:r w:rsidR="0081274B" w:rsidRPr="00FE00FC">
          <w:rPr>
            <w:rStyle w:val="Hypertextovodkaz"/>
            <w:noProof/>
            <w:bdr w:val="nil"/>
          </w:rPr>
          <w:t>Název ŠVP</w:t>
        </w:r>
        <w:r w:rsidR="0081274B">
          <w:rPr>
            <w:noProof/>
            <w:webHidden/>
          </w:rPr>
          <w:tab/>
        </w:r>
        <w:r w:rsidR="0081274B">
          <w:rPr>
            <w:noProof/>
            <w:webHidden/>
          </w:rPr>
          <w:fldChar w:fldCharType="begin"/>
        </w:r>
        <w:r w:rsidR="0081274B">
          <w:rPr>
            <w:noProof/>
            <w:webHidden/>
          </w:rPr>
          <w:instrText xml:space="preserve"> PAGEREF _Toc206490407 \h </w:instrText>
        </w:r>
        <w:r w:rsidR="0081274B">
          <w:rPr>
            <w:noProof/>
            <w:webHidden/>
          </w:rPr>
        </w:r>
        <w:r w:rsidR="0081274B">
          <w:rPr>
            <w:noProof/>
            <w:webHidden/>
          </w:rPr>
          <w:fldChar w:fldCharType="separate"/>
        </w:r>
        <w:r w:rsidR="0081274B">
          <w:rPr>
            <w:noProof/>
            <w:webHidden/>
          </w:rPr>
          <w:t>5</w:t>
        </w:r>
        <w:r w:rsidR="0081274B">
          <w:rPr>
            <w:noProof/>
            <w:webHidden/>
          </w:rPr>
          <w:fldChar w:fldCharType="end"/>
        </w:r>
      </w:hyperlink>
    </w:p>
    <w:p w14:paraId="5B5902D7" w14:textId="02579AE9" w:rsidR="0081274B" w:rsidRDefault="00326F65">
      <w:pPr>
        <w:pStyle w:val="Obsah2"/>
        <w:rPr>
          <w:rFonts w:asciiTheme="minorHAnsi" w:eastAsiaTheme="minorEastAsia" w:hAnsiTheme="minorHAnsi" w:cstheme="minorBidi"/>
          <w:noProof/>
          <w:szCs w:val="22"/>
        </w:rPr>
      </w:pPr>
      <w:hyperlink w:anchor="_Toc206490408" w:history="1">
        <w:r w:rsidR="0081274B" w:rsidRPr="00FE00FC">
          <w:rPr>
            <w:rStyle w:val="Hypertextovodkaz"/>
            <w:noProof/>
          </w:rPr>
          <w:t>1.2</w:t>
        </w:r>
        <w:r w:rsidR="0081274B">
          <w:rPr>
            <w:rFonts w:asciiTheme="minorHAnsi" w:eastAsiaTheme="minorEastAsia" w:hAnsiTheme="minorHAnsi" w:cstheme="minorBidi"/>
            <w:noProof/>
            <w:szCs w:val="22"/>
          </w:rPr>
          <w:tab/>
        </w:r>
        <w:r w:rsidR="0081274B" w:rsidRPr="00FE00FC">
          <w:rPr>
            <w:rStyle w:val="Hypertextovodkaz"/>
            <w:noProof/>
            <w:bdr w:val="nil"/>
          </w:rPr>
          <w:t>Vzdělávací program</w:t>
        </w:r>
        <w:r w:rsidR="0081274B">
          <w:rPr>
            <w:noProof/>
            <w:webHidden/>
          </w:rPr>
          <w:tab/>
        </w:r>
        <w:r w:rsidR="0081274B">
          <w:rPr>
            <w:noProof/>
            <w:webHidden/>
          </w:rPr>
          <w:fldChar w:fldCharType="begin"/>
        </w:r>
        <w:r w:rsidR="0081274B">
          <w:rPr>
            <w:noProof/>
            <w:webHidden/>
          </w:rPr>
          <w:instrText xml:space="preserve"> PAGEREF _Toc206490408 \h </w:instrText>
        </w:r>
        <w:r w:rsidR="0081274B">
          <w:rPr>
            <w:noProof/>
            <w:webHidden/>
          </w:rPr>
        </w:r>
        <w:r w:rsidR="0081274B">
          <w:rPr>
            <w:noProof/>
            <w:webHidden/>
          </w:rPr>
          <w:fldChar w:fldCharType="separate"/>
        </w:r>
        <w:r w:rsidR="0081274B">
          <w:rPr>
            <w:noProof/>
            <w:webHidden/>
          </w:rPr>
          <w:t>5</w:t>
        </w:r>
        <w:r w:rsidR="0081274B">
          <w:rPr>
            <w:noProof/>
            <w:webHidden/>
          </w:rPr>
          <w:fldChar w:fldCharType="end"/>
        </w:r>
      </w:hyperlink>
    </w:p>
    <w:p w14:paraId="00CEDF21" w14:textId="0E48297D" w:rsidR="0081274B" w:rsidRDefault="00326F65">
      <w:pPr>
        <w:pStyle w:val="Obsah2"/>
        <w:rPr>
          <w:rFonts w:asciiTheme="minorHAnsi" w:eastAsiaTheme="minorEastAsia" w:hAnsiTheme="minorHAnsi" w:cstheme="minorBidi"/>
          <w:noProof/>
          <w:szCs w:val="22"/>
        </w:rPr>
      </w:pPr>
      <w:hyperlink w:anchor="_Toc206490409" w:history="1">
        <w:r w:rsidR="0081274B" w:rsidRPr="00FE00FC">
          <w:rPr>
            <w:rStyle w:val="Hypertextovodkaz"/>
            <w:noProof/>
          </w:rPr>
          <w:t>1.3</w:t>
        </w:r>
        <w:r w:rsidR="0081274B">
          <w:rPr>
            <w:rFonts w:asciiTheme="minorHAnsi" w:eastAsiaTheme="minorEastAsia" w:hAnsiTheme="minorHAnsi" w:cstheme="minorBidi"/>
            <w:noProof/>
            <w:szCs w:val="22"/>
          </w:rPr>
          <w:tab/>
        </w:r>
        <w:r w:rsidR="0081274B" w:rsidRPr="00FE00FC">
          <w:rPr>
            <w:rStyle w:val="Hypertextovodkaz"/>
            <w:noProof/>
            <w:bdr w:val="nil"/>
          </w:rPr>
          <w:t>Předkladatel</w:t>
        </w:r>
        <w:r w:rsidR="0081274B">
          <w:rPr>
            <w:noProof/>
            <w:webHidden/>
          </w:rPr>
          <w:tab/>
        </w:r>
        <w:r w:rsidR="0081274B">
          <w:rPr>
            <w:noProof/>
            <w:webHidden/>
          </w:rPr>
          <w:fldChar w:fldCharType="begin"/>
        </w:r>
        <w:r w:rsidR="0081274B">
          <w:rPr>
            <w:noProof/>
            <w:webHidden/>
          </w:rPr>
          <w:instrText xml:space="preserve"> PAGEREF _Toc206490409 \h </w:instrText>
        </w:r>
        <w:r w:rsidR="0081274B">
          <w:rPr>
            <w:noProof/>
            <w:webHidden/>
          </w:rPr>
        </w:r>
        <w:r w:rsidR="0081274B">
          <w:rPr>
            <w:noProof/>
            <w:webHidden/>
          </w:rPr>
          <w:fldChar w:fldCharType="separate"/>
        </w:r>
        <w:r w:rsidR="0081274B">
          <w:rPr>
            <w:noProof/>
            <w:webHidden/>
          </w:rPr>
          <w:t>5</w:t>
        </w:r>
        <w:r w:rsidR="0081274B">
          <w:rPr>
            <w:noProof/>
            <w:webHidden/>
          </w:rPr>
          <w:fldChar w:fldCharType="end"/>
        </w:r>
      </w:hyperlink>
    </w:p>
    <w:p w14:paraId="1B52B37B" w14:textId="54652714" w:rsidR="0081274B" w:rsidRDefault="00326F65">
      <w:pPr>
        <w:pStyle w:val="Obsah2"/>
        <w:rPr>
          <w:rFonts w:asciiTheme="minorHAnsi" w:eastAsiaTheme="minorEastAsia" w:hAnsiTheme="minorHAnsi" w:cstheme="minorBidi"/>
          <w:noProof/>
          <w:szCs w:val="22"/>
        </w:rPr>
      </w:pPr>
      <w:hyperlink w:anchor="_Toc206490410" w:history="1">
        <w:r w:rsidR="0081274B" w:rsidRPr="00FE00FC">
          <w:rPr>
            <w:rStyle w:val="Hypertextovodkaz"/>
            <w:noProof/>
          </w:rPr>
          <w:t>1.4</w:t>
        </w:r>
        <w:r w:rsidR="0081274B">
          <w:rPr>
            <w:rFonts w:asciiTheme="minorHAnsi" w:eastAsiaTheme="minorEastAsia" w:hAnsiTheme="minorHAnsi" w:cstheme="minorBidi"/>
            <w:noProof/>
            <w:szCs w:val="22"/>
          </w:rPr>
          <w:tab/>
        </w:r>
        <w:r w:rsidR="0081274B" w:rsidRPr="00FE00FC">
          <w:rPr>
            <w:rStyle w:val="Hypertextovodkaz"/>
            <w:noProof/>
            <w:bdr w:val="nil"/>
          </w:rPr>
          <w:t>Zřizovatel</w:t>
        </w:r>
        <w:r w:rsidR="0081274B">
          <w:rPr>
            <w:noProof/>
            <w:webHidden/>
          </w:rPr>
          <w:tab/>
        </w:r>
        <w:r w:rsidR="0081274B">
          <w:rPr>
            <w:noProof/>
            <w:webHidden/>
          </w:rPr>
          <w:fldChar w:fldCharType="begin"/>
        </w:r>
        <w:r w:rsidR="0081274B">
          <w:rPr>
            <w:noProof/>
            <w:webHidden/>
          </w:rPr>
          <w:instrText xml:space="preserve"> PAGEREF _Toc206490410 \h </w:instrText>
        </w:r>
        <w:r w:rsidR="0081274B">
          <w:rPr>
            <w:noProof/>
            <w:webHidden/>
          </w:rPr>
        </w:r>
        <w:r w:rsidR="0081274B">
          <w:rPr>
            <w:noProof/>
            <w:webHidden/>
          </w:rPr>
          <w:fldChar w:fldCharType="separate"/>
        </w:r>
        <w:r w:rsidR="0081274B">
          <w:rPr>
            <w:noProof/>
            <w:webHidden/>
          </w:rPr>
          <w:t>5</w:t>
        </w:r>
        <w:r w:rsidR="0081274B">
          <w:rPr>
            <w:noProof/>
            <w:webHidden/>
          </w:rPr>
          <w:fldChar w:fldCharType="end"/>
        </w:r>
      </w:hyperlink>
    </w:p>
    <w:p w14:paraId="4EBC3BE4" w14:textId="0BB265A9" w:rsidR="0081274B" w:rsidRDefault="00326F65">
      <w:pPr>
        <w:pStyle w:val="Obsah2"/>
        <w:rPr>
          <w:rFonts w:asciiTheme="minorHAnsi" w:eastAsiaTheme="minorEastAsia" w:hAnsiTheme="minorHAnsi" w:cstheme="minorBidi"/>
          <w:noProof/>
          <w:szCs w:val="22"/>
        </w:rPr>
      </w:pPr>
      <w:hyperlink w:anchor="_Toc206490411" w:history="1">
        <w:r w:rsidR="0081274B" w:rsidRPr="00FE00FC">
          <w:rPr>
            <w:rStyle w:val="Hypertextovodkaz"/>
            <w:noProof/>
          </w:rPr>
          <w:t>1.5</w:t>
        </w:r>
        <w:r w:rsidR="0081274B">
          <w:rPr>
            <w:rFonts w:asciiTheme="minorHAnsi" w:eastAsiaTheme="minorEastAsia" w:hAnsiTheme="minorHAnsi" w:cstheme="minorBidi"/>
            <w:noProof/>
            <w:szCs w:val="22"/>
          </w:rPr>
          <w:tab/>
        </w:r>
        <w:r w:rsidR="0081274B" w:rsidRPr="00FE00FC">
          <w:rPr>
            <w:rStyle w:val="Hypertextovodkaz"/>
            <w:noProof/>
            <w:bdr w:val="nil"/>
          </w:rPr>
          <w:t>Platnost dokumentu</w:t>
        </w:r>
        <w:r w:rsidR="0081274B">
          <w:rPr>
            <w:noProof/>
            <w:webHidden/>
          </w:rPr>
          <w:tab/>
        </w:r>
        <w:r w:rsidR="0081274B">
          <w:rPr>
            <w:noProof/>
            <w:webHidden/>
          </w:rPr>
          <w:fldChar w:fldCharType="begin"/>
        </w:r>
        <w:r w:rsidR="0081274B">
          <w:rPr>
            <w:noProof/>
            <w:webHidden/>
          </w:rPr>
          <w:instrText xml:space="preserve"> PAGEREF _Toc206490411 \h </w:instrText>
        </w:r>
        <w:r w:rsidR="0081274B">
          <w:rPr>
            <w:noProof/>
            <w:webHidden/>
          </w:rPr>
        </w:r>
        <w:r w:rsidR="0081274B">
          <w:rPr>
            <w:noProof/>
            <w:webHidden/>
          </w:rPr>
          <w:fldChar w:fldCharType="separate"/>
        </w:r>
        <w:r w:rsidR="0081274B">
          <w:rPr>
            <w:noProof/>
            <w:webHidden/>
          </w:rPr>
          <w:t>5</w:t>
        </w:r>
        <w:r w:rsidR="0081274B">
          <w:rPr>
            <w:noProof/>
            <w:webHidden/>
          </w:rPr>
          <w:fldChar w:fldCharType="end"/>
        </w:r>
      </w:hyperlink>
    </w:p>
    <w:p w14:paraId="265286BD" w14:textId="027EB728" w:rsidR="0081274B" w:rsidRDefault="00326F65">
      <w:pPr>
        <w:pStyle w:val="Obsah1"/>
        <w:rPr>
          <w:rFonts w:asciiTheme="minorHAnsi" w:eastAsiaTheme="minorEastAsia" w:hAnsiTheme="minorHAnsi" w:cstheme="minorBidi"/>
          <w:noProof/>
          <w:szCs w:val="22"/>
        </w:rPr>
      </w:pPr>
      <w:hyperlink w:anchor="_Toc206490412" w:history="1">
        <w:r w:rsidR="0081274B" w:rsidRPr="00FE00FC">
          <w:rPr>
            <w:rStyle w:val="Hypertextovodkaz"/>
            <w:noProof/>
            <w:bdr w:val="nil"/>
          </w:rPr>
          <w:t>2</w:t>
        </w:r>
        <w:r w:rsidR="0081274B">
          <w:rPr>
            <w:rFonts w:asciiTheme="minorHAnsi" w:eastAsiaTheme="minorEastAsia" w:hAnsiTheme="minorHAnsi" w:cstheme="minorBidi"/>
            <w:noProof/>
            <w:szCs w:val="22"/>
          </w:rPr>
          <w:tab/>
        </w:r>
        <w:r w:rsidR="0081274B" w:rsidRPr="00FE00FC">
          <w:rPr>
            <w:rStyle w:val="Hypertextovodkaz"/>
            <w:noProof/>
            <w:bdr w:val="nil"/>
          </w:rPr>
          <w:t>Charakteristika školy</w:t>
        </w:r>
        <w:r w:rsidR="0081274B">
          <w:rPr>
            <w:noProof/>
            <w:webHidden/>
          </w:rPr>
          <w:tab/>
        </w:r>
        <w:r w:rsidR="0081274B">
          <w:rPr>
            <w:noProof/>
            <w:webHidden/>
          </w:rPr>
          <w:fldChar w:fldCharType="begin"/>
        </w:r>
        <w:r w:rsidR="0081274B">
          <w:rPr>
            <w:noProof/>
            <w:webHidden/>
          </w:rPr>
          <w:instrText xml:space="preserve"> PAGEREF _Toc206490412 \h </w:instrText>
        </w:r>
        <w:r w:rsidR="0081274B">
          <w:rPr>
            <w:noProof/>
            <w:webHidden/>
          </w:rPr>
        </w:r>
        <w:r w:rsidR="0081274B">
          <w:rPr>
            <w:noProof/>
            <w:webHidden/>
          </w:rPr>
          <w:fldChar w:fldCharType="separate"/>
        </w:r>
        <w:r w:rsidR="0081274B">
          <w:rPr>
            <w:noProof/>
            <w:webHidden/>
          </w:rPr>
          <w:t>6</w:t>
        </w:r>
        <w:r w:rsidR="0081274B">
          <w:rPr>
            <w:noProof/>
            <w:webHidden/>
          </w:rPr>
          <w:fldChar w:fldCharType="end"/>
        </w:r>
      </w:hyperlink>
    </w:p>
    <w:p w14:paraId="4707C7D8" w14:textId="0134F42F" w:rsidR="0081274B" w:rsidRDefault="00326F65">
      <w:pPr>
        <w:pStyle w:val="Obsah2"/>
        <w:rPr>
          <w:rFonts w:asciiTheme="minorHAnsi" w:eastAsiaTheme="minorEastAsia" w:hAnsiTheme="minorHAnsi" w:cstheme="minorBidi"/>
          <w:noProof/>
          <w:szCs w:val="22"/>
        </w:rPr>
      </w:pPr>
      <w:hyperlink w:anchor="_Toc206490413" w:history="1">
        <w:r w:rsidR="0081274B" w:rsidRPr="00FE00FC">
          <w:rPr>
            <w:rStyle w:val="Hypertextovodkaz"/>
            <w:noProof/>
          </w:rPr>
          <w:t>2.1</w:t>
        </w:r>
        <w:r w:rsidR="0081274B">
          <w:rPr>
            <w:rFonts w:asciiTheme="minorHAnsi" w:eastAsiaTheme="minorEastAsia" w:hAnsiTheme="minorHAnsi" w:cstheme="minorBidi"/>
            <w:noProof/>
            <w:szCs w:val="22"/>
          </w:rPr>
          <w:tab/>
        </w:r>
        <w:r w:rsidR="0081274B" w:rsidRPr="00FE00FC">
          <w:rPr>
            <w:rStyle w:val="Hypertextovodkaz"/>
            <w:noProof/>
            <w:bdr w:val="nil"/>
          </w:rPr>
          <w:t>Velikost školy</w:t>
        </w:r>
        <w:r w:rsidR="0081274B">
          <w:rPr>
            <w:noProof/>
            <w:webHidden/>
          </w:rPr>
          <w:tab/>
        </w:r>
        <w:r w:rsidR="0081274B">
          <w:rPr>
            <w:noProof/>
            <w:webHidden/>
          </w:rPr>
          <w:fldChar w:fldCharType="begin"/>
        </w:r>
        <w:r w:rsidR="0081274B">
          <w:rPr>
            <w:noProof/>
            <w:webHidden/>
          </w:rPr>
          <w:instrText xml:space="preserve"> PAGEREF _Toc206490413 \h </w:instrText>
        </w:r>
        <w:r w:rsidR="0081274B">
          <w:rPr>
            <w:noProof/>
            <w:webHidden/>
          </w:rPr>
        </w:r>
        <w:r w:rsidR="0081274B">
          <w:rPr>
            <w:noProof/>
            <w:webHidden/>
          </w:rPr>
          <w:fldChar w:fldCharType="separate"/>
        </w:r>
        <w:r w:rsidR="0081274B">
          <w:rPr>
            <w:noProof/>
            <w:webHidden/>
          </w:rPr>
          <w:t>6</w:t>
        </w:r>
        <w:r w:rsidR="0081274B">
          <w:rPr>
            <w:noProof/>
            <w:webHidden/>
          </w:rPr>
          <w:fldChar w:fldCharType="end"/>
        </w:r>
      </w:hyperlink>
    </w:p>
    <w:p w14:paraId="108A7261" w14:textId="00166FDD" w:rsidR="0081274B" w:rsidRDefault="00326F65">
      <w:pPr>
        <w:pStyle w:val="Obsah2"/>
        <w:rPr>
          <w:rFonts w:asciiTheme="minorHAnsi" w:eastAsiaTheme="minorEastAsia" w:hAnsiTheme="minorHAnsi" w:cstheme="minorBidi"/>
          <w:noProof/>
          <w:szCs w:val="22"/>
        </w:rPr>
      </w:pPr>
      <w:hyperlink w:anchor="_Toc206490414" w:history="1">
        <w:r w:rsidR="0081274B" w:rsidRPr="00FE00FC">
          <w:rPr>
            <w:rStyle w:val="Hypertextovodkaz"/>
            <w:noProof/>
          </w:rPr>
          <w:t>2.2</w:t>
        </w:r>
        <w:r w:rsidR="0081274B">
          <w:rPr>
            <w:rFonts w:asciiTheme="minorHAnsi" w:eastAsiaTheme="minorEastAsia" w:hAnsiTheme="minorHAnsi" w:cstheme="minorBidi"/>
            <w:noProof/>
            <w:szCs w:val="22"/>
          </w:rPr>
          <w:tab/>
        </w:r>
        <w:r w:rsidR="0081274B" w:rsidRPr="00FE00FC">
          <w:rPr>
            <w:rStyle w:val="Hypertextovodkaz"/>
            <w:noProof/>
            <w:bdr w:val="nil"/>
          </w:rPr>
          <w:t>Umístění školy</w:t>
        </w:r>
        <w:r w:rsidR="0081274B">
          <w:rPr>
            <w:noProof/>
            <w:webHidden/>
          </w:rPr>
          <w:tab/>
        </w:r>
        <w:r w:rsidR="0081274B">
          <w:rPr>
            <w:noProof/>
            <w:webHidden/>
          </w:rPr>
          <w:fldChar w:fldCharType="begin"/>
        </w:r>
        <w:r w:rsidR="0081274B">
          <w:rPr>
            <w:noProof/>
            <w:webHidden/>
          </w:rPr>
          <w:instrText xml:space="preserve"> PAGEREF _Toc206490414 \h </w:instrText>
        </w:r>
        <w:r w:rsidR="0081274B">
          <w:rPr>
            <w:noProof/>
            <w:webHidden/>
          </w:rPr>
        </w:r>
        <w:r w:rsidR="0081274B">
          <w:rPr>
            <w:noProof/>
            <w:webHidden/>
          </w:rPr>
          <w:fldChar w:fldCharType="separate"/>
        </w:r>
        <w:r w:rsidR="0081274B">
          <w:rPr>
            <w:noProof/>
            <w:webHidden/>
          </w:rPr>
          <w:t>6</w:t>
        </w:r>
        <w:r w:rsidR="0081274B">
          <w:rPr>
            <w:noProof/>
            <w:webHidden/>
          </w:rPr>
          <w:fldChar w:fldCharType="end"/>
        </w:r>
      </w:hyperlink>
    </w:p>
    <w:p w14:paraId="2A529C9A" w14:textId="4A63854E" w:rsidR="0081274B" w:rsidRDefault="00326F65">
      <w:pPr>
        <w:pStyle w:val="Obsah2"/>
        <w:rPr>
          <w:rFonts w:asciiTheme="minorHAnsi" w:eastAsiaTheme="minorEastAsia" w:hAnsiTheme="minorHAnsi" w:cstheme="minorBidi"/>
          <w:noProof/>
          <w:szCs w:val="22"/>
        </w:rPr>
      </w:pPr>
      <w:hyperlink w:anchor="_Toc206490415" w:history="1">
        <w:r w:rsidR="0081274B" w:rsidRPr="00FE00FC">
          <w:rPr>
            <w:rStyle w:val="Hypertextovodkaz"/>
            <w:noProof/>
          </w:rPr>
          <w:t>2.3</w:t>
        </w:r>
        <w:r w:rsidR="0081274B">
          <w:rPr>
            <w:rFonts w:asciiTheme="minorHAnsi" w:eastAsiaTheme="minorEastAsia" w:hAnsiTheme="minorHAnsi" w:cstheme="minorBidi"/>
            <w:noProof/>
            <w:szCs w:val="22"/>
          </w:rPr>
          <w:tab/>
        </w:r>
        <w:r w:rsidR="0081274B" w:rsidRPr="00FE00FC">
          <w:rPr>
            <w:rStyle w:val="Hypertextovodkaz"/>
            <w:noProof/>
            <w:bdr w:val="nil"/>
          </w:rPr>
          <w:t>Charakteristika žáků</w:t>
        </w:r>
        <w:r w:rsidR="0081274B">
          <w:rPr>
            <w:noProof/>
            <w:webHidden/>
          </w:rPr>
          <w:tab/>
        </w:r>
        <w:r w:rsidR="0081274B">
          <w:rPr>
            <w:noProof/>
            <w:webHidden/>
          </w:rPr>
          <w:fldChar w:fldCharType="begin"/>
        </w:r>
        <w:r w:rsidR="0081274B">
          <w:rPr>
            <w:noProof/>
            <w:webHidden/>
          </w:rPr>
          <w:instrText xml:space="preserve"> PAGEREF _Toc206490415 \h </w:instrText>
        </w:r>
        <w:r w:rsidR="0081274B">
          <w:rPr>
            <w:noProof/>
            <w:webHidden/>
          </w:rPr>
        </w:r>
        <w:r w:rsidR="0081274B">
          <w:rPr>
            <w:noProof/>
            <w:webHidden/>
          </w:rPr>
          <w:fldChar w:fldCharType="separate"/>
        </w:r>
        <w:r w:rsidR="0081274B">
          <w:rPr>
            <w:noProof/>
            <w:webHidden/>
          </w:rPr>
          <w:t>6</w:t>
        </w:r>
        <w:r w:rsidR="0081274B">
          <w:rPr>
            <w:noProof/>
            <w:webHidden/>
          </w:rPr>
          <w:fldChar w:fldCharType="end"/>
        </w:r>
      </w:hyperlink>
    </w:p>
    <w:p w14:paraId="3E4E7D9D" w14:textId="091027D8" w:rsidR="0081274B" w:rsidRDefault="00326F65">
      <w:pPr>
        <w:pStyle w:val="Obsah2"/>
        <w:rPr>
          <w:rFonts w:asciiTheme="minorHAnsi" w:eastAsiaTheme="minorEastAsia" w:hAnsiTheme="minorHAnsi" w:cstheme="minorBidi"/>
          <w:noProof/>
          <w:szCs w:val="22"/>
        </w:rPr>
      </w:pPr>
      <w:hyperlink w:anchor="_Toc206490416" w:history="1">
        <w:r w:rsidR="0081274B" w:rsidRPr="00FE00FC">
          <w:rPr>
            <w:rStyle w:val="Hypertextovodkaz"/>
            <w:noProof/>
          </w:rPr>
          <w:t>2.4</w:t>
        </w:r>
        <w:r w:rsidR="0081274B">
          <w:rPr>
            <w:rFonts w:asciiTheme="minorHAnsi" w:eastAsiaTheme="minorEastAsia" w:hAnsiTheme="minorHAnsi" w:cstheme="minorBidi"/>
            <w:noProof/>
            <w:szCs w:val="22"/>
          </w:rPr>
          <w:tab/>
        </w:r>
        <w:r w:rsidR="0081274B" w:rsidRPr="00FE00FC">
          <w:rPr>
            <w:rStyle w:val="Hypertextovodkaz"/>
            <w:noProof/>
            <w:bdr w:val="nil"/>
          </w:rPr>
          <w:t>Podpora žáků se SVP</w:t>
        </w:r>
        <w:r w:rsidR="0081274B">
          <w:rPr>
            <w:noProof/>
            <w:webHidden/>
          </w:rPr>
          <w:tab/>
        </w:r>
        <w:r w:rsidR="0081274B">
          <w:rPr>
            <w:noProof/>
            <w:webHidden/>
          </w:rPr>
          <w:fldChar w:fldCharType="begin"/>
        </w:r>
        <w:r w:rsidR="0081274B">
          <w:rPr>
            <w:noProof/>
            <w:webHidden/>
          </w:rPr>
          <w:instrText xml:space="preserve"> PAGEREF _Toc206490416 \h </w:instrText>
        </w:r>
        <w:r w:rsidR="0081274B">
          <w:rPr>
            <w:noProof/>
            <w:webHidden/>
          </w:rPr>
        </w:r>
        <w:r w:rsidR="0081274B">
          <w:rPr>
            <w:noProof/>
            <w:webHidden/>
          </w:rPr>
          <w:fldChar w:fldCharType="separate"/>
        </w:r>
        <w:r w:rsidR="0081274B">
          <w:rPr>
            <w:noProof/>
            <w:webHidden/>
          </w:rPr>
          <w:t>6</w:t>
        </w:r>
        <w:r w:rsidR="0081274B">
          <w:rPr>
            <w:noProof/>
            <w:webHidden/>
          </w:rPr>
          <w:fldChar w:fldCharType="end"/>
        </w:r>
      </w:hyperlink>
    </w:p>
    <w:p w14:paraId="6435B651" w14:textId="2E02F08A" w:rsidR="0081274B" w:rsidRDefault="00326F65">
      <w:pPr>
        <w:pStyle w:val="Obsah2"/>
        <w:rPr>
          <w:rFonts w:asciiTheme="minorHAnsi" w:eastAsiaTheme="minorEastAsia" w:hAnsiTheme="minorHAnsi" w:cstheme="minorBidi"/>
          <w:noProof/>
          <w:szCs w:val="22"/>
        </w:rPr>
      </w:pPr>
      <w:hyperlink w:anchor="_Toc206490417" w:history="1">
        <w:r w:rsidR="0081274B" w:rsidRPr="00FE00FC">
          <w:rPr>
            <w:rStyle w:val="Hypertextovodkaz"/>
            <w:noProof/>
          </w:rPr>
          <w:t>2.5</w:t>
        </w:r>
        <w:r w:rsidR="0081274B">
          <w:rPr>
            <w:rFonts w:asciiTheme="minorHAnsi" w:eastAsiaTheme="minorEastAsia" w:hAnsiTheme="minorHAnsi" w:cstheme="minorBidi"/>
            <w:noProof/>
            <w:szCs w:val="22"/>
          </w:rPr>
          <w:tab/>
        </w:r>
        <w:r w:rsidR="0081274B" w:rsidRPr="00FE00FC">
          <w:rPr>
            <w:rStyle w:val="Hypertextovodkaz"/>
            <w:noProof/>
            <w:bdr w:val="nil"/>
          </w:rPr>
          <w:t>Podmínky a vybavení školy</w:t>
        </w:r>
        <w:r w:rsidR="0081274B">
          <w:rPr>
            <w:noProof/>
            <w:webHidden/>
          </w:rPr>
          <w:tab/>
        </w:r>
        <w:r w:rsidR="0081274B">
          <w:rPr>
            <w:noProof/>
            <w:webHidden/>
          </w:rPr>
          <w:fldChar w:fldCharType="begin"/>
        </w:r>
        <w:r w:rsidR="0081274B">
          <w:rPr>
            <w:noProof/>
            <w:webHidden/>
          </w:rPr>
          <w:instrText xml:space="preserve"> PAGEREF _Toc206490417 \h </w:instrText>
        </w:r>
        <w:r w:rsidR="0081274B">
          <w:rPr>
            <w:noProof/>
            <w:webHidden/>
          </w:rPr>
        </w:r>
        <w:r w:rsidR="0081274B">
          <w:rPr>
            <w:noProof/>
            <w:webHidden/>
          </w:rPr>
          <w:fldChar w:fldCharType="separate"/>
        </w:r>
        <w:r w:rsidR="0081274B">
          <w:rPr>
            <w:noProof/>
            <w:webHidden/>
          </w:rPr>
          <w:t>6</w:t>
        </w:r>
        <w:r w:rsidR="0081274B">
          <w:rPr>
            <w:noProof/>
            <w:webHidden/>
          </w:rPr>
          <w:fldChar w:fldCharType="end"/>
        </w:r>
      </w:hyperlink>
    </w:p>
    <w:p w14:paraId="7BA029CC" w14:textId="2D02DF1D" w:rsidR="0081274B" w:rsidRDefault="00326F65">
      <w:pPr>
        <w:pStyle w:val="Obsah2"/>
        <w:rPr>
          <w:rFonts w:asciiTheme="minorHAnsi" w:eastAsiaTheme="minorEastAsia" w:hAnsiTheme="minorHAnsi" w:cstheme="minorBidi"/>
          <w:noProof/>
          <w:szCs w:val="22"/>
        </w:rPr>
      </w:pPr>
      <w:hyperlink w:anchor="_Toc206490418" w:history="1">
        <w:r w:rsidR="0081274B" w:rsidRPr="00FE00FC">
          <w:rPr>
            <w:rStyle w:val="Hypertextovodkaz"/>
            <w:noProof/>
          </w:rPr>
          <w:t>2.6</w:t>
        </w:r>
        <w:r w:rsidR="0081274B">
          <w:rPr>
            <w:rFonts w:asciiTheme="minorHAnsi" w:eastAsiaTheme="minorEastAsia" w:hAnsiTheme="minorHAnsi" w:cstheme="minorBidi"/>
            <w:noProof/>
            <w:szCs w:val="22"/>
          </w:rPr>
          <w:tab/>
        </w:r>
        <w:r w:rsidR="0081274B" w:rsidRPr="00FE00FC">
          <w:rPr>
            <w:rStyle w:val="Hypertextovodkaz"/>
            <w:noProof/>
            <w:bdr w:val="nil"/>
          </w:rPr>
          <w:t>Charakteristika pedagogického sboru</w:t>
        </w:r>
        <w:r w:rsidR="0081274B">
          <w:rPr>
            <w:noProof/>
            <w:webHidden/>
          </w:rPr>
          <w:tab/>
        </w:r>
        <w:r w:rsidR="0081274B">
          <w:rPr>
            <w:noProof/>
            <w:webHidden/>
          </w:rPr>
          <w:fldChar w:fldCharType="begin"/>
        </w:r>
        <w:r w:rsidR="0081274B">
          <w:rPr>
            <w:noProof/>
            <w:webHidden/>
          </w:rPr>
          <w:instrText xml:space="preserve"> PAGEREF _Toc206490418 \h </w:instrText>
        </w:r>
        <w:r w:rsidR="0081274B">
          <w:rPr>
            <w:noProof/>
            <w:webHidden/>
          </w:rPr>
        </w:r>
        <w:r w:rsidR="0081274B">
          <w:rPr>
            <w:noProof/>
            <w:webHidden/>
          </w:rPr>
          <w:fldChar w:fldCharType="separate"/>
        </w:r>
        <w:r w:rsidR="0081274B">
          <w:rPr>
            <w:noProof/>
            <w:webHidden/>
          </w:rPr>
          <w:t>7</w:t>
        </w:r>
        <w:r w:rsidR="0081274B">
          <w:rPr>
            <w:noProof/>
            <w:webHidden/>
          </w:rPr>
          <w:fldChar w:fldCharType="end"/>
        </w:r>
      </w:hyperlink>
    </w:p>
    <w:p w14:paraId="4A707849" w14:textId="59A8EF03" w:rsidR="0081274B" w:rsidRDefault="00326F65">
      <w:pPr>
        <w:pStyle w:val="Obsah2"/>
        <w:rPr>
          <w:rFonts w:asciiTheme="minorHAnsi" w:eastAsiaTheme="minorEastAsia" w:hAnsiTheme="minorHAnsi" w:cstheme="minorBidi"/>
          <w:noProof/>
          <w:szCs w:val="22"/>
        </w:rPr>
      </w:pPr>
      <w:hyperlink w:anchor="_Toc206490419" w:history="1">
        <w:r w:rsidR="0081274B" w:rsidRPr="00FE00FC">
          <w:rPr>
            <w:rStyle w:val="Hypertextovodkaz"/>
            <w:noProof/>
          </w:rPr>
          <w:t>2.7</w:t>
        </w:r>
        <w:r w:rsidR="0081274B">
          <w:rPr>
            <w:rFonts w:asciiTheme="minorHAnsi" w:eastAsiaTheme="minorEastAsia" w:hAnsiTheme="minorHAnsi" w:cstheme="minorBidi"/>
            <w:noProof/>
            <w:szCs w:val="22"/>
          </w:rPr>
          <w:tab/>
        </w:r>
        <w:r w:rsidR="0081274B" w:rsidRPr="00FE00FC">
          <w:rPr>
            <w:rStyle w:val="Hypertextovodkaz"/>
            <w:noProof/>
            <w:bdr w:val="nil"/>
          </w:rPr>
          <w:t>Dlouhodobé projekty</w:t>
        </w:r>
        <w:r w:rsidR="0081274B">
          <w:rPr>
            <w:noProof/>
            <w:webHidden/>
          </w:rPr>
          <w:tab/>
        </w:r>
        <w:r w:rsidR="0081274B">
          <w:rPr>
            <w:noProof/>
            <w:webHidden/>
          </w:rPr>
          <w:fldChar w:fldCharType="begin"/>
        </w:r>
        <w:r w:rsidR="0081274B">
          <w:rPr>
            <w:noProof/>
            <w:webHidden/>
          </w:rPr>
          <w:instrText xml:space="preserve"> PAGEREF _Toc206490419 \h </w:instrText>
        </w:r>
        <w:r w:rsidR="0081274B">
          <w:rPr>
            <w:noProof/>
            <w:webHidden/>
          </w:rPr>
        </w:r>
        <w:r w:rsidR="0081274B">
          <w:rPr>
            <w:noProof/>
            <w:webHidden/>
          </w:rPr>
          <w:fldChar w:fldCharType="separate"/>
        </w:r>
        <w:r w:rsidR="0081274B">
          <w:rPr>
            <w:noProof/>
            <w:webHidden/>
          </w:rPr>
          <w:t>8</w:t>
        </w:r>
        <w:r w:rsidR="0081274B">
          <w:rPr>
            <w:noProof/>
            <w:webHidden/>
          </w:rPr>
          <w:fldChar w:fldCharType="end"/>
        </w:r>
      </w:hyperlink>
    </w:p>
    <w:p w14:paraId="57C3680D" w14:textId="49673E6B" w:rsidR="0081274B" w:rsidRDefault="00326F65">
      <w:pPr>
        <w:pStyle w:val="Obsah2"/>
        <w:rPr>
          <w:rFonts w:asciiTheme="minorHAnsi" w:eastAsiaTheme="minorEastAsia" w:hAnsiTheme="minorHAnsi" w:cstheme="minorBidi"/>
          <w:noProof/>
          <w:szCs w:val="22"/>
        </w:rPr>
      </w:pPr>
      <w:hyperlink w:anchor="_Toc206490420" w:history="1">
        <w:r w:rsidR="0081274B" w:rsidRPr="00FE00FC">
          <w:rPr>
            <w:rStyle w:val="Hypertextovodkaz"/>
            <w:noProof/>
          </w:rPr>
          <w:t>2.8</w:t>
        </w:r>
        <w:r w:rsidR="0081274B">
          <w:rPr>
            <w:rFonts w:asciiTheme="minorHAnsi" w:eastAsiaTheme="minorEastAsia" w:hAnsiTheme="minorHAnsi" w:cstheme="minorBidi"/>
            <w:noProof/>
            <w:szCs w:val="22"/>
          </w:rPr>
          <w:tab/>
        </w:r>
        <w:r w:rsidR="0081274B" w:rsidRPr="00FE00FC">
          <w:rPr>
            <w:rStyle w:val="Hypertextovodkaz"/>
            <w:noProof/>
            <w:bdr w:val="nil"/>
          </w:rPr>
          <w:t>Mezinárodní spolupráce</w:t>
        </w:r>
        <w:r w:rsidR="0081274B">
          <w:rPr>
            <w:noProof/>
            <w:webHidden/>
          </w:rPr>
          <w:tab/>
        </w:r>
        <w:r w:rsidR="0081274B">
          <w:rPr>
            <w:noProof/>
            <w:webHidden/>
          </w:rPr>
          <w:fldChar w:fldCharType="begin"/>
        </w:r>
        <w:r w:rsidR="0081274B">
          <w:rPr>
            <w:noProof/>
            <w:webHidden/>
          </w:rPr>
          <w:instrText xml:space="preserve"> PAGEREF _Toc206490420 \h </w:instrText>
        </w:r>
        <w:r w:rsidR="0081274B">
          <w:rPr>
            <w:noProof/>
            <w:webHidden/>
          </w:rPr>
        </w:r>
        <w:r w:rsidR="0081274B">
          <w:rPr>
            <w:noProof/>
            <w:webHidden/>
          </w:rPr>
          <w:fldChar w:fldCharType="separate"/>
        </w:r>
        <w:r w:rsidR="0081274B">
          <w:rPr>
            <w:noProof/>
            <w:webHidden/>
          </w:rPr>
          <w:t>8</w:t>
        </w:r>
        <w:r w:rsidR="0081274B">
          <w:rPr>
            <w:noProof/>
            <w:webHidden/>
          </w:rPr>
          <w:fldChar w:fldCharType="end"/>
        </w:r>
      </w:hyperlink>
    </w:p>
    <w:p w14:paraId="7E7BAB43" w14:textId="5628A48F" w:rsidR="0081274B" w:rsidRDefault="00326F65">
      <w:pPr>
        <w:pStyle w:val="Obsah2"/>
        <w:rPr>
          <w:rFonts w:asciiTheme="minorHAnsi" w:eastAsiaTheme="minorEastAsia" w:hAnsiTheme="minorHAnsi" w:cstheme="minorBidi"/>
          <w:noProof/>
          <w:szCs w:val="22"/>
        </w:rPr>
      </w:pPr>
      <w:hyperlink w:anchor="_Toc206490421" w:history="1">
        <w:r w:rsidR="0081274B" w:rsidRPr="00FE00FC">
          <w:rPr>
            <w:rStyle w:val="Hypertextovodkaz"/>
            <w:noProof/>
          </w:rPr>
          <w:t>2.9</w:t>
        </w:r>
        <w:r w:rsidR="0081274B">
          <w:rPr>
            <w:rFonts w:asciiTheme="minorHAnsi" w:eastAsiaTheme="minorEastAsia" w:hAnsiTheme="minorHAnsi" w:cstheme="minorBidi"/>
            <w:noProof/>
            <w:szCs w:val="22"/>
          </w:rPr>
          <w:tab/>
        </w:r>
        <w:r w:rsidR="0081274B" w:rsidRPr="00FE00FC">
          <w:rPr>
            <w:rStyle w:val="Hypertextovodkaz"/>
            <w:noProof/>
            <w:bdr w:val="nil"/>
          </w:rPr>
          <w:t>Formy spolupráce se zákonnými zástupci a dalšími sociálními partnery</w:t>
        </w:r>
        <w:r w:rsidR="0081274B">
          <w:rPr>
            <w:noProof/>
            <w:webHidden/>
          </w:rPr>
          <w:tab/>
        </w:r>
        <w:r w:rsidR="0081274B">
          <w:rPr>
            <w:noProof/>
            <w:webHidden/>
          </w:rPr>
          <w:fldChar w:fldCharType="begin"/>
        </w:r>
        <w:r w:rsidR="0081274B">
          <w:rPr>
            <w:noProof/>
            <w:webHidden/>
          </w:rPr>
          <w:instrText xml:space="preserve"> PAGEREF _Toc206490421 \h </w:instrText>
        </w:r>
        <w:r w:rsidR="0081274B">
          <w:rPr>
            <w:noProof/>
            <w:webHidden/>
          </w:rPr>
        </w:r>
        <w:r w:rsidR="0081274B">
          <w:rPr>
            <w:noProof/>
            <w:webHidden/>
          </w:rPr>
          <w:fldChar w:fldCharType="separate"/>
        </w:r>
        <w:r w:rsidR="0081274B">
          <w:rPr>
            <w:noProof/>
            <w:webHidden/>
          </w:rPr>
          <w:t>9</w:t>
        </w:r>
        <w:r w:rsidR="0081274B">
          <w:rPr>
            <w:noProof/>
            <w:webHidden/>
          </w:rPr>
          <w:fldChar w:fldCharType="end"/>
        </w:r>
      </w:hyperlink>
    </w:p>
    <w:p w14:paraId="696622CC" w14:textId="4AC6E06B" w:rsidR="0081274B" w:rsidRDefault="00326F65">
      <w:pPr>
        <w:pStyle w:val="Obsah2"/>
        <w:rPr>
          <w:rFonts w:asciiTheme="minorHAnsi" w:eastAsiaTheme="minorEastAsia" w:hAnsiTheme="minorHAnsi" w:cstheme="minorBidi"/>
          <w:noProof/>
          <w:szCs w:val="22"/>
        </w:rPr>
      </w:pPr>
      <w:hyperlink w:anchor="_Toc206490422" w:history="1">
        <w:r w:rsidR="0081274B" w:rsidRPr="00FE00FC">
          <w:rPr>
            <w:rStyle w:val="Hypertextovodkaz"/>
            <w:noProof/>
          </w:rPr>
          <w:t>2.10</w:t>
        </w:r>
        <w:r w:rsidR="0081274B">
          <w:rPr>
            <w:rFonts w:asciiTheme="minorHAnsi" w:eastAsiaTheme="minorEastAsia" w:hAnsiTheme="minorHAnsi" w:cstheme="minorBidi"/>
            <w:noProof/>
            <w:szCs w:val="22"/>
          </w:rPr>
          <w:tab/>
        </w:r>
        <w:r w:rsidR="0081274B" w:rsidRPr="00FE00FC">
          <w:rPr>
            <w:rStyle w:val="Hypertextovodkaz"/>
            <w:noProof/>
            <w:bdr w:val="nil"/>
          </w:rPr>
          <w:t>Spolupráce s dalšími institucemi</w:t>
        </w:r>
        <w:r w:rsidR="0081274B">
          <w:rPr>
            <w:noProof/>
            <w:webHidden/>
          </w:rPr>
          <w:tab/>
        </w:r>
        <w:r w:rsidR="0081274B">
          <w:rPr>
            <w:noProof/>
            <w:webHidden/>
          </w:rPr>
          <w:fldChar w:fldCharType="begin"/>
        </w:r>
        <w:r w:rsidR="0081274B">
          <w:rPr>
            <w:noProof/>
            <w:webHidden/>
          </w:rPr>
          <w:instrText xml:space="preserve"> PAGEREF _Toc206490422 \h </w:instrText>
        </w:r>
        <w:r w:rsidR="0081274B">
          <w:rPr>
            <w:noProof/>
            <w:webHidden/>
          </w:rPr>
        </w:r>
        <w:r w:rsidR="0081274B">
          <w:rPr>
            <w:noProof/>
            <w:webHidden/>
          </w:rPr>
          <w:fldChar w:fldCharType="separate"/>
        </w:r>
        <w:r w:rsidR="0081274B">
          <w:rPr>
            <w:noProof/>
            <w:webHidden/>
          </w:rPr>
          <w:t>9</w:t>
        </w:r>
        <w:r w:rsidR="0081274B">
          <w:rPr>
            <w:noProof/>
            <w:webHidden/>
          </w:rPr>
          <w:fldChar w:fldCharType="end"/>
        </w:r>
      </w:hyperlink>
    </w:p>
    <w:p w14:paraId="0E51D6E3" w14:textId="32BE0F3E" w:rsidR="0081274B" w:rsidRDefault="00326F65">
      <w:pPr>
        <w:pStyle w:val="Obsah2"/>
        <w:rPr>
          <w:rFonts w:asciiTheme="minorHAnsi" w:eastAsiaTheme="minorEastAsia" w:hAnsiTheme="minorHAnsi" w:cstheme="minorBidi"/>
          <w:noProof/>
          <w:szCs w:val="22"/>
        </w:rPr>
      </w:pPr>
      <w:hyperlink w:anchor="_Toc206490423" w:history="1">
        <w:r w:rsidR="0081274B" w:rsidRPr="00FE00FC">
          <w:rPr>
            <w:rStyle w:val="Hypertextovodkaz"/>
            <w:noProof/>
          </w:rPr>
          <w:t>2.11</w:t>
        </w:r>
        <w:r w:rsidR="0081274B">
          <w:rPr>
            <w:rFonts w:asciiTheme="minorHAnsi" w:eastAsiaTheme="minorEastAsia" w:hAnsiTheme="minorHAnsi" w:cstheme="minorBidi"/>
            <w:noProof/>
            <w:szCs w:val="22"/>
          </w:rPr>
          <w:tab/>
        </w:r>
        <w:r w:rsidR="0081274B" w:rsidRPr="00FE00FC">
          <w:rPr>
            <w:rStyle w:val="Hypertextovodkaz"/>
            <w:noProof/>
          </w:rPr>
          <w:t>Organizace výuky v případě mimořádných opatření</w:t>
        </w:r>
        <w:r w:rsidR="0081274B">
          <w:rPr>
            <w:noProof/>
            <w:webHidden/>
          </w:rPr>
          <w:tab/>
        </w:r>
        <w:r w:rsidR="0081274B">
          <w:rPr>
            <w:noProof/>
            <w:webHidden/>
          </w:rPr>
          <w:fldChar w:fldCharType="begin"/>
        </w:r>
        <w:r w:rsidR="0081274B">
          <w:rPr>
            <w:noProof/>
            <w:webHidden/>
          </w:rPr>
          <w:instrText xml:space="preserve"> PAGEREF _Toc206490423 \h </w:instrText>
        </w:r>
        <w:r w:rsidR="0081274B">
          <w:rPr>
            <w:noProof/>
            <w:webHidden/>
          </w:rPr>
        </w:r>
        <w:r w:rsidR="0081274B">
          <w:rPr>
            <w:noProof/>
            <w:webHidden/>
          </w:rPr>
          <w:fldChar w:fldCharType="separate"/>
        </w:r>
        <w:r w:rsidR="0081274B">
          <w:rPr>
            <w:noProof/>
            <w:webHidden/>
          </w:rPr>
          <w:t>10</w:t>
        </w:r>
        <w:r w:rsidR="0081274B">
          <w:rPr>
            <w:noProof/>
            <w:webHidden/>
          </w:rPr>
          <w:fldChar w:fldCharType="end"/>
        </w:r>
      </w:hyperlink>
    </w:p>
    <w:p w14:paraId="74AD6FB8" w14:textId="2B18436A" w:rsidR="0081274B" w:rsidRDefault="00326F65">
      <w:pPr>
        <w:pStyle w:val="Obsah1"/>
        <w:rPr>
          <w:rFonts w:asciiTheme="minorHAnsi" w:eastAsiaTheme="minorEastAsia" w:hAnsiTheme="minorHAnsi" w:cstheme="minorBidi"/>
          <w:noProof/>
          <w:szCs w:val="22"/>
        </w:rPr>
      </w:pPr>
      <w:hyperlink w:anchor="_Toc206490424" w:history="1">
        <w:r w:rsidR="0081274B" w:rsidRPr="00FE00FC">
          <w:rPr>
            <w:rStyle w:val="Hypertextovodkaz"/>
            <w:noProof/>
            <w:bdr w:val="nil"/>
          </w:rPr>
          <w:t>3</w:t>
        </w:r>
        <w:r w:rsidR="0081274B">
          <w:rPr>
            <w:rFonts w:asciiTheme="minorHAnsi" w:eastAsiaTheme="minorEastAsia" w:hAnsiTheme="minorHAnsi" w:cstheme="minorBidi"/>
            <w:noProof/>
            <w:szCs w:val="22"/>
          </w:rPr>
          <w:tab/>
        </w:r>
        <w:r w:rsidR="0081274B" w:rsidRPr="00FE00FC">
          <w:rPr>
            <w:rStyle w:val="Hypertextovodkaz"/>
            <w:noProof/>
            <w:bdr w:val="nil"/>
          </w:rPr>
          <w:t>Charakteristika ŠVP</w:t>
        </w:r>
        <w:r w:rsidR="0081274B">
          <w:rPr>
            <w:noProof/>
            <w:webHidden/>
          </w:rPr>
          <w:tab/>
        </w:r>
        <w:r w:rsidR="0081274B">
          <w:rPr>
            <w:noProof/>
            <w:webHidden/>
          </w:rPr>
          <w:fldChar w:fldCharType="begin"/>
        </w:r>
        <w:r w:rsidR="0081274B">
          <w:rPr>
            <w:noProof/>
            <w:webHidden/>
          </w:rPr>
          <w:instrText xml:space="preserve"> PAGEREF _Toc206490424 \h </w:instrText>
        </w:r>
        <w:r w:rsidR="0081274B">
          <w:rPr>
            <w:noProof/>
            <w:webHidden/>
          </w:rPr>
        </w:r>
        <w:r w:rsidR="0081274B">
          <w:rPr>
            <w:noProof/>
            <w:webHidden/>
          </w:rPr>
          <w:fldChar w:fldCharType="separate"/>
        </w:r>
        <w:r w:rsidR="0081274B">
          <w:rPr>
            <w:noProof/>
            <w:webHidden/>
          </w:rPr>
          <w:t>11</w:t>
        </w:r>
        <w:r w:rsidR="0081274B">
          <w:rPr>
            <w:noProof/>
            <w:webHidden/>
          </w:rPr>
          <w:fldChar w:fldCharType="end"/>
        </w:r>
      </w:hyperlink>
    </w:p>
    <w:p w14:paraId="3CA3DAF5" w14:textId="6BA41544" w:rsidR="0081274B" w:rsidRDefault="00326F65">
      <w:pPr>
        <w:pStyle w:val="Obsah2"/>
        <w:rPr>
          <w:rFonts w:asciiTheme="minorHAnsi" w:eastAsiaTheme="minorEastAsia" w:hAnsiTheme="minorHAnsi" w:cstheme="minorBidi"/>
          <w:noProof/>
          <w:szCs w:val="22"/>
        </w:rPr>
      </w:pPr>
      <w:hyperlink w:anchor="_Toc206490425" w:history="1">
        <w:r w:rsidR="0081274B" w:rsidRPr="00FE00FC">
          <w:rPr>
            <w:rStyle w:val="Hypertextovodkaz"/>
            <w:noProof/>
          </w:rPr>
          <w:t>3.1</w:t>
        </w:r>
        <w:r w:rsidR="0081274B">
          <w:rPr>
            <w:rFonts w:asciiTheme="minorHAnsi" w:eastAsiaTheme="minorEastAsia" w:hAnsiTheme="minorHAnsi" w:cstheme="minorBidi"/>
            <w:noProof/>
            <w:szCs w:val="22"/>
          </w:rPr>
          <w:tab/>
        </w:r>
        <w:r w:rsidR="0081274B" w:rsidRPr="00FE00FC">
          <w:rPr>
            <w:rStyle w:val="Hypertextovodkaz"/>
            <w:noProof/>
            <w:bdr w:val="nil"/>
          </w:rPr>
          <w:t>Zaměření školy</w:t>
        </w:r>
        <w:r w:rsidR="0081274B">
          <w:rPr>
            <w:noProof/>
            <w:webHidden/>
          </w:rPr>
          <w:tab/>
        </w:r>
        <w:r w:rsidR="0081274B">
          <w:rPr>
            <w:noProof/>
            <w:webHidden/>
          </w:rPr>
          <w:fldChar w:fldCharType="begin"/>
        </w:r>
        <w:r w:rsidR="0081274B">
          <w:rPr>
            <w:noProof/>
            <w:webHidden/>
          </w:rPr>
          <w:instrText xml:space="preserve"> PAGEREF _Toc206490425 \h </w:instrText>
        </w:r>
        <w:r w:rsidR="0081274B">
          <w:rPr>
            <w:noProof/>
            <w:webHidden/>
          </w:rPr>
        </w:r>
        <w:r w:rsidR="0081274B">
          <w:rPr>
            <w:noProof/>
            <w:webHidden/>
          </w:rPr>
          <w:fldChar w:fldCharType="separate"/>
        </w:r>
        <w:r w:rsidR="0081274B">
          <w:rPr>
            <w:noProof/>
            <w:webHidden/>
          </w:rPr>
          <w:t>12</w:t>
        </w:r>
        <w:r w:rsidR="0081274B">
          <w:rPr>
            <w:noProof/>
            <w:webHidden/>
          </w:rPr>
          <w:fldChar w:fldCharType="end"/>
        </w:r>
      </w:hyperlink>
    </w:p>
    <w:p w14:paraId="7513BF3E" w14:textId="639FA9D1" w:rsidR="0081274B" w:rsidRDefault="00326F65">
      <w:pPr>
        <w:pStyle w:val="Obsah2"/>
        <w:rPr>
          <w:rFonts w:asciiTheme="minorHAnsi" w:eastAsiaTheme="minorEastAsia" w:hAnsiTheme="minorHAnsi" w:cstheme="minorBidi"/>
          <w:noProof/>
          <w:szCs w:val="22"/>
        </w:rPr>
      </w:pPr>
      <w:hyperlink w:anchor="_Toc206490426" w:history="1">
        <w:r w:rsidR="0081274B" w:rsidRPr="00FE00FC">
          <w:rPr>
            <w:rStyle w:val="Hypertextovodkaz"/>
            <w:noProof/>
          </w:rPr>
          <w:t>3.2</w:t>
        </w:r>
        <w:r w:rsidR="0081274B">
          <w:rPr>
            <w:rFonts w:asciiTheme="minorHAnsi" w:eastAsiaTheme="minorEastAsia" w:hAnsiTheme="minorHAnsi" w:cstheme="minorBidi"/>
            <w:noProof/>
            <w:szCs w:val="22"/>
          </w:rPr>
          <w:tab/>
        </w:r>
        <w:r w:rsidR="0081274B" w:rsidRPr="00FE00FC">
          <w:rPr>
            <w:rStyle w:val="Hypertextovodkaz"/>
            <w:noProof/>
            <w:bdr w:val="nil"/>
          </w:rPr>
          <w:t>Profil absolventa</w:t>
        </w:r>
        <w:r w:rsidR="0081274B">
          <w:rPr>
            <w:noProof/>
            <w:webHidden/>
          </w:rPr>
          <w:tab/>
        </w:r>
        <w:r w:rsidR="0081274B">
          <w:rPr>
            <w:noProof/>
            <w:webHidden/>
          </w:rPr>
          <w:fldChar w:fldCharType="begin"/>
        </w:r>
        <w:r w:rsidR="0081274B">
          <w:rPr>
            <w:noProof/>
            <w:webHidden/>
          </w:rPr>
          <w:instrText xml:space="preserve"> PAGEREF _Toc206490426 \h </w:instrText>
        </w:r>
        <w:r w:rsidR="0081274B">
          <w:rPr>
            <w:noProof/>
            <w:webHidden/>
          </w:rPr>
        </w:r>
        <w:r w:rsidR="0081274B">
          <w:rPr>
            <w:noProof/>
            <w:webHidden/>
          </w:rPr>
          <w:fldChar w:fldCharType="separate"/>
        </w:r>
        <w:r w:rsidR="0081274B">
          <w:rPr>
            <w:noProof/>
            <w:webHidden/>
          </w:rPr>
          <w:t>12</w:t>
        </w:r>
        <w:r w:rsidR="0081274B">
          <w:rPr>
            <w:noProof/>
            <w:webHidden/>
          </w:rPr>
          <w:fldChar w:fldCharType="end"/>
        </w:r>
      </w:hyperlink>
    </w:p>
    <w:p w14:paraId="119CB05A" w14:textId="29BDBCEC" w:rsidR="0081274B" w:rsidRDefault="00326F65">
      <w:pPr>
        <w:pStyle w:val="Obsah2"/>
        <w:rPr>
          <w:rFonts w:asciiTheme="minorHAnsi" w:eastAsiaTheme="minorEastAsia" w:hAnsiTheme="minorHAnsi" w:cstheme="minorBidi"/>
          <w:noProof/>
          <w:szCs w:val="22"/>
        </w:rPr>
      </w:pPr>
      <w:hyperlink w:anchor="_Toc206490427" w:history="1">
        <w:r w:rsidR="0081274B" w:rsidRPr="00FE00FC">
          <w:rPr>
            <w:rStyle w:val="Hypertextovodkaz"/>
            <w:noProof/>
          </w:rPr>
          <w:t>3.3</w:t>
        </w:r>
        <w:r w:rsidR="0081274B">
          <w:rPr>
            <w:rFonts w:asciiTheme="minorHAnsi" w:eastAsiaTheme="minorEastAsia" w:hAnsiTheme="minorHAnsi" w:cstheme="minorBidi"/>
            <w:noProof/>
            <w:szCs w:val="22"/>
          </w:rPr>
          <w:tab/>
        </w:r>
        <w:r w:rsidR="0081274B" w:rsidRPr="00FE00FC">
          <w:rPr>
            <w:rStyle w:val="Hypertextovodkaz"/>
            <w:noProof/>
            <w:bdr w:val="nil"/>
          </w:rPr>
          <w:t>Organizace přijímacího řízení</w:t>
        </w:r>
        <w:r w:rsidR="0081274B">
          <w:rPr>
            <w:noProof/>
            <w:webHidden/>
          </w:rPr>
          <w:tab/>
        </w:r>
        <w:r w:rsidR="0081274B">
          <w:rPr>
            <w:noProof/>
            <w:webHidden/>
          </w:rPr>
          <w:fldChar w:fldCharType="begin"/>
        </w:r>
        <w:r w:rsidR="0081274B">
          <w:rPr>
            <w:noProof/>
            <w:webHidden/>
          </w:rPr>
          <w:instrText xml:space="preserve"> PAGEREF _Toc206490427 \h </w:instrText>
        </w:r>
        <w:r w:rsidR="0081274B">
          <w:rPr>
            <w:noProof/>
            <w:webHidden/>
          </w:rPr>
        </w:r>
        <w:r w:rsidR="0081274B">
          <w:rPr>
            <w:noProof/>
            <w:webHidden/>
          </w:rPr>
          <w:fldChar w:fldCharType="separate"/>
        </w:r>
        <w:r w:rsidR="0081274B">
          <w:rPr>
            <w:noProof/>
            <w:webHidden/>
          </w:rPr>
          <w:t>13</w:t>
        </w:r>
        <w:r w:rsidR="0081274B">
          <w:rPr>
            <w:noProof/>
            <w:webHidden/>
          </w:rPr>
          <w:fldChar w:fldCharType="end"/>
        </w:r>
      </w:hyperlink>
    </w:p>
    <w:p w14:paraId="432625DE" w14:textId="14AAC8FE" w:rsidR="0081274B" w:rsidRDefault="00326F65">
      <w:pPr>
        <w:pStyle w:val="Obsah2"/>
        <w:rPr>
          <w:rFonts w:asciiTheme="minorHAnsi" w:eastAsiaTheme="minorEastAsia" w:hAnsiTheme="minorHAnsi" w:cstheme="minorBidi"/>
          <w:noProof/>
          <w:szCs w:val="22"/>
        </w:rPr>
      </w:pPr>
      <w:hyperlink w:anchor="_Toc206490428" w:history="1">
        <w:r w:rsidR="0081274B" w:rsidRPr="00FE00FC">
          <w:rPr>
            <w:rStyle w:val="Hypertextovodkaz"/>
            <w:noProof/>
          </w:rPr>
          <w:t>3.4</w:t>
        </w:r>
        <w:r w:rsidR="0081274B">
          <w:rPr>
            <w:rFonts w:asciiTheme="minorHAnsi" w:eastAsiaTheme="minorEastAsia" w:hAnsiTheme="minorHAnsi" w:cstheme="minorBidi"/>
            <w:noProof/>
            <w:szCs w:val="22"/>
          </w:rPr>
          <w:tab/>
        </w:r>
        <w:r w:rsidR="0081274B" w:rsidRPr="00FE00FC">
          <w:rPr>
            <w:rStyle w:val="Hypertextovodkaz"/>
            <w:noProof/>
            <w:bdr w:val="nil"/>
          </w:rPr>
          <w:t>Organizace maturitní zkoušky</w:t>
        </w:r>
        <w:r w:rsidR="0081274B">
          <w:rPr>
            <w:noProof/>
            <w:webHidden/>
          </w:rPr>
          <w:tab/>
        </w:r>
        <w:r w:rsidR="0081274B">
          <w:rPr>
            <w:noProof/>
            <w:webHidden/>
          </w:rPr>
          <w:fldChar w:fldCharType="begin"/>
        </w:r>
        <w:r w:rsidR="0081274B">
          <w:rPr>
            <w:noProof/>
            <w:webHidden/>
          </w:rPr>
          <w:instrText xml:space="preserve"> PAGEREF _Toc206490428 \h </w:instrText>
        </w:r>
        <w:r w:rsidR="0081274B">
          <w:rPr>
            <w:noProof/>
            <w:webHidden/>
          </w:rPr>
        </w:r>
        <w:r w:rsidR="0081274B">
          <w:rPr>
            <w:noProof/>
            <w:webHidden/>
          </w:rPr>
          <w:fldChar w:fldCharType="separate"/>
        </w:r>
        <w:r w:rsidR="0081274B">
          <w:rPr>
            <w:noProof/>
            <w:webHidden/>
          </w:rPr>
          <w:t>13</w:t>
        </w:r>
        <w:r w:rsidR="0081274B">
          <w:rPr>
            <w:noProof/>
            <w:webHidden/>
          </w:rPr>
          <w:fldChar w:fldCharType="end"/>
        </w:r>
      </w:hyperlink>
    </w:p>
    <w:p w14:paraId="29877FD4" w14:textId="43164738" w:rsidR="0081274B" w:rsidRDefault="00326F65">
      <w:pPr>
        <w:pStyle w:val="Obsah2"/>
        <w:rPr>
          <w:rFonts w:asciiTheme="minorHAnsi" w:eastAsiaTheme="minorEastAsia" w:hAnsiTheme="minorHAnsi" w:cstheme="minorBidi"/>
          <w:noProof/>
          <w:szCs w:val="22"/>
        </w:rPr>
      </w:pPr>
      <w:hyperlink w:anchor="_Toc206490429" w:history="1">
        <w:r w:rsidR="0081274B" w:rsidRPr="00FE00FC">
          <w:rPr>
            <w:rStyle w:val="Hypertextovodkaz"/>
            <w:noProof/>
          </w:rPr>
          <w:t>3.5</w:t>
        </w:r>
        <w:r w:rsidR="0081274B">
          <w:rPr>
            <w:rFonts w:asciiTheme="minorHAnsi" w:eastAsiaTheme="minorEastAsia" w:hAnsiTheme="minorHAnsi" w:cstheme="minorBidi"/>
            <w:noProof/>
            <w:szCs w:val="22"/>
          </w:rPr>
          <w:tab/>
        </w:r>
        <w:r w:rsidR="0081274B" w:rsidRPr="00FE00FC">
          <w:rPr>
            <w:rStyle w:val="Hypertextovodkaz"/>
            <w:noProof/>
            <w:bdr w:val="nil"/>
          </w:rPr>
          <w:t>Výchovné a vzdělávací strategie</w:t>
        </w:r>
        <w:r w:rsidR="0081274B">
          <w:rPr>
            <w:noProof/>
            <w:webHidden/>
          </w:rPr>
          <w:tab/>
        </w:r>
        <w:r w:rsidR="0081274B">
          <w:rPr>
            <w:noProof/>
            <w:webHidden/>
          </w:rPr>
          <w:fldChar w:fldCharType="begin"/>
        </w:r>
        <w:r w:rsidR="0081274B">
          <w:rPr>
            <w:noProof/>
            <w:webHidden/>
          </w:rPr>
          <w:instrText xml:space="preserve"> PAGEREF _Toc206490429 \h </w:instrText>
        </w:r>
        <w:r w:rsidR="0081274B">
          <w:rPr>
            <w:noProof/>
            <w:webHidden/>
          </w:rPr>
        </w:r>
        <w:r w:rsidR="0081274B">
          <w:rPr>
            <w:noProof/>
            <w:webHidden/>
          </w:rPr>
          <w:fldChar w:fldCharType="separate"/>
        </w:r>
        <w:r w:rsidR="0081274B">
          <w:rPr>
            <w:noProof/>
            <w:webHidden/>
          </w:rPr>
          <w:t>15</w:t>
        </w:r>
        <w:r w:rsidR="0081274B">
          <w:rPr>
            <w:noProof/>
            <w:webHidden/>
          </w:rPr>
          <w:fldChar w:fldCharType="end"/>
        </w:r>
      </w:hyperlink>
    </w:p>
    <w:p w14:paraId="4E3FBB1C" w14:textId="46A649F5" w:rsidR="0081274B" w:rsidRDefault="00326F65">
      <w:pPr>
        <w:pStyle w:val="Obsah2"/>
        <w:rPr>
          <w:rFonts w:asciiTheme="minorHAnsi" w:eastAsiaTheme="minorEastAsia" w:hAnsiTheme="minorHAnsi" w:cstheme="minorBidi"/>
          <w:noProof/>
          <w:szCs w:val="22"/>
        </w:rPr>
      </w:pPr>
      <w:hyperlink w:anchor="_Toc206490430" w:history="1">
        <w:r w:rsidR="0081274B" w:rsidRPr="00FE00FC">
          <w:rPr>
            <w:rStyle w:val="Hypertextovodkaz"/>
            <w:noProof/>
          </w:rPr>
          <w:t>3.6</w:t>
        </w:r>
        <w:r w:rsidR="0081274B">
          <w:rPr>
            <w:rFonts w:asciiTheme="minorHAnsi" w:eastAsiaTheme="minorEastAsia" w:hAnsiTheme="minorHAnsi" w:cstheme="minorBidi"/>
            <w:noProof/>
            <w:szCs w:val="22"/>
          </w:rPr>
          <w:tab/>
        </w:r>
        <w:r w:rsidR="0081274B" w:rsidRPr="00FE00FC">
          <w:rPr>
            <w:rStyle w:val="Hypertextovodkaz"/>
            <w:noProof/>
          </w:rPr>
          <w:t>Strategie digitálního vzdělávání</w:t>
        </w:r>
        <w:r w:rsidR="0081274B">
          <w:rPr>
            <w:noProof/>
            <w:webHidden/>
          </w:rPr>
          <w:tab/>
        </w:r>
        <w:r w:rsidR="0081274B">
          <w:rPr>
            <w:noProof/>
            <w:webHidden/>
          </w:rPr>
          <w:fldChar w:fldCharType="begin"/>
        </w:r>
        <w:r w:rsidR="0081274B">
          <w:rPr>
            <w:noProof/>
            <w:webHidden/>
          </w:rPr>
          <w:instrText xml:space="preserve"> PAGEREF _Toc206490430 \h </w:instrText>
        </w:r>
        <w:r w:rsidR="0081274B">
          <w:rPr>
            <w:noProof/>
            <w:webHidden/>
          </w:rPr>
        </w:r>
        <w:r w:rsidR="0081274B">
          <w:rPr>
            <w:noProof/>
            <w:webHidden/>
          </w:rPr>
          <w:fldChar w:fldCharType="separate"/>
        </w:r>
        <w:r w:rsidR="0081274B">
          <w:rPr>
            <w:noProof/>
            <w:webHidden/>
          </w:rPr>
          <w:t>17</w:t>
        </w:r>
        <w:r w:rsidR="0081274B">
          <w:rPr>
            <w:noProof/>
            <w:webHidden/>
          </w:rPr>
          <w:fldChar w:fldCharType="end"/>
        </w:r>
      </w:hyperlink>
    </w:p>
    <w:p w14:paraId="7DFA0BDE" w14:textId="3BCC399A" w:rsidR="0081274B" w:rsidRDefault="00326F65">
      <w:pPr>
        <w:pStyle w:val="Obsah2"/>
        <w:rPr>
          <w:rFonts w:asciiTheme="minorHAnsi" w:eastAsiaTheme="minorEastAsia" w:hAnsiTheme="minorHAnsi" w:cstheme="minorBidi"/>
          <w:noProof/>
          <w:szCs w:val="22"/>
        </w:rPr>
      </w:pPr>
      <w:hyperlink w:anchor="_Toc206490431" w:history="1">
        <w:r w:rsidR="0081274B" w:rsidRPr="00FE00FC">
          <w:rPr>
            <w:rStyle w:val="Hypertextovodkaz"/>
            <w:noProof/>
            <w:bdr w:val="nil"/>
          </w:rPr>
          <w:t>3.7</w:t>
        </w:r>
        <w:r w:rsidR="0081274B">
          <w:rPr>
            <w:rFonts w:asciiTheme="minorHAnsi" w:eastAsiaTheme="minorEastAsia" w:hAnsiTheme="minorHAnsi" w:cstheme="minorBidi"/>
            <w:noProof/>
            <w:szCs w:val="22"/>
          </w:rPr>
          <w:tab/>
        </w:r>
        <w:r w:rsidR="0081274B" w:rsidRPr="00FE00FC">
          <w:rPr>
            <w:rStyle w:val="Hypertextovodkaz"/>
            <w:noProof/>
            <w:bdr w:val="nil"/>
          </w:rPr>
          <w:t>Zabezpečení výuky žáků se speciálními vzdělávacími potřebami</w:t>
        </w:r>
        <w:r w:rsidR="0081274B">
          <w:rPr>
            <w:noProof/>
            <w:webHidden/>
          </w:rPr>
          <w:tab/>
        </w:r>
        <w:r w:rsidR="0081274B">
          <w:rPr>
            <w:noProof/>
            <w:webHidden/>
          </w:rPr>
          <w:fldChar w:fldCharType="begin"/>
        </w:r>
        <w:r w:rsidR="0081274B">
          <w:rPr>
            <w:noProof/>
            <w:webHidden/>
          </w:rPr>
          <w:instrText xml:space="preserve"> PAGEREF _Toc206490431 \h </w:instrText>
        </w:r>
        <w:r w:rsidR="0081274B">
          <w:rPr>
            <w:noProof/>
            <w:webHidden/>
          </w:rPr>
        </w:r>
        <w:r w:rsidR="0081274B">
          <w:rPr>
            <w:noProof/>
            <w:webHidden/>
          </w:rPr>
          <w:fldChar w:fldCharType="separate"/>
        </w:r>
        <w:r w:rsidR="0081274B">
          <w:rPr>
            <w:noProof/>
            <w:webHidden/>
          </w:rPr>
          <w:t>18</w:t>
        </w:r>
        <w:r w:rsidR="0081274B">
          <w:rPr>
            <w:noProof/>
            <w:webHidden/>
          </w:rPr>
          <w:fldChar w:fldCharType="end"/>
        </w:r>
      </w:hyperlink>
    </w:p>
    <w:p w14:paraId="7CA636A9" w14:textId="10ACEBA9" w:rsidR="0081274B" w:rsidRDefault="00326F65">
      <w:pPr>
        <w:pStyle w:val="Obsah2"/>
        <w:rPr>
          <w:rFonts w:asciiTheme="minorHAnsi" w:eastAsiaTheme="minorEastAsia" w:hAnsiTheme="minorHAnsi" w:cstheme="minorBidi"/>
          <w:noProof/>
          <w:szCs w:val="22"/>
        </w:rPr>
      </w:pPr>
      <w:hyperlink w:anchor="_Toc206490432" w:history="1">
        <w:r w:rsidR="0081274B" w:rsidRPr="00FE00FC">
          <w:rPr>
            <w:rStyle w:val="Hypertextovodkaz"/>
            <w:noProof/>
            <w:bdr w:val="nil"/>
          </w:rPr>
          <w:t>3.8</w:t>
        </w:r>
        <w:r w:rsidR="0081274B">
          <w:rPr>
            <w:rFonts w:asciiTheme="minorHAnsi" w:eastAsiaTheme="minorEastAsia" w:hAnsiTheme="minorHAnsi" w:cstheme="minorBidi"/>
            <w:noProof/>
            <w:szCs w:val="22"/>
          </w:rPr>
          <w:tab/>
        </w:r>
        <w:r w:rsidR="0081274B" w:rsidRPr="00FE00FC">
          <w:rPr>
            <w:rStyle w:val="Hypertextovodkaz"/>
            <w:noProof/>
            <w:bdr w:val="nil"/>
          </w:rPr>
          <w:t>Zabezpečení výuky žáků mimořádně nadaných</w:t>
        </w:r>
        <w:r w:rsidR="0081274B">
          <w:rPr>
            <w:noProof/>
            <w:webHidden/>
          </w:rPr>
          <w:tab/>
        </w:r>
        <w:r w:rsidR="0081274B">
          <w:rPr>
            <w:noProof/>
            <w:webHidden/>
          </w:rPr>
          <w:fldChar w:fldCharType="begin"/>
        </w:r>
        <w:r w:rsidR="0081274B">
          <w:rPr>
            <w:noProof/>
            <w:webHidden/>
          </w:rPr>
          <w:instrText xml:space="preserve"> PAGEREF _Toc206490432 \h </w:instrText>
        </w:r>
        <w:r w:rsidR="0081274B">
          <w:rPr>
            <w:noProof/>
            <w:webHidden/>
          </w:rPr>
        </w:r>
        <w:r w:rsidR="0081274B">
          <w:rPr>
            <w:noProof/>
            <w:webHidden/>
          </w:rPr>
          <w:fldChar w:fldCharType="separate"/>
        </w:r>
        <w:r w:rsidR="0081274B">
          <w:rPr>
            <w:noProof/>
            <w:webHidden/>
          </w:rPr>
          <w:t>20</w:t>
        </w:r>
        <w:r w:rsidR="0081274B">
          <w:rPr>
            <w:noProof/>
            <w:webHidden/>
          </w:rPr>
          <w:fldChar w:fldCharType="end"/>
        </w:r>
      </w:hyperlink>
    </w:p>
    <w:p w14:paraId="0F8BEAB5" w14:textId="16249933" w:rsidR="0081274B" w:rsidRDefault="00326F65">
      <w:pPr>
        <w:pStyle w:val="Obsah2"/>
        <w:rPr>
          <w:rFonts w:asciiTheme="minorHAnsi" w:eastAsiaTheme="minorEastAsia" w:hAnsiTheme="minorHAnsi" w:cstheme="minorBidi"/>
          <w:noProof/>
          <w:szCs w:val="22"/>
        </w:rPr>
      </w:pPr>
      <w:hyperlink w:anchor="_Toc206490433" w:history="1">
        <w:r w:rsidR="0081274B" w:rsidRPr="00FE00FC">
          <w:rPr>
            <w:rStyle w:val="Hypertextovodkaz"/>
            <w:noProof/>
            <w:bdr w:val="nil"/>
          </w:rPr>
          <w:t>3.9</w:t>
        </w:r>
        <w:r w:rsidR="0081274B">
          <w:rPr>
            <w:rFonts w:asciiTheme="minorHAnsi" w:eastAsiaTheme="minorEastAsia" w:hAnsiTheme="minorHAnsi" w:cstheme="minorBidi"/>
            <w:noProof/>
            <w:szCs w:val="22"/>
          </w:rPr>
          <w:tab/>
        </w:r>
        <w:r w:rsidR="0081274B" w:rsidRPr="00FE00FC">
          <w:rPr>
            <w:rStyle w:val="Hypertextovodkaz"/>
            <w:noProof/>
            <w:bdr w:val="nil"/>
          </w:rPr>
          <w:t>Začlenění průřezových témat</w:t>
        </w:r>
        <w:r w:rsidR="0081274B">
          <w:rPr>
            <w:noProof/>
            <w:webHidden/>
          </w:rPr>
          <w:tab/>
        </w:r>
        <w:r w:rsidR="0081274B">
          <w:rPr>
            <w:noProof/>
            <w:webHidden/>
          </w:rPr>
          <w:fldChar w:fldCharType="begin"/>
        </w:r>
        <w:r w:rsidR="0081274B">
          <w:rPr>
            <w:noProof/>
            <w:webHidden/>
          </w:rPr>
          <w:instrText xml:space="preserve"> PAGEREF _Toc206490433 \h </w:instrText>
        </w:r>
        <w:r w:rsidR="0081274B">
          <w:rPr>
            <w:noProof/>
            <w:webHidden/>
          </w:rPr>
        </w:r>
        <w:r w:rsidR="0081274B">
          <w:rPr>
            <w:noProof/>
            <w:webHidden/>
          </w:rPr>
          <w:fldChar w:fldCharType="separate"/>
        </w:r>
        <w:r w:rsidR="0081274B">
          <w:rPr>
            <w:noProof/>
            <w:webHidden/>
          </w:rPr>
          <w:t>20</w:t>
        </w:r>
        <w:r w:rsidR="0081274B">
          <w:rPr>
            <w:noProof/>
            <w:webHidden/>
          </w:rPr>
          <w:fldChar w:fldCharType="end"/>
        </w:r>
      </w:hyperlink>
    </w:p>
    <w:p w14:paraId="05B7D83B" w14:textId="28C29A47" w:rsidR="0081274B" w:rsidRDefault="00326F65">
      <w:pPr>
        <w:pStyle w:val="Obsah1"/>
        <w:rPr>
          <w:rFonts w:asciiTheme="minorHAnsi" w:eastAsiaTheme="minorEastAsia" w:hAnsiTheme="minorHAnsi" w:cstheme="minorBidi"/>
          <w:noProof/>
          <w:szCs w:val="22"/>
        </w:rPr>
      </w:pPr>
      <w:hyperlink w:anchor="_Toc206490434" w:history="1">
        <w:r w:rsidR="0081274B" w:rsidRPr="00FE00FC">
          <w:rPr>
            <w:rStyle w:val="Hypertextovodkaz"/>
            <w:noProof/>
            <w:bdr w:val="nil"/>
          </w:rPr>
          <w:t>4</w:t>
        </w:r>
        <w:r w:rsidR="0081274B">
          <w:rPr>
            <w:rFonts w:asciiTheme="minorHAnsi" w:eastAsiaTheme="minorEastAsia" w:hAnsiTheme="minorHAnsi" w:cstheme="minorBidi"/>
            <w:noProof/>
            <w:szCs w:val="22"/>
          </w:rPr>
          <w:tab/>
        </w:r>
        <w:r w:rsidR="0081274B" w:rsidRPr="00FE00FC">
          <w:rPr>
            <w:rStyle w:val="Hypertextovodkaz"/>
            <w:noProof/>
            <w:bdr w:val="nil"/>
          </w:rPr>
          <w:t>Učební plán</w:t>
        </w:r>
        <w:r w:rsidR="0081274B">
          <w:rPr>
            <w:noProof/>
            <w:webHidden/>
          </w:rPr>
          <w:tab/>
        </w:r>
        <w:r w:rsidR="0081274B">
          <w:rPr>
            <w:noProof/>
            <w:webHidden/>
          </w:rPr>
          <w:fldChar w:fldCharType="begin"/>
        </w:r>
        <w:r w:rsidR="0081274B">
          <w:rPr>
            <w:noProof/>
            <w:webHidden/>
          </w:rPr>
          <w:instrText xml:space="preserve"> PAGEREF _Toc206490434 \h </w:instrText>
        </w:r>
        <w:r w:rsidR="0081274B">
          <w:rPr>
            <w:noProof/>
            <w:webHidden/>
          </w:rPr>
        </w:r>
        <w:r w:rsidR="0081274B">
          <w:rPr>
            <w:noProof/>
            <w:webHidden/>
          </w:rPr>
          <w:fldChar w:fldCharType="separate"/>
        </w:r>
        <w:r w:rsidR="0081274B">
          <w:rPr>
            <w:noProof/>
            <w:webHidden/>
          </w:rPr>
          <w:t>23</w:t>
        </w:r>
        <w:r w:rsidR="0081274B">
          <w:rPr>
            <w:noProof/>
            <w:webHidden/>
          </w:rPr>
          <w:fldChar w:fldCharType="end"/>
        </w:r>
      </w:hyperlink>
    </w:p>
    <w:p w14:paraId="78EF04EE" w14:textId="4C006620" w:rsidR="0081274B" w:rsidRDefault="00326F65">
      <w:pPr>
        <w:pStyle w:val="Obsah2"/>
        <w:rPr>
          <w:rFonts w:asciiTheme="minorHAnsi" w:eastAsiaTheme="minorEastAsia" w:hAnsiTheme="minorHAnsi" w:cstheme="minorBidi"/>
          <w:noProof/>
          <w:szCs w:val="22"/>
        </w:rPr>
      </w:pPr>
      <w:hyperlink w:anchor="_Toc206490435" w:history="1">
        <w:r w:rsidR="0081274B" w:rsidRPr="00FE00FC">
          <w:rPr>
            <w:rStyle w:val="Hypertextovodkaz"/>
            <w:noProof/>
            <w:bdr w:val="nil"/>
          </w:rPr>
          <w:t>4.1</w:t>
        </w:r>
        <w:r w:rsidR="0081274B">
          <w:rPr>
            <w:rFonts w:asciiTheme="minorHAnsi" w:eastAsiaTheme="minorEastAsia" w:hAnsiTheme="minorHAnsi" w:cstheme="minorBidi"/>
            <w:noProof/>
            <w:szCs w:val="22"/>
          </w:rPr>
          <w:tab/>
        </w:r>
        <w:r w:rsidR="0081274B" w:rsidRPr="00FE00FC">
          <w:rPr>
            <w:rStyle w:val="Hypertextovodkaz"/>
            <w:noProof/>
            <w:bdr w:val="nil"/>
          </w:rPr>
          <w:t>Celkové dotace - přehled – G4 - všeobecné</w:t>
        </w:r>
        <w:r w:rsidR="0081274B">
          <w:rPr>
            <w:noProof/>
            <w:webHidden/>
          </w:rPr>
          <w:tab/>
        </w:r>
        <w:r w:rsidR="0081274B">
          <w:rPr>
            <w:noProof/>
            <w:webHidden/>
          </w:rPr>
          <w:fldChar w:fldCharType="begin"/>
        </w:r>
        <w:r w:rsidR="0081274B">
          <w:rPr>
            <w:noProof/>
            <w:webHidden/>
          </w:rPr>
          <w:instrText xml:space="preserve"> PAGEREF _Toc206490435 \h </w:instrText>
        </w:r>
        <w:r w:rsidR="0081274B">
          <w:rPr>
            <w:noProof/>
            <w:webHidden/>
          </w:rPr>
        </w:r>
        <w:r w:rsidR="0081274B">
          <w:rPr>
            <w:noProof/>
            <w:webHidden/>
          </w:rPr>
          <w:fldChar w:fldCharType="separate"/>
        </w:r>
        <w:r w:rsidR="0081274B">
          <w:rPr>
            <w:noProof/>
            <w:webHidden/>
          </w:rPr>
          <w:t>23</w:t>
        </w:r>
        <w:r w:rsidR="0081274B">
          <w:rPr>
            <w:noProof/>
            <w:webHidden/>
          </w:rPr>
          <w:fldChar w:fldCharType="end"/>
        </w:r>
      </w:hyperlink>
    </w:p>
    <w:p w14:paraId="049D12D4" w14:textId="0429ECB0" w:rsidR="0081274B" w:rsidRDefault="00326F65">
      <w:pPr>
        <w:pStyle w:val="Obsah2"/>
        <w:rPr>
          <w:rFonts w:asciiTheme="minorHAnsi" w:eastAsiaTheme="minorEastAsia" w:hAnsiTheme="minorHAnsi" w:cstheme="minorBidi"/>
          <w:noProof/>
          <w:szCs w:val="22"/>
        </w:rPr>
      </w:pPr>
      <w:hyperlink w:anchor="_Toc206490436" w:history="1">
        <w:r w:rsidR="0081274B" w:rsidRPr="00FE00FC">
          <w:rPr>
            <w:rStyle w:val="Hypertextovodkaz"/>
            <w:noProof/>
            <w:bdr w:val="nil"/>
          </w:rPr>
          <w:t>4.2</w:t>
        </w:r>
        <w:r w:rsidR="0081274B">
          <w:rPr>
            <w:rFonts w:asciiTheme="minorHAnsi" w:eastAsiaTheme="minorEastAsia" w:hAnsiTheme="minorHAnsi" w:cstheme="minorBidi"/>
            <w:noProof/>
            <w:szCs w:val="22"/>
          </w:rPr>
          <w:tab/>
        </w:r>
        <w:r w:rsidR="0081274B" w:rsidRPr="00FE00FC">
          <w:rPr>
            <w:rStyle w:val="Hypertextovodkaz"/>
            <w:noProof/>
            <w:bdr w:val="nil"/>
          </w:rPr>
          <w:t>Celkové dotace - přehled – G6 – vyšší gymnázium</w:t>
        </w:r>
        <w:r w:rsidR="0081274B">
          <w:rPr>
            <w:noProof/>
            <w:webHidden/>
          </w:rPr>
          <w:tab/>
        </w:r>
        <w:r w:rsidR="0081274B">
          <w:rPr>
            <w:noProof/>
            <w:webHidden/>
          </w:rPr>
          <w:fldChar w:fldCharType="begin"/>
        </w:r>
        <w:r w:rsidR="0081274B">
          <w:rPr>
            <w:noProof/>
            <w:webHidden/>
          </w:rPr>
          <w:instrText xml:space="preserve"> PAGEREF _Toc206490436 \h </w:instrText>
        </w:r>
        <w:r w:rsidR="0081274B">
          <w:rPr>
            <w:noProof/>
            <w:webHidden/>
          </w:rPr>
        </w:r>
        <w:r w:rsidR="0081274B">
          <w:rPr>
            <w:noProof/>
            <w:webHidden/>
          </w:rPr>
          <w:fldChar w:fldCharType="separate"/>
        </w:r>
        <w:r w:rsidR="0081274B">
          <w:rPr>
            <w:noProof/>
            <w:webHidden/>
          </w:rPr>
          <w:t>24</w:t>
        </w:r>
        <w:r w:rsidR="0081274B">
          <w:rPr>
            <w:noProof/>
            <w:webHidden/>
          </w:rPr>
          <w:fldChar w:fldCharType="end"/>
        </w:r>
      </w:hyperlink>
    </w:p>
    <w:p w14:paraId="18E805F1" w14:textId="3B4E6F20" w:rsidR="0081274B" w:rsidRDefault="00326F65">
      <w:pPr>
        <w:pStyle w:val="Obsah2"/>
        <w:rPr>
          <w:rFonts w:asciiTheme="minorHAnsi" w:eastAsiaTheme="minorEastAsia" w:hAnsiTheme="minorHAnsi" w:cstheme="minorBidi"/>
          <w:noProof/>
          <w:szCs w:val="22"/>
        </w:rPr>
      </w:pPr>
      <w:hyperlink w:anchor="_Toc206490437" w:history="1">
        <w:r w:rsidR="0081274B" w:rsidRPr="00FE00FC">
          <w:rPr>
            <w:rStyle w:val="Hypertextovodkaz"/>
            <w:noProof/>
            <w:bdr w:val="nil"/>
          </w:rPr>
          <w:t>4.3</w:t>
        </w:r>
        <w:r w:rsidR="0081274B">
          <w:rPr>
            <w:rFonts w:asciiTheme="minorHAnsi" w:eastAsiaTheme="minorEastAsia" w:hAnsiTheme="minorHAnsi" w:cstheme="minorBidi"/>
            <w:noProof/>
            <w:szCs w:val="22"/>
          </w:rPr>
          <w:tab/>
        </w:r>
        <w:r w:rsidR="0081274B" w:rsidRPr="00FE00FC">
          <w:rPr>
            <w:rStyle w:val="Hypertextovodkaz"/>
            <w:noProof/>
            <w:bdr w:val="nil"/>
          </w:rPr>
          <w:t>Celkové dotace – přehled – G8 – vyšší gymnázium</w:t>
        </w:r>
        <w:r w:rsidR="0081274B">
          <w:rPr>
            <w:noProof/>
            <w:webHidden/>
          </w:rPr>
          <w:tab/>
        </w:r>
        <w:r w:rsidR="0081274B">
          <w:rPr>
            <w:noProof/>
            <w:webHidden/>
          </w:rPr>
          <w:fldChar w:fldCharType="begin"/>
        </w:r>
        <w:r w:rsidR="0081274B">
          <w:rPr>
            <w:noProof/>
            <w:webHidden/>
          </w:rPr>
          <w:instrText xml:space="preserve"> PAGEREF _Toc206490437 \h </w:instrText>
        </w:r>
        <w:r w:rsidR="0081274B">
          <w:rPr>
            <w:noProof/>
            <w:webHidden/>
          </w:rPr>
        </w:r>
        <w:r w:rsidR="0081274B">
          <w:rPr>
            <w:noProof/>
            <w:webHidden/>
          </w:rPr>
          <w:fldChar w:fldCharType="separate"/>
        </w:r>
        <w:r w:rsidR="0081274B">
          <w:rPr>
            <w:noProof/>
            <w:webHidden/>
          </w:rPr>
          <w:t>26</w:t>
        </w:r>
        <w:r w:rsidR="0081274B">
          <w:rPr>
            <w:noProof/>
            <w:webHidden/>
          </w:rPr>
          <w:fldChar w:fldCharType="end"/>
        </w:r>
      </w:hyperlink>
    </w:p>
    <w:p w14:paraId="1838A780" w14:textId="1B893DF2" w:rsidR="0081274B" w:rsidRDefault="00326F65">
      <w:pPr>
        <w:pStyle w:val="Obsah1"/>
        <w:rPr>
          <w:rFonts w:asciiTheme="minorHAnsi" w:eastAsiaTheme="minorEastAsia" w:hAnsiTheme="minorHAnsi" w:cstheme="minorBidi"/>
          <w:noProof/>
          <w:szCs w:val="22"/>
        </w:rPr>
      </w:pPr>
      <w:hyperlink w:anchor="_Toc206490438" w:history="1">
        <w:r w:rsidR="0081274B" w:rsidRPr="00FE00FC">
          <w:rPr>
            <w:rStyle w:val="Hypertextovodkaz"/>
            <w:noProof/>
            <w:bdr w:val="nil"/>
          </w:rPr>
          <w:t>5</w:t>
        </w:r>
        <w:r w:rsidR="0081274B">
          <w:rPr>
            <w:rFonts w:asciiTheme="minorHAnsi" w:eastAsiaTheme="minorEastAsia" w:hAnsiTheme="minorHAnsi" w:cstheme="minorBidi"/>
            <w:noProof/>
            <w:szCs w:val="22"/>
          </w:rPr>
          <w:tab/>
        </w:r>
        <w:r w:rsidR="0081274B" w:rsidRPr="00FE00FC">
          <w:rPr>
            <w:rStyle w:val="Hypertextovodkaz"/>
            <w:noProof/>
            <w:bdr w:val="nil"/>
          </w:rPr>
          <w:t>Učební osnovy</w:t>
        </w:r>
        <w:r w:rsidR="0081274B">
          <w:rPr>
            <w:noProof/>
            <w:webHidden/>
          </w:rPr>
          <w:tab/>
        </w:r>
        <w:r w:rsidR="0081274B">
          <w:rPr>
            <w:noProof/>
            <w:webHidden/>
          </w:rPr>
          <w:fldChar w:fldCharType="begin"/>
        </w:r>
        <w:r w:rsidR="0081274B">
          <w:rPr>
            <w:noProof/>
            <w:webHidden/>
          </w:rPr>
          <w:instrText xml:space="preserve"> PAGEREF _Toc206490438 \h </w:instrText>
        </w:r>
        <w:r w:rsidR="0081274B">
          <w:rPr>
            <w:noProof/>
            <w:webHidden/>
          </w:rPr>
        </w:r>
        <w:r w:rsidR="0081274B">
          <w:rPr>
            <w:noProof/>
            <w:webHidden/>
          </w:rPr>
          <w:fldChar w:fldCharType="separate"/>
        </w:r>
        <w:r w:rsidR="0081274B">
          <w:rPr>
            <w:noProof/>
            <w:webHidden/>
          </w:rPr>
          <w:t>28</w:t>
        </w:r>
        <w:r w:rsidR="0081274B">
          <w:rPr>
            <w:noProof/>
            <w:webHidden/>
          </w:rPr>
          <w:fldChar w:fldCharType="end"/>
        </w:r>
      </w:hyperlink>
    </w:p>
    <w:p w14:paraId="507E8EC6" w14:textId="37890900" w:rsidR="0081274B" w:rsidRDefault="00326F65">
      <w:pPr>
        <w:pStyle w:val="Obsah2"/>
        <w:rPr>
          <w:rFonts w:asciiTheme="minorHAnsi" w:eastAsiaTheme="minorEastAsia" w:hAnsiTheme="minorHAnsi" w:cstheme="minorBidi"/>
          <w:noProof/>
          <w:szCs w:val="22"/>
        </w:rPr>
      </w:pPr>
      <w:hyperlink w:anchor="_Toc206490439" w:history="1">
        <w:r w:rsidR="0081274B" w:rsidRPr="00FE00FC">
          <w:rPr>
            <w:rStyle w:val="Hypertextovodkaz"/>
            <w:noProof/>
            <w:bdr w:val="nil"/>
          </w:rPr>
          <w:t>5.1</w:t>
        </w:r>
        <w:r w:rsidR="0081274B">
          <w:rPr>
            <w:rFonts w:asciiTheme="minorHAnsi" w:eastAsiaTheme="minorEastAsia" w:hAnsiTheme="minorHAnsi" w:cstheme="minorBidi"/>
            <w:noProof/>
            <w:szCs w:val="22"/>
          </w:rPr>
          <w:tab/>
        </w:r>
        <w:r w:rsidR="0081274B" w:rsidRPr="00FE00FC">
          <w:rPr>
            <w:rStyle w:val="Hypertextovodkaz"/>
            <w:noProof/>
            <w:bdr w:val="nil"/>
          </w:rPr>
          <w:t>Charakteristika vzdělávací oblasti jazyk a jazyková komunikace</w:t>
        </w:r>
        <w:r w:rsidR="0081274B">
          <w:rPr>
            <w:noProof/>
            <w:webHidden/>
          </w:rPr>
          <w:tab/>
        </w:r>
        <w:r w:rsidR="0081274B">
          <w:rPr>
            <w:noProof/>
            <w:webHidden/>
          </w:rPr>
          <w:fldChar w:fldCharType="begin"/>
        </w:r>
        <w:r w:rsidR="0081274B">
          <w:rPr>
            <w:noProof/>
            <w:webHidden/>
          </w:rPr>
          <w:instrText xml:space="preserve"> PAGEREF _Toc206490439 \h </w:instrText>
        </w:r>
        <w:r w:rsidR="0081274B">
          <w:rPr>
            <w:noProof/>
            <w:webHidden/>
          </w:rPr>
        </w:r>
        <w:r w:rsidR="0081274B">
          <w:rPr>
            <w:noProof/>
            <w:webHidden/>
          </w:rPr>
          <w:fldChar w:fldCharType="separate"/>
        </w:r>
        <w:r w:rsidR="0081274B">
          <w:rPr>
            <w:noProof/>
            <w:webHidden/>
          </w:rPr>
          <w:t>28</w:t>
        </w:r>
        <w:r w:rsidR="0081274B">
          <w:rPr>
            <w:noProof/>
            <w:webHidden/>
          </w:rPr>
          <w:fldChar w:fldCharType="end"/>
        </w:r>
      </w:hyperlink>
    </w:p>
    <w:p w14:paraId="22382164" w14:textId="4F1F527A" w:rsidR="0081274B" w:rsidRDefault="00326F65">
      <w:pPr>
        <w:pStyle w:val="Obsah2"/>
        <w:rPr>
          <w:rFonts w:asciiTheme="minorHAnsi" w:eastAsiaTheme="minorEastAsia" w:hAnsiTheme="minorHAnsi" w:cstheme="minorBidi"/>
          <w:noProof/>
          <w:szCs w:val="22"/>
        </w:rPr>
      </w:pPr>
      <w:hyperlink w:anchor="_Toc206490440" w:history="1">
        <w:r w:rsidR="0081274B" w:rsidRPr="00FE00FC">
          <w:rPr>
            <w:rStyle w:val="Hypertextovodkaz"/>
            <w:noProof/>
            <w:bdr w:val="nil"/>
          </w:rPr>
          <w:t>5.2</w:t>
        </w:r>
        <w:r w:rsidR="0081274B">
          <w:rPr>
            <w:rFonts w:asciiTheme="minorHAnsi" w:eastAsiaTheme="minorEastAsia" w:hAnsiTheme="minorHAnsi" w:cstheme="minorBidi"/>
            <w:noProof/>
            <w:szCs w:val="22"/>
          </w:rPr>
          <w:tab/>
        </w:r>
        <w:r w:rsidR="0081274B" w:rsidRPr="00FE00FC">
          <w:rPr>
            <w:rStyle w:val="Hypertextovodkaz"/>
            <w:noProof/>
            <w:bdr w:val="nil"/>
          </w:rPr>
          <w:t>Český jazyk</w:t>
        </w:r>
        <w:r w:rsidR="0081274B">
          <w:rPr>
            <w:noProof/>
            <w:webHidden/>
          </w:rPr>
          <w:tab/>
        </w:r>
        <w:r w:rsidR="0081274B">
          <w:rPr>
            <w:noProof/>
            <w:webHidden/>
          </w:rPr>
          <w:fldChar w:fldCharType="begin"/>
        </w:r>
        <w:r w:rsidR="0081274B">
          <w:rPr>
            <w:noProof/>
            <w:webHidden/>
          </w:rPr>
          <w:instrText xml:space="preserve"> PAGEREF _Toc206490440 \h </w:instrText>
        </w:r>
        <w:r w:rsidR="0081274B">
          <w:rPr>
            <w:noProof/>
            <w:webHidden/>
          </w:rPr>
        </w:r>
        <w:r w:rsidR="0081274B">
          <w:rPr>
            <w:noProof/>
            <w:webHidden/>
          </w:rPr>
          <w:fldChar w:fldCharType="separate"/>
        </w:r>
        <w:r w:rsidR="0081274B">
          <w:rPr>
            <w:noProof/>
            <w:webHidden/>
          </w:rPr>
          <w:t>31</w:t>
        </w:r>
        <w:r w:rsidR="0081274B">
          <w:rPr>
            <w:noProof/>
            <w:webHidden/>
          </w:rPr>
          <w:fldChar w:fldCharType="end"/>
        </w:r>
      </w:hyperlink>
    </w:p>
    <w:p w14:paraId="5E65BC8A" w14:textId="62F15123" w:rsidR="0081274B" w:rsidRDefault="00326F65">
      <w:pPr>
        <w:pStyle w:val="Obsah2"/>
        <w:rPr>
          <w:rFonts w:asciiTheme="minorHAnsi" w:eastAsiaTheme="minorEastAsia" w:hAnsiTheme="minorHAnsi" w:cstheme="minorBidi"/>
          <w:noProof/>
          <w:szCs w:val="22"/>
        </w:rPr>
      </w:pPr>
      <w:hyperlink w:anchor="_Toc206490441" w:history="1">
        <w:r w:rsidR="0081274B" w:rsidRPr="00FE00FC">
          <w:rPr>
            <w:rStyle w:val="Hypertextovodkaz"/>
            <w:noProof/>
            <w:bdr w:val="nil"/>
          </w:rPr>
          <w:t>5.3</w:t>
        </w:r>
        <w:r w:rsidR="0081274B">
          <w:rPr>
            <w:rFonts w:asciiTheme="minorHAnsi" w:eastAsiaTheme="minorEastAsia" w:hAnsiTheme="minorHAnsi" w:cstheme="minorBidi"/>
            <w:noProof/>
            <w:szCs w:val="22"/>
          </w:rPr>
          <w:tab/>
        </w:r>
        <w:r w:rsidR="0081274B" w:rsidRPr="00FE00FC">
          <w:rPr>
            <w:rStyle w:val="Hypertextovodkaz"/>
            <w:noProof/>
          </w:rPr>
          <w:t>Charakteristika vzdělávacích oborů Cizí jazyk a Další cizí jazyk (1,2)</w:t>
        </w:r>
        <w:r w:rsidR="0081274B">
          <w:rPr>
            <w:noProof/>
            <w:webHidden/>
          </w:rPr>
          <w:tab/>
        </w:r>
        <w:r w:rsidR="0081274B">
          <w:rPr>
            <w:noProof/>
            <w:webHidden/>
          </w:rPr>
          <w:fldChar w:fldCharType="begin"/>
        </w:r>
        <w:r w:rsidR="0081274B">
          <w:rPr>
            <w:noProof/>
            <w:webHidden/>
          </w:rPr>
          <w:instrText xml:space="preserve"> PAGEREF _Toc206490441 \h </w:instrText>
        </w:r>
        <w:r w:rsidR="0081274B">
          <w:rPr>
            <w:noProof/>
            <w:webHidden/>
          </w:rPr>
        </w:r>
        <w:r w:rsidR="0081274B">
          <w:rPr>
            <w:noProof/>
            <w:webHidden/>
          </w:rPr>
          <w:fldChar w:fldCharType="separate"/>
        </w:r>
        <w:r w:rsidR="0081274B">
          <w:rPr>
            <w:noProof/>
            <w:webHidden/>
          </w:rPr>
          <w:t>47</w:t>
        </w:r>
        <w:r w:rsidR="0081274B">
          <w:rPr>
            <w:noProof/>
            <w:webHidden/>
          </w:rPr>
          <w:fldChar w:fldCharType="end"/>
        </w:r>
      </w:hyperlink>
    </w:p>
    <w:p w14:paraId="7FFED159" w14:textId="61DA6D69" w:rsidR="0081274B" w:rsidRDefault="00326F65">
      <w:pPr>
        <w:pStyle w:val="Obsah3"/>
        <w:rPr>
          <w:rFonts w:asciiTheme="minorHAnsi" w:eastAsiaTheme="minorEastAsia" w:hAnsiTheme="minorHAnsi" w:cstheme="minorBidi"/>
          <w:noProof/>
          <w:szCs w:val="22"/>
        </w:rPr>
      </w:pPr>
      <w:hyperlink w:anchor="_Toc206490442" w:history="1">
        <w:r w:rsidR="0081274B" w:rsidRPr="00FE00FC">
          <w:rPr>
            <w:rStyle w:val="Hypertextovodkaz"/>
            <w:noProof/>
          </w:rPr>
          <w:t>5.3.1</w:t>
        </w:r>
        <w:r w:rsidR="0081274B">
          <w:rPr>
            <w:rFonts w:asciiTheme="minorHAnsi" w:eastAsiaTheme="minorEastAsia" w:hAnsiTheme="minorHAnsi" w:cstheme="minorBidi"/>
            <w:noProof/>
            <w:szCs w:val="22"/>
          </w:rPr>
          <w:tab/>
        </w:r>
        <w:r w:rsidR="0081274B" w:rsidRPr="00FE00FC">
          <w:rPr>
            <w:rStyle w:val="Hypertextovodkaz"/>
            <w:noProof/>
          </w:rPr>
          <w:t>Jak rozvíjíme jazykovou gramotnost?</w:t>
        </w:r>
        <w:r w:rsidR="0081274B">
          <w:rPr>
            <w:noProof/>
            <w:webHidden/>
          </w:rPr>
          <w:tab/>
        </w:r>
        <w:r w:rsidR="0081274B">
          <w:rPr>
            <w:noProof/>
            <w:webHidden/>
          </w:rPr>
          <w:fldChar w:fldCharType="begin"/>
        </w:r>
        <w:r w:rsidR="0081274B">
          <w:rPr>
            <w:noProof/>
            <w:webHidden/>
          </w:rPr>
          <w:instrText xml:space="preserve"> PAGEREF _Toc206490442 \h </w:instrText>
        </w:r>
        <w:r w:rsidR="0081274B">
          <w:rPr>
            <w:noProof/>
            <w:webHidden/>
          </w:rPr>
        </w:r>
        <w:r w:rsidR="0081274B">
          <w:rPr>
            <w:noProof/>
            <w:webHidden/>
          </w:rPr>
          <w:fldChar w:fldCharType="separate"/>
        </w:r>
        <w:r w:rsidR="0081274B">
          <w:rPr>
            <w:noProof/>
            <w:webHidden/>
          </w:rPr>
          <w:t>47</w:t>
        </w:r>
        <w:r w:rsidR="0081274B">
          <w:rPr>
            <w:noProof/>
            <w:webHidden/>
          </w:rPr>
          <w:fldChar w:fldCharType="end"/>
        </w:r>
      </w:hyperlink>
    </w:p>
    <w:p w14:paraId="6DB22DA7" w14:textId="20D91029" w:rsidR="0081274B" w:rsidRDefault="00326F65">
      <w:pPr>
        <w:pStyle w:val="Obsah2"/>
        <w:rPr>
          <w:rFonts w:asciiTheme="minorHAnsi" w:eastAsiaTheme="minorEastAsia" w:hAnsiTheme="minorHAnsi" w:cstheme="minorBidi"/>
          <w:noProof/>
          <w:szCs w:val="22"/>
        </w:rPr>
      </w:pPr>
      <w:hyperlink w:anchor="_Toc206490443" w:history="1">
        <w:r w:rsidR="0081274B" w:rsidRPr="00FE00FC">
          <w:rPr>
            <w:rStyle w:val="Hypertextovodkaz"/>
            <w:noProof/>
            <w:bdr w:val="nil"/>
          </w:rPr>
          <w:t>5.4</w:t>
        </w:r>
        <w:r w:rsidR="0081274B">
          <w:rPr>
            <w:rFonts w:asciiTheme="minorHAnsi" w:eastAsiaTheme="minorEastAsia" w:hAnsiTheme="minorHAnsi" w:cstheme="minorBidi"/>
            <w:noProof/>
            <w:szCs w:val="22"/>
          </w:rPr>
          <w:tab/>
        </w:r>
        <w:r w:rsidR="0081274B" w:rsidRPr="00FE00FC">
          <w:rPr>
            <w:rStyle w:val="Hypertextovodkaz"/>
            <w:noProof/>
            <w:bdr w:val="nil"/>
          </w:rPr>
          <w:t>Anglický jazyk</w:t>
        </w:r>
        <w:r w:rsidR="0081274B">
          <w:rPr>
            <w:noProof/>
            <w:webHidden/>
          </w:rPr>
          <w:tab/>
        </w:r>
        <w:r w:rsidR="0081274B">
          <w:rPr>
            <w:noProof/>
            <w:webHidden/>
          </w:rPr>
          <w:fldChar w:fldCharType="begin"/>
        </w:r>
        <w:r w:rsidR="0081274B">
          <w:rPr>
            <w:noProof/>
            <w:webHidden/>
          </w:rPr>
          <w:instrText xml:space="preserve"> PAGEREF _Toc206490443 \h </w:instrText>
        </w:r>
        <w:r w:rsidR="0081274B">
          <w:rPr>
            <w:noProof/>
            <w:webHidden/>
          </w:rPr>
        </w:r>
        <w:r w:rsidR="0081274B">
          <w:rPr>
            <w:noProof/>
            <w:webHidden/>
          </w:rPr>
          <w:fldChar w:fldCharType="separate"/>
        </w:r>
        <w:r w:rsidR="0081274B">
          <w:rPr>
            <w:noProof/>
            <w:webHidden/>
          </w:rPr>
          <w:t>59</w:t>
        </w:r>
        <w:r w:rsidR="0081274B">
          <w:rPr>
            <w:noProof/>
            <w:webHidden/>
          </w:rPr>
          <w:fldChar w:fldCharType="end"/>
        </w:r>
      </w:hyperlink>
    </w:p>
    <w:p w14:paraId="678E5647" w14:textId="64A62360" w:rsidR="0081274B" w:rsidRDefault="00326F65">
      <w:pPr>
        <w:pStyle w:val="Obsah2"/>
        <w:rPr>
          <w:rFonts w:asciiTheme="minorHAnsi" w:eastAsiaTheme="minorEastAsia" w:hAnsiTheme="minorHAnsi" w:cstheme="minorBidi"/>
          <w:noProof/>
          <w:szCs w:val="22"/>
        </w:rPr>
      </w:pPr>
      <w:hyperlink w:anchor="_Toc206490444" w:history="1">
        <w:r w:rsidR="0081274B" w:rsidRPr="00FE00FC">
          <w:rPr>
            <w:rStyle w:val="Hypertextovodkaz"/>
            <w:noProof/>
            <w:bdr w:val="nil"/>
          </w:rPr>
          <w:t>5.5</w:t>
        </w:r>
        <w:r w:rsidR="0081274B">
          <w:rPr>
            <w:rFonts w:asciiTheme="minorHAnsi" w:eastAsiaTheme="minorEastAsia" w:hAnsiTheme="minorHAnsi" w:cstheme="minorBidi"/>
            <w:noProof/>
            <w:szCs w:val="22"/>
          </w:rPr>
          <w:tab/>
        </w:r>
        <w:r w:rsidR="0081274B" w:rsidRPr="00FE00FC">
          <w:rPr>
            <w:rStyle w:val="Hypertextovodkaz"/>
            <w:noProof/>
            <w:bdr w:val="nil"/>
          </w:rPr>
          <w:t>Konverzace v Aj</w:t>
        </w:r>
        <w:r w:rsidR="0081274B">
          <w:rPr>
            <w:noProof/>
            <w:webHidden/>
          </w:rPr>
          <w:tab/>
        </w:r>
        <w:r w:rsidR="0081274B">
          <w:rPr>
            <w:noProof/>
            <w:webHidden/>
          </w:rPr>
          <w:fldChar w:fldCharType="begin"/>
        </w:r>
        <w:r w:rsidR="0081274B">
          <w:rPr>
            <w:noProof/>
            <w:webHidden/>
          </w:rPr>
          <w:instrText xml:space="preserve"> PAGEREF _Toc206490444 \h </w:instrText>
        </w:r>
        <w:r w:rsidR="0081274B">
          <w:rPr>
            <w:noProof/>
            <w:webHidden/>
          </w:rPr>
        </w:r>
        <w:r w:rsidR="0081274B">
          <w:rPr>
            <w:noProof/>
            <w:webHidden/>
          </w:rPr>
          <w:fldChar w:fldCharType="separate"/>
        </w:r>
        <w:r w:rsidR="0081274B">
          <w:rPr>
            <w:noProof/>
            <w:webHidden/>
          </w:rPr>
          <w:t>71</w:t>
        </w:r>
        <w:r w:rsidR="0081274B">
          <w:rPr>
            <w:noProof/>
            <w:webHidden/>
          </w:rPr>
          <w:fldChar w:fldCharType="end"/>
        </w:r>
      </w:hyperlink>
    </w:p>
    <w:p w14:paraId="5A90D050" w14:textId="4C573F53" w:rsidR="0081274B" w:rsidRDefault="00326F65">
      <w:pPr>
        <w:pStyle w:val="Obsah2"/>
        <w:rPr>
          <w:rFonts w:asciiTheme="minorHAnsi" w:eastAsiaTheme="minorEastAsia" w:hAnsiTheme="minorHAnsi" w:cstheme="minorBidi"/>
          <w:noProof/>
          <w:szCs w:val="22"/>
        </w:rPr>
      </w:pPr>
      <w:hyperlink w:anchor="_Toc206490445" w:history="1">
        <w:r w:rsidR="0081274B" w:rsidRPr="00FE00FC">
          <w:rPr>
            <w:rStyle w:val="Hypertextovodkaz"/>
            <w:noProof/>
          </w:rPr>
          <w:t>5.6</w:t>
        </w:r>
        <w:r w:rsidR="0081274B">
          <w:rPr>
            <w:rFonts w:asciiTheme="minorHAnsi" w:eastAsiaTheme="minorEastAsia" w:hAnsiTheme="minorHAnsi" w:cstheme="minorBidi"/>
            <w:noProof/>
            <w:szCs w:val="22"/>
          </w:rPr>
          <w:tab/>
        </w:r>
        <w:r w:rsidR="0081274B" w:rsidRPr="00FE00FC">
          <w:rPr>
            <w:rStyle w:val="Hypertextovodkaz"/>
            <w:noProof/>
            <w:bdr w:val="nil"/>
          </w:rPr>
          <w:t>Další cizí jazyk</w:t>
        </w:r>
        <w:r w:rsidR="0081274B">
          <w:rPr>
            <w:noProof/>
            <w:webHidden/>
          </w:rPr>
          <w:tab/>
        </w:r>
        <w:r w:rsidR="0081274B">
          <w:rPr>
            <w:noProof/>
            <w:webHidden/>
          </w:rPr>
          <w:fldChar w:fldCharType="begin"/>
        </w:r>
        <w:r w:rsidR="0081274B">
          <w:rPr>
            <w:noProof/>
            <w:webHidden/>
          </w:rPr>
          <w:instrText xml:space="preserve"> PAGEREF _Toc206490445 \h </w:instrText>
        </w:r>
        <w:r w:rsidR="0081274B">
          <w:rPr>
            <w:noProof/>
            <w:webHidden/>
          </w:rPr>
        </w:r>
        <w:r w:rsidR="0081274B">
          <w:rPr>
            <w:noProof/>
            <w:webHidden/>
          </w:rPr>
          <w:fldChar w:fldCharType="separate"/>
        </w:r>
        <w:r w:rsidR="0081274B">
          <w:rPr>
            <w:noProof/>
            <w:webHidden/>
          </w:rPr>
          <w:t>77</w:t>
        </w:r>
        <w:r w:rsidR="0081274B">
          <w:rPr>
            <w:noProof/>
            <w:webHidden/>
          </w:rPr>
          <w:fldChar w:fldCharType="end"/>
        </w:r>
      </w:hyperlink>
    </w:p>
    <w:p w14:paraId="009463D5" w14:textId="65A4C6A7" w:rsidR="0081274B" w:rsidRDefault="00326F65">
      <w:pPr>
        <w:pStyle w:val="Obsah3"/>
        <w:rPr>
          <w:rFonts w:asciiTheme="minorHAnsi" w:eastAsiaTheme="minorEastAsia" w:hAnsiTheme="minorHAnsi" w:cstheme="minorBidi"/>
          <w:noProof/>
          <w:szCs w:val="22"/>
        </w:rPr>
      </w:pPr>
      <w:hyperlink w:anchor="_Toc206490446" w:history="1">
        <w:r w:rsidR="0081274B" w:rsidRPr="00FE00FC">
          <w:rPr>
            <w:rStyle w:val="Hypertextovodkaz"/>
            <w:noProof/>
            <w:bdr w:val="nil"/>
          </w:rPr>
          <w:t>5.6.1</w:t>
        </w:r>
        <w:r w:rsidR="0081274B">
          <w:rPr>
            <w:rFonts w:asciiTheme="minorHAnsi" w:eastAsiaTheme="minorEastAsia" w:hAnsiTheme="minorHAnsi" w:cstheme="minorBidi"/>
            <w:noProof/>
            <w:szCs w:val="22"/>
          </w:rPr>
          <w:tab/>
        </w:r>
        <w:r w:rsidR="0081274B" w:rsidRPr="00FE00FC">
          <w:rPr>
            <w:rStyle w:val="Hypertextovodkaz"/>
            <w:noProof/>
            <w:bdr w:val="nil"/>
          </w:rPr>
          <w:t>Německý jazyk</w:t>
        </w:r>
        <w:r w:rsidR="0081274B">
          <w:rPr>
            <w:noProof/>
            <w:webHidden/>
          </w:rPr>
          <w:tab/>
        </w:r>
        <w:r w:rsidR="0081274B">
          <w:rPr>
            <w:noProof/>
            <w:webHidden/>
          </w:rPr>
          <w:fldChar w:fldCharType="begin"/>
        </w:r>
        <w:r w:rsidR="0081274B">
          <w:rPr>
            <w:noProof/>
            <w:webHidden/>
          </w:rPr>
          <w:instrText xml:space="preserve"> PAGEREF _Toc206490446 \h </w:instrText>
        </w:r>
        <w:r w:rsidR="0081274B">
          <w:rPr>
            <w:noProof/>
            <w:webHidden/>
          </w:rPr>
        </w:r>
        <w:r w:rsidR="0081274B">
          <w:rPr>
            <w:noProof/>
            <w:webHidden/>
          </w:rPr>
          <w:fldChar w:fldCharType="separate"/>
        </w:r>
        <w:r w:rsidR="0081274B">
          <w:rPr>
            <w:noProof/>
            <w:webHidden/>
          </w:rPr>
          <w:t>78</w:t>
        </w:r>
        <w:r w:rsidR="0081274B">
          <w:rPr>
            <w:noProof/>
            <w:webHidden/>
          </w:rPr>
          <w:fldChar w:fldCharType="end"/>
        </w:r>
      </w:hyperlink>
    </w:p>
    <w:p w14:paraId="57C6A2E4" w14:textId="071E62E4" w:rsidR="0081274B" w:rsidRDefault="00326F65">
      <w:pPr>
        <w:pStyle w:val="Obsah3"/>
        <w:rPr>
          <w:rFonts w:asciiTheme="minorHAnsi" w:eastAsiaTheme="minorEastAsia" w:hAnsiTheme="minorHAnsi" w:cstheme="minorBidi"/>
          <w:noProof/>
          <w:szCs w:val="22"/>
        </w:rPr>
      </w:pPr>
      <w:hyperlink w:anchor="_Toc206490447" w:history="1">
        <w:r w:rsidR="0081274B" w:rsidRPr="00FE00FC">
          <w:rPr>
            <w:rStyle w:val="Hypertextovodkaz"/>
            <w:noProof/>
            <w:bdr w:val="nil"/>
          </w:rPr>
          <w:t>5.6.2</w:t>
        </w:r>
        <w:r w:rsidR="0081274B">
          <w:rPr>
            <w:rFonts w:asciiTheme="minorHAnsi" w:eastAsiaTheme="minorEastAsia" w:hAnsiTheme="minorHAnsi" w:cstheme="minorBidi"/>
            <w:noProof/>
            <w:szCs w:val="22"/>
          </w:rPr>
          <w:tab/>
        </w:r>
        <w:r w:rsidR="0081274B" w:rsidRPr="00FE00FC">
          <w:rPr>
            <w:rStyle w:val="Hypertextovodkaz"/>
            <w:noProof/>
            <w:bdr w:val="nil"/>
          </w:rPr>
          <w:t>Konverzace v NJ</w:t>
        </w:r>
        <w:r w:rsidR="0081274B">
          <w:rPr>
            <w:noProof/>
            <w:webHidden/>
          </w:rPr>
          <w:tab/>
        </w:r>
        <w:r w:rsidR="0081274B">
          <w:rPr>
            <w:noProof/>
            <w:webHidden/>
          </w:rPr>
          <w:fldChar w:fldCharType="begin"/>
        </w:r>
        <w:r w:rsidR="0081274B">
          <w:rPr>
            <w:noProof/>
            <w:webHidden/>
          </w:rPr>
          <w:instrText xml:space="preserve"> PAGEREF _Toc206490447 \h </w:instrText>
        </w:r>
        <w:r w:rsidR="0081274B">
          <w:rPr>
            <w:noProof/>
            <w:webHidden/>
          </w:rPr>
        </w:r>
        <w:r w:rsidR="0081274B">
          <w:rPr>
            <w:noProof/>
            <w:webHidden/>
          </w:rPr>
          <w:fldChar w:fldCharType="separate"/>
        </w:r>
        <w:r w:rsidR="0081274B">
          <w:rPr>
            <w:noProof/>
            <w:webHidden/>
          </w:rPr>
          <w:t>93</w:t>
        </w:r>
        <w:r w:rsidR="0081274B">
          <w:rPr>
            <w:noProof/>
            <w:webHidden/>
          </w:rPr>
          <w:fldChar w:fldCharType="end"/>
        </w:r>
      </w:hyperlink>
    </w:p>
    <w:p w14:paraId="7A63EDBA" w14:textId="4549AAA4" w:rsidR="0081274B" w:rsidRDefault="00326F65">
      <w:pPr>
        <w:pStyle w:val="Obsah3"/>
        <w:rPr>
          <w:rFonts w:asciiTheme="minorHAnsi" w:eastAsiaTheme="minorEastAsia" w:hAnsiTheme="minorHAnsi" w:cstheme="minorBidi"/>
          <w:noProof/>
          <w:szCs w:val="22"/>
        </w:rPr>
      </w:pPr>
      <w:hyperlink w:anchor="_Toc206490448" w:history="1">
        <w:r w:rsidR="0081274B" w:rsidRPr="00FE00FC">
          <w:rPr>
            <w:rStyle w:val="Hypertextovodkaz"/>
            <w:noProof/>
            <w:bdr w:val="nil"/>
          </w:rPr>
          <w:t>5.6.3</w:t>
        </w:r>
        <w:r w:rsidR="0081274B">
          <w:rPr>
            <w:rFonts w:asciiTheme="minorHAnsi" w:eastAsiaTheme="minorEastAsia" w:hAnsiTheme="minorHAnsi" w:cstheme="minorBidi"/>
            <w:noProof/>
            <w:szCs w:val="22"/>
          </w:rPr>
          <w:tab/>
        </w:r>
        <w:r w:rsidR="0081274B" w:rsidRPr="00FE00FC">
          <w:rPr>
            <w:rStyle w:val="Hypertextovodkaz"/>
            <w:noProof/>
            <w:bdr w:val="nil"/>
          </w:rPr>
          <w:t>Francouzský jazyk jako Další cizí jazyk a Další cizí jazyk 2</w:t>
        </w:r>
        <w:r w:rsidR="0081274B">
          <w:rPr>
            <w:noProof/>
            <w:webHidden/>
          </w:rPr>
          <w:tab/>
        </w:r>
        <w:r w:rsidR="0081274B">
          <w:rPr>
            <w:noProof/>
            <w:webHidden/>
          </w:rPr>
          <w:fldChar w:fldCharType="begin"/>
        </w:r>
        <w:r w:rsidR="0081274B">
          <w:rPr>
            <w:noProof/>
            <w:webHidden/>
          </w:rPr>
          <w:instrText xml:space="preserve"> PAGEREF _Toc206490448 \h </w:instrText>
        </w:r>
        <w:r w:rsidR="0081274B">
          <w:rPr>
            <w:noProof/>
            <w:webHidden/>
          </w:rPr>
        </w:r>
        <w:r w:rsidR="0081274B">
          <w:rPr>
            <w:noProof/>
            <w:webHidden/>
          </w:rPr>
          <w:fldChar w:fldCharType="separate"/>
        </w:r>
        <w:r w:rsidR="0081274B">
          <w:rPr>
            <w:noProof/>
            <w:webHidden/>
          </w:rPr>
          <w:t>98</w:t>
        </w:r>
        <w:r w:rsidR="0081274B">
          <w:rPr>
            <w:noProof/>
            <w:webHidden/>
          </w:rPr>
          <w:fldChar w:fldCharType="end"/>
        </w:r>
      </w:hyperlink>
    </w:p>
    <w:p w14:paraId="66A3E943" w14:textId="7BB3B98D" w:rsidR="0081274B" w:rsidRDefault="00326F65">
      <w:pPr>
        <w:pStyle w:val="Obsah3"/>
        <w:rPr>
          <w:rFonts w:asciiTheme="minorHAnsi" w:eastAsiaTheme="minorEastAsia" w:hAnsiTheme="minorHAnsi" w:cstheme="minorBidi"/>
          <w:noProof/>
          <w:szCs w:val="22"/>
        </w:rPr>
      </w:pPr>
      <w:hyperlink w:anchor="_Toc206490449" w:history="1">
        <w:r w:rsidR="0081274B" w:rsidRPr="00FE00FC">
          <w:rPr>
            <w:rStyle w:val="Hypertextovodkaz"/>
            <w:noProof/>
            <w:bdr w:val="nil"/>
          </w:rPr>
          <w:t>5.6.4</w:t>
        </w:r>
        <w:r w:rsidR="0081274B">
          <w:rPr>
            <w:rFonts w:asciiTheme="minorHAnsi" w:eastAsiaTheme="minorEastAsia" w:hAnsiTheme="minorHAnsi" w:cstheme="minorBidi"/>
            <w:noProof/>
            <w:szCs w:val="22"/>
          </w:rPr>
          <w:tab/>
        </w:r>
        <w:r w:rsidR="0081274B" w:rsidRPr="00FE00FC">
          <w:rPr>
            <w:rStyle w:val="Hypertextovodkaz"/>
            <w:noProof/>
            <w:bdr w:val="nil"/>
          </w:rPr>
          <w:t>Španělský jazyk</w:t>
        </w:r>
        <w:r w:rsidR="0081274B">
          <w:rPr>
            <w:noProof/>
            <w:webHidden/>
          </w:rPr>
          <w:tab/>
        </w:r>
        <w:r w:rsidR="0081274B">
          <w:rPr>
            <w:noProof/>
            <w:webHidden/>
          </w:rPr>
          <w:fldChar w:fldCharType="begin"/>
        </w:r>
        <w:r w:rsidR="0081274B">
          <w:rPr>
            <w:noProof/>
            <w:webHidden/>
          </w:rPr>
          <w:instrText xml:space="preserve"> PAGEREF _Toc206490449 \h </w:instrText>
        </w:r>
        <w:r w:rsidR="0081274B">
          <w:rPr>
            <w:noProof/>
            <w:webHidden/>
          </w:rPr>
        </w:r>
        <w:r w:rsidR="0081274B">
          <w:rPr>
            <w:noProof/>
            <w:webHidden/>
          </w:rPr>
          <w:fldChar w:fldCharType="separate"/>
        </w:r>
        <w:r w:rsidR="0081274B">
          <w:rPr>
            <w:noProof/>
            <w:webHidden/>
          </w:rPr>
          <w:t>118</w:t>
        </w:r>
        <w:r w:rsidR="0081274B">
          <w:rPr>
            <w:noProof/>
            <w:webHidden/>
          </w:rPr>
          <w:fldChar w:fldCharType="end"/>
        </w:r>
      </w:hyperlink>
    </w:p>
    <w:p w14:paraId="3938905F" w14:textId="1DB43D12" w:rsidR="0081274B" w:rsidRDefault="00326F65">
      <w:pPr>
        <w:pStyle w:val="Obsah3"/>
        <w:rPr>
          <w:rFonts w:asciiTheme="minorHAnsi" w:eastAsiaTheme="minorEastAsia" w:hAnsiTheme="minorHAnsi" w:cstheme="minorBidi"/>
          <w:noProof/>
          <w:szCs w:val="22"/>
        </w:rPr>
      </w:pPr>
      <w:hyperlink w:anchor="_Toc206490450" w:history="1">
        <w:r w:rsidR="0081274B" w:rsidRPr="00FE00FC">
          <w:rPr>
            <w:rStyle w:val="Hypertextovodkaz"/>
            <w:noProof/>
            <w:bdr w:val="nil"/>
          </w:rPr>
          <w:t>5.6.5</w:t>
        </w:r>
        <w:r w:rsidR="0081274B">
          <w:rPr>
            <w:rFonts w:asciiTheme="minorHAnsi" w:eastAsiaTheme="minorEastAsia" w:hAnsiTheme="minorHAnsi" w:cstheme="minorBidi"/>
            <w:noProof/>
            <w:szCs w:val="22"/>
          </w:rPr>
          <w:tab/>
        </w:r>
        <w:r w:rsidR="0081274B" w:rsidRPr="00FE00FC">
          <w:rPr>
            <w:rStyle w:val="Hypertextovodkaz"/>
            <w:noProof/>
            <w:bdr w:val="nil"/>
          </w:rPr>
          <w:t>Ruský jazyk</w:t>
        </w:r>
        <w:r w:rsidR="0081274B">
          <w:rPr>
            <w:noProof/>
            <w:webHidden/>
          </w:rPr>
          <w:tab/>
        </w:r>
        <w:r w:rsidR="0081274B">
          <w:rPr>
            <w:noProof/>
            <w:webHidden/>
          </w:rPr>
          <w:fldChar w:fldCharType="begin"/>
        </w:r>
        <w:r w:rsidR="0081274B">
          <w:rPr>
            <w:noProof/>
            <w:webHidden/>
          </w:rPr>
          <w:instrText xml:space="preserve"> PAGEREF _Toc206490450 \h </w:instrText>
        </w:r>
        <w:r w:rsidR="0081274B">
          <w:rPr>
            <w:noProof/>
            <w:webHidden/>
          </w:rPr>
        </w:r>
        <w:r w:rsidR="0081274B">
          <w:rPr>
            <w:noProof/>
            <w:webHidden/>
          </w:rPr>
          <w:fldChar w:fldCharType="separate"/>
        </w:r>
        <w:r w:rsidR="0081274B">
          <w:rPr>
            <w:noProof/>
            <w:webHidden/>
          </w:rPr>
          <w:t>134</w:t>
        </w:r>
        <w:r w:rsidR="0081274B">
          <w:rPr>
            <w:noProof/>
            <w:webHidden/>
          </w:rPr>
          <w:fldChar w:fldCharType="end"/>
        </w:r>
      </w:hyperlink>
    </w:p>
    <w:p w14:paraId="4A076EF8" w14:textId="402A7121" w:rsidR="0081274B" w:rsidRDefault="00326F65">
      <w:pPr>
        <w:pStyle w:val="Obsah2"/>
        <w:rPr>
          <w:rFonts w:asciiTheme="minorHAnsi" w:eastAsiaTheme="minorEastAsia" w:hAnsiTheme="minorHAnsi" w:cstheme="minorBidi"/>
          <w:noProof/>
          <w:szCs w:val="22"/>
        </w:rPr>
      </w:pPr>
      <w:hyperlink w:anchor="_Toc206490451" w:history="1">
        <w:r w:rsidR="0081274B" w:rsidRPr="00FE00FC">
          <w:rPr>
            <w:rStyle w:val="Hypertextovodkaz"/>
            <w:noProof/>
            <w:bdr w:val="nil"/>
          </w:rPr>
          <w:t>5.7</w:t>
        </w:r>
        <w:r w:rsidR="0081274B">
          <w:rPr>
            <w:rFonts w:asciiTheme="minorHAnsi" w:eastAsiaTheme="minorEastAsia" w:hAnsiTheme="minorHAnsi" w:cstheme="minorBidi"/>
            <w:noProof/>
            <w:szCs w:val="22"/>
          </w:rPr>
          <w:tab/>
        </w:r>
        <w:r w:rsidR="0081274B" w:rsidRPr="00FE00FC">
          <w:rPr>
            <w:rStyle w:val="Hypertextovodkaz"/>
            <w:noProof/>
          </w:rPr>
          <w:t>Charakteristika vzdělávací oblasti Matematika a její aplikace</w:t>
        </w:r>
        <w:r w:rsidR="0081274B">
          <w:rPr>
            <w:noProof/>
            <w:webHidden/>
          </w:rPr>
          <w:tab/>
        </w:r>
        <w:r w:rsidR="0081274B">
          <w:rPr>
            <w:noProof/>
            <w:webHidden/>
          </w:rPr>
          <w:fldChar w:fldCharType="begin"/>
        </w:r>
        <w:r w:rsidR="0081274B">
          <w:rPr>
            <w:noProof/>
            <w:webHidden/>
          </w:rPr>
          <w:instrText xml:space="preserve"> PAGEREF _Toc206490451 \h </w:instrText>
        </w:r>
        <w:r w:rsidR="0081274B">
          <w:rPr>
            <w:noProof/>
            <w:webHidden/>
          </w:rPr>
        </w:r>
        <w:r w:rsidR="0081274B">
          <w:rPr>
            <w:noProof/>
            <w:webHidden/>
          </w:rPr>
          <w:fldChar w:fldCharType="separate"/>
        </w:r>
        <w:r w:rsidR="0081274B">
          <w:rPr>
            <w:noProof/>
            <w:webHidden/>
          </w:rPr>
          <w:t>140</w:t>
        </w:r>
        <w:r w:rsidR="0081274B">
          <w:rPr>
            <w:noProof/>
            <w:webHidden/>
          </w:rPr>
          <w:fldChar w:fldCharType="end"/>
        </w:r>
      </w:hyperlink>
    </w:p>
    <w:p w14:paraId="1A38ED7F" w14:textId="3AE82D1F" w:rsidR="0081274B" w:rsidRDefault="00326F65">
      <w:pPr>
        <w:pStyle w:val="Obsah2"/>
        <w:rPr>
          <w:rFonts w:asciiTheme="minorHAnsi" w:eastAsiaTheme="minorEastAsia" w:hAnsiTheme="minorHAnsi" w:cstheme="minorBidi"/>
          <w:noProof/>
          <w:szCs w:val="22"/>
        </w:rPr>
      </w:pPr>
      <w:hyperlink w:anchor="_Toc206490452" w:history="1">
        <w:r w:rsidR="0081274B" w:rsidRPr="00FE00FC">
          <w:rPr>
            <w:rStyle w:val="Hypertextovodkaz"/>
            <w:noProof/>
            <w:bdr w:val="nil"/>
          </w:rPr>
          <w:t>5.8</w:t>
        </w:r>
        <w:r w:rsidR="0081274B">
          <w:rPr>
            <w:rFonts w:asciiTheme="minorHAnsi" w:eastAsiaTheme="minorEastAsia" w:hAnsiTheme="minorHAnsi" w:cstheme="minorBidi"/>
            <w:noProof/>
            <w:szCs w:val="22"/>
          </w:rPr>
          <w:tab/>
        </w:r>
        <w:r w:rsidR="0081274B" w:rsidRPr="00FE00FC">
          <w:rPr>
            <w:rStyle w:val="Hypertextovodkaz"/>
            <w:noProof/>
            <w:bdr w:val="nil"/>
          </w:rPr>
          <w:t>Matematika</w:t>
        </w:r>
        <w:r w:rsidR="0081274B">
          <w:rPr>
            <w:noProof/>
            <w:webHidden/>
          </w:rPr>
          <w:tab/>
        </w:r>
        <w:r w:rsidR="0081274B">
          <w:rPr>
            <w:noProof/>
            <w:webHidden/>
          </w:rPr>
          <w:fldChar w:fldCharType="begin"/>
        </w:r>
        <w:r w:rsidR="0081274B">
          <w:rPr>
            <w:noProof/>
            <w:webHidden/>
          </w:rPr>
          <w:instrText xml:space="preserve"> PAGEREF _Toc206490452 \h </w:instrText>
        </w:r>
        <w:r w:rsidR="0081274B">
          <w:rPr>
            <w:noProof/>
            <w:webHidden/>
          </w:rPr>
        </w:r>
        <w:r w:rsidR="0081274B">
          <w:rPr>
            <w:noProof/>
            <w:webHidden/>
          </w:rPr>
          <w:fldChar w:fldCharType="separate"/>
        </w:r>
        <w:r w:rsidR="0081274B">
          <w:rPr>
            <w:noProof/>
            <w:webHidden/>
          </w:rPr>
          <w:t>142</w:t>
        </w:r>
        <w:r w:rsidR="0081274B">
          <w:rPr>
            <w:noProof/>
            <w:webHidden/>
          </w:rPr>
          <w:fldChar w:fldCharType="end"/>
        </w:r>
      </w:hyperlink>
    </w:p>
    <w:p w14:paraId="14FBECF8" w14:textId="0C8F9398" w:rsidR="0081274B" w:rsidRDefault="00326F65">
      <w:pPr>
        <w:pStyle w:val="Obsah2"/>
        <w:rPr>
          <w:rFonts w:asciiTheme="minorHAnsi" w:eastAsiaTheme="minorEastAsia" w:hAnsiTheme="minorHAnsi" w:cstheme="minorBidi"/>
          <w:noProof/>
          <w:szCs w:val="22"/>
        </w:rPr>
      </w:pPr>
      <w:hyperlink w:anchor="_Toc206490453" w:history="1">
        <w:r w:rsidR="0081274B" w:rsidRPr="00FE00FC">
          <w:rPr>
            <w:rStyle w:val="Hypertextovodkaz"/>
            <w:noProof/>
            <w:bdr w:val="nil"/>
          </w:rPr>
          <w:t>5.9</w:t>
        </w:r>
        <w:r w:rsidR="0081274B">
          <w:rPr>
            <w:rFonts w:asciiTheme="minorHAnsi" w:eastAsiaTheme="minorEastAsia" w:hAnsiTheme="minorHAnsi" w:cstheme="minorBidi"/>
            <w:noProof/>
            <w:szCs w:val="22"/>
          </w:rPr>
          <w:tab/>
        </w:r>
        <w:r w:rsidR="0081274B" w:rsidRPr="00FE00FC">
          <w:rPr>
            <w:rStyle w:val="Hypertextovodkaz"/>
            <w:noProof/>
            <w:bdr w:val="nil"/>
          </w:rPr>
          <w:t>Charakteristika vzdělávací oblasti Člověk a příroda</w:t>
        </w:r>
        <w:r w:rsidR="0081274B">
          <w:rPr>
            <w:noProof/>
            <w:webHidden/>
          </w:rPr>
          <w:tab/>
        </w:r>
        <w:r w:rsidR="0081274B">
          <w:rPr>
            <w:noProof/>
            <w:webHidden/>
          </w:rPr>
          <w:fldChar w:fldCharType="begin"/>
        </w:r>
        <w:r w:rsidR="0081274B">
          <w:rPr>
            <w:noProof/>
            <w:webHidden/>
          </w:rPr>
          <w:instrText xml:space="preserve"> PAGEREF _Toc206490453 \h </w:instrText>
        </w:r>
        <w:r w:rsidR="0081274B">
          <w:rPr>
            <w:noProof/>
            <w:webHidden/>
          </w:rPr>
        </w:r>
        <w:r w:rsidR="0081274B">
          <w:rPr>
            <w:noProof/>
            <w:webHidden/>
          </w:rPr>
          <w:fldChar w:fldCharType="separate"/>
        </w:r>
        <w:r w:rsidR="0081274B">
          <w:rPr>
            <w:noProof/>
            <w:webHidden/>
          </w:rPr>
          <w:t>156</w:t>
        </w:r>
        <w:r w:rsidR="0081274B">
          <w:rPr>
            <w:noProof/>
            <w:webHidden/>
          </w:rPr>
          <w:fldChar w:fldCharType="end"/>
        </w:r>
      </w:hyperlink>
    </w:p>
    <w:p w14:paraId="1FBE92AE" w14:textId="598F684C" w:rsidR="0081274B" w:rsidRDefault="00326F65">
      <w:pPr>
        <w:pStyle w:val="Obsah2"/>
        <w:rPr>
          <w:rFonts w:asciiTheme="minorHAnsi" w:eastAsiaTheme="minorEastAsia" w:hAnsiTheme="minorHAnsi" w:cstheme="minorBidi"/>
          <w:noProof/>
          <w:szCs w:val="22"/>
        </w:rPr>
      </w:pPr>
      <w:hyperlink w:anchor="_Toc206490454" w:history="1">
        <w:r w:rsidR="0081274B" w:rsidRPr="00FE00FC">
          <w:rPr>
            <w:rStyle w:val="Hypertextovodkaz"/>
            <w:noProof/>
            <w:bdr w:val="nil"/>
          </w:rPr>
          <w:t>5.10</w:t>
        </w:r>
        <w:r w:rsidR="0081274B">
          <w:rPr>
            <w:rFonts w:asciiTheme="minorHAnsi" w:eastAsiaTheme="minorEastAsia" w:hAnsiTheme="minorHAnsi" w:cstheme="minorBidi"/>
            <w:noProof/>
            <w:szCs w:val="22"/>
          </w:rPr>
          <w:tab/>
        </w:r>
        <w:r w:rsidR="0081274B" w:rsidRPr="00FE00FC">
          <w:rPr>
            <w:rStyle w:val="Hypertextovodkaz"/>
            <w:noProof/>
            <w:bdr w:val="nil"/>
          </w:rPr>
          <w:t>Geografie</w:t>
        </w:r>
        <w:r w:rsidR="0081274B">
          <w:rPr>
            <w:noProof/>
            <w:webHidden/>
          </w:rPr>
          <w:tab/>
        </w:r>
        <w:r w:rsidR="0081274B">
          <w:rPr>
            <w:noProof/>
            <w:webHidden/>
          </w:rPr>
          <w:fldChar w:fldCharType="begin"/>
        </w:r>
        <w:r w:rsidR="0081274B">
          <w:rPr>
            <w:noProof/>
            <w:webHidden/>
          </w:rPr>
          <w:instrText xml:space="preserve"> PAGEREF _Toc206490454 \h </w:instrText>
        </w:r>
        <w:r w:rsidR="0081274B">
          <w:rPr>
            <w:noProof/>
            <w:webHidden/>
          </w:rPr>
        </w:r>
        <w:r w:rsidR="0081274B">
          <w:rPr>
            <w:noProof/>
            <w:webHidden/>
          </w:rPr>
          <w:fldChar w:fldCharType="separate"/>
        </w:r>
        <w:r w:rsidR="0081274B">
          <w:rPr>
            <w:noProof/>
            <w:webHidden/>
          </w:rPr>
          <w:t>160</w:t>
        </w:r>
        <w:r w:rsidR="0081274B">
          <w:rPr>
            <w:noProof/>
            <w:webHidden/>
          </w:rPr>
          <w:fldChar w:fldCharType="end"/>
        </w:r>
      </w:hyperlink>
    </w:p>
    <w:p w14:paraId="6D0DD39B" w14:textId="4896B734" w:rsidR="0081274B" w:rsidRDefault="00326F65">
      <w:pPr>
        <w:pStyle w:val="Obsah2"/>
        <w:rPr>
          <w:rFonts w:asciiTheme="minorHAnsi" w:eastAsiaTheme="minorEastAsia" w:hAnsiTheme="minorHAnsi" w:cstheme="minorBidi"/>
          <w:noProof/>
          <w:szCs w:val="22"/>
        </w:rPr>
      </w:pPr>
      <w:hyperlink w:anchor="_Toc206490455" w:history="1">
        <w:r w:rsidR="0081274B" w:rsidRPr="00FE00FC">
          <w:rPr>
            <w:rStyle w:val="Hypertextovodkaz"/>
            <w:noProof/>
            <w:bdr w:val="nil"/>
          </w:rPr>
          <w:t>5.11</w:t>
        </w:r>
        <w:r w:rsidR="0081274B">
          <w:rPr>
            <w:rFonts w:asciiTheme="minorHAnsi" w:eastAsiaTheme="minorEastAsia" w:hAnsiTheme="minorHAnsi" w:cstheme="minorBidi"/>
            <w:noProof/>
            <w:szCs w:val="22"/>
          </w:rPr>
          <w:tab/>
        </w:r>
        <w:r w:rsidR="0081274B" w:rsidRPr="00FE00FC">
          <w:rPr>
            <w:rStyle w:val="Hypertextovodkaz"/>
            <w:noProof/>
            <w:bdr w:val="nil"/>
          </w:rPr>
          <w:t>Fyzika</w:t>
        </w:r>
        <w:r w:rsidR="0081274B">
          <w:rPr>
            <w:noProof/>
            <w:webHidden/>
          </w:rPr>
          <w:tab/>
        </w:r>
        <w:r w:rsidR="0081274B">
          <w:rPr>
            <w:noProof/>
            <w:webHidden/>
          </w:rPr>
          <w:fldChar w:fldCharType="begin"/>
        </w:r>
        <w:r w:rsidR="0081274B">
          <w:rPr>
            <w:noProof/>
            <w:webHidden/>
          </w:rPr>
          <w:instrText xml:space="preserve"> PAGEREF _Toc206490455 \h </w:instrText>
        </w:r>
        <w:r w:rsidR="0081274B">
          <w:rPr>
            <w:noProof/>
            <w:webHidden/>
          </w:rPr>
        </w:r>
        <w:r w:rsidR="0081274B">
          <w:rPr>
            <w:noProof/>
            <w:webHidden/>
          </w:rPr>
          <w:fldChar w:fldCharType="separate"/>
        </w:r>
        <w:r w:rsidR="0081274B">
          <w:rPr>
            <w:noProof/>
            <w:webHidden/>
          </w:rPr>
          <w:t>171</w:t>
        </w:r>
        <w:r w:rsidR="0081274B">
          <w:rPr>
            <w:noProof/>
            <w:webHidden/>
          </w:rPr>
          <w:fldChar w:fldCharType="end"/>
        </w:r>
      </w:hyperlink>
    </w:p>
    <w:p w14:paraId="467BDC91" w14:textId="41622AD3" w:rsidR="0081274B" w:rsidRDefault="00326F65">
      <w:pPr>
        <w:pStyle w:val="Obsah2"/>
        <w:rPr>
          <w:rFonts w:asciiTheme="minorHAnsi" w:eastAsiaTheme="minorEastAsia" w:hAnsiTheme="minorHAnsi" w:cstheme="minorBidi"/>
          <w:noProof/>
          <w:szCs w:val="22"/>
        </w:rPr>
      </w:pPr>
      <w:hyperlink w:anchor="_Toc206490456" w:history="1">
        <w:r w:rsidR="0081274B" w:rsidRPr="00FE00FC">
          <w:rPr>
            <w:rStyle w:val="Hypertextovodkaz"/>
            <w:noProof/>
            <w:bdr w:val="nil"/>
          </w:rPr>
          <w:t>5.12</w:t>
        </w:r>
        <w:r w:rsidR="0081274B">
          <w:rPr>
            <w:rFonts w:asciiTheme="minorHAnsi" w:eastAsiaTheme="minorEastAsia" w:hAnsiTheme="minorHAnsi" w:cstheme="minorBidi"/>
            <w:noProof/>
            <w:szCs w:val="22"/>
          </w:rPr>
          <w:tab/>
        </w:r>
        <w:r w:rsidR="0081274B" w:rsidRPr="00FE00FC">
          <w:rPr>
            <w:rStyle w:val="Hypertextovodkaz"/>
            <w:noProof/>
            <w:bdr w:val="nil"/>
          </w:rPr>
          <w:t>Chemie</w:t>
        </w:r>
        <w:r w:rsidR="0081274B">
          <w:rPr>
            <w:noProof/>
            <w:webHidden/>
          </w:rPr>
          <w:tab/>
        </w:r>
        <w:r w:rsidR="0081274B">
          <w:rPr>
            <w:noProof/>
            <w:webHidden/>
          </w:rPr>
          <w:fldChar w:fldCharType="begin"/>
        </w:r>
        <w:r w:rsidR="0081274B">
          <w:rPr>
            <w:noProof/>
            <w:webHidden/>
          </w:rPr>
          <w:instrText xml:space="preserve"> PAGEREF _Toc206490456 \h </w:instrText>
        </w:r>
        <w:r w:rsidR="0081274B">
          <w:rPr>
            <w:noProof/>
            <w:webHidden/>
          </w:rPr>
        </w:r>
        <w:r w:rsidR="0081274B">
          <w:rPr>
            <w:noProof/>
            <w:webHidden/>
          </w:rPr>
          <w:fldChar w:fldCharType="separate"/>
        </w:r>
        <w:r w:rsidR="0081274B">
          <w:rPr>
            <w:noProof/>
            <w:webHidden/>
          </w:rPr>
          <w:t>184</w:t>
        </w:r>
        <w:r w:rsidR="0081274B">
          <w:rPr>
            <w:noProof/>
            <w:webHidden/>
          </w:rPr>
          <w:fldChar w:fldCharType="end"/>
        </w:r>
      </w:hyperlink>
    </w:p>
    <w:p w14:paraId="18C978E0" w14:textId="34BAE381" w:rsidR="0081274B" w:rsidRDefault="00326F65">
      <w:pPr>
        <w:pStyle w:val="Obsah2"/>
        <w:rPr>
          <w:rFonts w:asciiTheme="minorHAnsi" w:eastAsiaTheme="minorEastAsia" w:hAnsiTheme="minorHAnsi" w:cstheme="minorBidi"/>
          <w:noProof/>
          <w:szCs w:val="22"/>
        </w:rPr>
      </w:pPr>
      <w:hyperlink w:anchor="_Toc206490457" w:history="1">
        <w:r w:rsidR="0081274B" w:rsidRPr="00FE00FC">
          <w:rPr>
            <w:rStyle w:val="Hypertextovodkaz"/>
            <w:noProof/>
            <w:bdr w:val="nil"/>
          </w:rPr>
          <w:t>5.13</w:t>
        </w:r>
        <w:r w:rsidR="0081274B">
          <w:rPr>
            <w:rFonts w:asciiTheme="minorHAnsi" w:eastAsiaTheme="minorEastAsia" w:hAnsiTheme="minorHAnsi" w:cstheme="minorBidi"/>
            <w:noProof/>
            <w:szCs w:val="22"/>
          </w:rPr>
          <w:tab/>
        </w:r>
        <w:r w:rsidR="0081274B" w:rsidRPr="00FE00FC">
          <w:rPr>
            <w:rStyle w:val="Hypertextovodkaz"/>
            <w:noProof/>
            <w:bdr w:val="nil"/>
          </w:rPr>
          <w:t>Biologie/Geologie</w:t>
        </w:r>
        <w:r w:rsidR="0081274B">
          <w:rPr>
            <w:noProof/>
            <w:webHidden/>
          </w:rPr>
          <w:tab/>
        </w:r>
        <w:r w:rsidR="0081274B">
          <w:rPr>
            <w:noProof/>
            <w:webHidden/>
          </w:rPr>
          <w:fldChar w:fldCharType="begin"/>
        </w:r>
        <w:r w:rsidR="0081274B">
          <w:rPr>
            <w:noProof/>
            <w:webHidden/>
          </w:rPr>
          <w:instrText xml:space="preserve"> PAGEREF _Toc206490457 \h </w:instrText>
        </w:r>
        <w:r w:rsidR="0081274B">
          <w:rPr>
            <w:noProof/>
            <w:webHidden/>
          </w:rPr>
        </w:r>
        <w:r w:rsidR="0081274B">
          <w:rPr>
            <w:noProof/>
            <w:webHidden/>
          </w:rPr>
          <w:fldChar w:fldCharType="separate"/>
        </w:r>
        <w:r w:rsidR="0081274B">
          <w:rPr>
            <w:noProof/>
            <w:webHidden/>
          </w:rPr>
          <w:t>199</w:t>
        </w:r>
        <w:r w:rsidR="0081274B">
          <w:rPr>
            <w:noProof/>
            <w:webHidden/>
          </w:rPr>
          <w:fldChar w:fldCharType="end"/>
        </w:r>
      </w:hyperlink>
    </w:p>
    <w:p w14:paraId="042EE6D2" w14:textId="524CC6FD" w:rsidR="0081274B" w:rsidRDefault="00326F65">
      <w:pPr>
        <w:pStyle w:val="Obsah2"/>
        <w:rPr>
          <w:rFonts w:asciiTheme="minorHAnsi" w:eastAsiaTheme="minorEastAsia" w:hAnsiTheme="minorHAnsi" w:cstheme="minorBidi"/>
          <w:noProof/>
          <w:szCs w:val="22"/>
        </w:rPr>
      </w:pPr>
      <w:hyperlink w:anchor="_Toc206490458" w:history="1">
        <w:r w:rsidR="0081274B" w:rsidRPr="00FE00FC">
          <w:rPr>
            <w:rStyle w:val="Hypertextovodkaz"/>
            <w:noProof/>
            <w:bdr w:val="nil"/>
          </w:rPr>
          <w:t>5.14</w:t>
        </w:r>
        <w:r w:rsidR="0081274B">
          <w:rPr>
            <w:rFonts w:asciiTheme="minorHAnsi" w:eastAsiaTheme="minorEastAsia" w:hAnsiTheme="minorHAnsi" w:cstheme="minorBidi"/>
            <w:noProof/>
            <w:szCs w:val="22"/>
          </w:rPr>
          <w:tab/>
        </w:r>
        <w:r w:rsidR="0081274B" w:rsidRPr="00FE00FC">
          <w:rPr>
            <w:rStyle w:val="Hypertextovodkaz"/>
            <w:noProof/>
            <w:bdr w:val="nil"/>
          </w:rPr>
          <w:t>Přírodovědná cvičení</w:t>
        </w:r>
        <w:r w:rsidR="0081274B">
          <w:rPr>
            <w:noProof/>
            <w:webHidden/>
          </w:rPr>
          <w:tab/>
        </w:r>
        <w:r w:rsidR="0081274B">
          <w:rPr>
            <w:noProof/>
            <w:webHidden/>
          </w:rPr>
          <w:fldChar w:fldCharType="begin"/>
        </w:r>
        <w:r w:rsidR="0081274B">
          <w:rPr>
            <w:noProof/>
            <w:webHidden/>
          </w:rPr>
          <w:instrText xml:space="preserve"> PAGEREF _Toc206490458 \h </w:instrText>
        </w:r>
        <w:r w:rsidR="0081274B">
          <w:rPr>
            <w:noProof/>
            <w:webHidden/>
          </w:rPr>
        </w:r>
        <w:r w:rsidR="0081274B">
          <w:rPr>
            <w:noProof/>
            <w:webHidden/>
          </w:rPr>
          <w:fldChar w:fldCharType="separate"/>
        </w:r>
        <w:r w:rsidR="0081274B">
          <w:rPr>
            <w:noProof/>
            <w:webHidden/>
          </w:rPr>
          <w:t>211</w:t>
        </w:r>
        <w:r w:rsidR="0081274B">
          <w:rPr>
            <w:noProof/>
            <w:webHidden/>
          </w:rPr>
          <w:fldChar w:fldCharType="end"/>
        </w:r>
      </w:hyperlink>
    </w:p>
    <w:p w14:paraId="1659B7AB" w14:textId="21843C17" w:rsidR="0081274B" w:rsidRDefault="00326F65">
      <w:pPr>
        <w:pStyle w:val="Obsah2"/>
        <w:rPr>
          <w:rFonts w:asciiTheme="minorHAnsi" w:eastAsiaTheme="minorEastAsia" w:hAnsiTheme="minorHAnsi" w:cstheme="minorBidi"/>
          <w:noProof/>
          <w:szCs w:val="22"/>
        </w:rPr>
      </w:pPr>
      <w:hyperlink w:anchor="_Toc206490459" w:history="1">
        <w:r w:rsidR="0081274B" w:rsidRPr="00FE00FC">
          <w:rPr>
            <w:rStyle w:val="Hypertextovodkaz"/>
            <w:noProof/>
            <w:bdr w:val="nil"/>
          </w:rPr>
          <w:t>5.15</w:t>
        </w:r>
        <w:r w:rsidR="0081274B">
          <w:rPr>
            <w:rFonts w:asciiTheme="minorHAnsi" w:eastAsiaTheme="minorEastAsia" w:hAnsiTheme="minorHAnsi" w:cstheme="minorBidi"/>
            <w:noProof/>
            <w:szCs w:val="22"/>
          </w:rPr>
          <w:tab/>
        </w:r>
        <w:r w:rsidR="0081274B" w:rsidRPr="00FE00FC">
          <w:rPr>
            <w:rStyle w:val="Hypertextovodkaz"/>
            <w:noProof/>
            <w:bdr w:val="nil"/>
          </w:rPr>
          <w:t>Charakteristika vzdělávací oblasti Člověk a společnost</w:t>
        </w:r>
        <w:r w:rsidR="0081274B">
          <w:rPr>
            <w:noProof/>
            <w:webHidden/>
          </w:rPr>
          <w:tab/>
        </w:r>
        <w:r w:rsidR="0081274B">
          <w:rPr>
            <w:noProof/>
            <w:webHidden/>
          </w:rPr>
          <w:fldChar w:fldCharType="begin"/>
        </w:r>
        <w:r w:rsidR="0081274B">
          <w:rPr>
            <w:noProof/>
            <w:webHidden/>
          </w:rPr>
          <w:instrText xml:space="preserve"> PAGEREF _Toc206490459 \h </w:instrText>
        </w:r>
        <w:r w:rsidR="0081274B">
          <w:rPr>
            <w:noProof/>
            <w:webHidden/>
          </w:rPr>
        </w:r>
        <w:r w:rsidR="0081274B">
          <w:rPr>
            <w:noProof/>
            <w:webHidden/>
          </w:rPr>
          <w:fldChar w:fldCharType="separate"/>
        </w:r>
        <w:r w:rsidR="0081274B">
          <w:rPr>
            <w:noProof/>
            <w:webHidden/>
          </w:rPr>
          <w:t>214</w:t>
        </w:r>
        <w:r w:rsidR="0081274B">
          <w:rPr>
            <w:noProof/>
            <w:webHidden/>
          </w:rPr>
          <w:fldChar w:fldCharType="end"/>
        </w:r>
      </w:hyperlink>
    </w:p>
    <w:p w14:paraId="0AE7E980" w14:textId="18B65967" w:rsidR="0081274B" w:rsidRDefault="00326F65">
      <w:pPr>
        <w:pStyle w:val="Obsah2"/>
        <w:rPr>
          <w:rFonts w:asciiTheme="minorHAnsi" w:eastAsiaTheme="minorEastAsia" w:hAnsiTheme="minorHAnsi" w:cstheme="minorBidi"/>
          <w:noProof/>
          <w:szCs w:val="22"/>
        </w:rPr>
      </w:pPr>
      <w:hyperlink w:anchor="_Toc206490460" w:history="1">
        <w:r w:rsidR="0081274B" w:rsidRPr="00FE00FC">
          <w:rPr>
            <w:rStyle w:val="Hypertextovodkaz"/>
            <w:noProof/>
            <w:bdr w:val="nil"/>
          </w:rPr>
          <w:t>5.16</w:t>
        </w:r>
        <w:r w:rsidR="0081274B">
          <w:rPr>
            <w:rFonts w:asciiTheme="minorHAnsi" w:eastAsiaTheme="minorEastAsia" w:hAnsiTheme="minorHAnsi" w:cstheme="minorBidi"/>
            <w:noProof/>
            <w:szCs w:val="22"/>
          </w:rPr>
          <w:tab/>
        </w:r>
        <w:r w:rsidR="0081274B" w:rsidRPr="00FE00FC">
          <w:rPr>
            <w:rStyle w:val="Hypertextovodkaz"/>
            <w:noProof/>
            <w:bdr w:val="nil"/>
          </w:rPr>
          <w:t>Základy společenských věd</w:t>
        </w:r>
        <w:r w:rsidR="0081274B">
          <w:rPr>
            <w:noProof/>
            <w:webHidden/>
          </w:rPr>
          <w:tab/>
        </w:r>
        <w:r w:rsidR="0081274B">
          <w:rPr>
            <w:noProof/>
            <w:webHidden/>
          </w:rPr>
          <w:fldChar w:fldCharType="begin"/>
        </w:r>
        <w:r w:rsidR="0081274B">
          <w:rPr>
            <w:noProof/>
            <w:webHidden/>
          </w:rPr>
          <w:instrText xml:space="preserve"> PAGEREF _Toc206490460 \h </w:instrText>
        </w:r>
        <w:r w:rsidR="0081274B">
          <w:rPr>
            <w:noProof/>
            <w:webHidden/>
          </w:rPr>
        </w:r>
        <w:r w:rsidR="0081274B">
          <w:rPr>
            <w:noProof/>
            <w:webHidden/>
          </w:rPr>
          <w:fldChar w:fldCharType="separate"/>
        </w:r>
        <w:r w:rsidR="0081274B">
          <w:rPr>
            <w:noProof/>
            <w:webHidden/>
          </w:rPr>
          <w:t>219</w:t>
        </w:r>
        <w:r w:rsidR="0081274B">
          <w:rPr>
            <w:noProof/>
            <w:webHidden/>
          </w:rPr>
          <w:fldChar w:fldCharType="end"/>
        </w:r>
      </w:hyperlink>
    </w:p>
    <w:p w14:paraId="7DF586D3" w14:textId="3DB5E5E1" w:rsidR="0081274B" w:rsidRDefault="00326F65">
      <w:pPr>
        <w:pStyle w:val="Obsah2"/>
        <w:rPr>
          <w:rFonts w:asciiTheme="minorHAnsi" w:eastAsiaTheme="minorEastAsia" w:hAnsiTheme="minorHAnsi" w:cstheme="minorBidi"/>
          <w:noProof/>
          <w:szCs w:val="22"/>
        </w:rPr>
      </w:pPr>
      <w:hyperlink w:anchor="_Toc206490461" w:history="1">
        <w:r w:rsidR="0081274B" w:rsidRPr="00FE00FC">
          <w:rPr>
            <w:rStyle w:val="Hypertextovodkaz"/>
            <w:noProof/>
            <w:bdr w:val="nil"/>
          </w:rPr>
          <w:t>5.17</w:t>
        </w:r>
        <w:r w:rsidR="0081274B">
          <w:rPr>
            <w:rFonts w:asciiTheme="minorHAnsi" w:eastAsiaTheme="minorEastAsia" w:hAnsiTheme="minorHAnsi" w:cstheme="minorBidi"/>
            <w:noProof/>
            <w:szCs w:val="22"/>
          </w:rPr>
          <w:tab/>
        </w:r>
        <w:r w:rsidR="0081274B" w:rsidRPr="00FE00FC">
          <w:rPr>
            <w:rStyle w:val="Hypertextovodkaz"/>
            <w:noProof/>
            <w:bdr w:val="nil"/>
          </w:rPr>
          <w:t>Dějepis</w:t>
        </w:r>
        <w:r w:rsidR="0081274B">
          <w:rPr>
            <w:noProof/>
            <w:webHidden/>
          </w:rPr>
          <w:tab/>
        </w:r>
        <w:r w:rsidR="0081274B">
          <w:rPr>
            <w:noProof/>
            <w:webHidden/>
          </w:rPr>
          <w:fldChar w:fldCharType="begin"/>
        </w:r>
        <w:r w:rsidR="0081274B">
          <w:rPr>
            <w:noProof/>
            <w:webHidden/>
          </w:rPr>
          <w:instrText xml:space="preserve"> PAGEREF _Toc206490461 \h </w:instrText>
        </w:r>
        <w:r w:rsidR="0081274B">
          <w:rPr>
            <w:noProof/>
            <w:webHidden/>
          </w:rPr>
        </w:r>
        <w:r w:rsidR="0081274B">
          <w:rPr>
            <w:noProof/>
            <w:webHidden/>
          </w:rPr>
          <w:fldChar w:fldCharType="separate"/>
        </w:r>
        <w:r w:rsidR="0081274B">
          <w:rPr>
            <w:noProof/>
            <w:webHidden/>
          </w:rPr>
          <w:t>232</w:t>
        </w:r>
        <w:r w:rsidR="0081274B">
          <w:rPr>
            <w:noProof/>
            <w:webHidden/>
          </w:rPr>
          <w:fldChar w:fldCharType="end"/>
        </w:r>
      </w:hyperlink>
    </w:p>
    <w:p w14:paraId="4F4236C0" w14:textId="59DF3BA2" w:rsidR="0081274B" w:rsidRDefault="00326F65">
      <w:pPr>
        <w:pStyle w:val="Obsah2"/>
        <w:rPr>
          <w:rFonts w:asciiTheme="minorHAnsi" w:eastAsiaTheme="minorEastAsia" w:hAnsiTheme="minorHAnsi" w:cstheme="minorBidi"/>
          <w:noProof/>
          <w:szCs w:val="22"/>
        </w:rPr>
      </w:pPr>
      <w:hyperlink w:anchor="_Toc206490462" w:history="1">
        <w:r w:rsidR="0081274B" w:rsidRPr="00FE00FC">
          <w:rPr>
            <w:rStyle w:val="Hypertextovodkaz"/>
            <w:noProof/>
            <w:bdr w:val="nil"/>
          </w:rPr>
          <w:t>5.18</w:t>
        </w:r>
        <w:r w:rsidR="0081274B">
          <w:rPr>
            <w:rFonts w:asciiTheme="minorHAnsi" w:eastAsiaTheme="minorEastAsia" w:hAnsiTheme="minorHAnsi" w:cstheme="minorBidi"/>
            <w:noProof/>
            <w:szCs w:val="22"/>
          </w:rPr>
          <w:tab/>
        </w:r>
        <w:r w:rsidR="0081274B" w:rsidRPr="00FE00FC">
          <w:rPr>
            <w:rStyle w:val="Hypertextovodkaz"/>
            <w:noProof/>
            <w:bdr w:val="nil"/>
          </w:rPr>
          <w:t>Charakteristika vzdělávací oblasti Umění a kultura</w:t>
        </w:r>
        <w:r w:rsidR="0081274B">
          <w:rPr>
            <w:noProof/>
            <w:webHidden/>
          </w:rPr>
          <w:tab/>
        </w:r>
        <w:r w:rsidR="0081274B">
          <w:rPr>
            <w:noProof/>
            <w:webHidden/>
          </w:rPr>
          <w:fldChar w:fldCharType="begin"/>
        </w:r>
        <w:r w:rsidR="0081274B">
          <w:rPr>
            <w:noProof/>
            <w:webHidden/>
          </w:rPr>
          <w:instrText xml:space="preserve"> PAGEREF _Toc206490462 \h </w:instrText>
        </w:r>
        <w:r w:rsidR="0081274B">
          <w:rPr>
            <w:noProof/>
            <w:webHidden/>
          </w:rPr>
        </w:r>
        <w:r w:rsidR="0081274B">
          <w:rPr>
            <w:noProof/>
            <w:webHidden/>
          </w:rPr>
          <w:fldChar w:fldCharType="separate"/>
        </w:r>
        <w:r w:rsidR="0081274B">
          <w:rPr>
            <w:noProof/>
            <w:webHidden/>
          </w:rPr>
          <w:t>241</w:t>
        </w:r>
        <w:r w:rsidR="0081274B">
          <w:rPr>
            <w:noProof/>
            <w:webHidden/>
          </w:rPr>
          <w:fldChar w:fldCharType="end"/>
        </w:r>
      </w:hyperlink>
    </w:p>
    <w:p w14:paraId="3A3B4562" w14:textId="5A349C5E" w:rsidR="0081274B" w:rsidRDefault="00326F65">
      <w:pPr>
        <w:pStyle w:val="Obsah2"/>
        <w:rPr>
          <w:rFonts w:asciiTheme="minorHAnsi" w:eastAsiaTheme="minorEastAsia" w:hAnsiTheme="minorHAnsi" w:cstheme="minorBidi"/>
          <w:noProof/>
          <w:szCs w:val="22"/>
        </w:rPr>
      </w:pPr>
      <w:hyperlink w:anchor="_Toc206490463" w:history="1">
        <w:r w:rsidR="0081274B" w:rsidRPr="00FE00FC">
          <w:rPr>
            <w:rStyle w:val="Hypertextovodkaz"/>
            <w:noProof/>
            <w:bdr w:val="nil"/>
          </w:rPr>
          <w:t>5.19</w:t>
        </w:r>
        <w:r w:rsidR="0081274B">
          <w:rPr>
            <w:rFonts w:asciiTheme="minorHAnsi" w:eastAsiaTheme="minorEastAsia" w:hAnsiTheme="minorHAnsi" w:cstheme="minorBidi"/>
            <w:noProof/>
            <w:szCs w:val="22"/>
          </w:rPr>
          <w:tab/>
        </w:r>
        <w:r w:rsidR="0081274B" w:rsidRPr="00FE00FC">
          <w:rPr>
            <w:rStyle w:val="Hypertextovodkaz"/>
            <w:noProof/>
            <w:bdr w:val="nil"/>
          </w:rPr>
          <w:t>Estetická výchova</w:t>
        </w:r>
        <w:r w:rsidR="0081274B">
          <w:rPr>
            <w:noProof/>
            <w:webHidden/>
          </w:rPr>
          <w:tab/>
        </w:r>
        <w:r w:rsidR="0081274B">
          <w:rPr>
            <w:noProof/>
            <w:webHidden/>
          </w:rPr>
          <w:fldChar w:fldCharType="begin"/>
        </w:r>
        <w:r w:rsidR="0081274B">
          <w:rPr>
            <w:noProof/>
            <w:webHidden/>
          </w:rPr>
          <w:instrText xml:space="preserve"> PAGEREF _Toc206490463 \h </w:instrText>
        </w:r>
        <w:r w:rsidR="0081274B">
          <w:rPr>
            <w:noProof/>
            <w:webHidden/>
          </w:rPr>
        </w:r>
        <w:r w:rsidR="0081274B">
          <w:rPr>
            <w:noProof/>
            <w:webHidden/>
          </w:rPr>
          <w:fldChar w:fldCharType="separate"/>
        </w:r>
        <w:r w:rsidR="0081274B">
          <w:rPr>
            <w:noProof/>
            <w:webHidden/>
          </w:rPr>
          <w:t>247</w:t>
        </w:r>
        <w:r w:rsidR="0081274B">
          <w:rPr>
            <w:noProof/>
            <w:webHidden/>
          </w:rPr>
          <w:fldChar w:fldCharType="end"/>
        </w:r>
      </w:hyperlink>
    </w:p>
    <w:p w14:paraId="0EE18E15" w14:textId="0F98DBC3" w:rsidR="0081274B" w:rsidRDefault="00326F65">
      <w:pPr>
        <w:pStyle w:val="Obsah3"/>
        <w:rPr>
          <w:rFonts w:asciiTheme="minorHAnsi" w:eastAsiaTheme="minorEastAsia" w:hAnsiTheme="minorHAnsi" w:cstheme="minorBidi"/>
          <w:noProof/>
          <w:szCs w:val="22"/>
        </w:rPr>
      </w:pPr>
      <w:hyperlink w:anchor="_Toc206490464" w:history="1">
        <w:r w:rsidR="0081274B" w:rsidRPr="00FE00FC">
          <w:rPr>
            <w:rStyle w:val="Hypertextovodkaz"/>
            <w:noProof/>
            <w:bdr w:val="nil"/>
          </w:rPr>
          <w:t>5.19.1</w:t>
        </w:r>
        <w:r w:rsidR="0081274B">
          <w:rPr>
            <w:rFonts w:asciiTheme="minorHAnsi" w:eastAsiaTheme="minorEastAsia" w:hAnsiTheme="minorHAnsi" w:cstheme="minorBidi"/>
            <w:noProof/>
            <w:szCs w:val="22"/>
          </w:rPr>
          <w:tab/>
        </w:r>
        <w:r w:rsidR="0081274B" w:rsidRPr="00FE00FC">
          <w:rPr>
            <w:rStyle w:val="Hypertextovodkaz"/>
            <w:noProof/>
            <w:bdr w:val="nil"/>
          </w:rPr>
          <w:t>Estetická výchova hudební</w:t>
        </w:r>
        <w:r w:rsidR="0081274B">
          <w:rPr>
            <w:noProof/>
            <w:webHidden/>
          </w:rPr>
          <w:tab/>
        </w:r>
        <w:r w:rsidR="0081274B">
          <w:rPr>
            <w:noProof/>
            <w:webHidden/>
          </w:rPr>
          <w:fldChar w:fldCharType="begin"/>
        </w:r>
        <w:r w:rsidR="0081274B">
          <w:rPr>
            <w:noProof/>
            <w:webHidden/>
          </w:rPr>
          <w:instrText xml:space="preserve"> PAGEREF _Toc206490464 \h </w:instrText>
        </w:r>
        <w:r w:rsidR="0081274B">
          <w:rPr>
            <w:noProof/>
            <w:webHidden/>
          </w:rPr>
        </w:r>
        <w:r w:rsidR="0081274B">
          <w:rPr>
            <w:noProof/>
            <w:webHidden/>
          </w:rPr>
          <w:fldChar w:fldCharType="separate"/>
        </w:r>
        <w:r w:rsidR="0081274B">
          <w:rPr>
            <w:noProof/>
            <w:webHidden/>
          </w:rPr>
          <w:t>248</w:t>
        </w:r>
        <w:r w:rsidR="0081274B">
          <w:rPr>
            <w:noProof/>
            <w:webHidden/>
          </w:rPr>
          <w:fldChar w:fldCharType="end"/>
        </w:r>
      </w:hyperlink>
    </w:p>
    <w:p w14:paraId="7E14680F" w14:textId="67531660" w:rsidR="0081274B" w:rsidRDefault="00326F65">
      <w:pPr>
        <w:pStyle w:val="Obsah3"/>
        <w:rPr>
          <w:rFonts w:asciiTheme="minorHAnsi" w:eastAsiaTheme="minorEastAsia" w:hAnsiTheme="minorHAnsi" w:cstheme="minorBidi"/>
          <w:noProof/>
          <w:szCs w:val="22"/>
        </w:rPr>
      </w:pPr>
      <w:hyperlink w:anchor="_Toc206490465" w:history="1">
        <w:r w:rsidR="0081274B" w:rsidRPr="00FE00FC">
          <w:rPr>
            <w:rStyle w:val="Hypertextovodkaz"/>
            <w:noProof/>
            <w:bdr w:val="nil"/>
          </w:rPr>
          <w:t>5.19.2</w:t>
        </w:r>
        <w:r w:rsidR="0081274B">
          <w:rPr>
            <w:rFonts w:asciiTheme="minorHAnsi" w:eastAsiaTheme="minorEastAsia" w:hAnsiTheme="minorHAnsi" w:cstheme="minorBidi"/>
            <w:noProof/>
            <w:szCs w:val="22"/>
          </w:rPr>
          <w:tab/>
        </w:r>
        <w:r w:rsidR="0081274B" w:rsidRPr="00FE00FC">
          <w:rPr>
            <w:rStyle w:val="Hypertextovodkaz"/>
            <w:noProof/>
            <w:bdr w:val="nil"/>
          </w:rPr>
          <w:t>Estetická výchova výtvarná</w:t>
        </w:r>
        <w:r w:rsidR="0081274B">
          <w:rPr>
            <w:noProof/>
            <w:webHidden/>
          </w:rPr>
          <w:tab/>
        </w:r>
        <w:r w:rsidR="0081274B">
          <w:rPr>
            <w:noProof/>
            <w:webHidden/>
          </w:rPr>
          <w:fldChar w:fldCharType="begin"/>
        </w:r>
        <w:r w:rsidR="0081274B">
          <w:rPr>
            <w:noProof/>
            <w:webHidden/>
          </w:rPr>
          <w:instrText xml:space="preserve"> PAGEREF _Toc206490465 \h </w:instrText>
        </w:r>
        <w:r w:rsidR="0081274B">
          <w:rPr>
            <w:noProof/>
            <w:webHidden/>
          </w:rPr>
        </w:r>
        <w:r w:rsidR="0081274B">
          <w:rPr>
            <w:noProof/>
            <w:webHidden/>
          </w:rPr>
          <w:fldChar w:fldCharType="separate"/>
        </w:r>
        <w:r w:rsidR="0081274B">
          <w:rPr>
            <w:noProof/>
            <w:webHidden/>
          </w:rPr>
          <w:t>255</w:t>
        </w:r>
        <w:r w:rsidR="0081274B">
          <w:rPr>
            <w:noProof/>
            <w:webHidden/>
          </w:rPr>
          <w:fldChar w:fldCharType="end"/>
        </w:r>
      </w:hyperlink>
    </w:p>
    <w:p w14:paraId="6FE8FCA2" w14:textId="4FCCE980" w:rsidR="0081274B" w:rsidRDefault="00326F65">
      <w:pPr>
        <w:pStyle w:val="Obsah2"/>
        <w:rPr>
          <w:rFonts w:asciiTheme="minorHAnsi" w:eastAsiaTheme="minorEastAsia" w:hAnsiTheme="minorHAnsi" w:cstheme="minorBidi"/>
          <w:noProof/>
          <w:szCs w:val="22"/>
        </w:rPr>
      </w:pPr>
      <w:hyperlink w:anchor="_Toc206490466" w:history="1">
        <w:r w:rsidR="0081274B" w:rsidRPr="00FE00FC">
          <w:rPr>
            <w:rStyle w:val="Hypertextovodkaz"/>
            <w:noProof/>
            <w:bdr w:val="nil"/>
          </w:rPr>
          <w:t>5.20</w:t>
        </w:r>
        <w:r w:rsidR="0081274B">
          <w:rPr>
            <w:rFonts w:asciiTheme="minorHAnsi" w:eastAsiaTheme="minorEastAsia" w:hAnsiTheme="minorHAnsi" w:cstheme="minorBidi"/>
            <w:noProof/>
            <w:szCs w:val="22"/>
          </w:rPr>
          <w:tab/>
        </w:r>
        <w:r w:rsidR="0081274B" w:rsidRPr="00FE00FC">
          <w:rPr>
            <w:rStyle w:val="Hypertextovodkaz"/>
            <w:noProof/>
            <w:bdr w:val="nil"/>
          </w:rPr>
          <w:t>Charakteristika vzdělávací oblasti Člověk a zdraví</w:t>
        </w:r>
        <w:r w:rsidR="0081274B">
          <w:rPr>
            <w:noProof/>
            <w:webHidden/>
          </w:rPr>
          <w:tab/>
        </w:r>
        <w:r w:rsidR="0081274B">
          <w:rPr>
            <w:noProof/>
            <w:webHidden/>
          </w:rPr>
          <w:fldChar w:fldCharType="begin"/>
        </w:r>
        <w:r w:rsidR="0081274B">
          <w:rPr>
            <w:noProof/>
            <w:webHidden/>
          </w:rPr>
          <w:instrText xml:space="preserve"> PAGEREF _Toc206490466 \h </w:instrText>
        </w:r>
        <w:r w:rsidR="0081274B">
          <w:rPr>
            <w:noProof/>
            <w:webHidden/>
          </w:rPr>
        </w:r>
        <w:r w:rsidR="0081274B">
          <w:rPr>
            <w:noProof/>
            <w:webHidden/>
          </w:rPr>
          <w:fldChar w:fldCharType="separate"/>
        </w:r>
        <w:r w:rsidR="0081274B">
          <w:rPr>
            <w:noProof/>
            <w:webHidden/>
          </w:rPr>
          <w:t>262</w:t>
        </w:r>
        <w:r w:rsidR="0081274B">
          <w:rPr>
            <w:noProof/>
            <w:webHidden/>
          </w:rPr>
          <w:fldChar w:fldCharType="end"/>
        </w:r>
      </w:hyperlink>
    </w:p>
    <w:p w14:paraId="5830D659" w14:textId="51492F5C" w:rsidR="0081274B" w:rsidRDefault="00326F65">
      <w:pPr>
        <w:pStyle w:val="Obsah2"/>
        <w:rPr>
          <w:rFonts w:asciiTheme="minorHAnsi" w:eastAsiaTheme="minorEastAsia" w:hAnsiTheme="minorHAnsi" w:cstheme="minorBidi"/>
          <w:noProof/>
          <w:szCs w:val="22"/>
        </w:rPr>
      </w:pPr>
      <w:hyperlink w:anchor="_Toc206490467" w:history="1">
        <w:r w:rsidR="0081274B" w:rsidRPr="00FE00FC">
          <w:rPr>
            <w:rStyle w:val="Hypertextovodkaz"/>
            <w:noProof/>
            <w:bdr w:val="nil"/>
          </w:rPr>
          <w:t>5.21</w:t>
        </w:r>
        <w:r w:rsidR="0081274B">
          <w:rPr>
            <w:rFonts w:asciiTheme="minorHAnsi" w:eastAsiaTheme="minorEastAsia" w:hAnsiTheme="minorHAnsi" w:cstheme="minorBidi"/>
            <w:noProof/>
            <w:szCs w:val="22"/>
          </w:rPr>
          <w:tab/>
        </w:r>
        <w:r w:rsidR="0081274B" w:rsidRPr="00FE00FC">
          <w:rPr>
            <w:rStyle w:val="Hypertextovodkaz"/>
            <w:noProof/>
            <w:bdr w:val="nil"/>
          </w:rPr>
          <w:t>Tělesná výchova</w:t>
        </w:r>
        <w:r w:rsidR="0081274B">
          <w:rPr>
            <w:noProof/>
            <w:webHidden/>
          </w:rPr>
          <w:tab/>
        </w:r>
        <w:r w:rsidR="0081274B">
          <w:rPr>
            <w:noProof/>
            <w:webHidden/>
          </w:rPr>
          <w:fldChar w:fldCharType="begin"/>
        </w:r>
        <w:r w:rsidR="0081274B">
          <w:rPr>
            <w:noProof/>
            <w:webHidden/>
          </w:rPr>
          <w:instrText xml:space="preserve"> PAGEREF _Toc206490467 \h </w:instrText>
        </w:r>
        <w:r w:rsidR="0081274B">
          <w:rPr>
            <w:noProof/>
            <w:webHidden/>
          </w:rPr>
        </w:r>
        <w:r w:rsidR="0081274B">
          <w:rPr>
            <w:noProof/>
            <w:webHidden/>
          </w:rPr>
          <w:fldChar w:fldCharType="separate"/>
        </w:r>
        <w:r w:rsidR="0081274B">
          <w:rPr>
            <w:noProof/>
            <w:webHidden/>
          </w:rPr>
          <w:t>265</w:t>
        </w:r>
        <w:r w:rsidR="0081274B">
          <w:rPr>
            <w:noProof/>
            <w:webHidden/>
          </w:rPr>
          <w:fldChar w:fldCharType="end"/>
        </w:r>
      </w:hyperlink>
    </w:p>
    <w:p w14:paraId="649C0C24" w14:textId="43B754F4" w:rsidR="0081274B" w:rsidRDefault="00326F65">
      <w:pPr>
        <w:pStyle w:val="Obsah2"/>
        <w:rPr>
          <w:rFonts w:asciiTheme="minorHAnsi" w:eastAsiaTheme="minorEastAsia" w:hAnsiTheme="minorHAnsi" w:cstheme="minorBidi"/>
          <w:noProof/>
          <w:szCs w:val="22"/>
        </w:rPr>
      </w:pPr>
      <w:hyperlink w:anchor="_Toc206490468" w:history="1">
        <w:r w:rsidR="0081274B" w:rsidRPr="00FE00FC">
          <w:rPr>
            <w:rStyle w:val="Hypertextovodkaz"/>
            <w:noProof/>
            <w:bdr w:val="nil"/>
          </w:rPr>
          <w:t>5.22</w:t>
        </w:r>
        <w:r w:rsidR="0081274B">
          <w:rPr>
            <w:rFonts w:asciiTheme="minorHAnsi" w:eastAsiaTheme="minorEastAsia" w:hAnsiTheme="minorHAnsi" w:cstheme="minorBidi"/>
            <w:noProof/>
            <w:szCs w:val="22"/>
          </w:rPr>
          <w:tab/>
        </w:r>
        <w:r w:rsidR="0081274B" w:rsidRPr="00FE00FC">
          <w:rPr>
            <w:rStyle w:val="Hypertextovodkaz"/>
            <w:noProof/>
            <w:bdr w:val="nil"/>
          </w:rPr>
          <w:t>Charakteristika vzdělávací oblasti Informační a komunikační technologie</w:t>
        </w:r>
        <w:r w:rsidR="0081274B">
          <w:rPr>
            <w:noProof/>
            <w:webHidden/>
          </w:rPr>
          <w:tab/>
        </w:r>
        <w:r w:rsidR="0081274B">
          <w:rPr>
            <w:noProof/>
            <w:webHidden/>
          </w:rPr>
          <w:fldChar w:fldCharType="begin"/>
        </w:r>
        <w:r w:rsidR="0081274B">
          <w:rPr>
            <w:noProof/>
            <w:webHidden/>
          </w:rPr>
          <w:instrText xml:space="preserve"> PAGEREF _Toc206490468 \h </w:instrText>
        </w:r>
        <w:r w:rsidR="0081274B">
          <w:rPr>
            <w:noProof/>
            <w:webHidden/>
          </w:rPr>
        </w:r>
        <w:r w:rsidR="0081274B">
          <w:rPr>
            <w:noProof/>
            <w:webHidden/>
          </w:rPr>
          <w:fldChar w:fldCharType="separate"/>
        </w:r>
        <w:r w:rsidR="0081274B">
          <w:rPr>
            <w:noProof/>
            <w:webHidden/>
          </w:rPr>
          <w:t>277</w:t>
        </w:r>
        <w:r w:rsidR="0081274B">
          <w:rPr>
            <w:noProof/>
            <w:webHidden/>
          </w:rPr>
          <w:fldChar w:fldCharType="end"/>
        </w:r>
      </w:hyperlink>
    </w:p>
    <w:p w14:paraId="518AABED" w14:textId="7C0E5D72" w:rsidR="0081274B" w:rsidRDefault="00326F65">
      <w:pPr>
        <w:pStyle w:val="Obsah2"/>
        <w:rPr>
          <w:rFonts w:asciiTheme="minorHAnsi" w:eastAsiaTheme="minorEastAsia" w:hAnsiTheme="minorHAnsi" w:cstheme="minorBidi"/>
          <w:noProof/>
          <w:szCs w:val="22"/>
        </w:rPr>
      </w:pPr>
      <w:hyperlink w:anchor="_Toc206490469" w:history="1">
        <w:r w:rsidR="0081274B" w:rsidRPr="00FE00FC">
          <w:rPr>
            <w:rStyle w:val="Hypertextovodkaz"/>
            <w:noProof/>
            <w:bdr w:val="nil"/>
          </w:rPr>
          <w:t>5.23</w:t>
        </w:r>
        <w:r w:rsidR="0081274B">
          <w:rPr>
            <w:rFonts w:asciiTheme="minorHAnsi" w:eastAsiaTheme="minorEastAsia" w:hAnsiTheme="minorHAnsi" w:cstheme="minorBidi"/>
            <w:noProof/>
            <w:szCs w:val="22"/>
          </w:rPr>
          <w:tab/>
        </w:r>
        <w:r w:rsidR="0081274B" w:rsidRPr="00FE00FC">
          <w:rPr>
            <w:rStyle w:val="Hypertextovodkaz"/>
            <w:noProof/>
            <w:bdr w:val="nil"/>
          </w:rPr>
          <w:t>Informatika</w:t>
        </w:r>
        <w:r w:rsidR="0081274B">
          <w:rPr>
            <w:noProof/>
            <w:webHidden/>
          </w:rPr>
          <w:tab/>
        </w:r>
        <w:r w:rsidR="0081274B">
          <w:rPr>
            <w:noProof/>
            <w:webHidden/>
          </w:rPr>
          <w:fldChar w:fldCharType="begin"/>
        </w:r>
        <w:r w:rsidR="0081274B">
          <w:rPr>
            <w:noProof/>
            <w:webHidden/>
          </w:rPr>
          <w:instrText xml:space="preserve"> PAGEREF _Toc206490469 \h </w:instrText>
        </w:r>
        <w:r w:rsidR="0081274B">
          <w:rPr>
            <w:noProof/>
            <w:webHidden/>
          </w:rPr>
        </w:r>
        <w:r w:rsidR="0081274B">
          <w:rPr>
            <w:noProof/>
            <w:webHidden/>
          </w:rPr>
          <w:fldChar w:fldCharType="separate"/>
        </w:r>
        <w:r w:rsidR="0081274B">
          <w:rPr>
            <w:noProof/>
            <w:webHidden/>
          </w:rPr>
          <w:t>280</w:t>
        </w:r>
        <w:r w:rsidR="0081274B">
          <w:rPr>
            <w:noProof/>
            <w:webHidden/>
          </w:rPr>
          <w:fldChar w:fldCharType="end"/>
        </w:r>
      </w:hyperlink>
    </w:p>
    <w:p w14:paraId="4FF27DAF" w14:textId="40C54825" w:rsidR="0081274B" w:rsidRDefault="00326F65">
      <w:pPr>
        <w:pStyle w:val="Obsah2"/>
        <w:rPr>
          <w:rFonts w:asciiTheme="minorHAnsi" w:eastAsiaTheme="minorEastAsia" w:hAnsiTheme="minorHAnsi" w:cstheme="minorBidi"/>
          <w:noProof/>
          <w:szCs w:val="22"/>
        </w:rPr>
      </w:pPr>
      <w:hyperlink w:anchor="_Toc206490470" w:history="1">
        <w:r w:rsidR="0081274B" w:rsidRPr="00FE00FC">
          <w:rPr>
            <w:rStyle w:val="Hypertextovodkaz"/>
            <w:noProof/>
            <w:bdr w:val="nil"/>
          </w:rPr>
          <w:t>5.24</w:t>
        </w:r>
        <w:r w:rsidR="0081274B">
          <w:rPr>
            <w:rFonts w:asciiTheme="minorHAnsi" w:eastAsiaTheme="minorEastAsia" w:hAnsiTheme="minorHAnsi" w:cstheme="minorBidi"/>
            <w:noProof/>
            <w:szCs w:val="22"/>
          </w:rPr>
          <w:tab/>
        </w:r>
        <w:r w:rsidR="0081274B" w:rsidRPr="00FE00FC">
          <w:rPr>
            <w:rStyle w:val="Hypertextovodkaz"/>
            <w:noProof/>
            <w:bdr w:val="nil"/>
          </w:rPr>
          <w:t>Charakteristika vzdělávací oblasti Člověk a svět práce</w:t>
        </w:r>
        <w:r w:rsidR="0081274B">
          <w:rPr>
            <w:noProof/>
            <w:webHidden/>
          </w:rPr>
          <w:tab/>
        </w:r>
        <w:r w:rsidR="0081274B">
          <w:rPr>
            <w:noProof/>
            <w:webHidden/>
          </w:rPr>
          <w:fldChar w:fldCharType="begin"/>
        </w:r>
        <w:r w:rsidR="0081274B">
          <w:rPr>
            <w:noProof/>
            <w:webHidden/>
          </w:rPr>
          <w:instrText xml:space="preserve"> PAGEREF _Toc206490470 \h </w:instrText>
        </w:r>
        <w:r w:rsidR="0081274B">
          <w:rPr>
            <w:noProof/>
            <w:webHidden/>
          </w:rPr>
        </w:r>
        <w:r w:rsidR="0081274B">
          <w:rPr>
            <w:noProof/>
            <w:webHidden/>
          </w:rPr>
          <w:fldChar w:fldCharType="separate"/>
        </w:r>
        <w:r w:rsidR="0081274B">
          <w:rPr>
            <w:noProof/>
            <w:webHidden/>
          </w:rPr>
          <w:t>286</w:t>
        </w:r>
        <w:r w:rsidR="0081274B">
          <w:rPr>
            <w:noProof/>
            <w:webHidden/>
          </w:rPr>
          <w:fldChar w:fldCharType="end"/>
        </w:r>
      </w:hyperlink>
    </w:p>
    <w:p w14:paraId="24CC9391" w14:textId="654E5695" w:rsidR="0081274B" w:rsidRDefault="00326F65">
      <w:pPr>
        <w:pStyle w:val="Obsah2"/>
        <w:rPr>
          <w:rFonts w:asciiTheme="minorHAnsi" w:eastAsiaTheme="minorEastAsia" w:hAnsiTheme="minorHAnsi" w:cstheme="minorBidi"/>
          <w:noProof/>
          <w:szCs w:val="22"/>
        </w:rPr>
      </w:pPr>
      <w:hyperlink w:anchor="_Toc206490471" w:history="1">
        <w:r w:rsidR="0081274B" w:rsidRPr="00FE00FC">
          <w:rPr>
            <w:rStyle w:val="Hypertextovodkaz"/>
            <w:noProof/>
            <w:bdr w:val="nil"/>
          </w:rPr>
          <w:t>5.25</w:t>
        </w:r>
        <w:r w:rsidR="0081274B">
          <w:rPr>
            <w:rFonts w:asciiTheme="minorHAnsi" w:eastAsiaTheme="minorEastAsia" w:hAnsiTheme="minorHAnsi" w:cstheme="minorBidi"/>
            <w:noProof/>
            <w:szCs w:val="22"/>
          </w:rPr>
          <w:tab/>
        </w:r>
        <w:r w:rsidR="0081274B" w:rsidRPr="00FE00FC">
          <w:rPr>
            <w:rStyle w:val="Hypertextovodkaz"/>
            <w:noProof/>
            <w:bdr w:val="nil"/>
          </w:rPr>
          <w:t>Seminář Čj a literatura</w:t>
        </w:r>
        <w:r w:rsidR="0081274B">
          <w:rPr>
            <w:noProof/>
            <w:webHidden/>
          </w:rPr>
          <w:tab/>
        </w:r>
        <w:r w:rsidR="0081274B">
          <w:rPr>
            <w:noProof/>
            <w:webHidden/>
          </w:rPr>
          <w:fldChar w:fldCharType="begin"/>
        </w:r>
        <w:r w:rsidR="0081274B">
          <w:rPr>
            <w:noProof/>
            <w:webHidden/>
          </w:rPr>
          <w:instrText xml:space="preserve"> PAGEREF _Toc206490471 \h </w:instrText>
        </w:r>
        <w:r w:rsidR="0081274B">
          <w:rPr>
            <w:noProof/>
            <w:webHidden/>
          </w:rPr>
        </w:r>
        <w:r w:rsidR="0081274B">
          <w:rPr>
            <w:noProof/>
            <w:webHidden/>
          </w:rPr>
          <w:fldChar w:fldCharType="separate"/>
        </w:r>
        <w:r w:rsidR="0081274B">
          <w:rPr>
            <w:noProof/>
            <w:webHidden/>
          </w:rPr>
          <w:t>290</w:t>
        </w:r>
        <w:r w:rsidR="0081274B">
          <w:rPr>
            <w:noProof/>
            <w:webHidden/>
          </w:rPr>
          <w:fldChar w:fldCharType="end"/>
        </w:r>
      </w:hyperlink>
    </w:p>
    <w:p w14:paraId="5745F838" w14:textId="48FEF7DC" w:rsidR="0081274B" w:rsidRDefault="00326F65">
      <w:pPr>
        <w:pStyle w:val="Obsah2"/>
        <w:rPr>
          <w:rFonts w:asciiTheme="minorHAnsi" w:eastAsiaTheme="minorEastAsia" w:hAnsiTheme="minorHAnsi" w:cstheme="minorBidi"/>
          <w:noProof/>
          <w:szCs w:val="22"/>
        </w:rPr>
      </w:pPr>
      <w:hyperlink w:anchor="_Toc206490472" w:history="1">
        <w:r w:rsidR="0081274B" w:rsidRPr="00FE00FC">
          <w:rPr>
            <w:rStyle w:val="Hypertextovodkaz"/>
            <w:noProof/>
            <w:bdr w:val="nil"/>
          </w:rPr>
          <w:t>5.26</w:t>
        </w:r>
        <w:r w:rsidR="0081274B">
          <w:rPr>
            <w:rFonts w:asciiTheme="minorHAnsi" w:eastAsiaTheme="minorEastAsia" w:hAnsiTheme="minorHAnsi" w:cstheme="minorBidi"/>
            <w:noProof/>
            <w:szCs w:val="22"/>
          </w:rPr>
          <w:tab/>
        </w:r>
        <w:r w:rsidR="0081274B" w:rsidRPr="00FE00FC">
          <w:rPr>
            <w:rStyle w:val="Hypertextovodkaz"/>
            <w:noProof/>
            <w:bdr w:val="nil"/>
          </w:rPr>
          <w:t>Povinně volitelný seminář č.1</w:t>
        </w:r>
        <w:r w:rsidR="0081274B">
          <w:rPr>
            <w:noProof/>
            <w:webHidden/>
          </w:rPr>
          <w:tab/>
        </w:r>
        <w:r w:rsidR="0081274B">
          <w:rPr>
            <w:noProof/>
            <w:webHidden/>
          </w:rPr>
          <w:fldChar w:fldCharType="begin"/>
        </w:r>
        <w:r w:rsidR="0081274B">
          <w:rPr>
            <w:noProof/>
            <w:webHidden/>
          </w:rPr>
          <w:instrText xml:space="preserve"> PAGEREF _Toc206490472 \h </w:instrText>
        </w:r>
        <w:r w:rsidR="0081274B">
          <w:rPr>
            <w:noProof/>
            <w:webHidden/>
          </w:rPr>
        </w:r>
        <w:r w:rsidR="0081274B">
          <w:rPr>
            <w:noProof/>
            <w:webHidden/>
          </w:rPr>
          <w:fldChar w:fldCharType="separate"/>
        </w:r>
        <w:r w:rsidR="0081274B">
          <w:rPr>
            <w:noProof/>
            <w:webHidden/>
          </w:rPr>
          <w:t>292</w:t>
        </w:r>
        <w:r w:rsidR="0081274B">
          <w:rPr>
            <w:noProof/>
            <w:webHidden/>
          </w:rPr>
          <w:fldChar w:fldCharType="end"/>
        </w:r>
      </w:hyperlink>
    </w:p>
    <w:p w14:paraId="32504E51" w14:textId="6AB37A34" w:rsidR="0081274B" w:rsidRDefault="00326F65">
      <w:pPr>
        <w:pStyle w:val="Obsah2"/>
        <w:rPr>
          <w:rFonts w:asciiTheme="minorHAnsi" w:eastAsiaTheme="minorEastAsia" w:hAnsiTheme="minorHAnsi" w:cstheme="minorBidi"/>
          <w:noProof/>
          <w:szCs w:val="22"/>
        </w:rPr>
      </w:pPr>
      <w:hyperlink w:anchor="_Toc206490473" w:history="1">
        <w:r w:rsidR="0081274B" w:rsidRPr="00FE00FC">
          <w:rPr>
            <w:rStyle w:val="Hypertextovodkaz"/>
            <w:noProof/>
            <w:bdr w:val="nil"/>
          </w:rPr>
          <w:t>5.27</w:t>
        </w:r>
        <w:r w:rsidR="0081274B">
          <w:rPr>
            <w:rFonts w:asciiTheme="minorHAnsi" w:eastAsiaTheme="minorEastAsia" w:hAnsiTheme="minorHAnsi" w:cstheme="minorBidi"/>
            <w:noProof/>
            <w:szCs w:val="22"/>
          </w:rPr>
          <w:tab/>
        </w:r>
        <w:r w:rsidR="0081274B" w:rsidRPr="00FE00FC">
          <w:rPr>
            <w:rStyle w:val="Hypertextovodkaz"/>
            <w:noProof/>
            <w:bdr w:val="nil"/>
          </w:rPr>
          <w:t>Povinně volitelný seminář č.2</w:t>
        </w:r>
        <w:r w:rsidR="0081274B">
          <w:rPr>
            <w:noProof/>
            <w:webHidden/>
          </w:rPr>
          <w:tab/>
        </w:r>
        <w:r w:rsidR="0081274B">
          <w:rPr>
            <w:noProof/>
            <w:webHidden/>
          </w:rPr>
          <w:fldChar w:fldCharType="begin"/>
        </w:r>
        <w:r w:rsidR="0081274B">
          <w:rPr>
            <w:noProof/>
            <w:webHidden/>
          </w:rPr>
          <w:instrText xml:space="preserve"> PAGEREF _Toc206490473 \h </w:instrText>
        </w:r>
        <w:r w:rsidR="0081274B">
          <w:rPr>
            <w:noProof/>
            <w:webHidden/>
          </w:rPr>
        </w:r>
        <w:r w:rsidR="0081274B">
          <w:rPr>
            <w:noProof/>
            <w:webHidden/>
          </w:rPr>
          <w:fldChar w:fldCharType="separate"/>
        </w:r>
        <w:r w:rsidR="0081274B">
          <w:rPr>
            <w:noProof/>
            <w:webHidden/>
          </w:rPr>
          <w:t>293</w:t>
        </w:r>
        <w:r w:rsidR="0081274B">
          <w:rPr>
            <w:noProof/>
            <w:webHidden/>
          </w:rPr>
          <w:fldChar w:fldCharType="end"/>
        </w:r>
      </w:hyperlink>
    </w:p>
    <w:p w14:paraId="4DD94853" w14:textId="4BB66033" w:rsidR="0081274B" w:rsidRDefault="00326F65">
      <w:pPr>
        <w:pStyle w:val="Obsah2"/>
        <w:rPr>
          <w:rFonts w:asciiTheme="minorHAnsi" w:eastAsiaTheme="minorEastAsia" w:hAnsiTheme="minorHAnsi" w:cstheme="minorBidi"/>
          <w:noProof/>
          <w:szCs w:val="22"/>
        </w:rPr>
      </w:pPr>
      <w:hyperlink w:anchor="_Toc206490474" w:history="1">
        <w:r w:rsidR="0081274B" w:rsidRPr="00FE00FC">
          <w:rPr>
            <w:rStyle w:val="Hypertextovodkaz"/>
            <w:noProof/>
            <w:bdr w:val="nil"/>
          </w:rPr>
          <w:t>5.28</w:t>
        </w:r>
        <w:r w:rsidR="0081274B">
          <w:rPr>
            <w:rFonts w:asciiTheme="minorHAnsi" w:eastAsiaTheme="minorEastAsia" w:hAnsiTheme="minorHAnsi" w:cstheme="minorBidi"/>
            <w:noProof/>
            <w:szCs w:val="22"/>
          </w:rPr>
          <w:tab/>
        </w:r>
        <w:r w:rsidR="0081274B" w:rsidRPr="00FE00FC">
          <w:rPr>
            <w:rStyle w:val="Hypertextovodkaz"/>
            <w:noProof/>
            <w:bdr w:val="nil"/>
          </w:rPr>
          <w:t>Seminář v cizím jazyce/Seminář z matematiky</w:t>
        </w:r>
        <w:r w:rsidR="0081274B">
          <w:rPr>
            <w:noProof/>
            <w:webHidden/>
          </w:rPr>
          <w:tab/>
        </w:r>
        <w:r w:rsidR="0081274B">
          <w:rPr>
            <w:noProof/>
            <w:webHidden/>
          </w:rPr>
          <w:fldChar w:fldCharType="begin"/>
        </w:r>
        <w:r w:rsidR="0081274B">
          <w:rPr>
            <w:noProof/>
            <w:webHidden/>
          </w:rPr>
          <w:instrText xml:space="preserve"> PAGEREF _Toc206490474 \h </w:instrText>
        </w:r>
        <w:r w:rsidR="0081274B">
          <w:rPr>
            <w:noProof/>
            <w:webHidden/>
          </w:rPr>
        </w:r>
        <w:r w:rsidR="0081274B">
          <w:rPr>
            <w:noProof/>
            <w:webHidden/>
          </w:rPr>
          <w:fldChar w:fldCharType="separate"/>
        </w:r>
        <w:r w:rsidR="0081274B">
          <w:rPr>
            <w:noProof/>
            <w:webHidden/>
          </w:rPr>
          <w:t>294</w:t>
        </w:r>
        <w:r w:rsidR="0081274B">
          <w:rPr>
            <w:noProof/>
            <w:webHidden/>
          </w:rPr>
          <w:fldChar w:fldCharType="end"/>
        </w:r>
      </w:hyperlink>
    </w:p>
    <w:p w14:paraId="23B87C42" w14:textId="0E0E2F6F" w:rsidR="0081274B" w:rsidRDefault="00326F65">
      <w:pPr>
        <w:pStyle w:val="Obsah3"/>
        <w:rPr>
          <w:rFonts w:asciiTheme="minorHAnsi" w:eastAsiaTheme="minorEastAsia" w:hAnsiTheme="minorHAnsi" w:cstheme="minorBidi"/>
          <w:noProof/>
          <w:szCs w:val="22"/>
        </w:rPr>
      </w:pPr>
      <w:hyperlink w:anchor="_Toc206490475" w:history="1">
        <w:r w:rsidR="0081274B" w:rsidRPr="00FE00FC">
          <w:rPr>
            <w:rStyle w:val="Hypertextovodkaz"/>
            <w:noProof/>
            <w:bdr w:val="nil"/>
          </w:rPr>
          <w:t>5.28.1</w:t>
        </w:r>
        <w:r w:rsidR="0081274B">
          <w:rPr>
            <w:rFonts w:asciiTheme="minorHAnsi" w:eastAsiaTheme="minorEastAsia" w:hAnsiTheme="minorHAnsi" w:cstheme="minorBidi"/>
            <w:noProof/>
            <w:szCs w:val="22"/>
          </w:rPr>
          <w:tab/>
        </w:r>
        <w:r w:rsidR="0081274B" w:rsidRPr="00FE00FC">
          <w:rPr>
            <w:rStyle w:val="Hypertextovodkaz"/>
            <w:noProof/>
            <w:bdr w:val="nil"/>
          </w:rPr>
          <w:t>Seminář z cizího jazyka</w:t>
        </w:r>
        <w:r w:rsidR="0081274B">
          <w:rPr>
            <w:noProof/>
            <w:webHidden/>
          </w:rPr>
          <w:tab/>
        </w:r>
        <w:r w:rsidR="0081274B">
          <w:rPr>
            <w:noProof/>
            <w:webHidden/>
          </w:rPr>
          <w:fldChar w:fldCharType="begin"/>
        </w:r>
        <w:r w:rsidR="0081274B">
          <w:rPr>
            <w:noProof/>
            <w:webHidden/>
          </w:rPr>
          <w:instrText xml:space="preserve"> PAGEREF _Toc206490475 \h </w:instrText>
        </w:r>
        <w:r w:rsidR="0081274B">
          <w:rPr>
            <w:noProof/>
            <w:webHidden/>
          </w:rPr>
        </w:r>
        <w:r w:rsidR="0081274B">
          <w:rPr>
            <w:noProof/>
            <w:webHidden/>
          </w:rPr>
          <w:fldChar w:fldCharType="separate"/>
        </w:r>
        <w:r w:rsidR="0081274B">
          <w:rPr>
            <w:noProof/>
            <w:webHidden/>
          </w:rPr>
          <w:t>295</w:t>
        </w:r>
        <w:r w:rsidR="0081274B">
          <w:rPr>
            <w:noProof/>
            <w:webHidden/>
          </w:rPr>
          <w:fldChar w:fldCharType="end"/>
        </w:r>
      </w:hyperlink>
    </w:p>
    <w:p w14:paraId="7783BD39" w14:textId="364F0B8B" w:rsidR="0081274B" w:rsidRDefault="00326F65">
      <w:pPr>
        <w:pStyle w:val="Obsah3"/>
        <w:rPr>
          <w:rFonts w:asciiTheme="minorHAnsi" w:eastAsiaTheme="minorEastAsia" w:hAnsiTheme="minorHAnsi" w:cstheme="minorBidi"/>
          <w:noProof/>
          <w:szCs w:val="22"/>
        </w:rPr>
      </w:pPr>
      <w:hyperlink w:anchor="_Toc206490476" w:history="1">
        <w:r w:rsidR="0081274B" w:rsidRPr="00FE00FC">
          <w:rPr>
            <w:rStyle w:val="Hypertextovodkaz"/>
            <w:noProof/>
            <w:bdr w:val="nil"/>
          </w:rPr>
          <w:t>5.28.2</w:t>
        </w:r>
        <w:r w:rsidR="0081274B">
          <w:rPr>
            <w:rFonts w:asciiTheme="minorHAnsi" w:eastAsiaTheme="minorEastAsia" w:hAnsiTheme="minorHAnsi" w:cstheme="minorBidi"/>
            <w:noProof/>
            <w:szCs w:val="22"/>
          </w:rPr>
          <w:tab/>
        </w:r>
        <w:r w:rsidR="0081274B" w:rsidRPr="00FE00FC">
          <w:rPr>
            <w:rStyle w:val="Hypertextovodkaz"/>
            <w:noProof/>
            <w:bdr w:val="nil"/>
          </w:rPr>
          <w:t>Seminář z matematiky</w:t>
        </w:r>
        <w:r w:rsidR="0081274B">
          <w:rPr>
            <w:noProof/>
            <w:webHidden/>
          </w:rPr>
          <w:tab/>
        </w:r>
        <w:r w:rsidR="0081274B">
          <w:rPr>
            <w:noProof/>
            <w:webHidden/>
          </w:rPr>
          <w:fldChar w:fldCharType="begin"/>
        </w:r>
        <w:r w:rsidR="0081274B">
          <w:rPr>
            <w:noProof/>
            <w:webHidden/>
          </w:rPr>
          <w:instrText xml:space="preserve"> PAGEREF _Toc206490476 \h </w:instrText>
        </w:r>
        <w:r w:rsidR="0081274B">
          <w:rPr>
            <w:noProof/>
            <w:webHidden/>
          </w:rPr>
        </w:r>
        <w:r w:rsidR="0081274B">
          <w:rPr>
            <w:noProof/>
            <w:webHidden/>
          </w:rPr>
          <w:fldChar w:fldCharType="separate"/>
        </w:r>
        <w:r w:rsidR="0081274B">
          <w:rPr>
            <w:noProof/>
            <w:webHidden/>
          </w:rPr>
          <w:t>303</w:t>
        </w:r>
        <w:r w:rsidR="0081274B">
          <w:rPr>
            <w:noProof/>
            <w:webHidden/>
          </w:rPr>
          <w:fldChar w:fldCharType="end"/>
        </w:r>
      </w:hyperlink>
    </w:p>
    <w:p w14:paraId="13FF3E54" w14:textId="72B052BD" w:rsidR="0081274B" w:rsidRDefault="00326F65">
      <w:pPr>
        <w:pStyle w:val="Obsah1"/>
        <w:rPr>
          <w:rFonts w:asciiTheme="minorHAnsi" w:eastAsiaTheme="minorEastAsia" w:hAnsiTheme="minorHAnsi" w:cstheme="minorBidi"/>
          <w:noProof/>
          <w:szCs w:val="22"/>
        </w:rPr>
      </w:pPr>
      <w:hyperlink w:anchor="_Toc206490477" w:history="1">
        <w:r w:rsidR="0081274B" w:rsidRPr="00FE00FC">
          <w:rPr>
            <w:rStyle w:val="Hypertextovodkaz"/>
            <w:noProof/>
            <w:bdr w:val="nil"/>
          </w:rPr>
          <w:t>6</w:t>
        </w:r>
        <w:r w:rsidR="0081274B">
          <w:rPr>
            <w:rFonts w:asciiTheme="minorHAnsi" w:eastAsiaTheme="minorEastAsia" w:hAnsiTheme="minorHAnsi" w:cstheme="minorBidi"/>
            <w:noProof/>
            <w:szCs w:val="22"/>
          </w:rPr>
          <w:tab/>
        </w:r>
        <w:r w:rsidR="0081274B" w:rsidRPr="00FE00FC">
          <w:rPr>
            <w:rStyle w:val="Hypertextovodkaz"/>
            <w:noProof/>
            <w:bdr w:val="nil"/>
          </w:rPr>
          <w:t>Hodnocení žáků a autoevaluace školy</w:t>
        </w:r>
        <w:r w:rsidR="0081274B">
          <w:rPr>
            <w:noProof/>
            <w:webHidden/>
          </w:rPr>
          <w:tab/>
        </w:r>
        <w:r w:rsidR="0081274B">
          <w:rPr>
            <w:noProof/>
            <w:webHidden/>
          </w:rPr>
          <w:fldChar w:fldCharType="begin"/>
        </w:r>
        <w:r w:rsidR="0081274B">
          <w:rPr>
            <w:noProof/>
            <w:webHidden/>
          </w:rPr>
          <w:instrText xml:space="preserve"> PAGEREF _Toc206490477 \h </w:instrText>
        </w:r>
        <w:r w:rsidR="0081274B">
          <w:rPr>
            <w:noProof/>
            <w:webHidden/>
          </w:rPr>
        </w:r>
        <w:r w:rsidR="0081274B">
          <w:rPr>
            <w:noProof/>
            <w:webHidden/>
          </w:rPr>
          <w:fldChar w:fldCharType="separate"/>
        </w:r>
        <w:r w:rsidR="0081274B">
          <w:rPr>
            <w:noProof/>
            <w:webHidden/>
          </w:rPr>
          <w:t>307</w:t>
        </w:r>
        <w:r w:rsidR="0081274B">
          <w:rPr>
            <w:noProof/>
            <w:webHidden/>
          </w:rPr>
          <w:fldChar w:fldCharType="end"/>
        </w:r>
      </w:hyperlink>
    </w:p>
    <w:p w14:paraId="4206D17D" w14:textId="712143D7" w:rsidR="0081274B" w:rsidRDefault="00326F65">
      <w:pPr>
        <w:pStyle w:val="Obsah2"/>
        <w:rPr>
          <w:rFonts w:asciiTheme="minorHAnsi" w:eastAsiaTheme="minorEastAsia" w:hAnsiTheme="minorHAnsi" w:cstheme="minorBidi"/>
          <w:noProof/>
          <w:szCs w:val="22"/>
        </w:rPr>
      </w:pPr>
      <w:hyperlink w:anchor="_Toc206490478" w:history="1">
        <w:r w:rsidR="0081274B" w:rsidRPr="00FE00FC">
          <w:rPr>
            <w:rStyle w:val="Hypertextovodkaz"/>
            <w:noProof/>
            <w:bdr w:val="nil"/>
          </w:rPr>
          <w:t>6.1</w:t>
        </w:r>
        <w:r w:rsidR="0081274B">
          <w:rPr>
            <w:rFonts w:asciiTheme="minorHAnsi" w:eastAsiaTheme="minorEastAsia" w:hAnsiTheme="minorHAnsi" w:cstheme="minorBidi"/>
            <w:noProof/>
            <w:szCs w:val="22"/>
          </w:rPr>
          <w:tab/>
        </w:r>
        <w:r w:rsidR="0081274B" w:rsidRPr="00FE00FC">
          <w:rPr>
            <w:rStyle w:val="Hypertextovodkaz"/>
            <w:noProof/>
            <w:bdr w:val="nil"/>
          </w:rPr>
          <w:t>Pravidla pro hodnocení žáků</w:t>
        </w:r>
        <w:r w:rsidR="0081274B">
          <w:rPr>
            <w:noProof/>
            <w:webHidden/>
          </w:rPr>
          <w:tab/>
        </w:r>
        <w:r w:rsidR="0081274B">
          <w:rPr>
            <w:noProof/>
            <w:webHidden/>
          </w:rPr>
          <w:fldChar w:fldCharType="begin"/>
        </w:r>
        <w:r w:rsidR="0081274B">
          <w:rPr>
            <w:noProof/>
            <w:webHidden/>
          </w:rPr>
          <w:instrText xml:space="preserve"> PAGEREF _Toc206490478 \h </w:instrText>
        </w:r>
        <w:r w:rsidR="0081274B">
          <w:rPr>
            <w:noProof/>
            <w:webHidden/>
          </w:rPr>
        </w:r>
        <w:r w:rsidR="0081274B">
          <w:rPr>
            <w:noProof/>
            <w:webHidden/>
          </w:rPr>
          <w:fldChar w:fldCharType="separate"/>
        </w:r>
        <w:r w:rsidR="0081274B">
          <w:rPr>
            <w:noProof/>
            <w:webHidden/>
          </w:rPr>
          <w:t>307</w:t>
        </w:r>
        <w:r w:rsidR="0081274B">
          <w:rPr>
            <w:noProof/>
            <w:webHidden/>
          </w:rPr>
          <w:fldChar w:fldCharType="end"/>
        </w:r>
      </w:hyperlink>
    </w:p>
    <w:p w14:paraId="1A9F925D" w14:textId="7E273E57" w:rsidR="0081274B" w:rsidRDefault="00326F65">
      <w:pPr>
        <w:pStyle w:val="Obsah3"/>
        <w:rPr>
          <w:rFonts w:asciiTheme="minorHAnsi" w:eastAsiaTheme="minorEastAsia" w:hAnsiTheme="minorHAnsi" w:cstheme="minorBidi"/>
          <w:noProof/>
          <w:szCs w:val="22"/>
        </w:rPr>
      </w:pPr>
      <w:hyperlink w:anchor="_Toc206490479" w:history="1">
        <w:r w:rsidR="0081274B" w:rsidRPr="00FE00FC">
          <w:rPr>
            <w:rStyle w:val="Hypertextovodkaz"/>
            <w:noProof/>
            <w:bdr w:val="nil"/>
          </w:rPr>
          <w:t>6.1.1</w:t>
        </w:r>
        <w:r w:rsidR="0081274B">
          <w:rPr>
            <w:rFonts w:asciiTheme="minorHAnsi" w:eastAsiaTheme="minorEastAsia" w:hAnsiTheme="minorHAnsi" w:cstheme="minorBidi"/>
            <w:noProof/>
            <w:szCs w:val="22"/>
          </w:rPr>
          <w:tab/>
        </w:r>
        <w:r w:rsidR="0081274B" w:rsidRPr="00FE00FC">
          <w:rPr>
            <w:rStyle w:val="Hypertextovodkaz"/>
            <w:noProof/>
            <w:bdr w:val="nil"/>
          </w:rPr>
          <w:t>Způsoby hodnocení</w:t>
        </w:r>
        <w:r w:rsidR="0081274B">
          <w:rPr>
            <w:noProof/>
            <w:webHidden/>
          </w:rPr>
          <w:tab/>
        </w:r>
        <w:r w:rsidR="0081274B">
          <w:rPr>
            <w:noProof/>
            <w:webHidden/>
          </w:rPr>
          <w:fldChar w:fldCharType="begin"/>
        </w:r>
        <w:r w:rsidR="0081274B">
          <w:rPr>
            <w:noProof/>
            <w:webHidden/>
          </w:rPr>
          <w:instrText xml:space="preserve"> PAGEREF _Toc206490479 \h </w:instrText>
        </w:r>
        <w:r w:rsidR="0081274B">
          <w:rPr>
            <w:noProof/>
            <w:webHidden/>
          </w:rPr>
        </w:r>
        <w:r w:rsidR="0081274B">
          <w:rPr>
            <w:noProof/>
            <w:webHidden/>
          </w:rPr>
          <w:fldChar w:fldCharType="separate"/>
        </w:r>
        <w:r w:rsidR="0081274B">
          <w:rPr>
            <w:noProof/>
            <w:webHidden/>
          </w:rPr>
          <w:t>308</w:t>
        </w:r>
        <w:r w:rsidR="0081274B">
          <w:rPr>
            <w:noProof/>
            <w:webHidden/>
          </w:rPr>
          <w:fldChar w:fldCharType="end"/>
        </w:r>
      </w:hyperlink>
    </w:p>
    <w:p w14:paraId="76BEA71D" w14:textId="3868CE46" w:rsidR="0081274B" w:rsidRDefault="00326F65">
      <w:pPr>
        <w:pStyle w:val="Obsah3"/>
        <w:rPr>
          <w:rFonts w:asciiTheme="minorHAnsi" w:eastAsiaTheme="minorEastAsia" w:hAnsiTheme="minorHAnsi" w:cstheme="minorBidi"/>
          <w:noProof/>
          <w:szCs w:val="22"/>
        </w:rPr>
      </w:pPr>
      <w:hyperlink w:anchor="_Toc206490480" w:history="1">
        <w:r w:rsidR="0081274B" w:rsidRPr="00FE00FC">
          <w:rPr>
            <w:rStyle w:val="Hypertextovodkaz"/>
            <w:noProof/>
            <w:bdr w:val="nil"/>
          </w:rPr>
          <w:t>6.1.2</w:t>
        </w:r>
        <w:r w:rsidR="0081274B">
          <w:rPr>
            <w:rFonts w:asciiTheme="minorHAnsi" w:eastAsiaTheme="minorEastAsia" w:hAnsiTheme="minorHAnsi" w:cstheme="minorBidi"/>
            <w:noProof/>
            <w:szCs w:val="22"/>
          </w:rPr>
          <w:tab/>
        </w:r>
        <w:r w:rsidR="0081274B" w:rsidRPr="00FE00FC">
          <w:rPr>
            <w:rStyle w:val="Hypertextovodkaz"/>
            <w:noProof/>
            <w:bdr w:val="nil"/>
          </w:rPr>
          <w:t>Kritéria hodnocení</w:t>
        </w:r>
        <w:r w:rsidR="0081274B">
          <w:rPr>
            <w:noProof/>
            <w:webHidden/>
          </w:rPr>
          <w:tab/>
        </w:r>
        <w:r w:rsidR="0081274B">
          <w:rPr>
            <w:noProof/>
            <w:webHidden/>
          </w:rPr>
          <w:fldChar w:fldCharType="begin"/>
        </w:r>
        <w:r w:rsidR="0081274B">
          <w:rPr>
            <w:noProof/>
            <w:webHidden/>
          </w:rPr>
          <w:instrText xml:space="preserve"> PAGEREF _Toc206490480 \h </w:instrText>
        </w:r>
        <w:r w:rsidR="0081274B">
          <w:rPr>
            <w:noProof/>
            <w:webHidden/>
          </w:rPr>
        </w:r>
        <w:r w:rsidR="0081274B">
          <w:rPr>
            <w:noProof/>
            <w:webHidden/>
          </w:rPr>
          <w:fldChar w:fldCharType="separate"/>
        </w:r>
        <w:r w:rsidR="0081274B">
          <w:rPr>
            <w:noProof/>
            <w:webHidden/>
          </w:rPr>
          <w:t>308</w:t>
        </w:r>
        <w:r w:rsidR="0081274B">
          <w:rPr>
            <w:noProof/>
            <w:webHidden/>
          </w:rPr>
          <w:fldChar w:fldCharType="end"/>
        </w:r>
      </w:hyperlink>
    </w:p>
    <w:p w14:paraId="0B1DFF9F" w14:textId="35676BFE" w:rsidR="0081274B" w:rsidRDefault="00326F65">
      <w:pPr>
        <w:pStyle w:val="Obsah2"/>
        <w:rPr>
          <w:rFonts w:asciiTheme="minorHAnsi" w:eastAsiaTheme="minorEastAsia" w:hAnsiTheme="minorHAnsi" w:cstheme="minorBidi"/>
          <w:noProof/>
          <w:szCs w:val="22"/>
        </w:rPr>
      </w:pPr>
      <w:hyperlink w:anchor="_Toc206490481" w:history="1">
        <w:r w:rsidR="0081274B" w:rsidRPr="00FE00FC">
          <w:rPr>
            <w:rStyle w:val="Hypertextovodkaz"/>
            <w:noProof/>
            <w:bdr w:val="nil"/>
          </w:rPr>
          <w:t>6.2</w:t>
        </w:r>
        <w:r w:rsidR="0081274B">
          <w:rPr>
            <w:rFonts w:asciiTheme="minorHAnsi" w:eastAsiaTheme="minorEastAsia" w:hAnsiTheme="minorHAnsi" w:cstheme="minorBidi"/>
            <w:noProof/>
            <w:szCs w:val="22"/>
          </w:rPr>
          <w:tab/>
        </w:r>
        <w:r w:rsidR="0081274B" w:rsidRPr="00FE00FC">
          <w:rPr>
            <w:rStyle w:val="Hypertextovodkaz"/>
            <w:noProof/>
            <w:bdr w:val="nil"/>
          </w:rPr>
          <w:t>Autoevaluace školy</w:t>
        </w:r>
        <w:r w:rsidR="0081274B">
          <w:rPr>
            <w:noProof/>
            <w:webHidden/>
          </w:rPr>
          <w:tab/>
        </w:r>
        <w:r w:rsidR="0081274B">
          <w:rPr>
            <w:noProof/>
            <w:webHidden/>
          </w:rPr>
          <w:fldChar w:fldCharType="begin"/>
        </w:r>
        <w:r w:rsidR="0081274B">
          <w:rPr>
            <w:noProof/>
            <w:webHidden/>
          </w:rPr>
          <w:instrText xml:space="preserve"> PAGEREF _Toc206490481 \h </w:instrText>
        </w:r>
        <w:r w:rsidR="0081274B">
          <w:rPr>
            <w:noProof/>
            <w:webHidden/>
          </w:rPr>
        </w:r>
        <w:r w:rsidR="0081274B">
          <w:rPr>
            <w:noProof/>
            <w:webHidden/>
          </w:rPr>
          <w:fldChar w:fldCharType="separate"/>
        </w:r>
        <w:r w:rsidR="0081274B">
          <w:rPr>
            <w:noProof/>
            <w:webHidden/>
          </w:rPr>
          <w:t>309</w:t>
        </w:r>
        <w:r w:rsidR="0081274B">
          <w:rPr>
            <w:noProof/>
            <w:webHidden/>
          </w:rPr>
          <w:fldChar w:fldCharType="end"/>
        </w:r>
      </w:hyperlink>
    </w:p>
    <w:p w14:paraId="18E42273" w14:textId="5A329B4D" w:rsidR="0081274B" w:rsidRDefault="00326F65">
      <w:pPr>
        <w:pStyle w:val="Obsah3"/>
        <w:rPr>
          <w:rFonts w:asciiTheme="minorHAnsi" w:eastAsiaTheme="minorEastAsia" w:hAnsiTheme="minorHAnsi" w:cstheme="minorBidi"/>
          <w:noProof/>
          <w:szCs w:val="22"/>
        </w:rPr>
      </w:pPr>
      <w:hyperlink w:anchor="_Toc206490482" w:history="1">
        <w:r w:rsidR="0081274B" w:rsidRPr="00FE00FC">
          <w:rPr>
            <w:rStyle w:val="Hypertextovodkaz"/>
            <w:noProof/>
            <w:bdr w:val="nil"/>
          </w:rPr>
          <w:t>6.2.1</w:t>
        </w:r>
        <w:r w:rsidR="0081274B">
          <w:rPr>
            <w:rFonts w:asciiTheme="minorHAnsi" w:eastAsiaTheme="minorEastAsia" w:hAnsiTheme="minorHAnsi" w:cstheme="minorBidi"/>
            <w:noProof/>
            <w:szCs w:val="22"/>
          </w:rPr>
          <w:tab/>
        </w:r>
        <w:r w:rsidR="0081274B" w:rsidRPr="00FE00FC">
          <w:rPr>
            <w:rStyle w:val="Hypertextovodkaz"/>
            <w:noProof/>
            <w:bdr w:val="nil"/>
          </w:rPr>
          <w:t>Oblasti autoevaluace</w:t>
        </w:r>
        <w:r w:rsidR="0081274B">
          <w:rPr>
            <w:noProof/>
            <w:webHidden/>
          </w:rPr>
          <w:tab/>
        </w:r>
        <w:r w:rsidR="0081274B">
          <w:rPr>
            <w:noProof/>
            <w:webHidden/>
          </w:rPr>
          <w:fldChar w:fldCharType="begin"/>
        </w:r>
        <w:r w:rsidR="0081274B">
          <w:rPr>
            <w:noProof/>
            <w:webHidden/>
          </w:rPr>
          <w:instrText xml:space="preserve"> PAGEREF _Toc206490482 \h </w:instrText>
        </w:r>
        <w:r w:rsidR="0081274B">
          <w:rPr>
            <w:noProof/>
            <w:webHidden/>
          </w:rPr>
        </w:r>
        <w:r w:rsidR="0081274B">
          <w:rPr>
            <w:noProof/>
            <w:webHidden/>
          </w:rPr>
          <w:fldChar w:fldCharType="separate"/>
        </w:r>
        <w:r w:rsidR="0081274B">
          <w:rPr>
            <w:noProof/>
            <w:webHidden/>
          </w:rPr>
          <w:t>309</w:t>
        </w:r>
        <w:r w:rsidR="0081274B">
          <w:rPr>
            <w:noProof/>
            <w:webHidden/>
          </w:rPr>
          <w:fldChar w:fldCharType="end"/>
        </w:r>
      </w:hyperlink>
    </w:p>
    <w:p w14:paraId="030A4549" w14:textId="7FA66CAB" w:rsidR="0081274B" w:rsidRDefault="00326F65">
      <w:pPr>
        <w:pStyle w:val="Obsah3"/>
        <w:rPr>
          <w:rFonts w:asciiTheme="minorHAnsi" w:eastAsiaTheme="minorEastAsia" w:hAnsiTheme="minorHAnsi" w:cstheme="minorBidi"/>
          <w:noProof/>
          <w:szCs w:val="22"/>
        </w:rPr>
      </w:pPr>
      <w:hyperlink w:anchor="_Toc206490483" w:history="1">
        <w:r w:rsidR="0081274B" w:rsidRPr="00FE00FC">
          <w:rPr>
            <w:rStyle w:val="Hypertextovodkaz"/>
            <w:noProof/>
            <w:bdr w:val="nil"/>
          </w:rPr>
          <w:t>6.2.2</w:t>
        </w:r>
        <w:r w:rsidR="0081274B">
          <w:rPr>
            <w:rFonts w:asciiTheme="minorHAnsi" w:eastAsiaTheme="minorEastAsia" w:hAnsiTheme="minorHAnsi" w:cstheme="minorBidi"/>
            <w:noProof/>
            <w:szCs w:val="22"/>
          </w:rPr>
          <w:tab/>
        </w:r>
        <w:r w:rsidR="0081274B" w:rsidRPr="00FE00FC">
          <w:rPr>
            <w:rStyle w:val="Hypertextovodkaz"/>
            <w:noProof/>
            <w:bdr w:val="nil"/>
          </w:rPr>
          <w:t>Cíle a kritéria autoevaluace</w:t>
        </w:r>
        <w:r w:rsidR="0081274B">
          <w:rPr>
            <w:noProof/>
            <w:webHidden/>
          </w:rPr>
          <w:tab/>
        </w:r>
        <w:r w:rsidR="0081274B">
          <w:rPr>
            <w:noProof/>
            <w:webHidden/>
          </w:rPr>
          <w:fldChar w:fldCharType="begin"/>
        </w:r>
        <w:r w:rsidR="0081274B">
          <w:rPr>
            <w:noProof/>
            <w:webHidden/>
          </w:rPr>
          <w:instrText xml:space="preserve"> PAGEREF _Toc206490483 \h </w:instrText>
        </w:r>
        <w:r w:rsidR="0081274B">
          <w:rPr>
            <w:noProof/>
            <w:webHidden/>
          </w:rPr>
        </w:r>
        <w:r w:rsidR="0081274B">
          <w:rPr>
            <w:noProof/>
            <w:webHidden/>
          </w:rPr>
          <w:fldChar w:fldCharType="separate"/>
        </w:r>
        <w:r w:rsidR="0081274B">
          <w:rPr>
            <w:noProof/>
            <w:webHidden/>
          </w:rPr>
          <w:t>309</w:t>
        </w:r>
        <w:r w:rsidR="0081274B">
          <w:rPr>
            <w:noProof/>
            <w:webHidden/>
          </w:rPr>
          <w:fldChar w:fldCharType="end"/>
        </w:r>
      </w:hyperlink>
    </w:p>
    <w:p w14:paraId="3C10BB24" w14:textId="24416AD5" w:rsidR="0081274B" w:rsidRDefault="00326F65">
      <w:pPr>
        <w:pStyle w:val="Obsah3"/>
        <w:rPr>
          <w:rFonts w:asciiTheme="minorHAnsi" w:eastAsiaTheme="minorEastAsia" w:hAnsiTheme="minorHAnsi" w:cstheme="minorBidi"/>
          <w:noProof/>
          <w:szCs w:val="22"/>
        </w:rPr>
      </w:pPr>
      <w:hyperlink w:anchor="_Toc206490484" w:history="1">
        <w:r w:rsidR="0081274B" w:rsidRPr="00FE00FC">
          <w:rPr>
            <w:rStyle w:val="Hypertextovodkaz"/>
            <w:noProof/>
            <w:bdr w:val="nil"/>
          </w:rPr>
          <w:t>6.2.3</w:t>
        </w:r>
        <w:r w:rsidR="0081274B">
          <w:rPr>
            <w:rFonts w:asciiTheme="minorHAnsi" w:eastAsiaTheme="minorEastAsia" w:hAnsiTheme="minorHAnsi" w:cstheme="minorBidi"/>
            <w:noProof/>
            <w:szCs w:val="22"/>
          </w:rPr>
          <w:tab/>
        </w:r>
        <w:r w:rsidR="0081274B" w:rsidRPr="00FE00FC">
          <w:rPr>
            <w:rStyle w:val="Hypertextovodkaz"/>
            <w:noProof/>
            <w:bdr w:val="nil"/>
          </w:rPr>
          <w:t>Nástroje a časové rozvržení autoevaluace</w:t>
        </w:r>
        <w:r w:rsidR="0081274B">
          <w:rPr>
            <w:noProof/>
            <w:webHidden/>
          </w:rPr>
          <w:tab/>
        </w:r>
        <w:r w:rsidR="0081274B">
          <w:rPr>
            <w:noProof/>
            <w:webHidden/>
          </w:rPr>
          <w:fldChar w:fldCharType="begin"/>
        </w:r>
        <w:r w:rsidR="0081274B">
          <w:rPr>
            <w:noProof/>
            <w:webHidden/>
          </w:rPr>
          <w:instrText xml:space="preserve"> PAGEREF _Toc206490484 \h </w:instrText>
        </w:r>
        <w:r w:rsidR="0081274B">
          <w:rPr>
            <w:noProof/>
            <w:webHidden/>
          </w:rPr>
        </w:r>
        <w:r w:rsidR="0081274B">
          <w:rPr>
            <w:noProof/>
            <w:webHidden/>
          </w:rPr>
          <w:fldChar w:fldCharType="separate"/>
        </w:r>
        <w:r w:rsidR="0081274B">
          <w:rPr>
            <w:noProof/>
            <w:webHidden/>
          </w:rPr>
          <w:t>310</w:t>
        </w:r>
        <w:r w:rsidR="0081274B">
          <w:rPr>
            <w:noProof/>
            <w:webHidden/>
          </w:rPr>
          <w:fldChar w:fldCharType="end"/>
        </w:r>
      </w:hyperlink>
    </w:p>
    <w:p w14:paraId="0990CABE" w14:textId="6A76D295" w:rsidR="00E54AB1" w:rsidRPr="00246C86" w:rsidRDefault="008753FF">
      <w:pPr>
        <w:spacing w:after="322"/>
        <w:sectPr w:rsidR="00E54AB1" w:rsidRPr="00246C86" w:rsidSect="00F66D66">
          <w:pgSz w:w="11906" w:h="16838"/>
          <w:pgMar w:top="1440" w:right="1325" w:bottom="1440" w:left="1800" w:header="720" w:footer="720" w:gutter="0"/>
          <w:cols w:space="720"/>
        </w:sectPr>
      </w:pPr>
      <w:r w:rsidRPr="00246C86">
        <w:fldChar w:fldCharType="end"/>
      </w:r>
    </w:p>
    <w:p w14:paraId="12BE93E6" w14:textId="77777777" w:rsidR="00E54AB1" w:rsidRPr="00246C86" w:rsidRDefault="00E54AB1">
      <w:pPr>
        <w:sectPr w:rsidR="00E54AB1" w:rsidRPr="00246C86" w:rsidSect="00F66D66">
          <w:type w:val="continuous"/>
          <w:pgSz w:w="11906" w:h="16838"/>
          <w:pgMar w:top="1440" w:right="1325" w:bottom="1440" w:left="1800" w:header="720" w:footer="720" w:gutter="0"/>
          <w:cols w:space="720"/>
        </w:sectPr>
      </w:pPr>
    </w:p>
    <w:p w14:paraId="343C8CDD" w14:textId="77777777" w:rsidR="00E54AB1" w:rsidRPr="004159CC" w:rsidRDefault="008A69AA">
      <w:pPr>
        <w:pStyle w:val="Nadpis1"/>
        <w:spacing w:before="0" w:after="322"/>
        <w:rPr>
          <w:color w:val="auto"/>
          <w:bdr w:val="nil"/>
        </w:rPr>
      </w:pPr>
      <w:bookmarkStart w:id="2" w:name="_Toc206490406"/>
      <w:r w:rsidRPr="004159CC">
        <w:rPr>
          <w:color w:val="auto"/>
          <w:bdr w:val="nil"/>
        </w:rPr>
        <w:lastRenderedPageBreak/>
        <w:t>Identifikační údaje</w:t>
      </w:r>
      <w:bookmarkEnd w:id="2"/>
      <w:r w:rsidRPr="004159CC">
        <w:rPr>
          <w:color w:val="auto"/>
          <w:bdr w:val="nil"/>
        </w:rPr>
        <w:t> </w:t>
      </w:r>
    </w:p>
    <w:p w14:paraId="11F4B781" w14:textId="77777777" w:rsidR="00E54AB1" w:rsidRPr="004159CC" w:rsidRDefault="008A69AA">
      <w:pPr>
        <w:pStyle w:val="Nadpis2"/>
        <w:spacing w:before="299" w:after="299"/>
      </w:pPr>
      <w:bookmarkStart w:id="3" w:name="_Toc206490407"/>
      <w:r w:rsidRPr="004159CC">
        <w:rPr>
          <w:bdr w:val="nil"/>
        </w:rPr>
        <w:t>Název ŠVP</w:t>
      </w:r>
      <w:bookmarkEnd w:id="3"/>
      <w:r w:rsidRPr="004159CC">
        <w:rPr>
          <w:bdr w:val="nil"/>
        </w:rPr>
        <w:t> </w:t>
      </w:r>
    </w:p>
    <w:p w14:paraId="743092B2" w14:textId="7B66568B" w:rsidR="00E54AB1" w:rsidRPr="004159CC" w:rsidRDefault="008A69AA">
      <w:r w:rsidRPr="004159CC">
        <w:rPr>
          <w:b/>
          <w:bCs/>
          <w:bdr w:val="nil"/>
        </w:rPr>
        <w:t>NÁZEV ŠVP: </w:t>
      </w:r>
      <w:r w:rsidR="000267E0" w:rsidRPr="004159CC">
        <w:rPr>
          <w:bdr w:val="nil"/>
        </w:rPr>
        <w:t xml:space="preserve"> G4 –</w:t>
      </w:r>
      <w:r w:rsidR="00811768" w:rsidRPr="004159CC">
        <w:rPr>
          <w:bdr w:val="nil"/>
        </w:rPr>
        <w:t xml:space="preserve"> všeobecné</w:t>
      </w:r>
      <w:r w:rsidR="000077A3" w:rsidRPr="004159CC">
        <w:rPr>
          <w:bdr w:val="nil"/>
        </w:rPr>
        <w:t xml:space="preserve"> gymnázium</w:t>
      </w:r>
      <w:r w:rsidR="00811768" w:rsidRPr="004159CC">
        <w:rPr>
          <w:bdr w:val="nil"/>
        </w:rPr>
        <w:t>,</w:t>
      </w:r>
      <w:r w:rsidR="000267E0" w:rsidRPr="004159CC">
        <w:rPr>
          <w:bdr w:val="nil"/>
        </w:rPr>
        <w:t xml:space="preserve"> G6</w:t>
      </w:r>
      <w:r w:rsidR="00075CC6" w:rsidRPr="004159CC">
        <w:rPr>
          <w:bdr w:val="nil"/>
        </w:rPr>
        <w:t xml:space="preserve"> - živé jazyky</w:t>
      </w:r>
      <w:r w:rsidR="000267E0" w:rsidRPr="004159CC">
        <w:rPr>
          <w:bdr w:val="nil"/>
        </w:rPr>
        <w:t xml:space="preserve"> </w:t>
      </w:r>
      <w:r w:rsidR="00CF07B9" w:rsidRPr="004159CC">
        <w:rPr>
          <w:bdr w:val="nil"/>
        </w:rPr>
        <w:t>(</w:t>
      </w:r>
      <w:r w:rsidR="000267E0" w:rsidRPr="004159CC">
        <w:rPr>
          <w:bdr w:val="nil"/>
        </w:rPr>
        <w:t>vyšší gymnázium</w:t>
      </w:r>
      <w:r w:rsidR="00CF07B9" w:rsidRPr="004159CC">
        <w:rPr>
          <w:bdr w:val="nil"/>
        </w:rPr>
        <w:t>)</w:t>
      </w:r>
      <w:r w:rsidR="00124562">
        <w:rPr>
          <w:bdr w:val="nil"/>
        </w:rPr>
        <w:t>, G8 – živé jazyky (vyšší gymnázium)</w:t>
      </w:r>
      <w:r w:rsidRPr="004159CC">
        <w:rPr>
          <w:bdr w:val="nil"/>
        </w:rPr>
        <w:cr/>
      </w:r>
      <w:r w:rsidRPr="004159CC">
        <w:rPr>
          <w:b/>
          <w:bCs/>
          <w:bdr w:val="nil"/>
        </w:rPr>
        <w:t>MOTIVAČNÍ NÁZEV: </w:t>
      </w:r>
      <w:r w:rsidRPr="004159CC">
        <w:rPr>
          <w:bdr w:val="nil"/>
        </w:rPr>
        <w:t xml:space="preserve"> Dnes poznáváme, zítra uskutečňujeme!  </w:t>
      </w:r>
    </w:p>
    <w:p w14:paraId="0678B7C5" w14:textId="77777777" w:rsidR="00E54AB1" w:rsidRPr="004159CC" w:rsidRDefault="008A69AA">
      <w:pPr>
        <w:pStyle w:val="Nadpis2"/>
        <w:spacing w:before="299" w:after="299"/>
      </w:pPr>
      <w:bookmarkStart w:id="4" w:name="_Toc206490408"/>
      <w:r w:rsidRPr="004159CC">
        <w:rPr>
          <w:bdr w:val="nil"/>
        </w:rPr>
        <w:t>Vzdělávací program</w:t>
      </w:r>
      <w:bookmarkEnd w:id="4"/>
      <w:r w:rsidRPr="004159CC">
        <w:rPr>
          <w:bdr w:val="nil"/>
        </w:rPr>
        <w:t> </w:t>
      </w:r>
    </w:p>
    <w:p w14:paraId="602EB2D7" w14:textId="55376397" w:rsidR="00E54AB1" w:rsidRPr="004159CC" w:rsidRDefault="008A69AA">
      <w:r w:rsidRPr="004159CC">
        <w:rPr>
          <w:b/>
          <w:bCs/>
          <w:bdr w:val="nil"/>
        </w:rPr>
        <w:t>Vzdělávací program:  </w:t>
      </w:r>
      <w:r w:rsidR="00811768" w:rsidRPr="004159CC">
        <w:rPr>
          <w:bdr w:val="nil"/>
        </w:rPr>
        <w:t>79-41-K/41</w:t>
      </w:r>
      <w:r w:rsidR="00334DA9" w:rsidRPr="004159CC">
        <w:rPr>
          <w:bCs/>
          <w:bdr w:val="nil"/>
        </w:rPr>
        <w:t>;</w:t>
      </w:r>
      <w:r w:rsidR="00334DA9" w:rsidRPr="004159CC">
        <w:rPr>
          <w:b/>
          <w:bCs/>
          <w:bdr w:val="nil"/>
        </w:rPr>
        <w:t xml:space="preserve"> </w:t>
      </w:r>
      <w:r w:rsidR="00334DA9" w:rsidRPr="004159CC">
        <w:rPr>
          <w:bdr w:val="nil"/>
        </w:rPr>
        <w:t>79-41-K/61</w:t>
      </w:r>
      <w:r w:rsidR="007A01EE">
        <w:rPr>
          <w:bdr w:val="nil"/>
        </w:rPr>
        <w:t>, 79-41-K/</w:t>
      </w:r>
      <w:r w:rsidR="00124562">
        <w:rPr>
          <w:bdr w:val="nil"/>
        </w:rPr>
        <w:t>81</w:t>
      </w:r>
      <w:r w:rsidR="00334DA9" w:rsidRPr="004159CC">
        <w:rPr>
          <w:bdr w:val="nil"/>
        </w:rPr>
        <w:t xml:space="preserve"> </w:t>
      </w:r>
      <w:r w:rsidRPr="004159CC">
        <w:rPr>
          <w:bdr w:val="nil"/>
        </w:rPr>
        <w:cr/>
      </w:r>
      <w:r w:rsidRPr="004159CC">
        <w:rPr>
          <w:b/>
          <w:bCs/>
          <w:bdr w:val="nil"/>
        </w:rPr>
        <w:t>Forma:  </w:t>
      </w:r>
      <w:r w:rsidRPr="004159CC">
        <w:rPr>
          <w:bdr w:val="nil"/>
        </w:rPr>
        <w:t>Denní  </w:t>
      </w:r>
    </w:p>
    <w:p w14:paraId="7A8FDDBC" w14:textId="77777777" w:rsidR="00E54AB1" w:rsidRPr="004159CC" w:rsidRDefault="008A69AA">
      <w:pPr>
        <w:pStyle w:val="Nadpis2"/>
        <w:spacing w:before="299" w:after="299"/>
      </w:pPr>
      <w:bookmarkStart w:id="5" w:name="_Toc206490409"/>
      <w:r w:rsidRPr="004159CC">
        <w:rPr>
          <w:bdr w:val="nil"/>
        </w:rPr>
        <w:t>Předkladatel</w:t>
      </w:r>
      <w:bookmarkEnd w:id="5"/>
      <w:r w:rsidRPr="004159CC">
        <w:rPr>
          <w:bdr w:val="nil"/>
        </w:rPr>
        <w:t> </w:t>
      </w:r>
    </w:p>
    <w:p w14:paraId="7C3A6A42" w14:textId="77777777" w:rsidR="00E54AB1" w:rsidRPr="004159CC" w:rsidRDefault="008A69AA">
      <w:r w:rsidRPr="004159CC">
        <w:rPr>
          <w:b/>
          <w:bCs/>
          <w:bdr w:val="nil"/>
        </w:rPr>
        <w:t>NÁZEV ŠKOLY:  </w:t>
      </w:r>
      <w:r w:rsidRPr="004159CC">
        <w:rPr>
          <w:bdr w:val="nil"/>
        </w:rPr>
        <w:t>Táborské soukromé gymnázium a Základní škola, s.r.o. </w:t>
      </w:r>
      <w:r w:rsidRPr="004159CC">
        <w:rPr>
          <w:bdr w:val="nil"/>
        </w:rPr>
        <w:cr/>
      </w:r>
      <w:r w:rsidRPr="004159CC">
        <w:rPr>
          <w:b/>
          <w:bCs/>
          <w:bdr w:val="nil"/>
        </w:rPr>
        <w:t>ADRESA ŠKOLY:   </w:t>
      </w:r>
      <w:r w:rsidRPr="004159CC">
        <w:rPr>
          <w:bdr w:val="nil"/>
        </w:rPr>
        <w:t>Zavadilská 2472, Tábor, 39002 </w:t>
      </w:r>
      <w:r w:rsidRPr="004159CC">
        <w:rPr>
          <w:bdr w:val="nil"/>
        </w:rPr>
        <w:cr/>
      </w:r>
      <w:r w:rsidRPr="004159CC">
        <w:rPr>
          <w:b/>
          <w:bCs/>
          <w:bdr w:val="nil"/>
        </w:rPr>
        <w:t>JMÉNO ŘEDITELE ŠKOLY: </w:t>
      </w:r>
      <w:r w:rsidRPr="004159CC">
        <w:rPr>
          <w:bdr w:val="nil"/>
        </w:rPr>
        <w:t xml:space="preserve"> </w:t>
      </w:r>
      <w:r w:rsidR="00CC4CBB" w:rsidRPr="004159CC">
        <w:rPr>
          <w:bdr w:val="nil"/>
        </w:rPr>
        <w:t>PhD</w:t>
      </w:r>
      <w:r w:rsidRPr="004159CC">
        <w:rPr>
          <w:bdr w:val="nil"/>
        </w:rPr>
        <w:t>r. Markéta Švadlenová </w:t>
      </w:r>
      <w:r w:rsidRPr="004159CC">
        <w:rPr>
          <w:bdr w:val="nil"/>
        </w:rPr>
        <w:cr/>
      </w:r>
      <w:r w:rsidRPr="004159CC">
        <w:rPr>
          <w:b/>
          <w:bCs/>
          <w:bdr w:val="nil"/>
        </w:rPr>
        <w:t>KONTAKT:   </w:t>
      </w:r>
      <w:r w:rsidRPr="004159CC">
        <w:rPr>
          <w:bdr w:val="nil"/>
        </w:rPr>
        <w:t xml:space="preserve">e-mail: </w:t>
      </w:r>
      <w:r w:rsidR="00BA4B94" w:rsidRPr="004159CC">
        <w:rPr>
          <w:bdr w:val="nil"/>
        </w:rPr>
        <w:t>info</w:t>
      </w:r>
      <w:r w:rsidRPr="004159CC">
        <w:rPr>
          <w:bdr w:val="nil"/>
        </w:rPr>
        <w:t>@tabsg.cz, web: www.tabsg.cz </w:t>
      </w:r>
      <w:r w:rsidRPr="004159CC">
        <w:rPr>
          <w:bdr w:val="nil"/>
        </w:rPr>
        <w:cr/>
      </w:r>
      <w:r w:rsidRPr="004159CC">
        <w:rPr>
          <w:b/>
          <w:bCs/>
          <w:bdr w:val="nil"/>
        </w:rPr>
        <w:t>IČ: </w:t>
      </w:r>
      <w:r w:rsidRPr="004159CC">
        <w:rPr>
          <w:bdr w:val="nil"/>
        </w:rPr>
        <w:t xml:space="preserve"> 25160184 </w:t>
      </w:r>
      <w:r w:rsidRPr="004159CC">
        <w:rPr>
          <w:bdr w:val="nil"/>
        </w:rPr>
        <w:cr/>
      </w:r>
      <w:r w:rsidRPr="004159CC">
        <w:rPr>
          <w:b/>
          <w:bCs/>
          <w:bdr w:val="nil"/>
        </w:rPr>
        <w:t>IZO:  </w:t>
      </w:r>
      <w:r w:rsidRPr="004159CC">
        <w:rPr>
          <w:bdr w:val="nil"/>
        </w:rPr>
        <w:t>000582875 </w:t>
      </w:r>
      <w:r w:rsidRPr="004159CC">
        <w:rPr>
          <w:bdr w:val="nil"/>
        </w:rPr>
        <w:cr/>
      </w:r>
      <w:r w:rsidRPr="004159CC">
        <w:rPr>
          <w:b/>
          <w:bCs/>
          <w:bdr w:val="nil"/>
        </w:rPr>
        <w:t>RED-IZO:  </w:t>
      </w:r>
      <w:r w:rsidRPr="004159CC">
        <w:rPr>
          <w:bdr w:val="nil"/>
        </w:rPr>
        <w:t>600008835   </w:t>
      </w:r>
    </w:p>
    <w:p w14:paraId="680B54A5" w14:textId="77777777" w:rsidR="00E54AB1" w:rsidRPr="004159CC" w:rsidRDefault="008A69AA">
      <w:pPr>
        <w:pStyle w:val="Nadpis2"/>
        <w:spacing w:before="299" w:after="299"/>
      </w:pPr>
      <w:bookmarkStart w:id="6" w:name="_Toc206490410"/>
      <w:r w:rsidRPr="004159CC">
        <w:rPr>
          <w:bdr w:val="nil"/>
        </w:rPr>
        <w:t>Zřizovatel</w:t>
      </w:r>
      <w:bookmarkEnd w:id="6"/>
      <w:r w:rsidRPr="004159CC">
        <w:rPr>
          <w:bdr w:val="nil"/>
        </w:rPr>
        <w:t> </w:t>
      </w:r>
    </w:p>
    <w:p w14:paraId="15BB22B9" w14:textId="77777777" w:rsidR="00E54AB1" w:rsidRPr="004159CC" w:rsidRDefault="008A69AA">
      <w:r w:rsidRPr="004159CC">
        <w:rPr>
          <w:b/>
          <w:bCs/>
          <w:bdr w:val="nil"/>
        </w:rPr>
        <w:t>NÁZEV ZŘIZOVATELE:   </w:t>
      </w:r>
      <w:r w:rsidRPr="004159CC">
        <w:rPr>
          <w:bdr w:val="nil"/>
        </w:rPr>
        <w:t>Mgr. Věra Komzáková </w:t>
      </w:r>
      <w:r w:rsidRPr="004159CC">
        <w:rPr>
          <w:bdr w:val="nil"/>
        </w:rPr>
        <w:cr/>
      </w:r>
      <w:r w:rsidRPr="004159CC">
        <w:rPr>
          <w:b/>
          <w:bCs/>
          <w:bdr w:val="nil"/>
        </w:rPr>
        <w:t>ADRESA ZŘIZOVATELE:   </w:t>
      </w:r>
      <w:r w:rsidRPr="004159CC">
        <w:rPr>
          <w:bdr w:val="nil"/>
        </w:rPr>
        <w:t>Větrovy 76, 39001 Tábor</w:t>
      </w:r>
      <w:r w:rsidR="00EB16DF" w:rsidRPr="004159CC">
        <w:rPr>
          <w:bdr w:val="nil"/>
        </w:rPr>
        <w:t>, komzakova@tabsg.cz</w:t>
      </w:r>
      <w:r w:rsidRPr="004159CC">
        <w:rPr>
          <w:bdr w:val="nil"/>
        </w:rPr>
        <w:t>   </w:t>
      </w:r>
    </w:p>
    <w:p w14:paraId="472FD272" w14:textId="77777777" w:rsidR="00E54AB1" w:rsidRPr="004159CC" w:rsidRDefault="008A69AA">
      <w:pPr>
        <w:pStyle w:val="Nadpis2"/>
        <w:spacing w:before="299" w:after="299"/>
      </w:pPr>
      <w:bookmarkStart w:id="7" w:name="_Toc206490411"/>
      <w:r w:rsidRPr="004159CC">
        <w:rPr>
          <w:bdr w:val="nil"/>
        </w:rPr>
        <w:t>Platnost dokumentu</w:t>
      </w:r>
      <w:bookmarkEnd w:id="7"/>
      <w:r w:rsidRPr="004159CC">
        <w:rPr>
          <w:bdr w:val="nil"/>
        </w:rPr>
        <w:t> </w:t>
      </w:r>
    </w:p>
    <w:p w14:paraId="10A944F2" w14:textId="6CBC008E" w:rsidR="00334DA9" w:rsidRPr="00606AA3" w:rsidRDefault="001D6EB1">
      <w:pPr>
        <w:rPr>
          <w:bdr w:val="nil"/>
        </w:rPr>
      </w:pPr>
      <w:r w:rsidRPr="00606AA3">
        <w:rPr>
          <w:b/>
          <w:bCs/>
          <w:bdr w:val="nil"/>
        </w:rPr>
        <w:t>PLATNOST OD</w:t>
      </w:r>
      <w:r w:rsidRPr="00C12463">
        <w:rPr>
          <w:b/>
          <w:bCs/>
          <w:color w:val="FF0000"/>
          <w:bdr w:val="nil"/>
        </w:rPr>
        <w:t>: </w:t>
      </w:r>
      <w:r w:rsidRPr="00C12463">
        <w:rPr>
          <w:color w:val="FF0000"/>
          <w:bdr w:val="nil"/>
        </w:rPr>
        <w:t xml:space="preserve"> 1. 9. 202</w:t>
      </w:r>
      <w:r w:rsidR="00C12463" w:rsidRPr="00C12463">
        <w:rPr>
          <w:color w:val="FF0000"/>
          <w:bdr w:val="nil"/>
        </w:rPr>
        <w:t>5</w:t>
      </w:r>
    </w:p>
    <w:p w14:paraId="48C6B01C" w14:textId="5D422FD5" w:rsidR="00354C15" w:rsidRPr="00606AA3" w:rsidRDefault="008A69AA">
      <w:pPr>
        <w:rPr>
          <w:bdr w:val="nil"/>
        </w:rPr>
      </w:pPr>
      <w:r w:rsidRPr="00606AA3">
        <w:rPr>
          <w:b/>
          <w:bCs/>
          <w:bdr w:val="nil"/>
        </w:rPr>
        <w:t>DATUM PROJEDNÁNÍ VE ŠKOLSKÉ RADĚ: </w:t>
      </w:r>
      <w:r w:rsidR="001D6EB1" w:rsidRPr="00606AA3">
        <w:rPr>
          <w:bdr w:val="nil"/>
        </w:rPr>
        <w:t xml:space="preserve"> </w:t>
      </w:r>
      <w:r w:rsidR="00E16A32" w:rsidRPr="00C12463">
        <w:rPr>
          <w:color w:val="FF0000"/>
          <w:bdr w:val="nil"/>
        </w:rPr>
        <w:t>2</w:t>
      </w:r>
      <w:r w:rsidR="00C12463" w:rsidRPr="00C12463">
        <w:rPr>
          <w:color w:val="FF0000"/>
          <w:bdr w:val="nil"/>
        </w:rPr>
        <w:t>9</w:t>
      </w:r>
      <w:r w:rsidR="001D6EB1" w:rsidRPr="00C12463">
        <w:rPr>
          <w:color w:val="FF0000"/>
          <w:bdr w:val="nil"/>
        </w:rPr>
        <w:t>. 8. 202</w:t>
      </w:r>
      <w:r w:rsidR="00C12463" w:rsidRPr="00C12463">
        <w:rPr>
          <w:color w:val="FF0000"/>
          <w:bdr w:val="nil"/>
        </w:rPr>
        <w:t>5</w:t>
      </w:r>
      <w:r w:rsidRPr="00606AA3">
        <w:rPr>
          <w:bdr w:val="nil"/>
        </w:rPr>
        <w:cr/>
      </w:r>
      <w:r w:rsidRPr="00C12463">
        <w:rPr>
          <w:b/>
          <w:bCs/>
          <w:color w:val="FF0000"/>
          <w:bdr w:val="nil"/>
        </w:rPr>
        <w:t>DATUM PROJEDNÁNÍ V PEDAGOGICKÉ RADĚ: </w:t>
      </w:r>
      <w:r w:rsidR="001D6EB1" w:rsidRPr="00C12463">
        <w:rPr>
          <w:color w:val="FF0000"/>
          <w:bdr w:val="nil"/>
        </w:rPr>
        <w:t xml:space="preserve">  </w:t>
      </w:r>
      <w:r w:rsidR="005D0006" w:rsidRPr="00C12463">
        <w:rPr>
          <w:color w:val="FF0000"/>
          <w:bdr w:val="nil"/>
        </w:rPr>
        <w:t>2</w:t>
      </w:r>
      <w:r w:rsidR="00C12463" w:rsidRPr="00C12463">
        <w:rPr>
          <w:color w:val="FF0000"/>
          <w:bdr w:val="nil"/>
        </w:rPr>
        <w:t>9</w:t>
      </w:r>
      <w:r w:rsidR="005D0006" w:rsidRPr="00606AA3">
        <w:rPr>
          <w:bdr w:val="nil"/>
        </w:rPr>
        <w:t>.</w:t>
      </w:r>
      <w:r w:rsidR="001D6EB1" w:rsidRPr="00606AA3">
        <w:rPr>
          <w:bdr w:val="nil"/>
        </w:rPr>
        <w:t xml:space="preserve"> 8. 202</w:t>
      </w:r>
      <w:r w:rsidR="00C12463">
        <w:rPr>
          <w:bdr w:val="nil"/>
        </w:rPr>
        <w:t>5</w:t>
      </w:r>
    </w:p>
    <w:p w14:paraId="095F04DB" w14:textId="77777777" w:rsidR="005C4B51" w:rsidRPr="004159CC" w:rsidRDefault="005C4B51">
      <w:pPr>
        <w:rPr>
          <w:bdr w:val="nil"/>
        </w:rPr>
      </w:pPr>
    </w:p>
    <w:p w14:paraId="1D4A0181" w14:textId="77777777" w:rsidR="00E54AB1" w:rsidRPr="004159CC" w:rsidRDefault="008A69AA">
      <w:r w:rsidRPr="004159CC">
        <w:rPr>
          <w:bdr w:val="nil"/>
        </w:rPr>
        <w:t>................................................                                             ................................................. </w:t>
      </w:r>
      <w:r w:rsidRPr="004159CC">
        <w:rPr>
          <w:bdr w:val="nil"/>
        </w:rPr>
        <w:cr/>
        <w:t>            ředitel</w:t>
      </w:r>
      <w:r w:rsidR="00F50565">
        <w:rPr>
          <w:bdr w:val="nil"/>
        </w:rPr>
        <w:t>ka</w:t>
      </w:r>
      <w:r w:rsidRPr="004159CC">
        <w:rPr>
          <w:bdr w:val="nil"/>
        </w:rPr>
        <w:t xml:space="preserve"> školy                                                                                  Razítko školy  </w:t>
      </w:r>
      <w:r w:rsidRPr="004159CC">
        <w:rPr>
          <w:bdr w:val="nil"/>
        </w:rPr>
        <w:cr/>
        <w:t xml:space="preserve">      </w:t>
      </w:r>
      <w:r w:rsidR="006309D1" w:rsidRPr="004159CC">
        <w:rPr>
          <w:bdr w:val="nil"/>
        </w:rPr>
        <w:t>PhD</w:t>
      </w:r>
      <w:r w:rsidRPr="004159CC">
        <w:rPr>
          <w:bdr w:val="nil"/>
        </w:rPr>
        <w:t xml:space="preserve">r. Markéta Švadlenová  </w:t>
      </w:r>
    </w:p>
    <w:p w14:paraId="3B287154" w14:textId="77777777" w:rsidR="00E54AB1" w:rsidRPr="004159CC" w:rsidRDefault="00E54AB1">
      <w:pPr>
        <w:pStyle w:val="Nadpis1"/>
        <w:spacing w:before="322" w:after="322"/>
        <w:rPr>
          <w:color w:val="auto"/>
        </w:rPr>
        <w:sectPr w:rsidR="00E54AB1" w:rsidRPr="004159CC" w:rsidSect="00F66D66">
          <w:type w:val="nextColumn"/>
          <w:pgSz w:w="11906" w:h="16838"/>
          <w:pgMar w:top="1440" w:right="1325" w:bottom="1135" w:left="1800" w:header="720" w:footer="720" w:gutter="0"/>
          <w:cols w:space="720"/>
        </w:sectPr>
      </w:pPr>
    </w:p>
    <w:p w14:paraId="19907796" w14:textId="77777777" w:rsidR="00E54AB1" w:rsidRPr="004159CC" w:rsidRDefault="008A69AA">
      <w:pPr>
        <w:pStyle w:val="Nadpis1"/>
        <w:spacing w:before="322" w:after="322"/>
        <w:rPr>
          <w:color w:val="auto"/>
          <w:bdr w:val="nil"/>
        </w:rPr>
      </w:pPr>
      <w:bookmarkStart w:id="8" w:name="_Toc206490412"/>
      <w:r w:rsidRPr="004159CC">
        <w:rPr>
          <w:color w:val="auto"/>
          <w:bdr w:val="nil"/>
        </w:rPr>
        <w:lastRenderedPageBreak/>
        <w:t>Charakteristika školy</w:t>
      </w:r>
      <w:bookmarkEnd w:id="8"/>
      <w:r w:rsidRPr="004159CC">
        <w:rPr>
          <w:color w:val="auto"/>
          <w:bdr w:val="nil"/>
        </w:rPr>
        <w:t> </w:t>
      </w:r>
    </w:p>
    <w:p w14:paraId="564887B0" w14:textId="77777777" w:rsidR="00E54AB1" w:rsidRPr="004159CC" w:rsidRDefault="008A69AA">
      <w:pPr>
        <w:pStyle w:val="Nadpis2"/>
        <w:spacing w:before="299" w:after="299"/>
      </w:pPr>
      <w:bookmarkStart w:id="9" w:name="_Toc206490413"/>
      <w:r w:rsidRPr="004159CC">
        <w:rPr>
          <w:bdr w:val="nil"/>
        </w:rPr>
        <w:t>Velikost školy</w:t>
      </w:r>
      <w:bookmarkEnd w:id="9"/>
      <w:r w:rsidRPr="004159CC">
        <w:rPr>
          <w:bdr w:val="nil"/>
        </w:rPr>
        <w:t> </w:t>
      </w:r>
    </w:p>
    <w:p w14:paraId="717C418F" w14:textId="77777777" w:rsidR="00606AA3" w:rsidRDefault="008A69AA">
      <w:pPr>
        <w:rPr>
          <w:bdr w:val="nil"/>
        </w:rPr>
      </w:pPr>
      <w:r w:rsidRPr="004159CC">
        <w:rPr>
          <w:bdr w:val="nil"/>
        </w:rPr>
        <w:t>Škola se řadí svým počtem žáků mezi středně velké školy</w:t>
      </w:r>
      <w:r w:rsidRPr="006D301B">
        <w:rPr>
          <w:bdr w:val="nil"/>
        </w:rPr>
        <w:t>.  </w:t>
      </w:r>
      <w:r w:rsidR="00DC1BF3" w:rsidRPr="006D301B">
        <w:rPr>
          <w:bdr w:val="nil"/>
        </w:rPr>
        <w:t xml:space="preserve">Nejvyšší povolený počet žáků ve střední škole je dle Rozhodnutí </w:t>
      </w:r>
      <w:r w:rsidR="006D301B">
        <w:rPr>
          <w:bdr w:val="nil"/>
        </w:rPr>
        <w:t xml:space="preserve">od 1. 9. 2023 </w:t>
      </w:r>
      <w:r w:rsidR="00DC1BF3" w:rsidRPr="006D301B">
        <w:rPr>
          <w:bdr w:val="nil"/>
        </w:rPr>
        <w:t>stanoven na 23</w:t>
      </w:r>
      <w:r w:rsidR="006D301B">
        <w:rPr>
          <w:bdr w:val="nil"/>
        </w:rPr>
        <w:t>0</w:t>
      </w:r>
      <w:r w:rsidR="00DC1BF3" w:rsidRPr="006D301B">
        <w:rPr>
          <w:bdr w:val="nil"/>
        </w:rPr>
        <w:t xml:space="preserve"> žáků s platností na dobu neurčitou.</w:t>
      </w:r>
      <w:r w:rsidR="004B33D0">
        <w:rPr>
          <w:bdr w:val="nil"/>
        </w:rPr>
        <w:t xml:space="preserve"> </w:t>
      </w:r>
    </w:p>
    <w:p w14:paraId="378A4EBE" w14:textId="06F49EC9" w:rsidR="00E54AB1" w:rsidRPr="00DC1BF3" w:rsidRDefault="004B33D0">
      <w:pPr>
        <w:rPr>
          <w:color w:val="FF0000"/>
        </w:rPr>
      </w:pPr>
      <w:r>
        <w:rPr>
          <w:bdr w:val="nil"/>
        </w:rPr>
        <w:t xml:space="preserve">Střední školou se rozumí gymnaziální obory </w:t>
      </w:r>
      <w:r w:rsidRPr="004159CC">
        <w:rPr>
          <w:bdr w:val="nil"/>
        </w:rPr>
        <w:t>79-41-K/41</w:t>
      </w:r>
      <w:r w:rsidRPr="004159CC">
        <w:rPr>
          <w:bCs/>
          <w:bdr w:val="nil"/>
        </w:rPr>
        <w:t>;</w:t>
      </w:r>
      <w:r w:rsidRPr="004159CC">
        <w:rPr>
          <w:b/>
          <w:bCs/>
          <w:bdr w:val="nil"/>
        </w:rPr>
        <w:t xml:space="preserve"> </w:t>
      </w:r>
      <w:r w:rsidRPr="004159CC">
        <w:rPr>
          <w:bdr w:val="nil"/>
        </w:rPr>
        <w:t>79-41-K/61</w:t>
      </w:r>
      <w:r>
        <w:rPr>
          <w:bdr w:val="nil"/>
        </w:rPr>
        <w:t>, 79-41-K/81 osmi-, šesti- a čtyřletého gymnázia.</w:t>
      </w:r>
    </w:p>
    <w:p w14:paraId="4FFBA6C4" w14:textId="77777777" w:rsidR="00E54AB1" w:rsidRPr="004159CC" w:rsidRDefault="008A69AA">
      <w:pPr>
        <w:pStyle w:val="Nadpis2"/>
        <w:spacing w:before="299" w:after="299"/>
      </w:pPr>
      <w:bookmarkStart w:id="10" w:name="_Toc206490414"/>
      <w:r w:rsidRPr="004159CC">
        <w:rPr>
          <w:bdr w:val="nil"/>
        </w:rPr>
        <w:t>Umístění školy</w:t>
      </w:r>
      <w:bookmarkEnd w:id="10"/>
      <w:r w:rsidRPr="004159CC">
        <w:rPr>
          <w:bdr w:val="nil"/>
        </w:rPr>
        <w:t> </w:t>
      </w:r>
    </w:p>
    <w:p w14:paraId="04397B95" w14:textId="695E7EC7" w:rsidR="00E54AB1" w:rsidRPr="004159CC" w:rsidRDefault="008A69AA">
      <w:pPr>
        <w:spacing w:before="240" w:after="240"/>
      </w:pPr>
      <w:r w:rsidRPr="004159CC">
        <w:rPr>
          <w:bdr w:val="nil"/>
        </w:rPr>
        <w:t> Škola je umístěna mezi centrem města a průmyslovou čtvrtí, dopravně dostupná MHD i dálkovými autobusy, nedaleko vlakového i autobusového nádraží. Škola má k dispozici travnatý oplocený pozemek s</w:t>
      </w:r>
      <w:r w:rsidR="00290859">
        <w:rPr>
          <w:bdr w:val="nil"/>
        </w:rPr>
        <w:t xml:space="preserve"> venkovní přírodní učebnou, </w:t>
      </w:r>
      <w:r w:rsidRPr="004159CC">
        <w:rPr>
          <w:bdr w:val="nil"/>
        </w:rPr>
        <w:t>herními prvky</w:t>
      </w:r>
      <w:r w:rsidR="00290859">
        <w:rPr>
          <w:bdr w:val="nil"/>
        </w:rPr>
        <w:t>, vyvýšenými záhony</w:t>
      </w:r>
      <w:r w:rsidRPr="004159CC">
        <w:rPr>
          <w:bdr w:val="nil"/>
        </w:rPr>
        <w:t xml:space="preserve"> a </w:t>
      </w:r>
      <w:r w:rsidR="00CA3735">
        <w:rPr>
          <w:bdr w:val="nil"/>
        </w:rPr>
        <w:t xml:space="preserve">malým </w:t>
      </w:r>
      <w:r w:rsidRPr="004159CC">
        <w:rPr>
          <w:bdr w:val="nil"/>
        </w:rPr>
        <w:t>hřištěm. </w:t>
      </w:r>
    </w:p>
    <w:p w14:paraId="2C46B675" w14:textId="77777777" w:rsidR="00E54AB1" w:rsidRPr="004159CC" w:rsidRDefault="008A69AA">
      <w:pPr>
        <w:pStyle w:val="Nadpis2"/>
        <w:spacing w:before="299" w:after="299"/>
      </w:pPr>
      <w:bookmarkStart w:id="11" w:name="_Toc206490415"/>
      <w:r w:rsidRPr="004159CC">
        <w:rPr>
          <w:bdr w:val="nil"/>
        </w:rPr>
        <w:t>Charakteristika žáků</w:t>
      </w:r>
      <w:bookmarkEnd w:id="11"/>
      <w:r w:rsidRPr="004159CC">
        <w:rPr>
          <w:bdr w:val="nil"/>
        </w:rPr>
        <w:t> </w:t>
      </w:r>
    </w:p>
    <w:p w14:paraId="2FD26A3E" w14:textId="147F7695" w:rsidR="00154949" w:rsidRPr="004159CC" w:rsidRDefault="00154949" w:rsidP="00154949">
      <w:pPr>
        <w:spacing w:before="240" w:after="240"/>
        <w:rPr>
          <w:bdr w:val="nil"/>
        </w:rPr>
      </w:pPr>
      <w:r w:rsidRPr="004159CC">
        <w:rPr>
          <w:bdr w:val="nil"/>
        </w:rPr>
        <w:t>Spádovou oblastí naší školy je táborský region, ale žáci k nám přicházejí i z celého Jihočeského kraje, někdy i z krajů sousedních. Dojíždějícím žákům se snažíme vyhovět úpravami rozvrhu (počátečních a koncových hodin). Školu navštěvuje do 5 % žáků cizích státních příslušníků. </w:t>
      </w:r>
      <w:r w:rsidRPr="004159CC">
        <w:rPr>
          <w:bdr w:val="nil"/>
        </w:rPr>
        <w:cr/>
        <w:t xml:space="preserve">Většina žáků si zvolila gymnaziální vzdělávání, aby po maturitě mohla dále pokračovat ve studiu na českých, někdy i zahraničních vysokých školách. </w:t>
      </w:r>
      <w:r w:rsidR="004B33D0">
        <w:rPr>
          <w:bdr w:val="nil"/>
        </w:rPr>
        <w:t>Žáci mají</w:t>
      </w:r>
      <w:r w:rsidRPr="004159CC">
        <w:rPr>
          <w:bdr w:val="nil"/>
        </w:rPr>
        <w:t xml:space="preserve"> zájem o rozšíření svých </w:t>
      </w:r>
      <w:r w:rsidR="004B33D0">
        <w:rPr>
          <w:bdr w:val="nil"/>
        </w:rPr>
        <w:t xml:space="preserve">cizojazyčných, digitálních, přírodovědných a matematických, často také umělecko-kulturních </w:t>
      </w:r>
      <w:r w:rsidRPr="004159CC">
        <w:rPr>
          <w:bdr w:val="nil"/>
        </w:rPr>
        <w:t>kompetencí.</w:t>
      </w:r>
      <w:r w:rsidR="004B33D0">
        <w:rPr>
          <w:bdr w:val="nil"/>
        </w:rPr>
        <w:t xml:space="preserve"> </w:t>
      </w:r>
    </w:p>
    <w:p w14:paraId="364287CB" w14:textId="77777777" w:rsidR="00F97DDE" w:rsidRPr="004159CC" w:rsidRDefault="00F97DDE" w:rsidP="00154949">
      <w:pPr>
        <w:pStyle w:val="Nadpis2"/>
        <w:spacing w:before="299" w:after="299"/>
      </w:pPr>
      <w:bookmarkStart w:id="12" w:name="_Toc206490416"/>
      <w:bookmarkStart w:id="13" w:name="_Hlk25236618"/>
      <w:r w:rsidRPr="004159CC">
        <w:rPr>
          <w:bdr w:val="nil"/>
        </w:rPr>
        <w:t>Podpora žáků se SVP</w:t>
      </w:r>
      <w:bookmarkEnd w:id="12"/>
    </w:p>
    <w:p w14:paraId="31604439" w14:textId="5A7D9C7F" w:rsidR="00154949" w:rsidRPr="004159CC" w:rsidRDefault="00154949" w:rsidP="00154949">
      <w:pPr>
        <w:spacing w:before="240" w:after="240"/>
      </w:pPr>
      <w:r w:rsidRPr="004159CC">
        <w:rPr>
          <w:bdr w:val="nil"/>
        </w:rPr>
        <w:t>Zaměřujeme se na rozvoj individuálních předpokladů žáka. Žákům se speciálními vzdělávacími potřebami, žákům nadaným a mimořádně nadaným poskytujeme podporu na základě doporučení PPP</w:t>
      </w:r>
      <w:r w:rsidR="00290859">
        <w:rPr>
          <w:bdr w:val="nil"/>
        </w:rPr>
        <w:t xml:space="preserve"> nebo vlastního rozhodnutí školy (u stupně opatření 1)</w:t>
      </w:r>
      <w:r w:rsidRPr="004159CC">
        <w:rPr>
          <w:bdr w:val="nil"/>
        </w:rPr>
        <w:t xml:space="preserve">. </w:t>
      </w:r>
      <w:r w:rsidR="003C1D2B">
        <w:rPr>
          <w:bdr w:val="nil"/>
        </w:rPr>
        <w:t xml:space="preserve"> </w:t>
      </w:r>
      <w:r w:rsidR="003C1D2B">
        <w:rPr>
          <w:bdr w:val="none" w:sz="0" w:space="0" w:color="auto" w:frame="1"/>
        </w:rPr>
        <w:t>Žákům poskytuje</w:t>
      </w:r>
      <w:r w:rsidR="00290859">
        <w:rPr>
          <w:bdr w:val="none" w:sz="0" w:space="0" w:color="auto" w:frame="1"/>
        </w:rPr>
        <w:t>me</w:t>
      </w:r>
      <w:r w:rsidR="003C1D2B">
        <w:rPr>
          <w:bdr w:val="none" w:sz="0" w:space="0" w:color="auto" w:frame="1"/>
        </w:rPr>
        <w:t xml:space="preserve"> pedagogickou intervenci. Zpracováváme interní Plán podpůrného opatření (předcházení školní neúspěšnosti), případně IVP.</w:t>
      </w:r>
      <w:r w:rsidRPr="004159CC">
        <w:rPr>
          <w:bdr w:val="nil"/>
        </w:rPr>
        <w:t xml:space="preserve">  Spolupracujeme s pedagogicko - psychologickou poradnou,  </w:t>
      </w:r>
      <w:r w:rsidR="00290859">
        <w:rPr>
          <w:bdr w:val="nil"/>
        </w:rPr>
        <w:t xml:space="preserve">SPC </w:t>
      </w:r>
      <w:r w:rsidRPr="004159CC">
        <w:rPr>
          <w:bdr w:val="nil"/>
        </w:rPr>
        <w:t>a dalšími odborníky. Podrobnější postupy, formy a metody práce v podpoře žáků se SVP upravují další kapitoly tohoto dokumentu, kapitola 3.6 a 3.7</w:t>
      </w:r>
      <w:r w:rsidR="005544D2" w:rsidRPr="004159CC">
        <w:rPr>
          <w:bdr w:val="nil"/>
        </w:rPr>
        <w:t>.</w:t>
      </w:r>
    </w:p>
    <w:p w14:paraId="55261180" w14:textId="77777777" w:rsidR="00E54AB1" w:rsidRPr="004159CC" w:rsidRDefault="008A69AA">
      <w:pPr>
        <w:pStyle w:val="Nadpis2"/>
        <w:spacing w:before="299" w:after="299"/>
      </w:pPr>
      <w:bookmarkStart w:id="14" w:name="_Toc206490417"/>
      <w:bookmarkEnd w:id="13"/>
      <w:r w:rsidRPr="004159CC">
        <w:rPr>
          <w:bdr w:val="nil"/>
        </w:rPr>
        <w:t>Podmínky a vybavení školy</w:t>
      </w:r>
      <w:bookmarkEnd w:id="14"/>
      <w:r w:rsidRPr="004159CC">
        <w:rPr>
          <w:bdr w:val="nil"/>
        </w:rPr>
        <w:t> </w:t>
      </w:r>
    </w:p>
    <w:p w14:paraId="307A50B0" w14:textId="3D7B37C3" w:rsidR="00E54AB1" w:rsidRPr="004159CC" w:rsidRDefault="008A69AA">
      <w:pPr>
        <w:spacing w:before="240" w:after="240"/>
      </w:pPr>
      <w:bookmarkStart w:id="15" w:name="_Hlk25236721"/>
      <w:r w:rsidRPr="004159CC">
        <w:rPr>
          <w:bdr w:val="nil"/>
        </w:rPr>
        <w:t>Materiální podmínky školy: </w:t>
      </w:r>
      <w:r w:rsidRPr="004159CC">
        <w:rPr>
          <w:bdr w:val="nil"/>
        </w:rPr>
        <w:cr/>
        <w:t xml:space="preserve">Škola má pro svoji činnost vytvořeny dobré materiální podmínky. Sídlí ve vlastní budově,  budova </w:t>
      </w:r>
      <w:r w:rsidRPr="004159CC">
        <w:rPr>
          <w:bdr w:val="nil"/>
        </w:rPr>
        <w:lastRenderedPageBreak/>
        <w:t xml:space="preserve">je bezbariérová s výtahem. V nové přístavbě jsou umístěny odborné učebny </w:t>
      </w:r>
      <w:r w:rsidR="004D6241">
        <w:rPr>
          <w:bdr w:val="nil"/>
        </w:rPr>
        <w:t>-</w:t>
      </w:r>
      <w:r w:rsidRPr="004159CC">
        <w:rPr>
          <w:bdr w:val="nil"/>
        </w:rPr>
        <w:t xml:space="preserve"> laboratoř, </w:t>
      </w:r>
      <w:r w:rsidR="00F56774">
        <w:rPr>
          <w:bdr w:val="nil"/>
        </w:rPr>
        <w:t>multimédia</w:t>
      </w:r>
      <w:r w:rsidRPr="004159CC">
        <w:rPr>
          <w:bdr w:val="nil"/>
        </w:rPr>
        <w:t>,</w:t>
      </w:r>
      <w:r w:rsidR="00F56774">
        <w:rPr>
          <w:bdr w:val="nil"/>
        </w:rPr>
        <w:t xml:space="preserve"> třídy 1.stupně,</w:t>
      </w:r>
      <w:r w:rsidRPr="004159CC">
        <w:rPr>
          <w:bdr w:val="nil"/>
        </w:rPr>
        <w:t xml:space="preserve"> knihovna a nové kabinety pro učitele. Materiální vybavení učeben a odborných kabinetů, stejně jako školní výdejny obědů, se v rámci možností obnovuje a doplňuje. Většinu učebnic zapůjčuje škola všem žákům zdarma. Další učební pomůcky a vybavení odborných učeben a laboratoře se neustále modernizuje a aktualizuje. V šatnách mají žáci k dispozici vlastní skříňku. </w:t>
      </w:r>
    </w:p>
    <w:p w14:paraId="5F764D12" w14:textId="5FC499A8" w:rsidR="00E54AB1" w:rsidRPr="004159CC" w:rsidRDefault="00B62CE7">
      <w:pPr>
        <w:spacing w:before="240" w:after="240"/>
      </w:pPr>
      <w:r w:rsidRPr="004159CC">
        <w:t>P</w:t>
      </w:r>
      <w:r w:rsidR="008A69AA" w:rsidRPr="004159CC">
        <w:rPr>
          <w:bdr w:val="nil"/>
        </w:rPr>
        <w:t>rostorové podmí</w:t>
      </w:r>
      <w:r w:rsidR="0002647E">
        <w:rPr>
          <w:bdr w:val="nil"/>
        </w:rPr>
        <w:t>nky školy: </w:t>
      </w:r>
      <w:r w:rsidR="0002647E">
        <w:rPr>
          <w:bdr w:val="nil"/>
        </w:rPr>
        <w:cr/>
        <w:t>V budově školy je 1</w:t>
      </w:r>
      <w:r w:rsidR="00F56774">
        <w:rPr>
          <w:bdr w:val="nil"/>
        </w:rPr>
        <w:t>9</w:t>
      </w:r>
      <w:r w:rsidR="008A69AA" w:rsidRPr="004159CC">
        <w:rPr>
          <w:bdr w:val="nil"/>
        </w:rPr>
        <w:t> kmenových tříd, přírodovědná učebna</w:t>
      </w:r>
      <w:r w:rsidR="004B33D0">
        <w:rPr>
          <w:bdr w:val="nil"/>
        </w:rPr>
        <w:t xml:space="preserve"> a </w:t>
      </w:r>
      <w:r w:rsidR="00936F59">
        <w:rPr>
          <w:bdr w:val="nil"/>
        </w:rPr>
        <w:t xml:space="preserve"> </w:t>
      </w:r>
      <w:r w:rsidR="008A69AA" w:rsidRPr="004159CC">
        <w:rPr>
          <w:bdr w:val="nil"/>
        </w:rPr>
        <w:t>laboratoř,</w:t>
      </w:r>
      <w:r w:rsidR="004B33D0">
        <w:rPr>
          <w:bdr w:val="nil"/>
        </w:rPr>
        <w:t xml:space="preserve"> žákovská</w:t>
      </w:r>
      <w:r w:rsidR="008A69AA" w:rsidRPr="004159CC">
        <w:rPr>
          <w:bdr w:val="nil"/>
        </w:rPr>
        <w:t xml:space="preserve"> knihovna, výdejna obědů</w:t>
      </w:r>
      <w:r w:rsidR="00F56774">
        <w:rPr>
          <w:bdr w:val="nil"/>
        </w:rPr>
        <w:t xml:space="preserve"> - jídelna</w:t>
      </w:r>
      <w:r w:rsidR="008A69AA" w:rsidRPr="004159CC">
        <w:rPr>
          <w:bdr w:val="nil"/>
        </w:rPr>
        <w:t xml:space="preserve">, </w:t>
      </w:r>
      <w:r w:rsidR="00F56774">
        <w:rPr>
          <w:bdr w:val="nil"/>
        </w:rPr>
        <w:t>prostory školní družiny a herny,</w:t>
      </w:r>
      <w:r w:rsidR="008A69AA" w:rsidRPr="004159CC">
        <w:rPr>
          <w:bdr w:val="nil"/>
        </w:rPr>
        <w:t xml:space="preserve"> kancelář nadace, kanceláře vedení školy, sekretariátu a kabinety jednotlivých předmětů</w:t>
      </w:r>
      <w:r w:rsidR="00F56774">
        <w:rPr>
          <w:bdr w:val="nil"/>
        </w:rPr>
        <w:t>.</w:t>
      </w:r>
      <w:r w:rsidR="008A69AA" w:rsidRPr="004159CC">
        <w:rPr>
          <w:bdr w:val="nil"/>
        </w:rPr>
        <w:t xml:space="preserve"> Škola také disponuje vlastním oploceným pozemkem </w:t>
      </w:r>
      <w:r w:rsidR="00F56774">
        <w:rPr>
          <w:bdr w:val="nil"/>
        </w:rPr>
        <w:t xml:space="preserve">s venkovní učebnou, malými hřišti a vyvýšenými záhony </w:t>
      </w:r>
      <w:r w:rsidR="008A69AA" w:rsidRPr="004159CC">
        <w:rPr>
          <w:bdr w:val="nil"/>
        </w:rPr>
        <w:t>pro</w:t>
      </w:r>
      <w:r w:rsidR="00F56774">
        <w:rPr>
          <w:bdr w:val="nil"/>
        </w:rPr>
        <w:t xml:space="preserve"> praktickou výuku </w:t>
      </w:r>
      <w:r w:rsidR="008A69AA" w:rsidRPr="004159CC">
        <w:rPr>
          <w:bdr w:val="nil"/>
        </w:rPr>
        <w:t xml:space="preserve"> </w:t>
      </w:r>
      <w:r w:rsidR="00F56774">
        <w:rPr>
          <w:bdr w:val="nil"/>
        </w:rPr>
        <w:t xml:space="preserve">a pro </w:t>
      </w:r>
      <w:r w:rsidR="008A69AA" w:rsidRPr="004159CC">
        <w:rPr>
          <w:bdr w:val="nil"/>
        </w:rPr>
        <w:t xml:space="preserve">volnočasové aktivity žáků. Škola nemá vlastní tělocvičnu a proto si pronajímá tělocvičnu </w:t>
      </w:r>
      <w:r w:rsidR="004B33D0">
        <w:rPr>
          <w:bdr w:val="nil"/>
        </w:rPr>
        <w:t>- halu</w:t>
      </w:r>
      <w:r w:rsidR="008A69AA" w:rsidRPr="004159CC">
        <w:rPr>
          <w:bdr w:val="nil"/>
        </w:rPr>
        <w:t xml:space="preserve"> stadion</w:t>
      </w:r>
      <w:r w:rsidR="004B33D0">
        <w:rPr>
          <w:bdr w:val="nil"/>
        </w:rPr>
        <w:t>u</w:t>
      </w:r>
      <w:r w:rsidR="008A69AA" w:rsidRPr="004159CC">
        <w:rPr>
          <w:bdr w:val="nil"/>
        </w:rPr>
        <w:t xml:space="preserve"> Míru</w:t>
      </w:r>
      <w:r w:rsidR="00F56774">
        <w:rPr>
          <w:bdr w:val="nil"/>
        </w:rPr>
        <w:t xml:space="preserve">, </w:t>
      </w:r>
      <w:r w:rsidR="008A69AA" w:rsidRPr="004159CC">
        <w:rPr>
          <w:bdr w:val="nil"/>
        </w:rPr>
        <w:t xml:space="preserve"> plavecký bazén</w:t>
      </w:r>
      <w:r w:rsidR="00F56774">
        <w:rPr>
          <w:bdr w:val="nil"/>
        </w:rPr>
        <w:t xml:space="preserve"> a zimní stadion</w:t>
      </w:r>
      <w:r w:rsidR="008A69AA" w:rsidRPr="004159CC">
        <w:rPr>
          <w:bdr w:val="nil"/>
        </w:rPr>
        <w:t xml:space="preserve"> (vše zařízení TZMT Tábor). </w:t>
      </w:r>
    </w:p>
    <w:p w14:paraId="5877A346" w14:textId="4C50360F" w:rsidR="00E54AB1" w:rsidRPr="004159CC" w:rsidRDefault="008A69AA">
      <w:pPr>
        <w:spacing w:before="240" w:after="240"/>
      </w:pPr>
      <w:r w:rsidRPr="004159CC">
        <w:rPr>
          <w:bdr w:val="nil"/>
        </w:rPr>
        <w:t>Technické vybavení školy: </w:t>
      </w:r>
      <w:r w:rsidRPr="004159CC">
        <w:rPr>
          <w:bdr w:val="nil"/>
        </w:rPr>
        <w:cr/>
        <w:t xml:space="preserve">Škola neustále modernizuje a zkvalitňuje technické vybavení učeben a kabinetů. V současnosti jsou </w:t>
      </w:r>
      <w:r w:rsidR="00F56774">
        <w:rPr>
          <w:bdr w:val="nil"/>
        </w:rPr>
        <w:t xml:space="preserve">všechny </w:t>
      </w:r>
      <w:r w:rsidRPr="004159CC">
        <w:rPr>
          <w:bdr w:val="nil"/>
        </w:rPr>
        <w:t>učebny vybaveny interaktivní</w:t>
      </w:r>
      <w:r w:rsidR="00F56774">
        <w:rPr>
          <w:bdr w:val="nil"/>
        </w:rPr>
        <w:t>m projektorem,</w:t>
      </w:r>
      <w:r w:rsidRPr="004159CC">
        <w:rPr>
          <w:bdr w:val="nil"/>
        </w:rPr>
        <w:t xml:space="preserve"> tabulí</w:t>
      </w:r>
      <w:r w:rsidR="00F56774">
        <w:rPr>
          <w:bdr w:val="nil"/>
        </w:rPr>
        <w:t xml:space="preserve"> – white boardem, </w:t>
      </w:r>
      <w:r w:rsidR="00936F59">
        <w:rPr>
          <w:bdr w:val="nil"/>
        </w:rPr>
        <w:t xml:space="preserve">učitelským </w:t>
      </w:r>
      <w:r w:rsidR="00F56774">
        <w:rPr>
          <w:bdr w:val="nil"/>
        </w:rPr>
        <w:t>PC a další</w:t>
      </w:r>
      <w:r w:rsidRPr="004159CC">
        <w:rPr>
          <w:bdr w:val="nil"/>
        </w:rPr>
        <w:t xml:space="preserve"> prezentační technikou. Škola umožňuje využití přístupu k školnímu internetu během výuky i po ní, jak na školních PC a tabletech, tak i na vlastních zařízeních žáků.</w:t>
      </w:r>
      <w:r w:rsidR="00F244A8" w:rsidRPr="004159CC">
        <w:rPr>
          <w:bdr w:val="nil"/>
        </w:rPr>
        <w:t xml:space="preserve"> V době distanční výuky škola zapůjčuje mobilní PC zařízení žákům domů. </w:t>
      </w:r>
      <w:r w:rsidRPr="004159CC">
        <w:rPr>
          <w:bdr w:val="nil"/>
        </w:rPr>
        <w:t xml:space="preserve">Budova školy je pokryta wi-fi sítí. K učebnicím jsou postupně pořizovány elektronické verze. Ve škole je kopírka pro potřeby </w:t>
      </w:r>
      <w:r w:rsidR="00936F59">
        <w:rPr>
          <w:bdr w:val="nil"/>
        </w:rPr>
        <w:t xml:space="preserve">učitelů a </w:t>
      </w:r>
      <w:r w:rsidRPr="004159CC">
        <w:rPr>
          <w:bdr w:val="nil"/>
        </w:rPr>
        <w:t>žáků. </w:t>
      </w:r>
    </w:p>
    <w:p w14:paraId="00BF9850" w14:textId="24806ECF" w:rsidR="00E54AB1" w:rsidRPr="004159CC" w:rsidRDefault="00EB16DF">
      <w:pPr>
        <w:spacing w:before="240" w:after="240"/>
      </w:pPr>
      <w:r w:rsidRPr="004159CC">
        <w:t>H</w:t>
      </w:r>
      <w:r w:rsidR="008A69AA" w:rsidRPr="004159CC">
        <w:rPr>
          <w:bdr w:val="nil"/>
        </w:rPr>
        <w:t>ygienické vybavení školy: </w:t>
      </w:r>
      <w:r w:rsidR="008A69AA" w:rsidRPr="004159CC">
        <w:rPr>
          <w:bdr w:val="nil"/>
        </w:rPr>
        <w:cr/>
        <w:t xml:space="preserve">Škola má </w:t>
      </w:r>
      <w:r w:rsidR="00F56774">
        <w:rPr>
          <w:bdr w:val="nil"/>
        </w:rPr>
        <w:t>nové, moderní, plně funkční</w:t>
      </w:r>
      <w:r w:rsidR="008A69AA" w:rsidRPr="004159CC">
        <w:rPr>
          <w:bdr w:val="nil"/>
        </w:rPr>
        <w:t xml:space="preserve"> hygienické zázemí v souladu s</w:t>
      </w:r>
      <w:r w:rsidR="00F56774">
        <w:rPr>
          <w:bdr w:val="nil"/>
        </w:rPr>
        <w:t> </w:t>
      </w:r>
      <w:r w:rsidR="008A69AA" w:rsidRPr="004159CC">
        <w:rPr>
          <w:bdr w:val="nil"/>
        </w:rPr>
        <w:t>normami</w:t>
      </w:r>
      <w:r w:rsidR="00F56774">
        <w:rPr>
          <w:bdr w:val="nil"/>
        </w:rPr>
        <w:t xml:space="preserve"> – šatny v přízemí, WC pro chlapce / dívky na každém podlaží, sprcha, genderově neutrální kabina,</w:t>
      </w:r>
      <w:r w:rsidR="008A69AA" w:rsidRPr="004159CC">
        <w:rPr>
          <w:bdr w:val="nil"/>
        </w:rPr>
        <w:t xml:space="preserve"> bezbariérové WC, hygienick</w:t>
      </w:r>
      <w:r w:rsidR="00F56774">
        <w:rPr>
          <w:bdr w:val="nil"/>
        </w:rPr>
        <w:t>á</w:t>
      </w:r>
      <w:r w:rsidR="008A69AA" w:rsidRPr="004159CC">
        <w:rPr>
          <w:bdr w:val="nil"/>
        </w:rPr>
        <w:t xml:space="preserve"> kabink</w:t>
      </w:r>
      <w:r w:rsidR="00F56774">
        <w:rPr>
          <w:bdr w:val="nil"/>
        </w:rPr>
        <w:t>a, standard doplňují úklidové komory v každém podlaží.</w:t>
      </w:r>
      <w:r w:rsidR="008A69AA" w:rsidRPr="004159CC">
        <w:rPr>
          <w:bdr w:val="nil"/>
        </w:rPr>
        <w:t xml:space="preserve"> Škola též využívá malou prádelnu v přízemí školy. Žáci se stravují v</w:t>
      </w:r>
      <w:r w:rsidR="000C47EB">
        <w:rPr>
          <w:bdr w:val="nil"/>
        </w:rPr>
        <w:t>e školní</w:t>
      </w:r>
      <w:r w:rsidR="008A69AA" w:rsidRPr="004159CC">
        <w:rPr>
          <w:bdr w:val="nil"/>
        </w:rPr>
        <w:t xml:space="preserve"> jídelně - výdejně. Jídlo dovážíme z jiného školského zařízení. </w:t>
      </w:r>
      <w:r w:rsidR="008A69AA" w:rsidRPr="004159CC">
        <w:rPr>
          <w:bdr w:val="nil"/>
        </w:rPr>
        <w:cr/>
      </w:r>
      <w:r w:rsidR="000C47EB">
        <w:rPr>
          <w:bdr w:val="nil"/>
        </w:rPr>
        <w:t>P</w:t>
      </w:r>
      <w:r w:rsidR="008A69AA" w:rsidRPr="004159CC">
        <w:rPr>
          <w:bdr w:val="nil"/>
        </w:rPr>
        <w:t xml:space="preserve">ro trávení volného času je k dispozici </w:t>
      </w:r>
      <w:r w:rsidR="000C47EB">
        <w:rPr>
          <w:bdr w:val="nil"/>
        </w:rPr>
        <w:t xml:space="preserve">malá </w:t>
      </w:r>
      <w:r w:rsidR="008A69AA" w:rsidRPr="004159CC">
        <w:rPr>
          <w:bdr w:val="nil"/>
        </w:rPr>
        <w:t>zahrada, vyhrazená učebna, knihovna</w:t>
      </w:r>
      <w:r w:rsidRPr="004159CC">
        <w:rPr>
          <w:bdr w:val="nil"/>
        </w:rPr>
        <w:t>, PC učebna</w:t>
      </w:r>
      <w:r w:rsidR="008A69AA" w:rsidRPr="004159CC">
        <w:rPr>
          <w:bdr w:val="nil"/>
        </w:rPr>
        <w:t xml:space="preserve">. Žákům jsou k dispozici šatny. Dále škola poskytuje žákům možnost pro připojení k internetu </w:t>
      </w:r>
      <w:r w:rsidR="00936F59">
        <w:rPr>
          <w:bdr w:val="nil"/>
        </w:rPr>
        <w:t xml:space="preserve">vlastní </w:t>
      </w:r>
      <w:r w:rsidR="008A69AA" w:rsidRPr="004159CC">
        <w:rPr>
          <w:bdr w:val="nil"/>
        </w:rPr>
        <w:t xml:space="preserve">pracovní stanice, </w:t>
      </w:r>
      <w:r w:rsidR="00936F59">
        <w:rPr>
          <w:bdr w:val="nil"/>
        </w:rPr>
        <w:t xml:space="preserve">školní </w:t>
      </w:r>
      <w:r w:rsidR="008A69AA" w:rsidRPr="004159CC">
        <w:rPr>
          <w:bdr w:val="nil"/>
        </w:rPr>
        <w:t>pracovní stanice ve třídách</w:t>
      </w:r>
      <w:r w:rsidR="00936F59">
        <w:rPr>
          <w:bdr w:val="nil"/>
        </w:rPr>
        <w:t xml:space="preserve"> (notebooky v celkem </w:t>
      </w:r>
      <w:r w:rsidR="004B33D0">
        <w:rPr>
          <w:bdr w:val="nil"/>
        </w:rPr>
        <w:t>5</w:t>
      </w:r>
      <w:r w:rsidR="00936F59">
        <w:rPr>
          <w:bdr w:val="nil"/>
        </w:rPr>
        <w:t xml:space="preserve"> dokovacích stanicích po 16 ks)</w:t>
      </w:r>
      <w:r w:rsidR="008A69AA" w:rsidRPr="004159CC">
        <w:rPr>
          <w:bdr w:val="nil"/>
        </w:rPr>
        <w:t xml:space="preserve">, bezdrátové připojení v celé škole. Učitelé mají k dispozici následující odborné kabinety: </w:t>
      </w:r>
      <w:r w:rsidR="00936F59" w:rsidRPr="004159CC">
        <w:rPr>
          <w:bdr w:val="nil"/>
        </w:rPr>
        <w:t>chemie,</w:t>
      </w:r>
      <w:r w:rsidR="00936F59">
        <w:rPr>
          <w:bdr w:val="nil"/>
        </w:rPr>
        <w:t xml:space="preserve"> </w:t>
      </w:r>
      <w:r w:rsidR="008A69AA" w:rsidRPr="004159CC">
        <w:rPr>
          <w:bdr w:val="nil"/>
        </w:rPr>
        <w:t>biologie</w:t>
      </w:r>
      <w:r w:rsidR="00936F59" w:rsidRPr="00936F59">
        <w:rPr>
          <w:bdr w:val="nil"/>
        </w:rPr>
        <w:t xml:space="preserve"> </w:t>
      </w:r>
      <w:r w:rsidR="00936F59">
        <w:rPr>
          <w:bdr w:val="nil"/>
        </w:rPr>
        <w:t xml:space="preserve">+ </w:t>
      </w:r>
      <w:r w:rsidR="00936F59" w:rsidRPr="004159CC">
        <w:rPr>
          <w:bdr w:val="nil"/>
        </w:rPr>
        <w:t>tělesná výchova</w:t>
      </w:r>
      <w:r w:rsidR="008A69AA" w:rsidRPr="004159CC">
        <w:rPr>
          <w:bdr w:val="nil"/>
        </w:rPr>
        <w:t>, cizí jazyky</w:t>
      </w:r>
      <w:r w:rsidR="00936F59">
        <w:rPr>
          <w:bdr w:val="nil"/>
        </w:rPr>
        <w:t>, český jazyk +</w:t>
      </w:r>
      <w:r w:rsidR="008A69AA" w:rsidRPr="004159CC">
        <w:rPr>
          <w:bdr w:val="nil"/>
        </w:rPr>
        <w:t xml:space="preserve"> dějepis, fyzika, </w:t>
      </w:r>
      <w:r w:rsidR="00936F59">
        <w:rPr>
          <w:bdr w:val="nil"/>
        </w:rPr>
        <w:t>matematika + výtvarná výchova</w:t>
      </w:r>
      <w:r w:rsidR="008A69AA" w:rsidRPr="004159CC">
        <w:rPr>
          <w:bdr w:val="nil"/>
        </w:rPr>
        <w:t>, zeměpis</w:t>
      </w:r>
      <w:r w:rsidR="00936F59">
        <w:rPr>
          <w:bdr w:val="nil"/>
        </w:rPr>
        <w:t>, ICT</w:t>
      </w:r>
      <w:r w:rsidR="008A69AA" w:rsidRPr="004159CC">
        <w:rPr>
          <w:bdr w:val="nil"/>
        </w:rPr>
        <w:t>. </w:t>
      </w:r>
    </w:p>
    <w:p w14:paraId="5142ED68" w14:textId="77777777" w:rsidR="00E54AB1" w:rsidRPr="004159CC" w:rsidRDefault="008A69AA">
      <w:pPr>
        <w:pStyle w:val="Nadpis2"/>
        <w:spacing w:before="299" w:after="299"/>
      </w:pPr>
      <w:bookmarkStart w:id="16" w:name="_Toc206490418"/>
      <w:bookmarkEnd w:id="15"/>
      <w:r w:rsidRPr="004159CC">
        <w:rPr>
          <w:bdr w:val="nil"/>
        </w:rPr>
        <w:t>Charakteristika pedagogického sboru</w:t>
      </w:r>
      <w:bookmarkEnd w:id="16"/>
      <w:r w:rsidRPr="004159CC">
        <w:rPr>
          <w:bdr w:val="nil"/>
        </w:rPr>
        <w:t> </w:t>
      </w:r>
    </w:p>
    <w:p w14:paraId="0F9A9F67" w14:textId="2958707D" w:rsidR="00E54AB1" w:rsidRPr="004159CC" w:rsidRDefault="0075553F">
      <w:pPr>
        <w:spacing w:before="240" w:after="240"/>
      </w:pPr>
      <w:r w:rsidRPr="004159CC">
        <w:rPr>
          <w:bdr w:val="nil"/>
        </w:rPr>
        <w:t xml:space="preserve">Na škole působí okolo </w:t>
      </w:r>
      <w:r w:rsidR="00936F59">
        <w:rPr>
          <w:bdr w:val="nil"/>
        </w:rPr>
        <w:t xml:space="preserve">40 </w:t>
      </w:r>
      <w:r w:rsidRPr="004159CC">
        <w:rPr>
          <w:bdr w:val="nil"/>
        </w:rPr>
        <w:t>pracovníků</w:t>
      </w:r>
      <w:r w:rsidR="009C1042" w:rsidRPr="004159CC">
        <w:rPr>
          <w:bdr w:val="nil"/>
        </w:rPr>
        <w:t>, včetně zřizovatelky, ředitelky školy a její</w:t>
      </w:r>
      <w:r w:rsidR="00F244A8" w:rsidRPr="004159CC">
        <w:rPr>
          <w:bdr w:val="nil"/>
        </w:rPr>
        <w:t>ch</w:t>
      </w:r>
      <w:r w:rsidR="009C1042" w:rsidRPr="004159CC">
        <w:rPr>
          <w:bdr w:val="nil"/>
        </w:rPr>
        <w:t xml:space="preserve"> </w:t>
      </w:r>
      <w:r w:rsidR="00F56774">
        <w:rPr>
          <w:bdr w:val="nil"/>
        </w:rPr>
        <w:t xml:space="preserve">3 </w:t>
      </w:r>
      <w:r w:rsidR="009C1042" w:rsidRPr="004159CC">
        <w:rPr>
          <w:bdr w:val="nil"/>
        </w:rPr>
        <w:t>zástup</w:t>
      </w:r>
      <w:r w:rsidR="00F56774">
        <w:rPr>
          <w:bdr w:val="nil"/>
        </w:rPr>
        <w:t>ců / zástupkyň</w:t>
      </w:r>
      <w:r w:rsidR="009C1042" w:rsidRPr="004159CC">
        <w:rPr>
          <w:bdr w:val="nil"/>
        </w:rPr>
        <w:t>, a několik externích odborníků - spolupracovníků.  </w:t>
      </w:r>
      <w:r w:rsidR="008A69AA" w:rsidRPr="004159CC">
        <w:rPr>
          <w:bdr w:val="nil"/>
        </w:rPr>
        <w:t xml:space="preserve">Na škole působí také </w:t>
      </w:r>
      <w:r w:rsidR="00F56774">
        <w:rPr>
          <w:bdr w:val="nil"/>
        </w:rPr>
        <w:t xml:space="preserve">asistenti / </w:t>
      </w:r>
      <w:r w:rsidR="008A69AA" w:rsidRPr="004159CC">
        <w:rPr>
          <w:bdr w:val="nil"/>
        </w:rPr>
        <w:lastRenderedPageBreak/>
        <w:t>asistentky pedagoga</w:t>
      </w:r>
      <w:r w:rsidR="00EB16DF" w:rsidRPr="004159CC">
        <w:rPr>
          <w:bdr w:val="nil"/>
        </w:rPr>
        <w:t xml:space="preserve"> </w:t>
      </w:r>
      <w:r w:rsidR="008A69AA" w:rsidRPr="004159CC">
        <w:rPr>
          <w:bdr w:val="nil"/>
        </w:rPr>
        <w:t xml:space="preserve">a  externí vyučující - odborníci z praxe. Kvalifikovanost učitelského sboru se pohybuje v oblasti </w:t>
      </w:r>
      <w:r w:rsidR="00EB16DF" w:rsidRPr="004159CC">
        <w:rPr>
          <w:bdr w:val="nil"/>
        </w:rPr>
        <w:t>9</w:t>
      </w:r>
      <w:r w:rsidR="008A69AA" w:rsidRPr="004159CC">
        <w:rPr>
          <w:bdr w:val="nil"/>
        </w:rPr>
        <w:t xml:space="preserve">0 %. Jsou v něm </w:t>
      </w:r>
      <w:r w:rsidR="00FC2E55">
        <w:rPr>
          <w:bdr w:val="nil"/>
        </w:rPr>
        <w:t xml:space="preserve">proporcionálně zastoupeni </w:t>
      </w:r>
      <w:r w:rsidR="008A69AA" w:rsidRPr="004159CC">
        <w:rPr>
          <w:bdr w:val="nil"/>
        </w:rPr>
        <w:t>jak mladí, tak</w:t>
      </w:r>
      <w:r w:rsidR="00F56774">
        <w:rPr>
          <w:bdr w:val="nil"/>
        </w:rPr>
        <w:t xml:space="preserve"> i</w:t>
      </w:r>
      <w:r w:rsidR="008A69AA" w:rsidRPr="004159CC">
        <w:rPr>
          <w:bdr w:val="nil"/>
        </w:rPr>
        <w:t xml:space="preserve"> zkušení </w:t>
      </w:r>
      <w:r w:rsidR="00F56774">
        <w:rPr>
          <w:bdr w:val="nil"/>
        </w:rPr>
        <w:t>vy</w:t>
      </w:r>
      <w:r w:rsidR="00F56774" w:rsidRPr="004159CC">
        <w:rPr>
          <w:bdr w:val="nil"/>
        </w:rPr>
        <w:t>uč</w:t>
      </w:r>
      <w:r w:rsidR="00F56774">
        <w:rPr>
          <w:bdr w:val="nil"/>
        </w:rPr>
        <w:t>ující</w:t>
      </w:r>
      <w:r w:rsidR="008A69AA" w:rsidRPr="004159CC">
        <w:rPr>
          <w:bdr w:val="nil"/>
        </w:rPr>
        <w:t>. </w:t>
      </w:r>
    </w:p>
    <w:p w14:paraId="39E1F195" w14:textId="77777777" w:rsidR="00E54AB1" w:rsidRPr="004159CC" w:rsidRDefault="008A69AA">
      <w:pPr>
        <w:pStyle w:val="Nadpis2"/>
        <w:spacing w:before="299" w:after="299"/>
      </w:pPr>
      <w:bookmarkStart w:id="17" w:name="_Toc206490419"/>
      <w:r w:rsidRPr="004159CC">
        <w:rPr>
          <w:bdr w:val="nil"/>
        </w:rPr>
        <w:t>Dlouhodobé projekty</w:t>
      </w:r>
      <w:bookmarkEnd w:id="17"/>
      <w:r w:rsidRPr="004159CC">
        <w:rPr>
          <w:bdr w:val="nil"/>
        </w:rPr>
        <w:t> </w:t>
      </w:r>
    </w:p>
    <w:p w14:paraId="2BFDBFB1" w14:textId="77777777" w:rsidR="00E54AB1" w:rsidRPr="004159CC" w:rsidRDefault="008A69AA">
      <w:pPr>
        <w:spacing w:before="240" w:after="240"/>
      </w:pPr>
      <w:r w:rsidRPr="004159CC">
        <w:rPr>
          <w:bdr w:val="nil"/>
        </w:rPr>
        <w:t>Škola se účastní různých dlouhodobých projektů: </w:t>
      </w:r>
    </w:p>
    <w:p w14:paraId="7483EB82" w14:textId="2B87FC71" w:rsidR="00FC2E55" w:rsidRDefault="008A69AA" w:rsidP="004B33D0">
      <w:pPr>
        <w:rPr>
          <w:bdr w:val="nil"/>
        </w:rPr>
      </w:pPr>
      <w:r w:rsidRPr="004159CC">
        <w:rPr>
          <w:bdr w:val="nil"/>
        </w:rPr>
        <w:t xml:space="preserve">Evropské projekty mezinárodního partnerství škol </w:t>
      </w:r>
      <w:r w:rsidR="00FC2E55">
        <w:rPr>
          <w:bdr w:val="nil"/>
        </w:rPr>
        <w:t xml:space="preserve">- </w:t>
      </w:r>
      <w:r w:rsidRPr="004159CC">
        <w:rPr>
          <w:bdr w:val="nil"/>
        </w:rPr>
        <w:t>Erasmus+</w:t>
      </w:r>
      <w:r w:rsidR="00FC2E55">
        <w:rPr>
          <w:bdr w:val="nil"/>
        </w:rPr>
        <w:t xml:space="preserve">. Zde využíváme akreditace, která škole byla udělena Evropskou komisí na období 2020-2027 na každoroční zahraniční pobyty žáků a učitelů. </w:t>
      </w:r>
      <w:r w:rsidRPr="004159CC">
        <w:rPr>
          <w:bdr w:val="nil"/>
        </w:rPr>
        <w:t> </w:t>
      </w:r>
    </w:p>
    <w:p w14:paraId="76B289CF" w14:textId="77777777" w:rsidR="00FC2E55" w:rsidRDefault="008A69AA" w:rsidP="004B33D0">
      <w:pPr>
        <w:rPr>
          <w:bdr w:val="nil"/>
        </w:rPr>
      </w:pPr>
      <w:r w:rsidRPr="004159CC">
        <w:rPr>
          <w:bdr w:val="nil"/>
        </w:rPr>
        <w:t>Projekty OPVK, využíváme všech relevantních výzev těchto projektů </w:t>
      </w:r>
      <w:r w:rsidR="00EB16DF" w:rsidRPr="004159CC">
        <w:rPr>
          <w:bdr w:val="nil"/>
        </w:rPr>
        <w:t>(„Šablony“)</w:t>
      </w:r>
    </w:p>
    <w:p w14:paraId="7689EB98" w14:textId="77777777" w:rsidR="00FC2E55" w:rsidRDefault="00FC2E55" w:rsidP="004B33D0">
      <w:pPr>
        <w:rPr>
          <w:bdr w:val="nil"/>
        </w:rPr>
      </w:pPr>
      <w:r>
        <w:rPr>
          <w:bdr w:val="nil"/>
        </w:rPr>
        <w:t>Projekty NPO – digitální pomůcky, doučování,…</w:t>
      </w:r>
    </w:p>
    <w:p w14:paraId="64418A90" w14:textId="72DCDF53" w:rsidR="00936F59" w:rsidRDefault="00FC2E55" w:rsidP="004B33D0">
      <w:pPr>
        <w:rPr>
          <w:bdr w:val="nil"/>
        </w:rPr>
      </w:pPr>
      <w:r>
        <w:rPr>
          <w:bdr w:val="nil"/>
        </w:rPr>
        <w:t>Projekty – výzvy Jihočeského kraje, vyhlašované na podporu kompetencí a zahraniční spolupráce</w:t>
      </w:r>
      <w:r w:rsidR="008A69AA" w:rsidRPr="004159CC">
        <w:rPr>
          <w:bdr w:val="nil"/>
        </w:rPr>
        <w:cr/>
        <w:t>Česko-rakouská územní spolupráce Cíl III. ("INTERREG") </w:t>
      </w:r>
      <w:r w:rsidR="008A69AA" w:rsidRPr="004159CC">
        <w:rPr>
          <w:bdr w:val="nil"/>
        </w:rPr>
        <w:cr/>
      </w:r>
      <w:r w:rsidR="00936F59">
        <w:rPr>
          <w:bdr w:val="nil"/>
        </w:rPr>
        <w:t>Zdravé město – Fórum mládeže zdravého města Tábora – EVVO akce, vlastní iniciativy žáků</w:t>
      </w:r>
    </w:p>
    <w:p w14:paraId="646173A2" w14:textId="21C1C78F" w:rsidR="00936F59" w:rsidRDefault="008A69AA" w:rsidP="004B33D0">
      <w:pPr>
        <w:rPr>
          <w:bdr w:val="nil"/>
        </w:rPr>
      </w:pPr>
      <w:r w:rsidRPr="004159CC">
        <w:rPr>
          <w:bdr w:val="nil"/>
        </w:rPr>
        <w:t>Podpora z Fondů Města Tábora </w:t>
      </w:r>
      <w:r w:rsidR="00936F59">
        <w:rPr>
          <w:bdr w:val="nil"/>
        </w:rPr>
        <w:t>(zahraniční výjezdy, kde „kopírujeme“ partnerské školy na formátu partnerských měst Tábora) – Konstanz</w:t>
      </w:r>
      <w:r w:rsidR="00ED120F">
        <w:rPr>
          <w:bdr w:val="nil"/>
        </w:rPr>
        <w:t xml:space="preserve"> (DE)</w:t>
      </w:r>
      <w:r w:rsidR="00936F59">
        <w:rPr>
          <w:bdr w:val="nil"/>
        </w:rPr>
        <w:t>,  Škofja Loka (SI), Wels (AT)</w:t>
      </w:r>
    </w:p>
    <w:p w14:paraId="1C1D17C5" w14:textId="77777777" w:rsidR="00ED120F" w:rsidRDefault="008A69AA" w:rsidP="004B33D0">
      <w:pPr>
        <w:rPr>
          <w:bdr w:val="nil"/>
        </w:rPr>
      </w:pPr>
      <w:r w:rsidRPr="004159CC">
        <w:rPr>
          <w:bdr w:val="nil"/>
        </w:rPr>
        <w:t>Knihovna Tábor - podpora čtenářské gramotnosti </w:t>
      </w:r>
      <w:r w:rsidRPr="004159CC">
        <w:rPr>
          <w:bdr w:val="nil"/>
        </w:rPr>
        <w:cr/>
      </w:r>
    </w:p>
    <w:p w14:paraId="13FD464E" w14:textId="3FF4D76C" w:rsidR="00ED120F" w:rsidRDefault="008A69AA" w:rsidP="00ED120F">
      <w:pPr>
        <w:rPr>
          <w:bdr w:val="nil"/>
        </w:rPr>
      </w:pPr>
      <w:r w:rsidRPr="004159CC">
        <w:rPr>
          <w:bdr w:val="nil"/>
        </w:rPr>
        <w:t>Účast ve vědomostních a sportovních soutěžích a olympiádách na městské, okr</w:t>
      </w:r>
      <w:r w:rsidR="00EB16DF" w:rsidRPr="004159CC">
        <w:rPr>
          <w:bdr w:val="nil"/>
        </w:rPr>
        <w:t>e</w:t>
      </w:r>
      <w:r w:rsidRPr="004159CC">
        <w:rPr>
          <w:bdr w:val="nil"/>
        </w:rPr>
        <w:t>sní i krajské úrovni </w:t>
      </w:r>
      <w:r w:rsidRPr="004159CC">
        <w:rPr>
          <w:bdr w:val="nil"/>
        </w:rPr>
        <w:cr/>
        <w:t>Talent roku Města Tábora a Jihočeského kraje </w:t>
      </w:r>
      <w:r w:rsidRPr="004159CC">
        <w:rPr>
          <w:bdr w:val="nil"/>
        </w:rPr>
        <w:cr/>
      </w:r>
      <w:r w:rsidR="00ED120F">
        <w:rPr>
          <w:bdr w:val="nil"/>
        </w:rPr>
        <w:t>Každoroční aktivní účast v TalentAkademii Jihočeského kraje</w:t>
      </w:r>
    </w:p>
    <w:p w14:paraId="72E6E497" w14:textId="77777777" w:rsidR="00ED120F" w:rsidRDefault="00ED120F" w:rsidP="00ED120F">
      <w:pPr>
        <w:rPr>
          <w:bdr w:val="nil"/>
        </w:rPr>
      </w:pPr>
    </w:p>
    <w:p w14:paraId="40AFA59E" w14:textId="66C80EA4" w:rsidR="00E54AB1" w:rsidRPr="004159CC" w:rsidRDefault="00ED120F" w:rsidP="00ED120F">
      <w:pPr>
        <w:rPr>
          <w:bdr w:val="nil"/>
        </w:rPr>
      </w:pPr>
      <w:r>
        <w:rPr>
          <w:bdr w:val="nil"/>
        </w:rPr>
        <w:t>P</w:t>
      </w:r>
      <w:r w:rsidR="00936F59">
        <w:rPr>
          <w:bdr w:val="nil"/>
        </w:rPr>
        <w:t xml:space="preserve">ro dílčí podporu jiných projektů a pro učitelské akce využíváme nepravidelně </w:t>
      </w:r>
      <w:r w:rsidR="008A69AA" w:rsidRPr="004159CC">
        <w:rPr>
          <w:bdr w:val="nil"/>
        </w:rPr>
        <w:t>e-Twinning - práce v anglickém jazyce na jednotlivých úkolech, spolupráce s evropskými školami, komunikace na dálku </w:t>
      </w:r>
    </w:p>
    <w:p w14:paraId="2D7180B5" w14:textId="77777777" w:rsidR="00E54AB1" w:rsidRPr="004159CC" w:rsidRDefault="008A69AA">
      <w:pPr>
        <w:pStyle w:val="Nadpis2"/>
        <w:spacing w:before="299" w:after="299"/>
      </w:pPr>
      <w:bookmarkStart w:id="18" w:name="_Toc206490420"/>
      <w:r w:rsidRPr="004159CC">
        <w:rPr>
          <w:bdr w:val="nil"/>
        </w:rPr>
        <w:t>Mezinárodní spolupráce</w:t>
      </w:r>
      <w:bookmarkEnd w:id="18"/>
      <w:r w:rsidRPr="004159CC">
        <w:rPr>
          <w:bdr w:val="nil"/>
        </w:rPr>
        <w:t> </w:t>
      </w:r>
    </w:p>
    <w:p w14:paraId="6BD25FE3" w14:textId="4AF42D9E" w:rsidR="00ED120F" w:rsidRPr="00ED120F" w:rsidRDefault="00ED120F" w:rsidP="00ED120F">
      <w:pPr>
        <w:spacing w:before="240" w:after="240"/>
        <w:rPr>
          <w:b/>
          <w:bdr w:val="nil"/>
        </w:rPr>
      </w:pPr>
      <w:r>
        <w:rPr>
          <w:b/>
          <w:bdr w:val="nil"/>
        </w:rPr>
        <w:t>Většinu této spolupráce realizujeme v rámci e</w:t>
      </w:r>
      <w:r w:rsidRPr="00ED120F">
        <w:rPr>
          <w:b/>
          <w:bdr w:val="nil"/>
        </w:rPr>
        <w:t>vropsk</w:t>
      </w:r>
      <w:r>
        <w:rPr>
          <w:b/>
          <w:bdr w:val="nil"/>
        </w:rPr>
        <w:t>ých</w:t>
      </w:r>
      <w:r w:rsidRPr="00ED120F">
        <w:rPr>
          <w:b/>
          <w:bdr w:val="nil"/>
        </w:rPr>
        <w:t xml:space="preserve"> projekt</w:t>
      </w:r>
      <w:r>
        <w:rPr>
          <w:b/>
          <w:bdr w:val="nil"/>
        </w:rPr>
        <w:t>ů</w:t>
      </w:r>
      <w:r w:rsidRPr="00ED120F">
        <w:rPr>
          <w:b/>
          <w:bdr w:val="nil"/>
        </w:rPr>
        <w:t xml:space="preserve"> mezinárodního partnerství škol - Erasmus+. Zde využíváme </w:t>
      </w:r>
      <w:r>
        <w:rPr>
          <w:b/>
          <w:bdr w:val="nil"/>
        </w:rPr>
        <w:t xml:space="preserve">prestižní </w:t>
      </w:r>
      <w:r w:rsidRPr="00ED120F">
        <w:rPr>
          <w:b/>
          <w:bdr w:val="nil"/>
        </w:rPr>
        <w:t>akreditace, která škole byla udělena Evropskou komisí na období 2020-2027 na každoroční zahraniční pobyty žáků a učitelů.  </w:t>
      </w:r>
    </w:p>
    <w:p w14:paraId="355C4982" w14:textId="481B66F7" w:rsidR="00FC2E55" w:rsidRDefault="008A69AA" w:rsidP="00FC2E55">
      <w:pPr>
        <w:pStyle w:val="Bezmezer"/>
        <w:jc w:val="both"/>
        <w:rPr>
          <w:bdr w:val="nil"/>
        </w:rPr>
      </w:pPr>
      <w:r w:rsidRPr="00ED120F">
        <w:rPr>
          <w:b/>
          <w:bdr w:val="nil"/>
        </w:rPr>
        <w:t>Škola na mezinárodní úrovni spolupracuje s partnerskými školami: </w:t>
      </w:r>
      <w:r w:rsidRPr="00ED120F">
        <w:rPr>
          <w:b/>
          <w:bdr w:val="nil"/>
        </w:rPr>
        <w:cr/>
      </w:r>
      <w:r w:rsidRPr="004159CC">
        <w:rPr>
          <w:bdr w:val="nil"/>
        </w:rPr>
        <w:t>BG a BRG Rohrbach, Rakousko </w:t>
      </w:r>
      <w:r w:rsidRPr="004159CC">
        <w:rPr>
          <w:bdr w:val="nil"/>
        </w:rPr>
        <w:cr/>
        <w:t>BG a BRG Wallererstrasse Wels, Rakousko </w:t>
      </w:r>
      <w:r w:rsidRPr="004159CC">
        <w:rPr>
          <w:bdr w:val="nil"/>
        </w:rPr>
        <w:cr/>
      </w:r>
      <w:r w:rsidR="00FC2E55">
        <w:rPr>
          <w:bdr w:val="nil"/>
        </w:rPr>
        <w:t>Geschwister-Scholl-Schule, Kostnice, Německo</w:t>
      </w:r>
    </w:p>
    <w:p w14:paraId="6FB5B8FB" w14:textId="77777777" w:rsidR="004B33D0" w:rsidRDefault="008A69AA" w:rsidP="00FC2E55">
      <w:pPr>
        <w:pStyle w:val="Bezmezer"/>
        <w:jc w:val="both"/>
        <w:rPr>
          <w:bdr w:val="nil"/>
        </w:rPr>
      </w:pPr>
      <w:r w:rsidRPr="004159CC">
        <w:rPr>
          <w:bdr w:val="nil"/>
        </w:rPr>
        <w:t>BG a BRG Untergriesbach, Německo </w:t>
      </w:r>
      <w:r w:rsidRPr="004159CC">
        <w:rPr>
          <w:bdr w:val="nil"/>
        </w:rPr>
        <w:cr/>
        <w:t>Gimnazija Škofja Loka, Slovinsko</w:t>
      </w:r>
    </w:p>
    <w:p w14:paraId="0BE246B5" w14:textId="0AEE465A" w:rsidR="00FC2E55" w:rsidRDefault="004B33D0" w:rsidP="00FC2E55">
      <w:pPr>
        <w:pStyle w:val="Bezmezer"/>
        <w:jc w:val="both"/>
        <w:rPr>
          <w:bdr w:val="nil"/>
        </w:rPr>
      </w:pPr>
      <w:r>
        <w:rPr>
          <w:bdr w:val="nil"/>
        </w:rPr>
        <w:t>Salesianos Monzón, Španělsko</w:t>
      </w:r>
      <w:r w:rsidR="008A69AA" w:rsidRPr="004159CC">
        <w:rPr>
          <w:bdr w:val="nil"/>
        </w:rPr>
        <w:t> </w:t>
      </w:r>
      <w:r w:rsidR="008A69AA" w:rsidRPr="004159CC">
        <w:rPr>
          <w:bdr w:val="nil"/>
        </w:rPr>
        <w:cr/>
      </w:r>
    </w:p>
    <w:p w14:paraId="5D48BB69" w14:textId="0966726E" w:rsidR="00E54AB1" w:rsidRPr="004159CC" w:rsidRDefault="008A69AA" w:rsidP="00ED120F">
      <w:pPr>
        <w:pStyle w:val="Bezmezer"/>
        <w:jc w:val="both"/>
      </w:pPr>
      <w:r w:rsidRPr="004159CC">
        <w:rPr>
          <w:bdr w:val="nil"/>
        </w:rPr>
        <w:lastRenderedPageBreak/>
        <w:t>Žáci a učitelé naší školy absolvují několik studijních výjezdů, výměnných pobytů a poznávacích zájezdů a exkurzí a sportovních akcí v zahraničí v každém školním roce. </w:t>
      </w:r>
      <w:r w:rsidRPr="004159CC">
        <w:rPr>
          <w:bdr w:val="nil"/>
        </w:rPr>
        <w:cr/>
        <w:t>Realizujeme společné projekty na bázi  Česko-rakouské územní spolupráce a projektů Erasmus+. </w:t>
      </w:r>
    </w:p>
    <w:p w14:paraId="4A4AA3DB" w14:textId="35E66BAC" w:rsidR="00E54AB1" w:rsidRPr="004159CC" w:rsidRDefault="008A69AA">
      <w:pPr>
        <w:spacing w:before="240" w:after="240"/>
      </w:pPr>
      <w:r w:rsidRPr="004159CC">
        <w:rPr>
          <w:bdr w:val="nil"/>
        </w:rPr>
        <w:t xml:space="preserve">Výměnné pobyty se uskutečňují pravidelně každý rok v rámci kurzu češtiny na partnerském Gymnáziu Rohrbach v Rakousku - 15 žáků navštíví Česko </w:t>
      </w:r>
      <w:r w:rsidR="00FC2E55">
        <w:rPr>
          <w:bdr w:val="nil"/>
        </w:rPr>
        <w:t xml:space="preserve">recipročně </w:t>
      </w:r>
      <w:r w:rsidRPr="004159CC">
        <w:rPr>
          <w:bdr w:val="nil"/>
        </w:rPr>
        <w:t>a 15 Rakousko. </w:t>
      </w:r>
    </w:p>
    <w:p w14:paraId="2C7CD3F0" w14:textId="77777777" w:rsidR="00E54AB1" w:rsidRPr="004159CC" w:rsidRDefault="008A69AA">
      <w:pPr>
        <w:pStyle w:val="Nadpis2"/>
        <w:spacing w:before="299" w:after="299"/>
      </w:pPr>
      <w:bookmarkStart w:id="19" w:name="_Toc206490421"/>
      <w:r w:rsidRPr="004159CC">
        <w:rPr>
          <w:bdr w:val="nil"/>
        </w:rPr>
        <w:t>Formy spolupráce se zákonnými zástupci a dalšími sociálními partnery</w:t>
      </w:r>
      <w:bookmarkEnd w:id="19"/>
      <w:r w:rsidRPr="004159CC">
        <w:rPr>
          <w:bdr w:val="nil"/>
        </w:rPr>
        <w:t> </w:t>
      </w:r>
    </w:p>
    <w:p w14:paraId="1EDD0D54" w14:textId="77777777" w:rsidR="00ED120F" w:rsidRDefault="008A69AA" w:rsidP="00A63E00">
      <w:pPr>
        <w:pStyle w:val="Odstavecseseznamem"/>
        <w:numPr>
          <w:ilvl w:val="0"/>
          <w:numId w:val="117"/>
        </w:numPr>
        <w:spacing w:before="240" w:after="240"/>
        <w:rPr>
          <w:bdr w:val="nil"/>
        </w:rPr>
      </w:pPr>
      <w:r w:rsidRPr="00ED120F">
        <w:rPr>
          <w:bdr w:val="nil"/>
        </w:rPr>
        <w:t xml:space="preserve">Rodičovské schůzky, komunitní setkání, </w:t>
      </w:r>
      <w:r w:rsidR="00FC2E55" w:rsidRPr="00ED120F">
        <w:rPr>
          <w:bdr w:val="nil"/>
        </w:rPr>
        <w:t xml:space="preserve">odborné besedy pro rodiče a zákonné zástupce, </w:t>
      </w:r>
      <w:r w:rsidRPr="00ED120F">
        <w:rPr>
          <w:bdr w:val="nil"/>
        </w:rPr>
        <w:t xml:space="preserve">zasedání školské a </w:t>
      </w:r>
      <w:r w:rsidR="004D03E3" w:rsidRPr="00ED120F">
        <w:rPr>
          <w:bdr w:val="nil"/>
        </w:rPr>
        <w:t>rodičovské</w:t>
      </w:r>
      <w:r w:rsidRPr="00ED120F">
        <w:rPr>
          <w:bdr w:val="nil"/>
        </w:rPr>
        <w:t xml:space="preserve"> rady (=zástupci tříd), studentské rady, třídnické hodiny (dle typu orgánu 1 – 3x za pololetí). </w:t>
      </w:r>
    </w:p>
    <w:p w14:paraId="65459F65" w14:textId="497B6BA2" w:rsidR="00290859" w:rsidRPr="00ED120F" w:rsidRDefault="00290859" w:rsidP="00ED120F">
      <w:pPr>
        <w:spacing w:before="240" w:after="240"/>
        <w:rPr>
          <w:bdr w:val="nil"/>
        </w:rPr>
      </w:pPr>
      <w:r w:rsidRPr="00ED120F">
        <w:rPr>
          <w:bdr w:val="nil"/>
        </w:rPr>
        <w:t>Od školního roku 2022/23  třídní učitelé / učitelky zpracovávají souhrnné reporty pro zákonné zástupce, zasílané elektronickou formou, obsahující přehled a zhodnocení akcí a učiva z jednotlivých vzdělávacích oblastí a předmětů za uplynulé období a výhled na období následující. Reporty pro rodiče se zpracovávají a zasílají : na 1.stupni ZŠ každý měsíc, na 2.stupni ZŠ a na gymnáziu kvartálně. Slouží také jako podklad ke třídním schůzkám a konzultačním dnům.</w:t>
      </w:r>
    </w:p>
    <w:p w14:paraId="0FE063B3" w14:textId="27177BFF" w:rsidR="00ED120F" w:rsidRPr="00ED120F" w:rsidRDefault="008A69AA" w:rsidP="00A63E00">
      <w:pPr>
        <w:pStyle w:val="Odstavecseseznamem"/>
        <w:numPr>
          <w:ilvl w:val="0"/>
          <w:numId w:val="117"/>
        </w:numPr>
        <w:spacing w:before="240" w:after="240"/>
        <w:rPr>
          <w:bdr w:val="nil"/>
        </w:rPr>
      </w:pPr>
      <w:r w:rsidRPr="00ED120F">
        <w:rPr>
          <w:bdr w:val="nil"/>
        </w:rPr>
        <w:t>Společné akce žáků a rodičů: projektové dny, třídní schůzky, konzultace dětí a rodičů s učiteli u daného předmětu</w:t>
      </w:r>
      <w:r w:rsidR="00ED120F" w:rsidRPr="00ED120F">
        <w:rPr>
          <w:bdr w:val="nil"/>
        </w:rPr>
        <w:t xml:space="preserve"> </w:t>
      </w:r>
      <w:r w:rsidR="00FC2E55" w:rsidRPr="00ED120F">
        <w:rPr>
          <w:bdr w:val="nil"/>
        </w:rPr>
        <w:t>(„tripartita“)</w:t>
      </w:r>
      <w:r w:rsidRPr="00ED120F">
        <w:rPr>
          <w:bdr w:val="nil"/>
        </w:rPr>
        <w:t xml:space="preserve">, </w:t>
      </w:r>
      <w:r w:rsidR="004D03E3" w:rsidRPr="00ED120F">
        <w:rPr>
          <w:bdr w:val="nil"/>
        </w:rPr>
        <w:t xml:space="preserve">komunitní setkávání, </w:t>
      </w:r>
      <w:r w:rsidR="00FC2E55" w:rsidRPr="00ED120F">
        <w:rPr>
          <w:bdr w:val="nil"/>
        </w:rPr>
        <w:t>odborn</w:t>
      </w:r>
      <w:r w:rsidR="00ED120F" w:rsidRPr="00ED120F">
        <w:rPr>
          <w:bdr w:val="nil"/>
        </w:rPr>
        <w:t>á</w:t>
      </w:r>
      <w:r w:rsidR="00FC2E55" w:rsidRPr="00ED120F">
        <w:rPr>
          <w:bdr w:val="nil"/>
        </w:rPr>
        <w:t xml:space="preserve"> setkávání – spolupráce s odbornicemi / odborníky Pedagogicko-psychologické poradny Tábor, PorCeTa Tábor a další ;  </w:t>
      </w:r>
      <w:r w:rsidRPr="00ED120F">
        <w:rPr>
          <w:bdr w:val="nil"/>
        </w:rPr>
        <w:t xml:space="preserve">společné mimoškolní akce (výlety, exkurze), lyžařské a sportovní zájezdy, školy v přírodě, vánoční a další školní akademie, reprezentační večírek školy, prezentační večery projektů pro rodiče a veřejnost, návštěvy divadel a výstav, maturitní plesy, účast na akcích města : Zdravé město, </w:t>
      </w:r>
      <w:r w:rsidR="00ED120F" w:rsidRPr="00ED120F">
        <w:rPr>
          <w:bdr w:val="nil"/>
        </w:rPr>
        <w:t>F</w:t>
      </w:r>
      <w:r w:rsidRPr="00ED120F">
        <w:rPr>
          <w:bdr w:val="nil"/>
        </w:rPr>
        <w:t>órum města Tábora. </w:t>
      </w:r>
      <w:r w:rsidRPr="00ED120F">
        <w:rPr>
          <w:bdr w:val="nil"/>
        </w:rPr>
        <w:cr/>
      </w:r>
    </w:p>
    <w:p w14:paraId="795F374A" w14:textId="38714469" w:rsidR="00ED120F" w:rsidRPr="00ED120F" w:rsidRDefault="00ED120F" w:rsidP="00A63E00">
      <w:pPr>
        <w:pStyle w:val="Odstavecseseznamem"/>
        <w:numPr>
          <w:ilvl w:val="0"/>
          <w:numId w:val="117"/>
        </w:numPr>
        <w:spacing w:before="240" w:after="240"/>
        <w:rPr>
          <w:bdr w:val="nil"/>
        </w:rPr>
      </w:pPr>
      <w:r w:rsidRPr="00ED120F">
        <w:rPr>
          <w:bdr w:val="nil"/>
        </w:rPr>
        <w:t>Spolupráce v rámci Asociace ředitelů gymnázií Jihočeského kraje (nedílná součást běžné pracovní komunikace, pravidelná setkávání a každodenní sdílení pracovních zkušeností na elektronické platformě)</w:t>
      </w:r>
      <w:r>
        <w:rPr>
          <w:bdr w:val="nil"/>
        </w:rPr>
        <w:t>, k</w:t>
      </w:r>
      <w:r w:rsidRPr="00ED120F">
        <w:rPr>
          <w:bdr w:val="nil"/>
        </w:rPr>
        <w:t xml:space="preserve">aždoroční aktivní účast </w:t>
      </w:r>
      <w:r>
        <w:rPr>
          <w:bdr w:val="nil"/>
        </w:rPr>
        <w:t xml:space="preserve">vybraných žáků </w:t>
      </w:r>
      <w:r w:rsidRPr="00ED120F">
        <w:rPr>
          <w:bdr w:val="nil"/>
        </w:rPr>
        <w:t>v TalentAkademii Jihočeského kraje</w:t>
      </w:r>
    </w:p>
    <w:p w14:paraId="4BDB6DB0" w14:textId="7959E082" w:rsidR="00E54AB1" w:rsidRPr="004159CC" w:rsidRDefault="008A69AA" w:rsidP="00A63E00">
      <w:pPr>
        <w:pStyle w:val="Odstavecseseznamem"/>
        <w:numPr>
          <w:ilvl w:val="0"/>
          <w:numId w:val="117"/>
        </w:numPr>
        <w:spacing w:before="240" w:after="240"/>
      </w:pPr>
      <w:r w:rsidRPr="00ED120F">
        <w:rPr>
          <w:bdr w:val="nil"/>
        </w:rPr>
        <w:t>Soutěže pro školy z okolí (</w:t>
      </w:r>
      <w:r w:rsidR="00FC2E55" w:rsidRPr="00ED120F">
        <w:rPr>
          <w:bdr w:val="nil"/>
        </w:rPr>
        <w:t>zpravidla</w:t>
      </w:r>
      <w:r w:rsidRPr="00ED120F">
        <w:rPr>
          <w:bdr w:val="nil"/>
        </w:rPr>
        <w:t xml:space="preserve"> soutěž</w:t>
      </w:r>
      <w:r w:rsidR="004B33D0">
        <w:rPr>
          <w:bdr w:val="nil"/>
        </w:rPr>
        <w:t xml:space="preserve"> EVVO</w:t>
      </w:r>
      <w:r w:rsidRPr="00ED120F">
        <w:rPr>
          <w:bdr w:val="nil"/>
        </w:rPr>
        <w:t xml:space="preserve"> „O Táborský stříbrný poklad“</w:t>
      </w:r>
      <w:r w:rsidR="00FC2E55" w:rsidRPr="00ED120F">
        <w:rPr>
          <w:bdr w:val="nil"/>
        </w:rPr>
        <w:t xml:space="preserve"> a další, zaměřené na EVVO</w:t>
      </w:r>
      <w:r w:rsidRPr="00ED120F">
        <w:rPr>
          <w:bdr w:val="nil"/>
        </w:rPr>
        <w:t>), mikulášské nadílky pro děti z okolních MŠ a ZŠ, divadelní představení a vystoupení školního pěveckého sboru </w:t>
      </w:r>
    </w:p>
    <w:p w14:paraId="3C0BC810" w14:textId="77777777" w:rsidR="00E54AB1" w:rsidRPr="004159CC" w:rsidRDefault="008A69AA">
      <w:pPr>
        <w:pStyle w:val="Nadpis2"/>
        <w:spacing w:before="299" w:after="299"/>
      </w:pPr>
      <w:bookmarkStart w:id="20" w:name="_Toc206490422"/>
      <w:r w:rsidRPr="004159CC">
        <w:rPr>
          <w:bdr w:val="nil"/>
        </w:rPr>
        <w:t>Spolupráce s dalšími institucemi</w:t>
      </w:r>
      <w:bookmarkEnd w:id="20"/>
      <w:r w:rsidRPr="004159CC">
        <w:rPr>
          <w:bdr w:val="nil"/>
        </w:rPr>
        <w:t> </w:t>
      </w:r>
    </w:p>
    <w:p w14:paraId="2B06E076" w14:textId="1043AEE6" w:rsidR="00EC0A29" w:rsidRPr="004159CC" w:rsidRDefault="00EC0A29" w:rsidP="00EC0A29">
      <w:pPr>
        <w:spacing w:before="240" w:after="240"/>
      </w:pPr>
      <w:r w:rsidRPr="004159CC">
        <w:rPr>
          <w:bdr w:val="nil"/>
        </w:rPr>
        <w:t xml:space="preserve">Škola </w:t>
      </w:r>
      <w:r w:rsidR="006309D1" w:rsidRPr="004159CC">
        <w:rPr>
          <w:bdr w:val="nil"/>
        </w:rPr>
        <w:t xml:space="preserve">úzce </w:t>
      </w:r>
      <w:r w:rsidRPr="004159CC">
        <w:rPr>
          <w:bdr w:val="nil"/>
        </w:rPr>
        <w:t>spolupracuje s</w:t>
      </w:r>
      <w:r w:rsidR="006309D1" w:rsidRPr="004159CC">
        <w:rPr>
          <w:bdr w:val="nil"/>
        </w:rPr>
        <w:t> </w:t>
      </w:r>
      <w:r w:rsidRPr="004159CC">
        <w:rPr>
          <w:bdr w:val="nil"/>
        </w:rPr>
        <w:t>institucemi</w:t>
      </w:r>
      <w:r w:rsidR="006309D1" w:rsidRPr="004159CC">
        <w:rPr>
          <w:bdr w:val="nil"/>
        </w:rPr>
        <w:t xml:space="preserve"> na úrovni místní komunity</w:t>
      </w:r>
      <w:r w:rsidRPr="004159CC">
        <w:rPr>
          <w:bdr w:val="nil"/>
        </w:rPr>
        <w:t>: </w:t>
      </w:r>
      <w:r w:rsidRPr="004159CC">
        <w:rPr>
          <w:bdr w:val="nil"/>
        </w:rPr>
        <w:cr/>
        <w:t xml:space="preserve">- místní a regionální instituce: mateřské školy, základní a střední školy v okolí, </w:t>
      </w:r>
      <w:r w:rsidR="00770A84">
        <w:rPr>
          <w:bdr w:val="nil"/>
        </w:rPr>
        <w:t xml:space="preserve">vysoké školy, </w:t>
      </w:r>
      <w:r w:rsidRPr="004159CC">
        <w:rPr>
          <w:bdr w:val="nil"/>
        </w:rPr>
        <w:t xml:space="preserve">Město </w:t>
      </w:r>
      <w:r w:rsidRPr="004159CC">
        <w:rPr>
          <w:bdr w:val="nil"/>
        </w:rPr>
        <w:lastRenderedPageBreak/>
        <w:t xml:space="preserve">Tábor, </w:t>
      </w:r>
      <w:r w:rsidR="00FC2E55" w:rsidRPr="004159CC">
        <w:rPr>
          <w:bdr w:val="nil"/>
        </w:rPr>
        <w:t xml:space="preserve">Městská knihovna, </w:t>
      </w:r>
      <w:r w:rsidR="00FC2E55">
        <w:rPr>
          <w:bdr w:val="nil"/>
        </w:rPr>
        <w:t xml:space="preserve">Pedagogicko-psychologická poradna Tábor, PorCeTa Tábor, </w:t>
      </w:r>
      <w:r w:rsidR="00FC2E55" w:rsidRPr="004159CC">
        <w:rPr>
          <w:bdr w:val="nil"/>
        </w:rPr>
        <w:t>Husitské muzeum</w:t>
      </w:r>
      <w:r w:rsidR="00FC2E55">
        <w:rPr>
          <w:bdr w:val="nil"/>
        </w:rPr>
        <w:t>,</w:t>
      </w:r>
      <w:r w:rsidR="00FC2E55" w:rsidRPr="004159CC">
        <w:rPr>
          <w:bdr w:val="nil"/>
        </w:rPr>
        <w:t xml:space="preserve"> </w:t>
      </w:r>
      <w:r w:rsidRPr="004159CC">
        <w:rPr>
          <w:bdr w:val="nil"/>
        </w:rPr>
        <w:t>neziskové organizace ; firmy z regionu jako budoucí zaměstnavatelé a poskytovatelé týdenních praxí ve 3.ročníku</w:t>
      </w:r>
    </w:p>
    <w:p w14:paraId="41DDCFC1" w14:textId="77777777" w:rsidR="00EC0A29" w:rsidRPr="004159CC" w:rsidRDefault="00EC0A29" w:rsidP="00EC0A29">
      <w:pPr>
        <w:spacing w:before="240" w:after="240"/>
      </w:pPr>
      <w:r w:rsidRPr="004159CC">
        <w:rPr>
          <w:bdr w:val="nil"/>
        </w:rPr>
        <w:t>- zahraniční instituce (viz. mezinárodní spolupráce) </w:t>
      </w:r>
    </w:p>
    <w:p w14:paraId="7578047D" w14:textId="25B44AAD" w:rsidR="00EC0A29" w:rsidRPr="004159CC" w:rsidRDefault="00EC0A29" w:rsidP="00EC0A29">
      <w:pPr>
        <w:spacing w:before="240" w:after="240"/>
        <w:rPr>
          <w:bdr w:val="nil"/>
        </w:rPr>
      </w:pPr>
      <w:r w:rsidRPr="004159CC">
        <w:rPr>
          <w:bdr w:val="nil"/>
        </w:rPr>
        <w:t>- Město Tábor - jednotlivé vzdělávací a sp</w:t>
      </w:r>
      <w:r w:rsidR="00552EF9" w:rsidRPr="004159CC">
        <w:rPr>
          <w:bdr w:val="nil"/>
        </w:rPr>
        <w:t>ortovní akce </w:t>
      </w:r>
      <w:r w:rsidR="00552EF9" w:rsidRPr="004159CC">
        <w:rPr>
          <w:bdr w:val="nil"/>
        </w:rPr>
        <w:cr/>
        <w:t>- rodičovská rada</w:t>
      </w:r>
      <w:r w:rsidRPr="004159CC">
        <w:rPr>
          <w:bdr w:val="nil"/>
        </w:rPr>
        <w:t xml:space="preserve">:  </w:t>
      </w:r>
      <w:r w:rsidR="00840D60">
        <w:rPr>
          <w:bdr w:val="nil"/>
        </w:rPr>
        <w:t>zpravidla 1 -</w:t>
      </w:r>
      <w:r w:rsidRPr="004159CC">
        <w:rPr>
          <w:bdr w:val="nil"/>
        </w:rPr>
        <w:t xml:space="preserve"> 2 x za školní rok schůzka Sdružení rodičů, volba zástupců rodičů do rodičovské i do Školské rady </w:t>
      </w:r>
      <w:r w:rsidRPr="004159CC">
        <w:rPr>
          <w:bdr w:val="nil"/>
        </w:rPr>
        <w:cr/>
        <w:t>- střední školy: Samozřejmá spolupráce obou subjektů (ZŠ i gymnázium) pod jedním zřizovatelem </w:t>
      </w:r>
      <w:r w:rsidRPr="004159CC">
        <w:rPr>
          <w:bdr w:val="nil"/>
        </w:rPr>
        <w:cr/>
        <w:t>- školská rada: Školská rada se schází 2 x ročně </w:t>
      </w:r>
      <w:r w:rsidRPr="004159CC">
        <w:rPr>
          <w:bdr w:val="nil"/>
        </w:rPr>
        <w:cr/>
        <w:t xml:space="preserve"> - školské poradenské pracoviště: Spolupráce s PPP, </w:t>
      </w:r>
      <w:r w:rsidR="00606AA3">
        <w:rPr>
          <w:bdr w:val="nil"/>
        </w:rPr>
        <w:t xml:space="preserve">Středisky výchovné péče, </w:t>
      </w:r>
      <w:r w:rsidRPr="004159CC">
        <w:rPr>
          <w:bdr w:val="nil"/>
        </w:rPr>
        <w:t xml:space="preserve">Porcetou, Arpidou, Aplou a dalšími institucemi </w:t>
      </w:r>
    </w:p>
    <w:p w14:paraId="18512666" w14:textId="77777777" w:rsidR="00EC0A29" w:rsidRPr="004159CC" w:rsidRDefault="00EC0A29" w:rsidP="00EC0A29">
      <w:pPr>
        <w:pStyle w:val="Nadpis2"/>
        <w:spacing w:before="0" w:beforeAutospacing="0" w:after="0" w:afterAutospacing="0"/>
      </w:pPr>
      <w:bookmarkStart w:id="21" w:name="_Toc48894640"/>
      <w:bookmarkStart w:id="22" w:name="_Toc206490423"/>
      <w:r w:rsidRPr="004159CC">
        <w:t>Organizace výuky v případě mimořádných opatření</w:t>
      </w:r>
      <w:bookmarkEnd w:id="21"/>
      <w:bookmarkEnd w:id="22"/>
    </w:p>
    <w:p w14:paraId="7C3ADB9C" w14:textId="77777777" w:rsidR="00EC0A29" w:rsidRPr="004159CC" w:rsidRDefault="00EC0A29" w:rsidP="00EC0A29">
      <w:pPr>
        <w:pStyle w:val="Default"/>
        <w:rPr>
          <w:b/>
          <w:bCs/>
          <w:color w:val="auto"/>
          <w:sz w:val="23"/>
          <w:szCs w:val="23"/>
        </w:rPr>
      </w:pPr>
    </w:p>
    <w:p w14:paraId="7907F797" w14:textId="77777777" w:rsidR="00EC0A29" w:rsidRPr="00FC2E55" w:rsidRDefault="00EC0A29" w:rsidP="00FC2E55">
      <w:pPr>
        <w:pStyle w:val="Bezmezer"/>
        <w:jc w:val="both"/>
      </w:pPr>
      <w:r w:rsidRPr="00FC2E55">
        <w:t>Organizace výuky v případě mimořádných opatření (opatření KHS nebo MZd) je následující:</w:t>
      </w:r>
    </w:p>
    <w:p w14:paraId="41B248E0" w14:textId="77777777" w:rsidR="00EC0A29" w:rsidRPr="00FC2E55" w:rsidRDefault="00EC0A29" w:rsidP="00FC2E55">
      <w:pPr>
        <w:pStyle w:val="Bezmezer"/>
        <w:jc w:val="both"/>
      </w:pPr>
    </w:p>
    <w:p w14:paraId="6FA29E4D" w14:textId="77777777" w:rsidR="00EC0A29" w:rsidRPr="00FC2E55" w:rsidRDefault="00EC0A29" w:rsidP="00FC2E55">
      <w:pPr>
        <w:pStyle w:val="Bezmezer"/>
        <w:jc w:val="both"/>
      </w:pPr>
      <w:r w:rsidRPr="00FC2E55">
        <w:t xml:space="preserve">A) Prezenční výuka </w:t>
      </w:r>
    </w:p>
    <w:p w14:paraId="4C9FE383" w14:textId="77777777" w:rsidR="00EC0A29" w:rsidRPr="00FC2E55" w:rsidRDefault="00EC0A29" w:rsidP="00FC2E55">
      <w:pPr>
        <w:pStyle w:val="Bezmezer"/>
        <w:jc w:val="both"/>
      </w:pPr>
      <w:r w:rsidRPr="00FC2E55">
        <w:t xml:space="preserve">V případě, že se opatření či karanténa týká pouze omezeného počtu dětí/žáků/studentů, který nepřekročí více jak 50 % účastníků konkrétní třídy či oddělení, pokračuje výuka těch, kteří zůstávají ve škole, běžným způsobem. Dotčeným dětem/žákům/studentům poskytujeme studijní podporu na dálku, např. formou zasílání materiálů, úkolů či výukových plánů na dané období. Děti/žáci/studenti se zapojují na bázi dobrovolnosti a s ohledem na své individuální podmínky. </w:t>
      </w:r>
    </w:p>
    <w:p w14:paraId="2CE7F607" w14:textId="77777777" w:rsidR="00EC0A29" w:rsidRPr="00FC2E55" w:rsidRDefault="00EC0A29" w:rsidP="00FC2E55">
      <w:pPr>
        <w:pStyle w:val="Bezmezer"/>
        <w:jc w:val="both"/>
      </w:pPr>
    </w:p>
    <w:p w14:paraId="59D6316D" w14:textId="77777777" w:rsidR="00EC0A29" w:rsidRPr="00FC2E55" w:rsidRDefault="00EC0A29" w:rsidP="00FC2E55">
      <w:pPr>
        <w:pStyle w:val="Bezmezer"/>
        <w:jc w:val="both"/>
      </w:pPr>
      <w:r w:rsidRPr="00FC2E55">
        <w:t xml:space="preserve">B) smíšená výuka </w:t>
      </w:r>
    </w:p>
    <w:p w14:paraId="0932F5FF" w14:textId="77777777" w:rsidR="00EC0A29" w:rsidRPr="00FC2E55" w:rsidRDefault="00EC0A29" w:rsidP="00FC2E55">
      <w:pPr>
        <w:pStyle w:val="Bezmezer"/>
        <w:jc w:val="both"/>
      </w:pPr>
      <w:r w:rsidRPr="00FC2E55">
        <w:t xml:space="preserve">V případě, že se onemocnění či karanténa týká více jak 50 % účastníků konkrétní třídy či oddělení, vzděláváme děti/žáky/studenty, kterým je zakázána účast na prezenční výuce distančním způsobem. Ostatní děti/žáci/studenti pokračují v prezenčním vzdělávání. </w:t>
      </w:r>
    </w:p>
    <w:p w14:paraId="0313F17C" w14:textId="77777777" w:rsidR="00EC0A29" w:rsidRPr="00FC2E55" w:rsidRDefault="00EC0A29" w:rsidP="00FC2E55">
      <w:pPr>
        <w:pStyle w:val="Bezmezer"/>
        <w:jc w:val="both"/>
      </w:pPr>
    </w:p>
    <w:p w14:paraId="2F23DE37" w14:textId="77777777" w:rsidR="00CC4CBB" w:rsidRPr="00FC2E55" w:rsidRDefault="00CC4CBB" w:rsidP="00FC2E55">
      <w:pPr>
        <w:pStyle w:val="Bezmezer"/>
        <w:jc w:val="both"/>
      </w:pPr>
    </w:p>
    <w:p w14:paraId="0E10B85B" w14:textId="77777777" w:rsidR="00EC0A29" w:rsidRPr="00FC2E55" w:rsidRDefault="00EC0A29" w:rsidP="00FC2E55">
      <w:pPr>
        <w:pStyle w:val="Bezmezer"/>
        <w:jc w:val="both"/>
      </w:pPr>
      <w:r w:rsidRPr="00FC2E55">
        <w:t xml:space="preserve">C) distanční výuka </w:t>
      </w:r>
    </w:p>
    <w:p w14:paraId="327D3368" w14:textId="77777777" w:rsidR="00154949" w:rsidRPr="00FC2E55" w:rsidRDefault="00154949" w:rsidP="00FC2E55">
      <w:pPr>
        <w:pStyle w:val="Bezmezer"/>
        <w:jc w:val="both"/>
      </w:pPr>
      <w:r w:rsidRPr="00FC2E55">
        <w:t xml:space="preserve">Pokud je z důvodu nařízení karantény nebo kvůli mimořádným opatřením KHS nebo plošným opatřením MZd zakázána přítomnost dětí/žáků/studentů ve škole alespoň jedné celé skupiny/třídy/oddělení, škola poskytuje pro tyto skupiny/třídy/oddělení vzdělávání výhradně distančním způsobem. Ostatní skupiny/třídy/oddělení se vzdělávají dále prezenčním způsobem. Pokud je zakázána přítomnost všech dětí/žáků studentů, přechází na distanční výuku celá škola. Škola přizpůsobí distanční výuku jak individuálním podmínkám jednotlivých žáků, tak také personálním a technickým možnostem školy.    </w:t>
      </w:r>
    </w:p>
    <w:p w14:paraId="0829E70A" w14:textId="77777777" w:rsidR="004C7F75" w:rsidRPr="00FC2E55" w:rsidRDefault="004C7F75" w:rsidP="00FC2E55">
      <w:pPr>
        <w:pStyle w:val="Bezmezer"/>
        <w:jc w:val="both"/>
      </w:pPr>
      <w:r w:rsidRPr="00FC2E55">
        <w:t>Konkrétní podmínky</w:t>
      </w:r>
      <w:r w:rsidR="00154949" w:rsidRPr="00FC2E55">
        <w:t xml:space="preserve"> distanční výuky</w:t>
      </w:r>
      <w:r w:rsidRPr="00FC2E55">
        <w:t xml:space="preserve">, reagující na aktuální opatření MŠMT, upravuje Školní řád a aktuální dokumenty a směrnice, vydávané ředitelkou školy pro dané období. Je realizována online Přes MS Teams a formou zadávání úkolů, ke kterým je poskytována zpětná vazba. </w:t>
      </w:r>
    </w:p>
    <w:p w14:paraId="4A911E55" w14:textId="77777777" w:rsidR="004C7F75" w:rsidRPr="00FC2E55" w:rsidRDefault="004C7F75" w:rsidP="00FC2E55">
      <w:pPr>
        <w:pStyle w:val="Bezmezer"/>
        <w:jc w:val="both"/>
      </w:pPr>
      <w:r w:rsidRPr="00FC2E55">
        <w:t>Pro motivaci žáků využíváme krátké zajímavé výukové dokumenty. Žáci pracují s různými zdroji informací (např. učebnice, prezentace, pracovní sešit, výukové webové stránky, online testy). Pro lepší orientaci ve výukových materiálech si žáci vytvářejí portfolia v papírové nebo digitální podobě.</w:t>
      </w:r>
    </w:p>
    <w:p w14:paraId="3C458975" w14:textId="77777777" w:rsidR="004C7F75" w:rsidRPr="00FC2E55" w:rsidRDefault="004C7F75" w:rsidP="00FC2E55">
      <w:pPr>
        <w:pStyle w:val="Bezmezer"/>
        <w:jc w:val="both"/>
        <w:rPr>
          <w:shd w:val="clear" w:color="auto" w:fill="FFFFFF"/>
        </w:rPr>
      </w:pPr>
      <w:r w:rsidRPr="00FC2E55">
        <w:t xml:space="preserve">Zadávání úkolů a komunikace probíhá prostřednictvím Bakalářů (Komens), MS Teams. Jsou </w:t>
      </w:r>
      <w:r w:rsidRPr="00FC2E55">
        <w:rPr>
          <w:shd w:val="clear" w:color="auto" w:fill="FFFFFF"/>
        </w:rPr>
        <w:t xml:space="preserve">zadávány různé typy úkolů (např. pokus, zpracování prezentace a pracovního listu na určité téma, </w:t>
      </w:r>
      <w:r w:rsidRPr="00FC2E55">
        <w:rPr>
          <w:shd w:val="clear" w:color="auto" w:fill="FFFFFF"/>
        </w:rPr>
        <w:lastRenderedPageBreak/>
        <w:t>pracovní listy k ověření získaných znalostí a dovedností)</w:t>
      </w:r>
      <w:r w:rsidR="00981794" w:rsidRPr="00FC2E55">
        <w:rPr>
          <w:shd w:val="clear" w:color="auto" w:fill="FFFFFF"/>
        </w:rPr>
        <w:t xml:space="preserve">, rozvíjíme čtenářskou, </w:t>
      </w:r>
      <w:r w:rsidR="00066AD6" w:rsidRPr="00FC2E55">
        <w:rPr>
          <w:shd w:val="clear" w:color="auto" w:fill="FFFFFF"/>
        </w:rPr>
        <w:t>j</w:t>
      </w:r>
      <w:r w:rsidR="00981794" w:rsidRPr="00FC2E55">
        <w:rPr>
          <w:shd w:val="clear" w:color="auto" w:fill="FFFFFF"/>
        </w:rPr>
        <w:t>azykovou, matematickou, digitální, finanční gramotnost žáků, podporujeme logické a tvůrčí myšlení, zařazujeme praktické úlohy.</w:t>
      </w:r>
    </w:p>
    <w:p w14:paraId="52B71A88" w14:textId="77777777" w:rsidR="004C7F75" w:rsidRPr="00FC2E55" w:rsidRDefault="004C7F75" w:rsidP="00FC2E55">
      <w:pPr>
        <w:pStyle w:val="Bezmezer"/>
        <w:jc w:val="both"/>
      </w:pPr>
      <w:r w:rsidRPr="00FC2E55">
        <w:rPr>
          <w:shd w:val="clear" w:color="auto" w:fill="FFFFFF"/>
        </w:rPr>
        <w:t>Distanční výuka probíhá v souladu se základními body ŠVP. Důraz klademe na opakování, získání, prohloubení a praktické uplatnění základních znalostí, dovedností.  Výuka je přizpůsobena možnostem žáků. Žákům nabízíme také individuální konzultace. Zohledňujeme potřeby žáků se SVP (individuální úkoly, dostatek času na vypracování). Soustředíme se na individuální pokrok každého žáka.</w:t>
      </w:r>
    </w:p>
    <w:p w14:paraId="5581A2C1" w14:textId="77777777" w:rsidR="004C7F75" w:rsidRPr="00FC2E55" w:rsidRDefault="004C7F75" w:rsidP="00FC2E55">
      <w:pPr>
        <w:pStyle w:val="Bezmezer"/>
        <w:jc w:val="both"/>
        <w:rPr>
          <w:shd w:val="clear" w:color="auto" w:fill="FFFFFF"/>
        </w:rPr>
      </w:pPr>
      <w:r w:rsidRPr="00FC2E55">
        <w:t>Hodnocení –  v době distanční výuky průběžné výstupy h</w:t>
      </w:r>
      <w:r w:rsidRPr="00FC2E55">
        <w:rPr>
          <w:shd w:val="clear" w:color="auto" w:fill="FFFFFF"/>
        </w:rPr>
        <w:t>odnotíme převážně formativně, zejména pozitivně. Vedeme žáky k objektivnímu sebehodnocení, k práci s chybou. Žáci mají možnost přepracování (opravu) prací. Cílem je dosažení pokroku ve znalostech a dovednostech žáků.  Pokud žák neplní častěji úkoly, kontaktujeme žáka a jeho rodiče, ve spolupráci s třídním učitelem zjišťujeme příčiny. Žákovi nabízíme pomoc.</w:t>
      </w:r>
    </w:p>
    <w:p w14:paraId="694DADA9" w14:textId="77777777" w:rsidR="004C7F75" w:rsidRPr="00FC2E55" w:rsidRDefault="004C7F75" w:rsidP="00FC2E55">
      <w:pPr>
        <w:pStyle w:val="Bezmezer"/>
        <w:jc w:val="both"/>
      </w:pPr>
      <w:r w:rsidRPr="00FC2E55">
        <w:t xml:space="preserve">Součást hodnocení je: </w:t>
      </w:r>
    </w:p>
    <w:p w14:paraId="640C2DA5" w14:textId="77777777" w:rsidR="004C7F75" w:rsidRPr="00FC2E55" w:rsidRDefault="004C7F75" w:rsidP="00FC2E55">
      <w:pPr>
        <w:pStyle w:val="Bezmezer"/>
        <w:jc w:val="both"/>
      </w:pPr>
      <w:r w:rsidRPr="00FC2E55">
        <w:t>účast a aktivita při distanční výuce</w:t>
      </w:r>
    </w:p>
    <w:p w14:paraId="423FF972" w14:textId="77777777" w:rsidR="004C7F75" w:rsidRPr="00FC2E55" w:rsidRDefault="004C7F75" w:rsidP="00FC2E55">
      <w:pPr>
        <w:pStyle w:val="Bezmezer"/>
        <w:jc w:val="both"/>
      </w:pPr>
      <w:r w:rsidRPr="00FC2E55">
        <w:t>plnění zadaných úkolů (včasnost, kvalita, tvořivost), plnění dalších doplňujících úkolů</w:t>
      </w:r>
    </w:p>
    <w:p w14:paraId="2B515079" w14:textId="7F31DC0C" w:rsidR="004C7F75" w:rsidRPr="00FC2E55" w:rsidRDefault="001D6EB1" w:rsidP="00FC2E55">
      <w:pPr>
        <w:pStyle w:val="Bezmezer"/>
        <w:jc w:val="both"/>
      </w:pPr>
      <w:r w:rsidRPr="00FC2E55">
        <w:t xml:space="preserve">to, zda </w:t>
      </w:r>
      <w:r w:rsidR="004C7F75" w:rsidRPr="00FC2E55">
        <w:t xml:space="preserve">žák </w:t>
      </w:r>
      <w:r w:rsidRPr="00FC2E55">
        <w:t>dokáže aplikovat z</w:t>
      </w:r>
      <w:r w:rsidR="004C7F75" w:rsidRPr="00FC2E55">
        <w:t>nalosti</w:t>
      </w:r>
      <w:r w:rsidR="00FC2E55">
        <w:t>,</w:t>
      </w:r>
      <w:r w:rsidR="004C7F75" w:rsidRPr="00FC2E55">
        <w:t xml:space="preserve"> nabyté při prezenční výuce</w:t>
      </w:r>
      <w:r w:rsidR="00FC2E55">
        <w:t>,</w:t>
      </w:r>
      <w:r w:rsidR="004C7F75" w:rsidRPr="00FC2E55">
        <w:t xml:space="preserve"> a dříve osvojené znalosti a dovednosti dokáže dál používat</w:t>
      </w:r>
    </w:p>
    <w:p w14:paraId="6989056D" w14:textId="77777777" w:rsidR="001D6EB1" w:rsidRPr="00FC2E55" w:rsidRDefault="001D6EB1" w:rsidP="00FC2E55">
      <w:pPr>
        <w:pStyle w:val="Bezmezer"/>
        <w:jc w:val="both"/>
      </w:pPr>
    </w:p>
    <w:p w14:paraId="48A20DC6" w14:textId="77777777" w:rsidR="001D6EB1" w:rsidRPr="00FC2E55" w:rsidRDefault="001D6EB1" w:rsidP="00FC2E55">
      <w:pPr>
        <w:pStyle w:val="Bezmezer"/>
        <w:jc w:val="both"/>
        <w:rPr>
          <w:rFonts w:asciiTheme="minorHAnsi" w:hAnsiTheme="minorHAnsi" w:cstheme="minorHAnsi"/>
        </w:rPr>
      </w:pPr>
      <w:r w:rsidRPr="00FC2E55">
        <w:rPr>
          <w:rFonts w:asciiTheme="minorHAnsi" w:hAnsiTheme="minorHAnsi" w:cstheme="minorHAnsi"/>
        </w:rPr>
        <w:t>D) kombinovaná výuka</w:t>
      </w:r>
    </w:p>
    <w:p w14:paraId="0BF74358" w14:textId="77777777" w:rsidR="001D6EB1" w:rsidRPr="00FC2E55" w:rsidRDefault="001D6EB1" w:rsidP="00FC2E55">
      <w:pPr>
        <w:pStyle w:val="Bezmezer"/>
        <w:jc w:val="both"/>
        <w:rPr>
          <w:rFonts w:asciiTheme="minorHAnsi" w:hAnsiTheme="minorHAnsi" w:cstheme="minorHAnsi"/>
        </w:rPr>
      </w:pPr>
    </w:p>
    <w:p w14:paraId="27DF355A" w14:textId="4D6E97B8" w:rsidR="001D6EB1" w:rsidRPr="00FC2E55" w:rsidRDefault="001D6EB1" w:rsidP="00FC2E55">
      <w:pPr>
        <w:pStyle w:val="Bezmezer"/>
        <w:jc w:val="both"/>
        <w:rPr>
          <w:rFonts w:asciiTheme="minorHAnsi" w:hAnsiTheme="minorHAnsi" w:cstheme="minorHAnsi"/>
        </w:rPr>
      </w:pPr>
      <w:r w:rsidRPr="00FC2E55">
        <w:rPr>
          <w:rFonts w:asciiTheme="minorHAnsi" w:hAnsiTheme="minorHAnsi" w:cstheme="minorHAnsi"/>
        </w:rPr>
        <w:t xml:space="preserve">Od 1. 2. 2021 se Táborské soukromé gymnázium a Základní škola účastní pokusného ověřování vyhlášeného Ministerstvem školství, mládeže a tělovýchovy ČR (Ministerstvo) a realizovaného Národním pedagogickým institutem České republiky (NPI ČR). </w:t>
      </w:r>
    </w:p>
    <w:p w14:paraId="390E81E1" w14:textId="77777777" w:rsidR="001D6EB1" w:rsidRPr="00FC2E55" w:rsidRDefault="001D6EB1" w:rsidP="00FC2E55">
      <w:pPr>
        <w:pStyle w:val="Bezmezer"/>
        <w:jc w:val="both"/>
        <w:rPr>
          <w:rFonts w:asciiTheme="minorHAnsi" w:hAnsiTheme="minorHAnsi" w:cstheme="minorHAnsi"/>
        </w:rPr>
      </w:pPr>
      <w:r w:rsidRPr="00FC2E55">
        <w:rPr>
          <w:rFonts w:asciiTheme="minorHAnsi" w:hAnsiTheme="minorHAnsi" w:cstheme="minorHAnsi"/>
        </w:rPr>
        <w:t xml:space="preserve">Cílem pokusného ověřování (PO) je ověřit možnosti organizace, volbu obsahu a metod pro kombinované vzdělávání (KV), které by mohlo do budoucna představovat rozšíření vzdělávací nabídky škol. Kombinovaným vzděláváním se rozumí účelné a systematické uplatnění distanční formy vzdělávání v části vzdělávacího procesu. </w:t>
      </w:r>
    </w:p>
    <w:p w14:paraId="7C9979D0" w14:textId="77777777" w:rsidR="001D6EB1" w:rsidRPr="00FC2E55" w:rsidRDefault="001D6EB1" w:rsidP="00FC2E55">
      <w:pPr>
        <w:pStyle w:val="Bezmezer"/>
        <w:jc w:val="both"/>
        <w:rPr>
          <w:rFonts w:cstheme="minorHAnsi"/>
        </w:rPr>
      </w:pPr>
      <w:r w:rsidRPr="00FC2E55">
        <w:rPr>
          <w:rFonts w:cstheme="minorHAnsi"/>
        </w:rPr>
        <w:t>Kombinovaná výuka umožňuje rozšíření vzdělávací nabídky školy z důvodů nadání žáků, poptávky rodičů, nemoci, dlouhodobého pobytu v zahraničí, dlouhodobější léčby a dalších případech, kdy využití KV může být výhodnější pro žáka a jeho rodinu než prezenční výuka. Kombinovaná forma výuky podporuje vzdělávací autonomii žáka, samostudijní dovednosti a dovednosti samostatné individuální a skupinové práce, posiluje digitální kompetence, kompetence k učení, komunikační a prezentační dovednosti nezbytné pro samostatnou práci a pro reflexi výsledků učení.</w:t>
      </w:r>
    </w:p>
    <w:p w14:paraId="26E3220A" w14:textId="77777777" w:rsidR="001D6EB1" w:rsidRPr="00FC2E55" w:rsidRDefault="001D6EB1" w:rsidP="00FC2E55">
      <w:pPr>
        <w:pStyle w:val="Bezmezer"/>
        <w:jc w:val="both"/>
      </w:pPr>
    </w:p>
    <w:p w14:paraId="729DAEAC" w14:textId="77777777" w:rsidR="001D6EB1" w:rsidRPr="00FC2E55" w:rsidRDefault="001D6EB1" w:rsidP="00FC2E55">
      <w:pPr>
        <w:pStyle w:val="Bezmezer"/>
        <w:jc w:val="both"/>
      </w:pPr>
    </w:p>
    <w:p w14:paraId="264302E8" w14:textId="77777777" w:rsidR="00E54AB1" w:rsidRDefault="008A69AA">
      <w:pPr>
        <w:pStyle w:val="Nadpis1"/>
        <w:spacing w:before="322" w:after="322"/>
        <w:rPr>
          <w:color w:val="auto"/>
          <w:bdr w:val="nil"/>
        </w:rPr>
      </w:pPr>
      <w:bookmarkStart w:id="23" w:name="_Toc206490424"/>
      <w:r w:rsidRPr="004159CC">
        <w:rPr>
          <w:color w:val="auto"/>
          <w:bdr w:val="nil"/>
        </w:rPr>
        <w:t>Charakteristika ŠVP</w:t>
      </w:r>
      <w:bookmarkEnd w:id="23"/>
      <w:r w:rsidRPr="004159CC">
        <w:rPr>
          <w:color w:val="auto"/>
          <w:bdr w:val="nil"/>
        </w:rPr>
        <w:t> </w:t>
      </w:r>
    </w:p>
    <w:p w14:paraId="73D35306" w14:textId="77777777" w:rsidR="0010393C" w:rsidRDefault="0010393C" w:rsidP="0010393C">
      <w:r>
        <w:t xml:space="preserve">ŠVP vychází z rámcového vzdělávacího programu pro gymnázia. </w:t>
      </w:r>
    </w:p>
    <w:p w14:paraId="0D24F7BB" w14:textId="77777777" w:rsidR="0010393C" w:rsidRDefault="0010393C" w:rsidP="0010393C"/>
    <w:p w14:paraId="5E407FCC" w14:textId="77777777" w:rsidR="0010393C" w:rsidRDefault="0010393C" w:rsidP="0010393C">
      <w:r>
        <w:t>Organizace vzdělávání</w:t>
      </w:r>
    </w:p>
    <w:p w14:paraId="4D8757B2" w14:textId="28954B01" w:rsidR="0010393C" w:rsidRDefault="0010393C" w:rsidP="0010393C">
      <w:r>
        <w:t xml:space="preserve">Průběh vzdělávání ve čtyřletém gymnáziu a na vyšším stupni </w:t>
      </w:r>
      <w:r w:rsidR="00ED120F">
        <w:t xml:space="preserve">víceletého </w:t>
      </w:r>
      <w:r>
        <w:t xml:space="preserve">gymnázia upravuje § 66 až § 68 školského zákona a vyhláška č. 13/2005 Sb., o středním vzdělávání a vzdělávání v konzervatoři, ve znění pozdějších předpisů (dále jen „vyhláška o středním vzdělávání a vzdělávání v konzervatoři“). Vzdělávání na čtyřletém gymnáziu a na vyšším stupni </w:t>
      </w:r>
      <w:r w:rsidR="00ED120F">
        <w:t xml:space="preserve">víceletého </w:t>
      </w:r>
      <w:r>
        <w:t xml:space="preserve">gymnázia se </w:t>
      </w:r>
      <w:r w:rsidR="00355795">
        <w:t xml:space="preserve">na naší škole </w:t>
      </w:r>
      <w:r>
        <w:t xml:space="preserve">uskutečňuje v denní formě vzdělávání. </w:t>
      </w:r>
      <w:r w:rsidR="00355795">
        <w:t xml:space="preserve">Distanční a kombinovaná forma výuky je individuálně </w:t>
      </w:r>
      <w:r w:rsidR="00355795">
        <w:lastRenderedPageBreak/>
        <w:t>stanovena v jednotlivých případech a je pouze dílčí úpravou podmínek denní formy vzdělávání. Jinou než denní formu vzdělávání škola nenabízí.</w:t>
      </w:r>
    </w:p>
    <w:p w14:paraId="7E33FDAC" w14:textId="77777777" w:rsidR="00355795" w:rsidRDefault="00355795" w:rsidP="0010393C"/>
    <w:p w14:paraId="5C3C288C" w14:textId="5318EC74" w:rsidR="0010393C" w:rsidRDefault="0010393C" w:rsidP="0010393C">
      <w:r>
        <w:t xml:space="preserve">Podmínky přijetí ke vzdělávání </w:t>
      </w:r>
    </w:p>
    <w:p w14:paraId="0AEC5762" w14:textId="06A623C7" w:rsidR="0010393C" w:rsidRDefault="0010393C" w:rsidP="0010393C">
      <w:r>
        <w:t>Podmínky přijetí ke vzdělávání na gymnáziu upravuje § 59 až § 61, § 63 školského zákona a vyhláška č. 671/2004 Sb., kterou se stanoví podrobnosti o organizaci přijímacího řízení ke vzdělávání na středních školách, ve znění pozdějších předpisů</w:t>
      </w:r>
      <w:r w:rsidR="00355795">
        <w:t>.</w:t>
      </w:r>
    </w:p>
    <w:p w14:paraId="27E0F9E2" w14:textId="77777777" w:rsidR="0010393C" w:rsidRDefault="0010393C" w:rsidP="0010393C"/>
    <w:p w14:paraId="7CDF1E2D" w14:textId="77777777" w:rsidR="0010393C" w:rsidRDefault="0010393C" w:rsidP="0010393C">
      <w:r>
        <w:t>Způsob a podmínky ukončování vzdělávání a získání dokladu o dosaženém stupni vzdělání</w:t>
      </w:r>
    </w:p>
    <w:p w14:paraId="1695A4B4" w14:textId="77777777" w:rsidR="0010393C" w:rsidRDefault="0010393C" w:rsidP="0010393C">
      <w:r>
        <w:t>Způsoby a podmínky ukončování vzdělávání na gymnáziu stanovuje § 72 a § 77 až § 82 školského zákona a vyhláška o ukončování studia ve středních školách a učilištích. Pro profilovou část maturitní zkoušky ředitel školy určí nabídku povinných zkoušek, jejichž obsah je v souladu s učebními osnovami povinných vyučovacích předmětů vymezených ve školním vzdělávacím programu a s učebními osnovami maturitních seminářů.</w:t>
      </w:r>
    </w:p>
    <w:p w14:paraId="05DC46B7" w14:textId="77777777" w:rsidR="00E54AB1" w:rsidRPr="004159CC" w:rsidRDefault="008A69AA">
      <w:pPr>
        <w:pStyle w:val="Nadpis2"/>
        <w:spacing w:before="299" w:after="299"/>
      </w:pPr>
      <w:bookmarkStart w:id="24" w:name="_Toc206490425"/>
      <w:r w:rsidRPr="004159CC">
        <w:rPr>
          <w:bdr w:val="nil"/>
        </w:rPr>
        <w:t>Zaměření školy</w:t>
      </w:r>
      <w:bookmarkEnd w:id="24"/>
      <w:r w:rsidRPr="004159CC">
        <w:rPr>
          <w:bdr w:val="nil"/>
        </w:rPr>
        <w:t> </w:t>
      </w:r>
    </w:p>
    <w:p w14:paraId="6E918C3B" w14:textId="2DD2C003" w:rsidR="00E54AB1" w:rsidRPr="004159CC" w:rsidRDefault="008A69AA">
      <w:pPr>
        <w:spacing w:before="240" w:after="240"/>
      </w:pPr>
      <w:r w:rsidRPr="004159CC">
        <w:rPr>
          <w:bdr w:val="nil"/>
        </w:rPr>
        <w:t xml:space="preserve">Zaměření školy: jazykové </w:t>
      </w:r>
      <w:r w:rsidR="00355795">
        <w:rPr>
          <w:bdr w:val="nil"/>
        </w:rPr>
        <w:t xml:space="preserve">nebo všeobecné </w:t>
      </w:r>
      <w:r w:rsidRPr="004159CC">
        <w:rPr>
          <w:bdr w:val="nil"/>
        </w:rPr>
        <w:t xml:space="preserve">gymnázium, žáci přicházejí po </w:t>
      </w:r>
      <w:r w:rsidR="00EB16DF" w:rsidRPr="004159CC">
        <w:rPr>
          <w:bdr w:val="nil"/>
        </w:rPr>
        <w:t>9</w:t>
      </w:r>
      <w:r w:rsidRPr="004159CC">
        <w:rPr>
          <w:bdr w:val="nil"/>
        </w:rPr>
        <w:t xml:space="preserve">. třídě ZŠ a absolvují </w:t>
      </w:r>
      <w:r w:rsidR="00EB16DF" w:rsidRPr="004159CC">
        <w:rPr>
          <w:bdr w:val="nil"/>
        </w:rPr>
        <w:t xml:space="preserve">třídy </w:t>
      </w:r>
      <w:r w:rsidRPr="004159CC">
        <w:rPr>
          <w:bdr w:val="nil"/>
        </w:rPr>
        <w:t>4-leté</w:t>
      </w:r>
      <w:r w:rsidR="00EB16DF" w:rsidRPr="004159CC">
        <w:rPr>
          <w:bdr w:val="nil"/>
        </w:rPr>
        <w:t>ho</w:t>
      </w:r>
      <w:r w:rsidRPr="004159CC">
        <w:rPr>
          <w:bdr w:val="nil"/>
        </w:rPr>
        <w:t xml:space="preserve"> všeobecného nebo jazykového gymnázia, kód oboru 7941K41</w:t>
      </w:r>
      <w:r w:rsidR="00770A84">
        <w:rPr>
          <w:bdr w:val="nil"/>
        </w:rPr>
        <w:t xml:space="preserve"> nebo pokračují po ročníku víceletého gymnázia, odpovídajícímu 9.třídě ZŠ a </w:t>
      </w:r>
      <w:r w:rsidR="00770A84" w:rsidRPr="004159CC">
        <w:rPr>
          <w:bdr w:val="nil"/>
        </w:rPr>
        <w:t xml:space="preserve">absolvují třídy </w:t>
      </w:r>
      <w:r w:rsidR="00770A84">
        <w:rPr>
          <w:bdr w:val="nil"/>
        </w:rPr>
        <w:t>8—</w:t>
      </w:r>
      <w:r w:rsidR="00770A84" w:rsidRPr="004159CC">
        <w:rPr>
          <w:bdr w:val="nil"/>
        </w:rPr>
        <w:t>letého</w:t>
      </w:r>
      <w:r w:rsidR="00770A84">
        <w:rPr>
          <w:bdr w:val="nil"/>
        </w:rPr>
        <w:t>, resp. 6-letého</w:t>
      </w:r>
      <w:r w:rsidR="00770A84" w:rsidRPr="004159CC">
        <w:rPr>
          <w:bdr w:val="nil"/>
        </w:rPr>
        <w:t xml:space="preserve"> jazykového gymnázia, kód oboru 7941K</w:t>
      </w:r>
      <w:r w:rsidR="00770A84">
        <w:rPr>
          <w:bdr w:val="nil"/>
        </w:rPr>
        <w:t>8</w:t>
      </w:r>
      <w:r w:rsidR="00770A84" w:rsidRPr="004159CC">
        <w:rPr>
          <w:bdr w:val="nil"/>
        </w:rPr>
        <w:t>1</w:t>
      </w:r>
      <w:r w:rsidR="00770A84">
        <w:rPr>
          <w:bdr w:val="nil"/>
        </w:rPr>
        <w:t>, resp.</w:t>
      </w:r>
      <w:r w:rsidR="00770A84" w:rsidRPr="00770A84">
        <w:rPr>
          <w:bdr w:val="nil"/>
        </w:rPr>
        <w:t xml:space="preserve"> </w:t>
      </w:r>
      <w:r w:rsidR="00770A84" w:rsidRPr="004159CC">
        <w:rPr>
          <w:bdr w:val="nil"/>
        </w:rPr>
        <w:t>7941K</w:t>
      </w:r>
      <w:r w:rsidR="00770A84">
        <w:rPr>
          <w:bdr w:val="nil"/>
        </w:rPr>
        <w:t>6</w:t>
      </w:r>
      <w:r w:rsidR="00770A84" w:rsidRPr="004159CC">
        <w:rPr>
          <w:bdr w:val="nil"/>
        </w:rPr>
        <w:t>1</w:t>
      </w:r>
      <w:r w:rsidRPr="004159CC">
        <w:rPr>
          <w:bdr w:val="nil"/>
        </w:rPr>
        <w:t>. Nabídka je tedy gymnázium jazykové a všeobecné. Studium je ukončeno maturitou. </w:t>
      </w:r>
    </w:p>
    <w:p w14:paraId="60BDA4A6" w14:textId="77777777" w:rsidR="00E54AB1" w:rsidRPr="000B3B00" w:rsidRDefault="008A69AA">
      <w:pPr>
        <w:pStyle w:val="Nadpis2"/>
        <w:spacing w:before="299" w:after="299"/>
      </w:pPr>
      <w:bookmarkStart w:id="25" w:name="_Toc206490426"/>
      <w:r w:rsidRPr="000B3B00">
        <w:rPr>
          <w:bdr w:val="nil"/>
        </w:rPr>
        <w:t>Profil absolventa</w:t>
      </w:r>
      <w:bookmarkEnd w:id="25"/>
      <w:r w:rsidRPr="000B3B00">
        <w:rPr>
          <w:bdr w:val="nil"/>
        </w:rPr>
        <w:t> </w:t>
      </w:r>
    </w:p>
    <w:p w14:paraId="66625FD3" w14:textId="01548EDD" w:rsidR="00E54AB1" w:rsidRPr="000B3B00" w:rsidRDefault="008A69AA">
      <w:pPr>
        <w:spacing w:before="240" w:after="240"/>
      </w:pPr>
      <w:r w:rsidRPr="000B3B00">
        <w:rPr>
          <w:bdr w:val="nil"/>
        </w:rPr>
        <w:t>Popis uplatnění absolventa v praxi: </w:t>
      </w:r>
      <w:r w:rsidRPr="000B3B00">
        <w:rPr>
          <w:bdr w:val="nil"/>
        </w:rPr>
        <w:cr/>
        <w:t>Žák, který absolvuje naši školu</w:t>
      </w:r>
      <w:r w:rsidR="00EB16DF" w:rsidRPr="000B3B00">
        <w:rPr>
          <w:bdr w:val="nil"/>
        </w:rPr>
        <w:t>,</w:t>
      </w:r>
      <w:r w:rsidRPr="000B3B00">
        <w:rPr>
          <w:bdr w:val="nil"/>
        </w:rPr>
        <w:t xml:space="preserve"> bude připraven především na náročné studium na vysoké škole. Kontakt se světem práce mu zprostředkovává týdenní praxe ve firmách a institucích</w:t>
      </w:r>
      <w:r w:rsidR="00355795" w:rsidRPr="000B3B00">
        <w:rPr>
          <w:bdr w:val="nil"/>
        </w:rPr>
        <w:t xml:space="preserve"> v předmaturitním ročníku a systematická organizace besed a exkurzí jako doplňkem výuky i jako formy akcí kariérového poradenství</w:t>
      </w:r>
      <w:r w:rsidRPr="000B3B00">
        <w:rPr>
          <w:bdr w:val="nil"/>
        </w:rPr>
        <w:t xml:space="preserve">. Praxe je absolvována v závěru </w:t>
      </w:r>
      <w:r w:rsidR="00770A84" w:rsidRPr="000B3B00">
        <w:rPr>
          <w:bdr w:val="nil"/>
        </w:rPr>
        <w:t>předposledního</w:t>
      </w:r>
      <w:r w:rsidRPr="000B3B00">
        <w:rPr>
          <w:bdr w:val="nil"/>
        </w:rPr>
        <w:t xml:space="preserve"> ročníku </w:t>
      </w:r>
      <w:r w:rsidR="00770A84" w:rsidRPr="000B3B00">
        <w:rPr>
          <w:bdr w:val="nil"/>
        </w:rPr>
        <w:t>studia</w:t>
      </w:r>
      <w:r w:rsidRPr="000B3B00">
        <w:rPr>
          <w:bdr w:val="nil"/>
        </w:rPr>
        <w:t>. Zároveň je učební plán rozšířen i odborné předměty, které podporují praktický profil absolventa naší školy - finanční matematika</w:t>
      </w:r>
      <w:r w:rsidR="00770A84" w:rsidRPr="000B3B00">
        <w:rPr>
          <w:bdr w:val="nil"/>
        </w:rPr>
        <w:t>, praktická cvičení v laboratoři, u jazykových tříd 3 .povinný cizí jazyk od 1.ročníku SŠ, od 2.ročníku SŠ postupná možnost profilace volbou volitelných / nepovinných předmětů (2-hodinových seminářů)</w:t>
      </w:r>
      <w:r w:rsidRPr="000B3B00">
        <w:rPr>
          <w:bdr w:val="nil"/>
        </w:rPr>
        <w:t xml:space="preserve">. Škola </w:t>
      </w:r>
      <w:r w:rsidR="00ED120F">
        <w:rPr>
          <w:bdr w:val="nil"/>
        </w:rPr>
        <w:t>se snaží o harmonický, všestranný rozvoj žáka,</w:t>
      </w:r>
      <w:r w:rsidR="006B755B">
        <w:rPr>
          <w:bdr w:val="nil"/>
        </w:rPr>
        <w:t xml:space="preserve"> </w:t>
      </w:r>
      <w:r w:rsidRPr="000B3B00">
        <w:rPr>
          <w:bdr w:val="nil"/>
        </w:rPr>
        <w:t>vychovává zdravě ctižádostivého a sebevědomého jedince, který má všestranné zájmy a dovede řešit i náročné situace. Žáci budou vybaveni nejen znalostí regionu, ale znalostmi vytěženými z četných zahraničních cest a exkurzí. V naší škole je kladen důraz nejen na to, aby absolventi byli připraveni teoreticky, ale i morálními vlastnostmi jako je zodpovědnost, tolerance, úcta a slušné vystupování a chování, aby si vybudovali prestiž ve společnosti, ve které budou žít. </w:t>
      </w:r>
      <w:r w:rsidRPr="000B3B00">
        <w:rPr>
          <w:bdr w:val="nil"/>
        </w:rPr>
        <w:cr/>
      </w:r>
      <w:r w:rsidRPr="000B3B00">
        <w:rPr>
          <w:bdr w:val="nil"/>
        </w:rPr>
        <w:lastRenderedPageBreak/>
        <w:t xml:space="preserve">Úspěšnost absolventů </w:t>
      </w:r>
      <w:r w:rsidR="00770A84" w:rsidRPr="000B3B00">
        <w:rPr>
          <w:bdr w:val="nil"/>
        </w:rPr>
        <w:t>j</w:t>
      </w:r>
      <w:r w:rsidRPr="000B3B00">
        <w:rPr>
          <w:bdr w:val="nil"/>
        </w:rPr>
        <w:t xml:space="preserve">e dlouhodobě </w:t>
      </w:r>
      <w:r w:rsidR="00770A84" w:rsidRPr="000B3B00">
        <w:rPr>
          <w:bdr w:val="nil"/>
        </w:rPr>
        <w:t>min.</w:t>
      </w:r>
      <w:r w:rsidRPr="000B3B00">
        <w:rPr>
          <w:bdr w:val="nil"/>
        </w:rPr>
        <w:t xml:space="preserve"> 90% studujících na VŠ a VOŠ</w:t>
      </w:r>
      <w:r w:rsidR="00770A84" w:rsidRPr="000B3B00">
        <w:rPr>
          <w:bdr w:val="nil"/>
        </w:rPr>
        <w:t>, tj</w:t>
      </w:r>
      <w:r w:rsidRPr="000B3B00">
        <w:rPr>
          <w:bdr w:val="nil"/>
        </w:rPr>
        <w:t>.</w:t>
      </w:r>
      <w:r w:rsidR="00770A84" w:rsidRPr="000B3B00">
        <w:rPr>
          <w:bdr w:val="nil"/>
        </w:rPr>
        <w:t xml:space="preserve"> t</w:t>
      </w:r>
      <w:r w:rsidRPr="000B3B00">
        <w:rPr>
          <w:bdr w:val="nil"/>
        </w:rPr>
        <w:t>éměř všichni absolventi naší školy pokračují ve studiu na různých typech vysokých škol v ČR i zahraničí. </w:t>
      </w:r>
    </w:p>
    <w:p w14:paraId="67031497" w14:textId="77777777" w:rsidR="00E54AB1" w:rsidRPr="000B3B00" w:rsidRDefault="008A69AA">
      <w:pPr>
        <w:pStyle w:val="Nadpis2"/>
        <w:spacing w:before="299" w:after="299"/>
      </w:pPr>
      <w:bookmarkStart w:id="26" w:name="_Toc206490427"/>
      <w:r w:rsidRPr="000B3B00">
        <w:rPr>
          <w:bdr w:val="nil"/>
        </w:rPr>
        <w:t>Organizace přijímacího řízení</w:t>
      </w:r>
      <w:bookmarkEnd w:id="26"/>
      <w:r w:rsidRPr="000B3B00">
        <w:rPr>
          <w:bdr w:val="nil"/>
        </w:rPr>
        <w:t> </w:t>
      </w:r>
    </w:p>
    <w:p w14:paraId="51FE9A2D" w14:textId="5E545954" w:rsidR="00E54AB1" w:rsidRPr="000B3B00" w:rsidRDefault="006309D1">
      <w:pPr>
        <w:spacing w:before="240" w:after="240"/>
      </w:pPr>
      <w:r w:rsidRPr="000B3B00">
        <w:rPr>
          <w:bdr w:val="nil"/>
        </w:rPr>
        <w:t>Obsah: Dle aktuálního vyhlášení kritérií přijímacího řízení pro daný rok se koná j</w:t>
      </w:r>
      <w:r w:rsidR="008A69AA" w:rsidRPr="000B3B00">
        <w:rPr>
          <w:bdr w:val="nil"/>
        </w:rPr>
        <w:t>ednotná přijímací zkouška stanovená vyhláškou MŠMT</w:t>
      </w:r>
      <w:r w:rsidR="00355795" w:rsidRPr="000B3B00">
        <w:rPr>
          <w:bdr w:val="nil"/>
        </w:rPr>
        <w:t xml:space="preserve"> a</w:t>
      </w:r>
      <w:r w:rsidRPr="000B3B00">
        <w:rPr>
          <w:bdr w:val="nil"/>
        </w:rPr>
        <w:t xml:space="preserve"> školní zkouška konaná formou </w:t>
      </w:r>
      <w:r w:rsidR="00355795" w:rsidRPr="000B3B00">
        <w:rPr>
          <w:bdr w:val="nil"/>
        </w:rPr>
        <w:t>motivačního pohovoru s uchazečem / uchazečkou s případnou prezentací žákovského portfolia a také</w:t>
      </w:r>
      <w:r w:rsidRPr="000B3B00">
        <w:rPr>
          <w:bdr w:val="nil"/>
        </w:rPr>
        <w:t xml:space="preserve"> formou vyplnění motivačního dotazníku.  </w:t>
      </w:r>
      <w:r w:rsidR="008A69AA" w:rsidRPr="000B3B00">
        <w:rPr>
          <w:bdr w:val="nil"/>
        </w:rPr>
        <w:cr/>
        <w:t>Kritéria přijetí žáka: </w:t>
      </w:r>
      <w:r w:rsidR="008A69AA" w:rsidRPr="000B3B00">
        <w:rPr>
          <w:bdr w:val="nil"/>
        </w:rPr>
        <w:cr/>
        <w:t>Velmi dobrý průměrný prospěch,</w:t>
      </w:r>
      <w:r w:rsidR="00EB16DF" w:rsidRPr="000B3B00">
        <w:rPr>
          <w:bdr w:val="nil"/>
        </w:rPr>
        <w:t xml:space="preserve"> úspěšné složení jednotné při</w:t>
      </w:r>
      <w:r w:rsidR="008A69AA" w:rsidRPr="000B3B00">
        <w:rPr>
          <w:bdr w:val="nil"/>
        </w:rPr>
        <w:t xml:space="preserve">jímací zkoušky </w:t>
      </w:r>
      <w:r w:rsidR="00355795" w:rsidRPr="000B3B00">
        <w:rPr>
          <w:bdr w:val="nil"/>
        </w:rPr>
        <w:t>a</w:t>
      </w:r>
      <w:r w:rsidR="008A69AA" w:rsidRPr="000B3B00">
        <w:rPr>
          <w:bdr w:val="nil"/>
        </w:rPr>
        <w:t xml:space="preserve"> úspěšn</w:t>
      </w:r>
      <w:r w:rsidRPr="000B3B00">
        <w:rPr>
          <w:bdr w:val="nil"/>
        </w:rPr>
        <w:t>é absolvování motivačního</w:t>
      </w:r>
      <w:r w:rsidR="008A69AA" w:rsidRPr="000B3B00">
        <w:rPr>
          <w:bdr w:val="nil"/>
        </w:rPr>
        <w:t xml:space="preserve"> pohovor</w:t>
      </w:r>
      <w:r w:rsidRPr="000B3B00">
        <w:rPr>
          <w:bdr w:val="nil"/>
        </w:rPr>
        <w:t>u s motivačním dotazníkem</w:t>
      </w:r>
      <w:r w:rsidR="008A69AA" w:rsidRPr="000B3B00">
        <w:rPr>
          <w:bdr w:val="nil"/>
        </w:rPr>
        <w:t xml:space="preserve"> v rámci přijímacího řízení </w:t>
      </w:r>
    </w:p>
    <w:p w14:paraId="2F6D88FD" w14:textId="77777777" w:rsidR="00E54AB1" w:rsidRPr="000B3B00" w:rsidRDefault="008A69AA">
      <w:pPr>
        <w:pStyle w:val="Nadpis2"/>
        <w:spacing w:before="299" w:after="299"/>
      </w:pPr>
      <w:bookmarkStart w:id="27" w:name="_Toc206490428"/>
      <w:r w:rsidRPr="000B3B00">
        <w:rPr>
          <w:bdr w:val="nil"/>
        </w:rPr>
        <w:t>Organizace maturitní zkoušky</w:t>
      </w:r>
      <w:bookmarkEnd w:id="27"/>
      <w:r w:rsidRPr="000B3B00">
        <w:rPr>
          <w:bdr w:val="nil"/>
        </w:rPr>
        <w:t> </w:t>
      </w:r>
    </w:p>
    <w:p w14:paraId="182D272E" w14:textId="77777777" w:rsidR="00E54AB1" w:rsidRPr="000B3B00" w:rsidRDefault="008A69AA">
      <w:pPr>
        <w:spacing w:before="240" w:after="240"/>
      </w:pPr>
      <w:r w:rsidRPr="000B3B00">
        <w:rPr>
          <w:b/>
          <w:bCs/>
          <w:bdr w:val="nil"/>
        </w:rPr>
        <w:t>Organizace maturitní zkoušky:  </w:t>
      </w:r>
    </w:p>
    <w:p w14:paraId="1744DE50" w14:textId="77777777" w:rsidR="00E54AB1" w:rsidRPr="000B3B00" w:rsidRDefault="008A69AA">
      <w:pPr>
        <w:spacing w:before="240" w:after="240"/>
      </w:pPr>
      <w:r w:rsidRPr="000B3B00">
        <w:rPr>
          <w:bdr w:val="nil"/>
        </w:rPr>
        <w:t>Organizace maturitní zk</w:t>
      </w:r>
      <w:r w:rsidR="00F244A8" w:rsidRPr="000B3B00">
        <w:rPr>
          <w:bdr w:val="nil"/>
        </w:rPr>
        <w:t>oušky se řídí vyhláškou o ukončová</w:t>
      </w:r>
      <w:r w:rsidRPr="000B3B00">
        <w:rPr>
          <w:bdr w:val="nil"/>
        </w:rPr>
        <w:t>ní studia ve středních školách. </w:t>
      </w:r>
      <w:r w:rsidRPr="000B3B00">
        <w:rPr>
          <w:bdr w:val="nil"/>
        </w:rPr>
        <w:cr/>
      </w:r>
      <w:r w:rsidRPr="000B3B00">
        <w:rPr>
          <w:b/>
          <w:bCs/>
          <w:bdr w:val="nil"/>
        </w:rPr>
        <w:t>Způsob ukončení vzdělávání a potvrzení dosaženého vzdělání: </w:t>
      </w:r>
    </w:p>
    <w:p w14:paraId="48116B4B" w14:textId="77777777" w:rsidR="00E54AB1" w:rsidRPr="000B3B00" w:rsidRDefault="008A69AA">
      <w:pPr>
        <w:spacing w:before="240" w:after="240"/>
        <w:rPr>
          <w:bdr w:val="nil"/>
        </w:rPr>
      </w:pPr>
      <w:r w:rsidRPr="000B3B00">
        <w:rPr>
          <w:bdr w:val="nil"/>
        </w:rPr>
        <w:t>Studium je ukončeno maturitní zkouškou a předáním maturitního vysvědčení. </w:t>
      </w:r>
    </w:p>
    <w:p w14:paraId="5F4DF9FB" w14:textId="77777777" w:rsidR="00454208" w:rsidRPr="000B3B00" w:rsidRDefault="00454208" w:rsidP="00454208">
      <w:pPr>
        <w:spacing w:before="240" w:after="240"/>
        <w:rPr>
          <w:bdr w:val="n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3639"/>
        <w:gridCol w:w="1790"/>
        <w:gridCol w:w="2452"/>
      </w:tblGrid>
      <w:tr w:rsidR="00454208" w:rsidRPr="000B3B00" w14:paraId="66FA8681" w14:textId="77777777" w:rsidTr="00752A39">
        <w:tc>
          <w:tcPr>
            <w:tcW w:w="890" w:type="dxa"/>
          </w:tcPr>
          <w:p w14:paraId="4D7BF4F0" w14:textId="77777777" w:rsidR="00454208" w:rsidRPr="000B3B00" w:rsidRDefault="00454208" w:rsidP="00752A39"/>
        </w:tc>
        <w:tc>
          <w:tcPr>
            <w:tcW w:w="3801" w:type="dxa"/>
          </w:tcPr>
          <w:p w14:paraId="27708477" w14:textId="77777777" w:rsidR="00454208" w:rsidRPr="000B3B00" w:rsidRDefault="00454208" w:rsidP="00752A39">
            <w:r w:rsidRPr="000B3B00">
              <w:rPr>
                <w:b/>
              </w:rPr>
              <w:t>společná část maturitní zkoušky</w:t>
            </w:r>
          </w:p>
        </w:tc>
        <w:tc>
          <w:tcPr>
            <w:tcW w:w="1825" w:type="dxa"/>
          </w:tcPr>
          <w:p w14:paraId="22968493" w14:textId="77777777" w:rsidR="00454208" w:rsidRPr="000B3B00" w:rsidRDefault="00454208" w:rsidP="00752A39"/>
        </w:tc>
        <w:tc>
          <w:tcPr>
            <w:tcW w:w="2546" w:type="dxa"/>
          </w:tcPr>
          <w:p w14:paraId="0368CFDA" w14:textId="77777777" w:rsidR="00454208" w:rsidRPr="000B3B00" w:rsidRDefault="00454208" w:rsidP="00752A39"/>
        </w:tc>
      </w:tr>
      <w:tr w:rsidR="00454208" w:rsidRPr="000B3B00" w14:paraId="41B2302E" w14:textId="77777777" w:rsidTr="00752A39">
        <w:tc>
          <w:tcPr>
            <w:tcW w:w="890" w:type="dxa"/>
          </w:tcPr>
          <w:p w14:paraId="3406F86D" w14:textId="77777777" w:rsidR="00454208" w:rsidRPr="000B3B00" w:rsidRDefault="00454208" w:rsidP="00752A39">
            <w:pPr>
              <w:rPr>
                <w:b/>
              </w:rPr>
            </w:pPr>
            <w:r w:rsidRPr="000B3B00">
              <w:rPr>
                <w:b/>
              </w:rPr>
              <w:t>Č.volby</w:t>
            </w:r>
          </w:p>
        </w:tc>
        <w:tc>
          <w:tcPr>
            <w:tcW w:w="3801" w:type="dxa"/>
          </w:tcPr>
          <w:p w14:paraId="0A754737" w14:textId="77777777" w:rsidR="00454208" w:rsidRPr="000B3B00" w:rsidRDefault="00454208" w:rsidP="00752A39">
            <w:pPr>
              <w:rPr>
                <w:b/>
              </w:rPr>
            </w:pPr>
            <w:r w:rsidRPr="000B3B00">
              <w:rPr>
                <w:b/>
              </w:rPr>
              <w:t>Předmět</w:t>
            </w:r>
          </w:p>
        </w:tc>
        <w:tc>
          <w:tcPr>
            <w:tcW w:w="1825" w:type="dxa"/>
          </w:tcPr>
          <w:p w14:paraId="5039C5BF" w14:textId="77777777" w:rsidR="00454208" w:rsidRPr="000B3B00" w:rsidRDefault="00454208" w:rsidP="00752A39">
            <w:pPr>
              <w:rPr>
                <w:b/>
              </w:rPr>
            </w:pPr>
            <w:r w:rsidRPr="000B3B00">
              <w:rPr>
                <w:b/>
              </w:rPr>
              <w:t>Forma / typ zkoušky /váha</w:t>
            </w:r>
          </w:p>
        </w:tc>
        <w:tc>
          <w:tcPr>
            <w:tcW w:w="2546" w:type="dxa"/>
          </w:tcPr>
          <w:p w14:paraId="53641623" w14:textId="77777777" w:rsidR="00454208" w:rsidRPr="000B3B00" w:rsidRDefault="00454208" w:rsidP="00752A39">
            <w:pPr>
              <w:rPr>
                <w:b/>
              </w:rPr>
            </w:pPr>
            <w:r w:rsidRPr="000B3B00">
              <w:rPr>
                <w:b/>
              </w:rPr>
              <w:t>Čas a další podmínky</w:t>
            </w:r>
          </w:p>
        </w:tc>
      </w:tr>
      <w:tr w:rsidR="00454208" w:rsidRPr="000B3B00" w14:paraId="0132EA5D" w14:textId="77777777" w:rsidTr="00752A39">
        <w:tc>
          <w:tcPr>
            <w:tcW w:w="890" w:type="dxa"/>
          </w:tcPr>
          <w:p w14:paraId="6BEF2B07" w14:textId="77777777" w:rsidR="00454208" w:rsidRPr="000B3B00" w:rsidRDefault="00454208" w:rsidP="00752A39">
            <w:r w:rsidRPr="000B3B00">
              <w:t>1</w:t>
            </w:r>
          </w:p>
        </w:tc>
        <w:tc>
          <w:tcPr>
            <w:tcW w:w="3801" w:type="dxa"/>
          </w:tcPr>
          <w:p w14:paraId="51528EF9" w14:textId="77777777" w:rsidR="00454208" w:rsidRPr="000B3B00" w:rsidRDefault="00454208" w:rsidP="00752A39">
            <w:r w:rsidRPr="000B3B00">
              <w:t>Český jazyk a literatura</w:t>
            </w:r>
          </w:p>
        </w:tc>
        <w:tc>
          <w:tcPr>
            <w:tcW w:w="1825" w:type="dxa"/>
          </w:tcPr>
          <w:p w14:paraId="6743C1CB" w14:textId="77777777" w:rsidR="00454208" w:rsidRPr="000B3B00" w:rsidRDefault="00454208" w:rsidP="00752A39">
            <w:r w:rsidRPr="000B3B00">
              <w:t>Didaktický test / uspěl(a)-neuspěl(a)</w:t>
            </w:r>
          </w:p>
        </w:tc>
        <w:tc>
          <w:tcPr>
            <w:tcW w:w="2546" w:type="dxa"/>
          </w:tcPr>
          <w:p w14:paraId="2D6E72B2" w14:textId="77777777" w:rsidR="00454208" w:rsidRPr="000B3B00" w:rsidRDefault="00454208" w:rsidP="00752A39"/>
        </w:tc>
      </w:tr>
      <w:tr w:rsidR="00454208" w:rsidRPr="000B3B00" w14:paraId="0948685C" w14:textId="77777777" w:rsidTr="00752A39">
        <w:tc>
          <w:tcPr>
            <w:tcW w:w="890" w:type="dxa"/>
          </w:tcPr>
          <w:p w14:paraId="1955A124" w14:textId="77777777" w:rsidR="00454208" w:rsidRPr="000B3B00" w:rsidRDefault="00454208" w:rsidP="00752A39">
            <w:r w:rsidRPr="000B3B00">
              <w:t xml:space="preserve">2 </w:t>
            </w:r>
          </w:p>
        </w:tc>
        <w:tc>
          <w:tcPr>
            <w:tcW w:w="3801" w:type="dxa"/>
          </w:tcPr>
          <w:p w14:paraId="0513B421" w14:textId="77777777" w:rsidR="00454208" w:rsidRPr="000B3B00" w:rsidRDefault="00454208" w:rsidP="00752A39">
            <w:r w:rsidRPr="000B3B00">
              <w:t>Cizí jazyk</w:t>
            </w:r>
          </w:p>
        </w:tc>
        <w:tc>
          <w:tcPr>
            <w:tcW w:w="1825" w:type="dxa"/>
          </w:tcPr>
          <w:p w14:paraId="5FF210FE" w14:textId="77777777" w:rsidR="00454208" w:rsidRPr="000B3B00" w:rsidRDefault="00454208" w:rsidP="00752A39">
            <w:r w:rsidRPr="000B3B00">
              <w:t>Didaktický test uspěl(a)-neuspěl(a)</w:t>
            </w:r>
          </w:p>
        </w:tc>
        <w:tc>
          <w:tcPr>
            <w:tcW w:w="2546" w:type="dxa"/>
          </w:tcPr>
          <w:p w14:paraId="6482CEE7" w14:textId="77777777" w:rsidR="00454208" w:rsidRPr="000B3B00" w:rsidRDefault="00454208" w:rsidP="00752A39"/>
        </w:tc>
      </w:tr>
      <w:tr w:rsidR="00454208" w:rsidRPr="000B3B00" w14:paraId="10113165" w14:textId="77777777" w:rsidTr="00752A39">
        <w:tc>
          <w:tcPr>
            <w:tcW w:w="890" w:type="dxa"/>
          </w:tcPr>
          <w:p w14:paraId="39D84F3D" w14:textId="77777777" w:rsidR="00454208" w:rsidRPr="000B3B00" w:rsidRDefault="00454208" w:rsidP="00752A39">
            <w:r w:rsidRPr="000B3B00">
              <w:t>nebo 2</w:t>
            </w:r>
          </w:p>
        </w:tc>
        <w:tc>
          <w:tcPr>
            <w:tcW w:w="3801" w:type="dxa"/>
          </w:tcPr>
          <w:p w14:paraId="3A64AB61" w14:textId="77777777" w:rsidR="00454208" w:rsidRPr="000B3B00" w:rsidRDefault="00454208" w:rsidP="00752A39">
            <w:r w:rsidRPr="000B3B00">
              <w:t>Matematika</w:t>
            </w:r>
          </w:p>
        </w:tc>
        <w:tc>
          <w:tcPr>
            <w:tcW w:w="1825" w:type="dxa"/>
          </w:tcPr>
          <w:p w14:paraId="430F885F" w14:textId="77777777" w:rsidR="00454208" w:rsidRPr="000B3B00" w:rsidRDefault="00454208" w:rsidP="00752A39">
            <w:r w:rsidRPr="000B3B00">
              <w:t>Didaktický test uspěl(a)-neuspěl(a)</w:t>
            </w:r>
          </w:p>
        </w:tc>
        <w:tc>
          <w:tcPr>
            <w:tcW w:w="2546" w:type="dxa"/>
          </w:tcPr>
          <w:p w14:paraId="45EF8013" w14:textId="77777777" w:rsidR="00454208" w:rsidRPr="000B3B00" w:rsidRDefault="00454208" w:rsidP="00752A39"/>
        </w:tc>
      </w:tr>
      <w:tr w:rsidR="00454208" w:rsidRPr="000B3B00" w14:paraId="70C80C59" w14:textId="77777777" w:rsidTr="00752A39">
        <w:tc>
          <w:tcPr>
            <w:tcW w:w="890" w:type="dxa"/>
          </w:tcPr>
          <w:p w14:paraId="7EA0B705" w14:textId="77777777" w:rsidR="00454208" w:rsidRPr="000B3B00" w:rsidRDefault="00454208" w:rsidP="00752A39"/>
        </w:tc>
        <w:tc>
          <w:tcPr>
            <w:tcW w:w="3801" w:type="dxa"/>
          </w:tcPr>
          <w:p w14:paraId="769A3805" w14:textId="77777777" w:rsidR="00454208" w:rsidRPr="000B3B00" w:rsidRDefault="00454208" w:rsidP="00752A39">
            <w:r w:rsidRPr="000B3B00">
              <w:rPr>
                <w:b/>
              </w:rPr>
              <w:t xml:space="preserve">profilová část maturitní zkoušky </w:t>
            </w:r>
          </w:p>
        </w:tc>
        <w:tc>
          <w:tcPr>
            <w:tcW w:w="1825" w:type="dxa"/>
          </w:tcPr>
          <w:p w14:paraId="156405BD" w14:textId="77777777" w:rsidR="00454208" w:rsidRPr="000B3B00" w:rsidRDefault="00454208" w:rsidP="00752A39"/>
        </w:tc>
        <w:tc>
          <w:tcPr>
            <w:tcW w:w="2546" w:type="dxa"/>
          </w:tcPr>
          <w:p w14:paraId="393CE91F" w14:textId="77777777" w:rsidR="00454208" w:rsidRPr="000B3B00" w:rsidRDefault="00454208" w:rsidP="00752A39"/>
        </w:tc>
      </w:tr>
      <w:tr w:rsidR="00454208" w:rsidRPr="000B3B00" w14:paraId="417FEFF0" w14:textId="77777777" w:rsidTr="00752A39">
        <w:tc>
          <w:tcPr>
            <w:tcW w:w="890" w:type="dxa"/>
          </w:tcPr>
          <w:p w14:paraId="458E941D" w14:textId="77777777" w:rsidR="00454208" w:rsidRPr="000B3B00" w:rsidRDefault="00454208" w:rsidP="00752A39">
            <w:r w:rsidRPr="000B3B00">
              <w:t>1</w:t>
            </w:r>
          </w:p>
        </w:tc>
        <w:tc>
          <w:tcPr>
            <w:tcW w:w="3801" w:type="dxa"/>
          </w:tcPr>
          <w:p w14:paraId="09D4F807" w14:textId="77777777" w:rsidR="00454208" w:rsidRPr="000B3B00" w:rsidRDefault="00454208" w:rsidP="00752A39">
            <w:r w:rsidRPr="000B3B00">
              <w:t>Český jazyk a literatura</w:t>
            </w:r>
          </w:p>
        </w:tc>
        <w:tc>
          <w:tcPr>
            <w:tcW w:w="1825" w:type="dxa"/>
          </w:tcPr>
          <w:p w14:paraId="4A3BCFB4" w14:textId="77777777" w:rsidR="00454208" w:rsidRPr="000B3B00" w:rsidRDefault="00454208" w:rsidP="00752A39">
            <w:r w:rsidRPr="000B3B00">
              <w:t>Písemná práce 40%</w:t>
            </w:r>
          </w:p>
        </w:tc>
        <w:tc>
          <w:tcPr>
            <w:tcW w:w="2546" w:type="dxa"/>
          </w:tcPr>
          <w:p w14:paraId="739BF7D7" w14:textId="77777777" w:rsidR="00454208" w:rsidRPr="000B3B00" w:rsidRDefault="00454208" w:rsidP="00752A39">
            <w:r w:rsidRPr="000B3B00">
              <w:t>Nejméně 110 minut, 250 slov, min.4 zadání</w:t>
            </w:r>
          </w:p>
        </w:tc>
      </w:tr>
      <w:tr w:rsidR="00454208" w:rsidRPr="000B3B00" w14:paraId="39782517" w14:textId="77777777" w:rsidTr="00752A39">
        <w:tc>
          <w:tcPr>
            <w:tcW w:w="890" w:type="dxa"/>
          </w:tcPr>
          <w:p w14:paraId="64249557" w14:textId="77777777" w:rsidR="00454208" w:rsidRPr="000B3B00" w:rsidRDefault="00454208" w:rsidP="00752A39"/>
        </w:tc>
        <w:tc>
          <w:tcPr>
            <w:tcW w:w="3801" w:type="dxa"/>
          </w:tcPr>
          <w:p w14:paraId="6A820B8F" w14:textId="77777777" w:rsidR="00454208" w:rsidRPr="000B3B00" w:rsidRDefault="00454208" w:rsidP="00752A39"/>
        </w:tc>
        <w:tc>
          <w:tcPr>
            <w:tcW w:w="1825" w:type="dxa"/>
          </w:tcPr>
          <w:p w14:paraId="1A026ECD" w14:textId="77777777" w:rsidR="00454208" w:rsidRPr="000B3B00" w:rsidRDefault="00454208" w:rsidP="00752A39">
            <w:r w:rsidRPr="000B3B00">
              <w:t>Ústní zkouška 60%</w:t>
            </w:r>
          </w:p>
        </w:tc>
        <w:tc>
          <w:tcPr>
            <w:tcW w:w="2546" w:type="dxa"/>
          </w:tcPr>
          <w:p w14:paraId="6A617FFE" w14:textId="2F61B722" w:rsidR="00454208" w:rsidRPr="000B3B00" w:rsidRDefault="00454208" w:rsidP="00752A39">
            <w:r w:rsidRPr="000B3B00">
              <w:t xml:space="preserve">Ze školního seznamu </w:t>
            </w:r>
            <w:r w:rsidR="000B3B00" w:rsidRPr="000B3B00">
              <w:t xml:space="preserve"> </w:t>
            </w:r>
            <w:r w:rsidRPr="000B3B00">
              <w:t>literár</w:t>
            </w:r>
            <w:r w:rsidR="000B3B00" w:rsidRPr="000B3B00">
              <w:t>ních</w:t>
            </w:r>
            <w:r w:rsidRPr="000B3B00">
              <w:t xml:space="preserve"> děl vlastní seznam 2</w:t>
            </w:r>
            <w:r w:rsidR="009461EC" w:rsidRPr="000B3B00">
              <w:t>5</w:t>
            </w:r>
            <w:r w:rsidRPr="000B3B00">
              <w:t xml:space="preserve"> děl, max. 15 minut</w:t>
            </w:r>
          </w:p>
        </w:tc>
      </w:tr>
      <w:tr w:rsidR="00454208" w:rsidRPr="000B3B00" w14:paraId="01AB06EB" w14:textId="77777777" w:rsidTr="00752A39">
        <w:tc>
          <w:tcPr>
            <w:tcW w:w="890" w:type="dxa"/>
          </w:tcPr>
          <w:p w14:paraId="5133B9D2" w14:textId="77777777" w:rsidR="00454208" w:rsidRPr="000B3B00" w:rsidRDefault="00454208" w:rsidP="00752A39">
            <w:r w:rsidRPr="000B3B00">
              <w:t>2</w:t>
            </w:r>
          </w:p>
        </w:tc>
        <w:tc>
          <w:tcPr>
            <w:tcW w:w="3801" w:type="dxa"/>
          </w:tcPr>
          <w:p w14:paraId="486C9EA8" w14:textId="77777777" w:rsidR="00454208" w:rsidRPr="000B3B00" w:rsidRDefault="00454208" w:rsidP="00752A39">
            <w:r w:rsidRPr="000B3B00">
              <w:t>Cizí jazyk</w:t>
            </w:r>
          </w:p>
        </w:tc>
        <w:tc>
          <w:tcPr>
            <w:tcW w:w="1825" w:type="dxa"/>
          </w:tcPr>
          <w:p w14:paraId="0A0F660E" w14:textId="77777777" w:rsidR="00454208" w:rsidRPr="000B3B00" w:rsidRDefault="00454208" w:rsidP="00752A39">
            <w:r w:rsidRPr="000B3B00">
              <w:t>Písemná práce 40%</w:t>
            </w:r>
          </w:p>
        </w:tc>
        <w:tc>
          <w:tcPr>
            <w:tcW w:w="2546" w:type="dxa"/>
          </w:tcPr>
          <w:p w14:paraId="0BCAE475" w14:textId="77777777" w:rsidR="00454208" w:rsidRPr="000B3B00" w:rsidRDefault="00454208" w:rsidP="00752A39">
            <w:r w:rsidRPr="000B3B00">
              <w:t>Nejméně 60 min.včetně volby zadání, min.200 slov, 1 a více zadání</w:t>
            </w:r>
          </w:p>
        </w:tc>
      </w:tr>
      <w:tr w:rsidR="00454208" w:rsidRPr="000B3B00" w14:paraId="262B7122" w14:textId="77777777" w:rsidTr="00752A39">
        <w:tc>
          <w:tcPr>
            <w:tcW w:w="890" w:type="dxa"/>
          </w:tcPr>
          <w:p w14:paraId="19351182" w14:textId="77777777" w:rsidR="00454208" w:rsidRPr="000B3B00" w:rsidRDefault="00454208" w:rsidP="00752A39"/>
        </w:tc>
        <w:tc>
          <w:tcPr>
            <w:tcW w:w="3801" w:type="dxa"/>
          </w:tcPr>
          <w:p w14:paraId="23ED5B2F" w14:textId="77777777" w:rsidR="00454208" w:rsidRPr="000B3B00" w:rsidRDefault="00454208" w:rsidP="00752A39"/>
        </w:tc>
        <w:tc>
          <w:tcPr>
            <w:tcW w:w="1825" w:type="dxa"/>
          </w:tcPr>
          <w:p w14:paraId="63CFD1F8" w14:textId="77777777" w:rsidR="00454208" w:rsidRPr="000B3B00" w:rsidRDefault="00454208" w:rsidP="00752A39">
            <w:r w:rsidRPr="000B3B00">
              <w:t>Ústní zkouška 60%</w:t>
            </w:r>
          </w:p>
        </w:tc>
        <w:tc>
          <w:tcPr>
            <w:tcW w:w="2546" w:type="dxa"/>
          </w:tcPr>
          <w:p w14:paraId="36B70444" w14:textId="77777777" w:rsidR="00454208" w:rsidRPr="000B3B00" w:rsidRDefault="00454208" w:rsidP="00752A39">
            <w:r w:rsidRPr="000B3B00">
              <w:t>20-30 témat, rozhovor s využitím prac.listu, max.15 minut</w:t>
            </w:r>
          </w:p>
        </w:tc>
      </w:tr>
      <w:tr w:rsidR="00454208" w:rsidRPr="000B3B00" w14:paraId="4454C95A" w14:textId="77777777" w:rsidTr="00752A39">
        <w:tc>
          <w:tcPr>
            <w:tcW w:w="890" w:type="dxa"/>
          </w:tcPr>
          <w:p w14:paraId="6B9FE351" w14:textId="77777777" w:rsidR="00454208" w:rsidRPr="000B3B00" w:rsidRDefault="00454208" w:rsidP="00752A39">
            <w:r w:rsidRPr="000B3B00">
              <w:t>3, 4</w:t>
            </w:r>
          </w:p>
        </w:tc>
        <w:tc>
          <w:tcPr>
            <w:tcW w:w="3801" w:type="dxa"/>
          </w:tcPr>
          <w:p w14:paraId="6FE07C94" w14:textId="77777777" w:rsidR="00454208" w:rsidRPr="000B3B00" w:rsidRDefault="00454208" w:rsidP="00752A39">
            <w:r w:rsidRPr="000B3B00">
              <w:t>Zkoušky podle RVP, ŠVP pokud bude zvolen Další cizí jazyk, formou zkoušky je opět písemná i ústní</w:t>
            </w:r>
          </w:p>
          <w:p w14:paraId="1218382C" w14:textId="77777777" w:rsidR="00454208" w:rsidRPr="000B3B00" w:rsidRDefault="00326F65" w:rsidP="00752A39">
            <w:pPr>
              <w:shd w:val="clear" w:color="auto" w:fill="F8F8F8"/>
              <w:textAlignment w:val="baseline"/>
              <w:outlineLvl w:val="3"/>
              <w:rPr>
                <w:rFonts w:cs="Calibri"/>
                <w:bCs/>
                <w:bdr w:val="none" w:sz="0" w:space="0" w:color="auto" w:frame="1"/>
              </w:rPr>
            </w:pPr>
            <w:hyperlink r:id="rId17" w:anchor="1555615184022-a78a0b5a-f99e" w:history="1">
              <w:r w:rsidR="00454208" w:rsidRPr="000B3B00">
                <w:rPr>
                  <w:rFonts w:cs="Calibri"/>
                  <w:bCs/>
                  <w:bdr w:val="none" w:sz="0" w:space="0" w:color="auto" w:frame="1"/>
                </w:rPr>
                <w:t>Německý jazyk</w:t>
              </w:r>
            </w:hyperlink>
          </w:p>
          <w:p w14:paraId="462FB3F2" w14:textId="77777777" w:rsidR="00454208" w:rsidRPr="000B3B00" w:rsidRDefault="00454208" w:rsidP="00752A39">
            <w:pPr>
              <w:shd w:val="clear" w:color="auto" w:fill="F8F8F8"/>
              <w:textAlignment w:val="baseline"/>
              <w:outlineLvl w:val="3"/>
              <w:rPr>
                <w:rFonts w:cs="Calibri"/>
                <w:bCs/>
              </w:rPr>
            </w:pPr>
            <w:r w:rsidRPr="000B3B00">
              <w:rPr>
                <w:rFonts w:cs="Calibri"/>
                <w:bCs/>
              </w:rPr>
              <w:t>Francouzský jazyk</w:t>
            </w:r>
          </w:p>
          <w:p w14:paraId="2F171B17" w14:textId="77777777" w:rsidR="00454208" w:rsidRPr="000B3B00" w:rsidRDefault="00326F65" w:rsidP="00752A39">
            <w:pPr>
              <w:shd w:val="clear" w:color="auto" w:fill="F8F8F8"/>
              <w:textAlignment w:val="baseline"/>
              <w:outlineLvl w:val="3"/>
              <w:rPr>
                <w:rFonts w:cs="Calibri"/>
                <w:bCs/>
              </w:rPr>
            </w:pPr>
            <w:hyperlink r:id="rId18" w:anchor="1569923379231-b4739096-6851" w:history="1">
              <w:r w:rsidR="00454208" w:rsidRPr="000B3B00">
                <w:rPr>
                  <w:rFonts w:cs="Calibri"/>
                  <w:bCs/>
                  <w:bdr w:val="none" w:sz="0" w:space="0" w:color="auto" w:frame="1"/>
                </w:rPr>
                <w:t>Španělský jazyk</w:t>
              </w:r>
            </w:hyperlink>
          </w:p>
          <w:p w14:paraId="24770278" w14:textId="77777777" w:rsidR="00454208" w:rsidRPr="000B3B00" w:rsidRDefault="00326F65" w:rsidP="00752A39">
            <w:pPr>
              <w:shd w:val="clear" w:color="auto" w:fill="F8F8F8"/>
              <w:textAlignment w:val="baseline"/>
              <w:outlineLvl w:val="3"/>
              <w:rPr>
                <w:rFonts w:cs="Calibri"/>
                <w:bCs/>
              </w:rPr>
            </w:pPr>
            <w:hyperlink r:id="rId19" w:anchor="1555615220360-09341f2a-1a0e" w:history="1">
              <w:r w:rsidR="00454208" w:rsidRPr="000B3B00">
                <w:rPr>
                  <w:rFonts w:cs="Calibri"/>
                  <w:bCs/>
                  <w:bdr w:val="none" w:sz="0" w:space="0" w:color="auto" w:frame="1"/>
                </w:rPr>
                <w:t>Základy společenských věd</w:t>
              </w:r>
            </w:hyperlink>
          </w:p>
          <w:p w14:paraId="04A68984" w14:textId="77777777" w:rsidR="00454208" w:rsidRPr="000B3B00" w:rsidRDefault="00326F65" w:rsidP="00752A39">
            <w:pPr>
              <w:shd w:val="clear" w:color="auto" w:fill="F8F8F8"/>
              <w:textAlignment w:val="baseline"/>
              <w:outlineLvl w:val="3"/>
              <w:rPr>
                <w:rFonts w:cs="Calibri"/>
                <w:bCs/>
              </w:rPr>
            </w:pPr>
            <w:hyperlink r:id="rId20" w:anchor="1555615238117-5c967bb7-a129" w:history="1">
              <w:r w:rsidR="00454208" w:rsidRPr="000B3B00">
                <w:rPr>
                  <w:rFonts w:cs="Calibri"/>
                  <w:bCs/>
                  <w:bdr w:val="none" w:sz="0" w:space="0" w:color="auto" w:frame="1"/>
                </w:rPr>
                <w:t>Dějepis</w:t>
              </w:r>
            </w:hyperlink>
          </w:p>
          <w:p w14:paraId="03F65137" w14:textId="77777777" w:rsidR="00454208" w:rsidRPr="000B3B00" w:rsidRDefault="00326F65" w:rsidP="00752A39">
            <w:pPr>
              <w:shd w:val="clear" w:color="auto" w:fill="F8F8F8"/>
              <w:textAlignment w:val="baseline"/>
              <w:outlineLvl w:val="3"/>
              <w:rPr>
                <w:rFonts w:cs="Calibri"/>
                <w:bCs/>
              </w:rPr>
            </w:pPr>
            <w:hyperlink r:id="rId21" w:anchor="1555615257820-0a2e6696-993d" w:history="1">
              <w:r w:rsidR="00454208" w:rsidRPr="000B3B00">
                <w:rPr>
                  <w:rFonts w:cs="Calibri"/>
                  <w:bCs/>
                  <w:bdr w:val="none" w:sz="0" w:space="0" w:color="auto" w:frame="1"/>
                </w:rPr>
                <w:t>Zeměpis</w:t>
              </w:r>
            </w:hyperlink>
          </w:p>
          <w:p w14:paraId="1B9670AB" w14:textId="77777777" w:rsidR="00454208" w:rsidRPr="000B3B00" w:rsidRDefault="00326F65" w:rsidP="00752A39">
            <w:pPr>
              <w:shd w:val="clear" w:color="auto" w:fill="F8F8F8"/>
              <w:textAlignment w:val="baseline"/>
              <w:outlineLvl w:val="3"/>
              <w:rPr>
                <w:rFonts w:cs="Calibri"/>
                <w:bCs/>
              </w:rPr>
            </w:pPr>
            <w:hyperlink r:id="rId22" w:anchor="1555615269791-26d29ac0-07b2" w:history="1">
              <w:r w:rsidR="00454208" w:rsidRPr="000B3B00">
                <w:rPr>
                  <w:rFonts w:cs="Calibri"/>
                  <w:bCs/>
                  <w:bdr w:val="none" w:sz="0" w:space="0" w:color="auto" w:frame="1"/>
                </w:rPr>
                <w:t>Biologie</w:t>
              </w:r>
            </w:hyperlink>
          </w:p>
          <w:p w14:paraId="756D00BF" w14:textId="77777777" w:rsidR="00454208" w:rsidRPr="000B3B00" w:rsidRDefault="00326F65" w:rsidP="00752A39">
            <w:pPr>
              <w:shd w:val="clear" w:color="auto" w:fill="F8F8F8"/>
              <w:textAlignment w:val="baseline"/>
              <w:outlineLvl w:val="3"/>
              <w:rPr>
                <w:rFonts w:cs="Calibri"/>
                <w:bCs/>
              </w:rPr>
            </w:pPr>
            <w:hyperlink r:id="rId23" w:anchor="1555615287929-32e0f184-cd41" w:history="1">
              <w:r w:rsidR="00454208" w:rsidRPr="000B3B00">
                <w:rPr>
                  <w:rFonts w:cs="Calibri"/>
                  <w:bCs/>
                  <w:bdr w:val="none" w:sz="0" w:space="0" w:color="auto" w:frame="1"/>
                </w:rPr>
                <w:t>Chemie</w:t>
              </w:r>
            </w:hyperlink>
          </w:p>
          <w:p w14:paraId="71C29B2A" w14:textId="77777777" w:rsidR="00454208" w:rsidRPr="000B3B00" w:rsidRDefault="00326F65" w:rsidP="00752A39">
            <w:pPr>
              <w:shd w:val="clear" w:color="auto" w:fill="F8F8F8"/>
              <w:textAlignment w:val="baseline"/>
              <w:outlineLvl w:val="3"/>
              <w:rPr>
                <w:rFonts w:cs="Calibri"/>
                <w:bCs/>
              </w:rPr>
            </w:pPr>
            <w:hyperlink r:id="rId24" w:anchor="1555615286590-cfa9068f-f4b8" w:history="1">
              <w:r w:rsidR="00454208" w:rsidRPr="000B3B00">
                <w:rPr>
                  <w:rFonts w:cs="Calibri"/>
                  <w:bCs/>
                  <w:bdr w:val="none" w:sz="0" w:space="0" w:color="auto" w:frame="1"/>
                </w:rPr>
                <w:t>Matematika</w:t>
              </w:r>
            </w:hyperlink>
          </w:p>
          <w:p w14:paraId="51C79D28" w14:textId="77777777" w:rsidR="00454208" w:rsidRPr="000B3B00" w:rsidRDefault="00326F65" w:rsidP="00752A39">
            <w:pPr>
              <w:shd w:val="clear" w:color="auto" w:fill="F8F8F8"/>
              <w:textAlignment w:val="baseline"/>
              <w:outlineLvl w:val="3"/>
              <w:rPr>
                <w:rFonts w:cs="Calibri"/>
                <w:bCs/>
              </w:rPr>
            </w:pPr>
            <w:hyperlink r:id="rId25" w:anchor="1555615312708-c31e0b5f-3bf6" w:history="1">
              <w:r w:rsidR="00454208" w:rsidRPr="000B3B00">
                <w:rPr>
                  <w:rFonts w:cs="Calibri"/>
                  <w:bCs/>
                  <w:bdr w:val="none" w:sz="0" w:space="0" w:color="auto" w:frame="1"/>
                </w:rPr>
                <w:t>Fyzika</w:t>
              </w:r>
            </w:hyperlink>
          </w:p>
          <w:p w14:paraId="71E4EDF5" w14:textId="41645549" w:rsidR="00454208" w:rsidRPr="000B3B00" w:rsidRDefault="00326F65" w:rsidP="00752A39">
            <w:pPr>
              <w:shd w:val="clear" w:color="auto" w:fill="F8F8F8"/>
              <w:textAlignment w:val="baseline"/>
              <w:outlineLvl w:val="3"/>
              <w:rPr>
                <w:rFonts w:cs="Calibri"/>
                <w:bCs/>
              </w:rPr>
            </w:pPr>
            <w:hyperlink r:id="rId26" w:anchor="1555615343682-c6d01079-833e" w:history="1">
              <w:r w:rsidR="00454208" w:rsidRPr="000B3B00">
                <w:rPr>
                  <w:rFonts w:cs="Calibri"/>
                  <w:bCs/>
                  <w:bdr w:val="none" w:sz="0" w:space="0" w:color="auto" w:frame="1"/>
                </w:rPr>
                <w:t>Informa</w:t>
              </w:r>
              <w:r w:rsidR="007F0EB5">
                <w:rPr>
                  <w:rFonts w:cs="Calibri"/>
                  <w:bCs/>
                  <w:bdr w:val="none" w:sz="0" w:space="0" w:color="auto" w:frame="1"/>
                </w:rPr>
                <w:t>tika</w:t>
              </w:r>
            </w:hyperlink>
          </w:p>
          <w:p w14:paraId="7689B574" w14:textId="77777777" w:rsidR="00454208" w:rsidRPr="000B3B00" w:rsidRDefault="00326F65" w:rsidP="00752A39">
            <w:pPr>
              <w:shd w:val="clear" w:color="auto" w:fill="F0F0F0"/>
              <w:textAlignment w:val="baseline"/>
              <w:outlineLvl w:val="3"/>
              <w:rPr>
                <w:rFonts w:cs="Calibri"/>
                <w:bCs/>
              </w:rPr>
            </w:pPr>
            <w:hyperlink r:id="rId27" w:anchor="1555615341968-c9883eb6-f6e9" w:history="1">
              <w:r w:rsidR="00454208" w:rsidRPr="000B3B00">
                <w:rPr>
                  <w:rFonts w:cs="Calibri"/>
                  <w:bCs/>
                  <w:bdr w:val="none" w:sz="0" w:space="0" w:color="auto" w:frame="1"/>
                </w:rPr>
                <w:t>Estetická výchova - hudební</w:t>
              </w:r>
            </w:hyperlink>
          </w:p>
          <w:p w14:paraId="1C03213F" w14:textId="77777777" w:rsidR="00454208" w:rsidRPr="000B3B00" w:rsidRDefault="00326F65" w:rsidP="00752A39">
            <w:pPr>
              <w:shd w:val="clear" w:color="auto" w:fill="F8F8F8"/>
              <w:textAlignment w:val="baseline"/>
              <w:outlineLvl w:val="3"/>
            </w:pPr>
            <w:hyperlink r:id="rId28" w:anchor="1555615340406-cfa4cfe9-8458" w:history="1">
              <w:r w:rsidR="00454208" w:rsidRPr="000B3B00">
                <w:rPr>
                  <w:rFonts w:cs="Calibri"/>
                  <w:bCs/>
                  <w:bdr w:val="none" w:sz="0" w:space="0" w:color="auto" w:frame="1"/>
                </w:rPr>
                <w:t>Estetická výchova - výtvarná</w:t>
              </w:r>
            </w:hyperlink>
          </w:p>
        </w:tc>
        <w:tc>
          <w:tcPr>
            <w:tcW w:w="1825" w:type="dxa"/>
          </w:tcPr>
          <w:p w14:paraId="3F1F3C56" w14:textId="77777777" w:rsidR="00454208" w:rsidRPr="000B3B00" w:rsidRDefault="00454208" w:rsidP="00752A39">
            <w:r w:rsidRPr="000B3B00">
              <w:t>Ústní zkouška 100%</w:t>
            </w:r>
          </w:p>
          <w:p w14:paraId="2C5A8FE7" w14:textId="06C0FB60" w:rsidR="00454208" w:rsidRPr="000B3B00" w:rsidRDefault="00355795" w:rsidP="00752A39">
            <w:r w:rsidRPr="000B3B00">
              <w:t>nebo</w:t>
            </w:r>
          </w:p>
          <w:p w14:paraId="294F5089" w14:textId="77777777" w:rsidR="00454208" w:rsidRPr="000B3B00" w:rsidRDefault="00454208" w:rsidP="00752A39">
            <w:pPr>
              <w:rPr>
                <w:sz w:val="20"/>
                <w:szCs w:val="20"/>
              </w:rPr>
            </w:pPr>
            <w:r w:rsidRPr="000B3B00">
              <w:rPr>
                <w:sz w:val="20"/>
                <w:szCs w:val="20"/>
              </w:rPr>
              <w:t>Ústní zkouška 60%</w:t>
            </w:r>
          </w:p>
          <w:p w14:paraId="62D15369" w14:textId="06ABC501" w:rsidR="00454208" w:rsidRPr="000B3B00" w:rsidRDefault="00454208" w:rsidP="00752A39">
            <w:pPr>
              <w:rPr>
                <w:b/>
                <w:sz w:val="20"/>
                <w:szCs w:val="20"/>
              </w:rPr>
            </w:pPr>
            <w:r w:rsidRPr="000B3B00">
              <w:rPr>
                <w:sz w:val="20"/>
                <w:szCs w:val="20"/>
              </w:rPr>
              <w:t xml:space="preserve">Písemná práce 40% </w:t>
            </w:r>
            <w:r w:rsidRPr="000B3B00">
              <w:rPr>
                <w:b/>
                <w:sz w:val="20"/>
                <w:szCs w:val="20"/>
              </w:rPr>
              <w:t>(pro předměty Cizí jazyk a Další cizí jazyk</w:t>
            </w:r>
            <w:r w:rsidR="00E95CFE">
              <w:rPr>
                <w:b/>
                <w:sz w:val="20"/>
                <w:szCs w:val="20"/>
              </w:rPr>
              <w:t xml:space="preserve">, </w:t>
            </w:r>
            <w:r w:rsidR="00023AEB">
              <w:rPr>
                <w:b/>
                <w:sz w:val="20"/>
                <w:szCs w:val="20"/>
              </w:rPr>
              <w:t>příp. další zvolené předměty –Zeměpis, Chemie</w:t>
            </w:r>
            <w:r w:rsidRPr="000B3B00">
              <w:rPr>
                <w:b/>
                <w:sz w:val="20"/>
                <w:szCs w:val="20"/>
              </w:rPr>
              <w:t>)</w:t>
            </w:r>
          </w:p>
          <w:p w14:paraId="1379D377" w14:textId="77777777" w:rsidR="00454208" w:rsidRPr="000B3B00" w:rsidRDefault="00454208" w:rsidP="00752A39">
            <w:pPr>
              <w:rPr>
                <w:sz w:val="20"/>
                <w:szCs w:val="20"/>
              </w:rPr>
            </w:pPr>
          </w:p>
          <w:p w14:paraId="43B23A6C" w14:textId="5069AA4A" w:rsidR="00454208" w:rsidRPr="000B3B00" w:rsidRDefault="00454208" w:rsidP="00752A39">
            <w:r w:rsidRPr="000B3B00">
              <w:rPr>
                <w:sz w:val="20"/>
                <w:szCs w:val="20"/>
              </w:rPr>
              <w:t xml:space="preserve">Kombinovaná forma ústní a praktické zkoušky </w:t>
            </w:r>
            <w:r w:rsidRPr="007F0EB5">
              <w:rPr>
                <w:sz w:val="20"/>
                <w:szCs w:val="20"/>
              </w:rPr>
              <w:t xml:space="preserve">(pro </w:t>
            </w:r>
            <w:r w:rsidRPr="007F0EB5">
              <w:t>předměty EV, EH</w:t>
            </w:r>
            <w:r w:rsidR="007F0EB5" w:rsidRPr="007F0EB5">
              <w:t>, Ch, Z</w:t>
            </w:r>
            <w:r w:rsidRPr="007F0EB5">
              <w:t>)</w:t>
            </w:r>
          </w:p>
        </w:tc>
        <w:tc>
          <w:tcPr>
            <w:tcW w:w="2546" w:type="dxa"/>
          </w:tcPr>
          <w:p w14:paraId="277811EF" w14:textId="77777777" w:rsidR="00454208" w:rsidRPr="000B3B00" w:rsidRDefault="00454208" w:rsidP="00752A39"/>
        </w:tc>
      </w:tr>
    </w:tbl>
    <w:p w14:paraId="03BD5F23" w14:textId="77777777" w:rsidR="00454208" w:rsidRPr="000B3B00" w:rsidRDefault="00454208" w:rsidP="00454208">
      <w:pPr>
        <w:rPr>
          <w:i/>
        </w:rPr>
      </w:pPr>
      <w:r w:rsidRPr="000B3B00">
        <w:rPr>
          <w:i/>
        </w:rPr>
        <w:t xml:space="preserve">Možné formy zkoušek profilové části předmětů 1 až 4: </w:t>
      </w:r>
    </w:p>
    <w:p w14:paraId="12F7623D" w14:textId="77777777" w:rsidR="00454208" w:rsidRPr="000B3B00" w:rsidRDefault="00454208" w:rsidP="00454208">
      <w:pPr>
        <w:rPr>
          <w:i/>
        </w:rPr>
      </w:pPr>
      <w:r w:rsidRPr="000B3B00">
        <w:rPr>
          <w:i/>
        </w:rPr>
        <w:t>Ústní zkouška</w:t>
      </w:r>
    </w:p>
    <w:p w14:paraId="37806B31" w14:textId="77777777" w:rsidR="00454208" w:rsidRPr="000B3B00" w:rsidRDefault="00454208" w:rsidP="00454208">
      <w:pPr>
        <w:rPr>
          <w:i/>
        </w:rPr>
      </w:pPr>
      <w:r w:rsidRPr="000B3B00">
        <w:rPr>
          <w:i/>
        </w:rPr>
        <w:t>Ústní zkouška a Písemná práce (všechny cizí jazyky)</w:t>
      </w:r>
    </w:p>
    <w:p w14:paraId="549D1702" w14:textId="052443BF" w:rsidR="00454208" w:rsidRPr="000B3B00" w:rsidRDefault="00454208" w:rsidP="00454208">
      <w:pPr>
        <w:rPr>
          <w:i/>
        </w:rPr>
      </w:pPr>
      <w:r w:rsidRPr="000B3B00">
        <w:rPr>
          <w:i/>
        </w:rPr>
        <w:t>Ústní zkouška v kombinaci s praktickou zkouškou (u EV</w:t>
      </w:r>
      <w:r w:rsidR="007F0EB5">
        <w:rPr>
          <w:i/>
        </w:rPr>
        <w:t xml:space="preserve">, </w:t>
      </w:r>
      <w:r w:rsidRPr="000B3B00">
        <w:rPr>
          <w:i/>
        </w:rPr>
        <w:t>EH</w:t>
      </w:r>
      <w:r w:rsidR="007F0EB5">
        <w:rPr>
          <w:i/>
        </w:rPr>
        <w:t>, CH, Z</w:t>
      </w:r>
      <w:r w:rsidRPr="000B3B00">
        <w:rPr>
          <w:i/>
        </w:rPr>
        <w:t>)</w:t>
      </w:r>
    </w:p>
    <w:p w14:paraId="29888A42" w14:textId="77777777" w:rsidR="00454208" w:rsidRPr="000B3B00" w:rsidRDefault="00454208" w:rsidP="00454208">
      <w:pPr>
        <w:rPr>
          <w:b/>
        </w:rPr>
      </w:pPr>
      <w:r w:rsidRPr="000B3B00">
        <w:rPr>
          <w:b/>
        </w:rPr>
        <w:t>Termíny zkoušek v jarním a podzimním zkušebním období upravuje vyhláška.</w:t>
      </w:r>
    </w:p>
    <w:p w14:paraId="762CDA58" w14:textId="77777777" w:rsidR="00454208" w:rsidRPr="000B3B00" w:rsidRDefault="00454208" w:rsidP="00454208">
      <w:pPr>
        <w:spacing w:before="240" w:after="240"/>
      </w:pPr>
      <w:r w:rsidRPr="000B3B00">
        <w:t>Do nabídky povinných zkoušek profilové části maturitní zkoušky mohou být zařazeny pouze předměty nebo jiné ucelené části vzdělávacího obsahu, jejichž celková doba podle učebního plánu školního vzdělávacího programu činí po dobu vzdělávání nejméně 144 vyučovacích hodin. Obsahem zkoušky může být více obsahově příbuzných předmětů školního vzdělávacího programu. součet týdenních vyučovacích hodin v jednotlivých ročnících stanovených učebním plánem školního vzdělávacího programu činí za celou dobu vzdělávání nejméně 4 vyučovací hodiny. Pokud je obsahem zkoušky více obsahově příbuzných předmětů nebo jiných ucelených částí vzdělávacího obsahu školního vzdělávacího programu, pak se jejich týdenní vyučovací doby sčítají.</w:t>
      </w:r>
    </w:p>
    <w:p w14:paraId="60286307" w14:textId="77777777" w:rsidR="00E54AB1" w:rsidRPr="000B3B00" w:rsidRDefault="008A69AA">
      <w:pPr>
        <w:pStyle w:val="Nadpis2"/>
        <w:spacing w:before="299" w:after="299"/>
      </w:pPr>
      <w:bookmarkStart w:id="28" w:name="_Toc206490429"/>
      <w:r w:rsidRPr="000B3B00">
        <w:rPr>
          <w:bdr w:val="nil"/>
        </w:rPr>
        <w:lastRenderedPageBreak/>
        <w:t>Výchovné a vzdělávací strategie</w:t>
      </w:r>
      <w:bookmarkEnd w:id="28"/>
      <w:r w:rsidRPr="000B3B00">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641"/>
        <w:gridCol w:w="7124"/>
      </w:tblGrid>
      <w:tr w:rsidR="00653764" w:rsidRPr="000B3B00" w14:paraId="2E0D1F48" w14:textId="77777777" w:rsidTr="004D2817">
        <w:trPr>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6BE3C1" w14:textId="77777777" w:rsidR="00E54AB1" w:rsidRPr="000B3B00" w:rsidRDefault="008A69AA" w:rsidP="004D2817">
            <w:pPr>
              <w:keepNext/>
              <w:shd w:val="clear" w:color="auto" w:fill="9CC2E5"/>
              <w:spacing w:line="240" w:lineRule="auto"/>
              <w:jc w:val="center"/>
            </w:pPr>
            <w:r w:rsidRPr="000B3B00">
              <w:rPr>
                <w:rFonts w:eastAsia="Calibri" w:cs="Calibri"/>
                <w:b/>
                <w:bCs/>
                <w:bdr w:val="nil"/>
              </w:rPr>
              <w:t>Výchovné a vzdělávací strategie</w:t>
            </w:r>
          </w:p>
        </w:tc>
      </w:tr>
      <w:tr w:rsidR="00653764" w:rsidRPr="000B3B00" w14:paraId="271DFC12" w14:textId="77777777"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75E186" w14:textId="77777777" w:rsidR="00E54AB1" w:rsidRPr="000B3B00" w:rsidRDefault="008A69AA" w:rsidP="004D2817">
            <w:pPr>
              <w:shd w:val="clear" w:color="auto" w:fill="DEEAF6"/>
              <w:spacing w:line="240" w:lineRule="auto"/>
              <w:jc w:val="left"/>
            </w:pPr>
            <w:r w:rsidRPr="000B3B00">
              <w:rPr>
                <w:rFonts w:eastAsia="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D59BFBF" w14:textId="77777777" w:rsidR="00E54AB1" w:rsidRPr="000B3B00" w:rsidRDefault="008A69AA" w:rsidP="004D2817">
            <w:pPr>
              <w:spacing w:line="240" w:lineRule="auto"/>
              <w:jc w:val="left"/>
            </w:pPr>
            <w:r w:rsidRPr="000B3B00">
              <w:rPr>
                <w:rFonts w:eastAsia="Calibri" w:cs="Calibri"/>
                <w:bdr w:val="nil"/>
              </w:rPr>
              <w:t>Žák:</w:t>
            </w:r>
            <w:r w:rsidRPr="000B3B00">
              <w:rPr>
                <w:rFonts w:eastAsia="Calibri" w:cs="Calibri"/>
                <w:bdr w:val="nil"/>
              </w:rPr>
              <w:br/>
              <w:t>• vnímá nejrůznější problémové situace ve škole i mimo ni, rozpozná a pochopí problém, přemýšlí o nesrovnalostech a jejich příčinách, promyslí a naplánuje způsob řešení problémů a využívá k tomu vlastního úsudku a zkušeností</w:t>
            </w:r>
            <w:r w:rsidRPr="000B3B00">
              <w:rPr>
                <w:rFonts w:eastAsia="Calibri" w:cs="Calibri"/>
                <w:bdr w:val="nil"/>
              </w:rPr>
              <w:br/>
              <w:t>• 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r w:rsidRPr="000B3B00">
              <w:rPr>
                <w:rFonts w:eastAsia="Calibri" w:cs="Calibri"/>
                <w:bdr w:val="nil"/>
              </w:rPr>
              <w:br/>
              <w:t>• samostatně řeší problémy; volí vhodné způsoby řešení; užívá při řešení problémů logické, matematické a empirické postupy</w:t>
            </w:r>
            <w:r w:rsidRPr="000B3B00">
              <w:rPr>
                <w:rFonts w:eastAsia="Calibri" w:cs="Calibri"/>
                <w:bdr w:val="nil"/>
              </w:rPr>
              <w:br/>
              <w:t>• ověřuje prakticky správnost řešení problémů a osvědčené postupy aplikuje při řešení obdobných nebo nových problémových situací, sleduje vlastní pokrok při zdolávání problémů</w:t>
            </w:r>
            <w:r w:rsidRPr="000B3B00">
              <w:rPr>
                <w:rFonts w:eastAsia="Calibri" w:cs="Calibri"/>
                <w:bdr w:val="nil"/>
              </w:rPr>
              <w:br/>
              <w:t>• kriticky myslí, činí uvážlivá rozhodnutí, je schopen je obhájit, uvědomuje si zodpovědnost za svá rozhodnutí a výsledky svých činů zhodnotí</w:t>
            </w:r>
          </w:p>
        </w:tc>
      </w:tr>
      <w:tr w:rsidR="00653764" w:rsidRPr="000B3B00" w14:paraId="234EFEE9" w14:textId="77777777"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5C17C7" w14:textId="77777777" w:rsidR="00E54AB1" w:rsidRPr="000B3B00" w:rsidRDefault="008A69AA" w:rsidP="004D2817">
            <w:pPr>
              <w:shd w:val="clear" w:color="auto" w:fill="DEEAF6"/>
              <w:spacing w:line="240" w:lineRule="auto"/>
              <w:jc w:val="left"/>
            </w:pPr>
            <w:r w:rsidRPr="000B3B00">
              <w:rPr>
                <w:rFonts w:eastAsia="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1C0913F2" w14:textId="77777777" w:rsidR="00E54AB1" w:rsidRPr="000B3B00" w:rsidRDefault="008A69AA" w:rsidP="004D2817">
            <w:pPr>
              <w:spacing w:line="240" w:lineRule="auto"/>
              <w:jc w:val="left"/>
            </w:pPr>
            <w:r w:rsidRPr="000B3B00">
              <w:rPr>
                <w:rFonts w:eastAsia="Calibri" w:cs="Calibri"/>
                <w:bdr w:val="nil"/>
              </w:rPr>
              <w:t>Žák:</w:t>
            </w:r>
            <w:r w:rsidRPr="000B3B00">
              <w:rPr>
                <w:rFonts w:eastAsia="Calibri" w:cs="Calibri"/>
                <w:bdr w:val="nil"/>
              </w:rPr>
              <w:br/>
              <w:t>• vnímá nejrůznější problémové situace ve škole i mimo ni, rozpozná a pochopí problém, přemýšlí o nesrovnalostech a jejich příčinách, promyslí a naplánuje způsob řešení problémů a využívá k tomu vlastního úsudku a zkušeností</w:t>
            </w:r>
            <w:r w:rsidRPr="000B3B00">
              <w:rPr>
                <w:rFonts w:eastAsia="Calibri" w:cs="Calibri"/>
                <w:bdr w:val="nil"/>
              </w:rPr>
              <w:br/>
              <w:t>• 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r w:rsidRPr="000B3B00">
              <w:rPr>
                <w:rFonts w:eastAsia="Calibri" w:cs="Calibri"/>
                <w:bdr w:val="nil"/>
              </w:rPr>
              <w:br/>
              <w:t>• samostatně řeší problémy; volí vhodné způsoby řešení; užívá při řešení problémů logické, matematické a empirické postupy</w:t>
            </w:r>
            <w:r w:rsidRPr="000B3B00">
              <w:rPr>
                <w:rFonts w:eastAsia="Calibri" w:cs="Calibri"/>
                <w:bdr w:val="nil"/>
              </w:rPr>
              <w:br/>
              <w:t>• ověřuje prakticky správnost řešení problémů a osvědčené postupy aplikuje při řešení obdobných nebo nových problémových situací, sleduje vlastní pokrok při zdolávání problémů</w:t>
            </w:r>
            <w:r w:rsidRPr="000B3B00">
              <w:rPr>
                <w:rFonts w:eastAsia="Calibri" w:cs="Calibri"/>
                <w:bdr w:val="nil"/>
              </w:rPr>
              <w:br/>
              <w:t>• kriticky myslí, činí uvážlivá rozhodnutí, je schopen je obhájit, uvědomuje si zodpovědnost za svá rozhodnutí a výsledky svých činů zhodnotí</w:t>
            </w:r>
          </w:p>
        </w:tc>
      </w:tr>
      <w:tr w:rsidR="00653764" w:rsidRPr="000B3B00" w14:paraId="3841AB8E" w14:textId="77777777"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95FBE0" w14:textId="77777777" w:rsidR="00E54AB1" w:rsidRPr="000B3B00" w:rsidRDefault="008A69AA" w:rsidP="004D2817">
            <w:pPr>
              <w:shd w:val="clear" w:color="auto" w:fill="DEEAF6"/>
              <w:spacing w:line="240" w:lineRule="auto"/>
              <w:jc w:val="left"/>
            </w:pPr>
            <w:r w:rsidRPr="000B3B00">
              <w:rPr>
                <w:rFonts w:eastAsia="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1CEC81F1" w14:textId="77777777" w:rsidR="00E54AB1" w:rsidRPr="000B3B00" w:rsidRDefault="008A69AA" w:rsidP="004D2817">
            <w:pPr>
              <w:spacing w:line="240" w:lineRule="auto"/>
              <w:jc w:val="left"/>
            </w:pPr>
            <w:r w:rsidRPr="000B3B00">
              <w:rPr>
                <w:rFonts w:eastAsia="Calibri" w:cs="Calibri"/>
                <w:bdr w:val="nil"/>
              </w:rPr>
              <w:t>Žák:</w:t>
            </w:r>
            <w:r w:rsidRPr="000B3B00">
              <w:rPr>
                <w:rFonts w:eastAsia="Calibri" w:cs="Calibri"/>
                <w:bdr w:val="nil"/>
              </w:rPr>
              <w:br/>
              <w:t>• vnímá nejrůznější problémové situace ve škole i mimo ni, rozpozná a pochopí problém, přemýšlí o nesrovnalostech a jejich příčinách, promyslí a naplánuje způsob řešení problémů a využívá k tomu vlastního úsudku a zkušeností</w:t>
            </w:r>
            <w:r w:rsidRPr="000B3B00">
              <w:rPr>
                <w:rFonts w:eastAsia="Calibri" w:cs="Calibri"/>
                <w:bdr w:val="nil"/>
              </w:rPr>
              <w:br/>
              <w:t>• 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r w:rsidRPr="000B3B00">
              <w:rPr>
                <w:rFonts w:eastAsia="Calibri" w:cs="Calibri"/>
                <w:bdr w:val="nil"/>
              </w:rPr>
              <w:br/>
              <w:t>• samostatně řeší problémy; volí vhodné způsoby řešení; užívá při řešení problémů logické, matematické a empirické postupy</w:t>
            </w:r>
            <w:r w:rsidRPr="000B3B00">
              <w:rPr>
                <w:rFonts w:eastAsia="Calibri" w:cs="Calibri"/>
                <w:bdr w:val="nil"/>
              </w:rPr>
              <w:br/>
              <w:t>• ověřuje prakticky správnost řešení problémů a osvědčené postupy aplikuje při řešení obdobných nebo nových problémových situací, sleduje vlastní pokrok při zdolávání problémů</w:t>
            </w:r>
            <w:r w:rsidRPr="000B3B00">
              <w:rPr>
                <w:rFonts w:eastAsia="Calibri" w:cs="Calibri"/>
                <w:bdr w:val="nil"/>
              </w:rPr>
              <w:br/>
              <w:t>• kriticky myslí, činí uvážlivá rozhodnutí, je schopen je obhájit, uvědomuje si zodpovědnost za svá rozhodnutí a výsledky svých činů zhodnotí</w:t>
            </w:r>
          </w:p>
        </w:tc>
      </w:tr>
      <w:tr w:rsidR="00653764" w:rsidRPr="000B3B00" w14:paraId="1659C30C" w14:textId="77777777"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5F387B" w14:textId="77777777" w:rsidR="00E54AB1" w:rsidRPr="000B3B00" w:rsidRDefault="008A69AA" w:rsidP="004D2817">
            <w:pPr>
              <w:shd w:val="clear" w:color="auto" w:fill="DEEAF6"/>
              <w:spacing w:line="240" w:lineRule="auto"/>
              <w:jc w:val="left"/>
            </w:pPr>
            <w:r w:rsidRPr="000B3B00">
              <w:rPr>
                <w:rFonts w:eastAsia="Calibri" w:cs="Calibri"/>
                <w:b/>
                <w:bCs/>
                <w:bdr w:val="nil"/>
              </w:rPr>
              <w:lastRenderedPageBreak/>
              <w:t>Kompetence občanská</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206B4FA" w14:textId="77777777" w:rsidR="00E54AB1" w:rsidRPr="000B3B00" w:rsidRDefault="008A69AA" w:rsidP="004D2817">
            <w:pPr>
              <w:spacing w:line="240" w:lineRule="auto"/>
              <w:jc w:val="left"/>
            </w:pPr>
            <w:r w:rsidRPr="000B3B00">
              <w:rPr>
                <w:rFonts w:eastAsia="Calibri" w:cs="Calibri"/>
                <w:bdr w:val="nil"/>
              </w:rPr>
              <w:t>Žák:</w:t>
            </w:r>
            <w:r w:rsidRPr="000B3B00">
              <w:rPr>
                <w:rFonts w:eastAsia="Calibri" w:cs="Calibri"/>
                <w:bdr w:val="nil"/>
              </w:rPr>
              <w:br/>
              <w:t>• respektuje přesvědčení druhých lidí, váží si jejich vnitřních hodnot, je schopen vcítit se do situací ostatních lidí, odmítá útlak a hrubé zacházení, uvědomuje si povinnost postavit se proti fyzickému i psychickému násilí</w:t>
            </w:r>
            <w:r w:rsidRPr="000B3B00">
              <w:rPr>
                <w:rFonts w:eastAsia="Calibri" w:cs="Calibri"/>
                <w:bdr w:val="nil"/>
              </w:rPr>
              <w:br/>
              <w:t>• chápe základní principy, na nichž spočívají zákony a společenské normy, je si vědom svých práv a povinností ve škole i mimo školu</w:t>
            </w:r>
            <w:r w:rsidRPr="000B3B00">
              <w:rPr>
                <w:rFonts w:eastAsia="Calibri" w:cs="Calibri"/>
                <w:bdr w:val="nil"/>
              </w:rPr>
              <w:br/>
              <w:t>• rozhoduje se zodpovědně podle dané situace, poskytne dle svých možností účinnou pomoc a chová se zodpovědně v krizových situacích i v situacích ohrožujících život a zdraví člověka• respektuje, chrání a ocení naše tradice a kulturní i historické dědictví, projevuje pozitivní postoj k uměleckým dílům, smysl pro kulturu a tvořivost, aktivně se zapojuje do kulturního dění a sportovních aktivit</w:t>
            </w:r>
            <w:r w:rsidRPr="000B3B00">
              <w:rPr>
                <w:rFonts w:eastAsia="Calibri" w:cs="Calibri"/>
                <w:bdr w:val="nil"/>
              </w:rPr>
              <w:br/>
              <w:t>• chápe základní ekologické souvislosti a environmentální problémy, respektuje požadavky na kvalitní životní prostředí, rozhoduje se v zájmu podpory a ochrany zdraví a trvale udržitelného rozvoje společnosti</w:t>
            </w:r>
          </w:p>
        </w:tc>
      </w:tr>
      <w:tr w:rsidR="00653764" w:rsidRPr="000B3B00" w14:paraId="2B11E089" w14:textId="77777777"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9C703D" w14:textId="77777777" w:rsidR="00E54AB1" w:rsidRPr="000B3B00" w:rsidRDefault="008A69AA" w:rsidP="004D2817">
            <w:pPr>
              <w:shd w:val="clear" w:color="auto" w:fill="DEEAF6"/>
              <w:spacing w:line="240" w:lineRule="auto"/>
              <w:jc w:val="left"/>
            </w:pPr>
            <w:r w:rsidRPr="000B3B00">
              <w:rPr>
                <w:rFonts w:eastAsia="Calibri" w:cs="Calibri"/>
                <w:b/>
                <w:bCs/>
                <w:bdr w:val="nil"/>
              </w:rPr>
              <w:t>Kompetence k podnikavosti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88A9592" w14:textId="77777777" w:rsidR="00E54AB1" w:rsidRPr="000B3B00" w:rsidRDefault="008A69AA" w:rsidP="004D2817">
            <w:pPr>
              <w:spacing w:line="240" w:lineRule="auto"/>
              <w:jc w:val="left"/>
            </w:pPr>
            <w:r w:rsidRPr="000B3B00">
              <w:rPr>
                <w:rFonts w:eastAsia="Calibri" w:cs="Calibri"/>
                <w:bdr w:val="nil"/>
              </w:rPr>
              <w:t>Žák:</w:t>
            </w:r>
          </w:p>
          <w:p w14:paraId="2798F1D5" w14:textId="77777777" w:rsidR="00E54AB1" w:rsidRPr="000B3B00" w:rsidRDefault="008A69AA" w:rsidP="004D2817">
            <w:pPr>
              <w:spacing w:line="240" w:lineRule="auto"/>
              <w:jc w:val="left"/>
              <w:rPr>
                <w:sz w:val="24"/>
                <w:bdr w:val="nil"/>
              </w:rPr>
            </w:pPr>
            <w:r w:rsidRPr="000B3B00">
              <w:rPr>
                <w:rFonts w:eastAsia="Calibri" w:cs="Calibri"/>
                <w:bdr w:val="nil"/>
              </w:rPr>
              <w:t>• cílevědomě, zodpovědně a s ohledem na své potřeby, osobní předpoklady a možnosti se rozhoduje o dalším vzdělávání a budoucím profesním zaměření</w:t>
            </w:r>
          </w:p>
          <w:p w14:paraId="31825285" w14:textId="77777777" w:rsidR="00E54AB1" w:rsidRPr="000B3B00" w:rsidRDefault="008A69AA" w:rsidP="004D2817">
            <w:pPr>
              <w:spacing w:line="240" w:lineRule="auto"/>
              <w:jc w:val="left"/>
              <w:rPr>
                <w:sz w:val="24"/>
                <w:bdr w:val="nil"/>
              </w:rPr>
            </w:pPr>
            <w:r w:rsidRPr="000B3B00">
              <w:rPr>
                <w:rFonts w:eastAsia="Calibri" w:cs="Calibri"/>
                <w:bdr w:val="nil"/>
              </w:rPr>
              <w:t>• rozvíjí svůj osobní i odborný potenciál, rozpoznává a využívá příležitosti pro svůj rozvoj v osobním a profesním životě</w:t>
            </w:r>
          </w:p>
          <w:p w14:paraId="6FA47F7F" w14:textId="77777777" w:rsidR="00E54AB1" w:rsidRPr="000B3B00" w:rsidRDefault="008A69AA" w:rsidP="004D2817">
            <w:pPr>
              <w:spacing w:line="240" w:lineRule="auto"/>
              <w:jc w:val="left"/>
              <w:rPr>
                <w:sz w:val="24"/>
                <w:bdr w:val="nil"/>
              </w:rPr>
            </w:pPr>
            <w:r w:rsidRPr="000B3B00">
              <w:rPr>
                <w:rFonts w:eastAsia="Calibri" w:cs="Calibri"/>
                <w:bdr w:val="nil"/>
              </w:rPr>
              <w:t>• uplatňuje proaktivní přístup, vlastní iniciativu a tvořivost, vítá a podporuje inovace</w:t>
            </w:r>
          </w:p>
          <w:p w14:paraId="14BC1A69" w14:textId="77777777" w:rsidR="00E54AB1" w:rsidRPr="000B3B00" w:rsidRDefault="008A69AA" w:rsidP="004D2817">
            <w:pPr>
              <w:spacing w:line="240" w:lineRule="auto"/>
              <w:jc w:val="left"/>
              <w:rPr>
                <w:sz w:val="24"/>
                <w:bdr w:val="nil"/>
              </w:rPr>
            </w:pPr>
            <w:r w:rsidRPr="000B3B00">
              <w:rPr>
                <w:rFonts w:eastAsia="Calibri" w:cs="Calibri"/>
                <w:bdr w:val="nil"/>
              </w:rPr>
              <w:t>• získává a kriticky vyhodnocuje informace o vzdělávacích a pracovních příležitostech, využívá dostupné zdroje a informace při plánování a realizaci aktivit</w:t>
            </w:r>
          </w:p>
          <w:p w14:paraId="0F4DD795" w14:textId="77777777" w:rsidR="00E54AB1" w:rsidRPr="000B3B00" w:rsidRDefault="008A69AA" w:rsidP="004D2817">
            <w:pPr>
              <w:spacing w:line="240" w:lineRule="auto"/>
              <w:jc w:val="left"/>
              <w:rPr>
                <w:sz w:val="24"/>
                <w:bdr w:val="nil"/>
              </w:rPr>
            </w:pPr>
            <w:r w:rsidRPr="000B3B00">
              <w:rPr>
                <w:rFonts w:eastAsia="Calibri" w:cs="Calibri"/>
                <w:bdr w:val="nil"/>
              </w:rPr>
              <w:t>• usiluje o dosažení stanovených cílů, průběžně reviduje a kriticky hodnotí dosažené výsledky, koriguje další činnost s ohledem na stanovený cíl, dokončuje zahájené aktivity, motivuje se k dosahování úspěchu</w:t>
            </w:r>
          </w:p>
          <w:p w14:paraId="385433C4" w14:textId="77777777" w:rsidR="00E54AB1" w:rsidRPr="000B3B00" w:rsidRDefault="008A69AA" w:rsidP="004D2817">
            <w:pPr>
              <w:spacing w:line="240" w:lineRule="auto"/>
              <w:jc w:val="left"/>
              <w:rPr>
                <w:sz w:val="24"/>
                <w:bdr w:val="nil"/>
              </w:rPr>
            </w:pPr>
            <w:r w:rsidRPr="000B3B00">
              <w:rPr>
                <w:rFonts w:eastAsia="Calibri" w:cs="Calibri"/>
                <w:bdr w:val="nil"/>
              </w:rPr>
              <w:t>• posuzuje a kriticky hodnotí rizika související s rozhodování v reálných životních situacích a v případě nezbytnosti je připraven tato rizika nést</w:t>
            </w:r>
          </w:p>
          <w:p w14:paraId="1152A85E" w14:textId="77777777" w:rsidR="00E54AB1" w:rsidRPr="000B3B00" w:rsidRDefault="008A69AA" w:rsidP="004D2817">
            <w:pPr>
              <w:spacing w:line="240" w:lineRule="auto"/>
              <w:jc w:val="left"/>
              <w:rPr>
                <w:sz w:val="24"/>
                <w:bdr w:val="nil"/>
              </w:rPr>
            </w:pPr>
            <w:r w:rsidRPr="000B3B00">
              <w:rPr>
                <w:rFonts w:eastAsia="Calibri" w:cs="Calibri"/>
                <w:bdr w:val="nil"/>
              </w:rPr>
              <w:t>• chápe podstatu a principy podnikání, zvažuje možná rizika, vyhledává a kriticky posuzuje příležitosti k uskutečnění podnikatelského záměru s ohledem na své předpoklady, realitu tržního prostředí a další faktory</w:t>
            </w:r>
          </w:p>
        </w:tc>
      </w:tr>
      <w:tr w:rsidR="00653764" w:rsidRPr="000B3B00" w14:paraId="707DAC13" w14:textId="77777777"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DFBF0F" w14:textId="77777777" w:rsidR="00E54AB1" w:rsidRPr="000B3B00" w:rsidRDefault="008A69AA" w:rsidP="004D2817">
            <w:pPr>
              <w:shd w:val="clear" w:color="auto" w:fill="DEEAF6"/>
              <w:spacing w:line="240" w:lineRule="auto"/>
              <w:jc w:val="left"/>
              <w:rPr>
                <w:sz w:val="24"/>
                <w:bdr w:val="nil"/>
              </w:rPr>
            </w:pPr>
            <w:r w:rsidRPr="000B3B00">
              <w:rPr>
                <w:rFonts w:eastAsia="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DB193BF" w14:textId="77777777" w:rsidR="00E54AB1" w:rsidRPr="000B3B00" w:rsidRDefault="008A69AA" w:rsidP="004D2817">
            <w:pPr>
              <w:spacing w:line="240" w:lineRule="auto"/>
              <w:jc w:val="left"/>
              <w:rPr>
                <w:sz w:val="24"/>
                <w:bdr w:val="nil"/>
              </w:rPr>
            </w:pPr>
            <w:r w:rsidRPr="000B3B00">
              <w:rPr>
                <w:rFonts w:eastAsia="Calibri" w:cs="Calibri"/>
                <w:bdr w:val="nil"/>
              </w:rPr>
              <w:t>Žák:</w:t>
            </w:r>
            <w:r w:rsidRPr="000B3B00">
              <w:rPr>
                <w:rFonts w:eastAsia="Calibri" w:cs="Calibri"/>
                <w:bdr w:val="nil"/>
              </w:rPr>
              <w:br/>
              <w:t>• vybírá a využívá pro efektivní učení vhodné způsoby, metody a strategie, plánuje, organizuje a řídí vlastní učení, projevuje ochotu věnovat se dalšímu studiu a celoživotnímu učení</w:t>
            </w:r>
            <w:r w:rsidRPr="000B3B00">
              <w:rPr>
                <w:rFonts w:eastAsia="Calibri" w:cs="Calibri"/>
                <w:bdr w:val="nil"/>
              </w:rPr>
              <w:br/>
              <w:t>• vyhledává a třídí informace a na základě jejich pochopení, propojení a systematizace je efektivně využívá v procesu učení, tvůrčích činnostech a praktickém životě</w:t>
            </w:r>
            <w:r w:rsidRPr="000B3B00">
              <w:rPr>
                <w:rFonts w:eastAsia="Calibri" w:cs="Calibri"/>
                <w:bdr w:val="nil"/>
              </w:rPr>
              <w:br/>
              <w:t>• 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r w:rsidRPr="000B3B00">
              <w:rPr>
                <w:rFonts w:eastAsia="Calibri" w:cs="Calibri"/>
                <w:bdr w:val="nil"/>
              </w:rPr>
              <w:br/>
              <w:t>• samostatně pozoruje a experimentuje, získané výsledky porovnává, kriticky posuzuje a vyvozuje z nich závěry pro využití v budoucnosti</w:t>
            </w:r>
            <w:r w:rsidRPr="000B3B00">
              <w:rPr>
                <w:rFonts w:eastAsia="Calibri" w:cs="Calibri"/>
                <w:bdr w:val="nil"/>
              </w:rPr>
              <w:br/>
              <w:t>• 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8A140E" w:rsidRPr="000B3B00" w14:paraId="7A1162DA" w14:textId="77777777"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3F3CC1" w14:textId="77777777" w:rsidR="008A140E" w:rsidRPr="000B3B00" w:rsidRDefault="008A140E" w:rsidP="004D2817">
            <w:pPr>
              <w:shd w:val="clear" w:color="auto" w:fill="DEEAF6"/>
              <w:spacing w:line="240" w:lineRule="auto"/>
              <w:jc w:val="left"/>
              <w:rPr>
                <w:rFonts w:eastAsia="Calibri" w:cs="Calibri"/>
                <w:b/>
                <w:bCs/>
                <w:bdr w:val="nil"/>
              </w:rPr>
            </w:pPr>
            <w:r w:rsidRPr="000B3B00">
              <w:rPr>
                <w:rFonts w:eastAsia="Calibri" w:cs="Calibri"/>
                <w:b/>
                <w:bCs/>
                <w:bdr w:val="nil"/>
              </w:rPr>
              <w:lastRenderedPageBreak/>
              <w:t>Kompetence digitální</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50A88AA" w14:textId="77777777" w:rsidR="008A140E" w:rsidRPr="000B3B00" w:rsidRDefault="008A140E" w:rsidP="008A140E">
            <w:pPr>
              <w:spacing w:line="240" w:lineRule="auto"/>
              <w:jc w:val="left"/>
            </w:pPr>
            <w:r w:rsidRPr="000B3B00">
              <w:rPr>
                <w:rFonts w:eastAsia="Calibri" w:cs="Calibri"/>
                <w:bdr w:val="nil"/>
              </w:rPr>
              <w:t>Žák:</w:t>
            </w:r>
          </w:p>
          <w:p w14:paraId="70299F59" w14:textId="77777777" w:rsidR="008A140E" w:rsidRPr="000B3B00" w:rsidRDefault="008A140E" w:rsidP="00A63E00">
            <w:pPr>
              <w:pStyle w:val="Odstavecseseznamem"/>
              <w:numPr>
                <w:ilvl w:val="0"/>
                <w:numId w:val="113"/>
              </w:numPr>
              <w:autoSpaceDE w:val="0"/>
              <w:autoSpaceDN w:val="0"/>
              <w:adjustRightInd w:val="0"/>
              <w:spacing w:line="240" w:lineRule="auto"/>
              <w:jc w:val="left"/>
              <w:rPr>
                <w:rFonts w:eastAsia="TimesNewRomanPSMT" w:cstheme="minorHAnsi"/>
                <w:szCs w:val="22"/>
              </w:rPr>
            </w:pPr>
            <w:r w:rsidRPr="000B3B00">
              <w:rPr>
                <w:rFonts w:eastAsia="TimesNewRomanPSMT" w:cstheme="minorHAnsi"/>
                <w:szCs w:val="22"/>
              </w:rPr>
              <w:t>ovládá běžně používaná digitální zařízení, aplikace a služby; využívá je při učení i při zapojení do života školy a do společnosti; samostatně rozhoduje, které technologie pro jakou činnost či řešený problém použít</w:t>
            </w:r>
          </w:p>
          <w:p w14:paraId="07D2FF03" w14:textId="77777777" w:rsidR="008A140E" w:rsidRPr="000B3B00" w:rsidRDefault="008A140E" w:rsidP="00A63E00">
            <w:pPr>
              <w:pStyle w:val="Odstavecseseznamem"/>
              <w:numPr>
                <w:ilvl w:val="0"/>
                <w:numId w:val="113"/>
              </w:numPr>
              <w:autoSpaceDE w:val="0"/>
              <w:autoSpaceDN w:val="0"/>
              <w:adjustRightInd w:val="0"/>
              <w:spacing w:line="240" w:lineRule="auto"/>
              <w:jc w:val="left"/>
              <w:rPr>
                <w:rFonts w:eastAsia="TimesNewRomanPSMT" w:cstheme="minorHAnsi"/>
                <w:szCs w:val="22"/>
              </w:rPr>
            </w:pPr>
            <w:r w:rsidRPr="000B3B00">
              <w:rPr>
                <w:rFonts w:eastAsia="TimesNewRomanPSMT" w:cstheme="minorHAnsi"/>
                <w:szCs w:val="22"/>
              </w:rPr>
              <w:t>získává, vyhledává, kriticky posuzuje, spravuje a sdílí data, informace a digitální obsah, k tomu volí postupy, způsoby a prostředky, které odpovídají konkrétní situaci a účelu</w:t>
            </w:r>
          </w:p>
          <w:p w14:paraId="448DDC4C" w14:textId="77777777" w:rsidR="008A140E" w:rsidRPr="000B3B00" w:rsidRDefault="008A140E" w:rsidP="00A63E00">
            <w:pPr>
              <w:pStyle w:val="Odstavecseseznamem"/>
              <w:numPr>
                <w:ilvl w:val="0"/>
                <w:numId w:val="113"/>
              </w:numPr>
              <w:autoSpaceDE w:val="0"/>
              <w:autoSpaceDN w:val="0"/>
              <w:adjustRightInd w:val="0"/>
              <w:spacing w:line="240" w:lineRule="auto"/>
              <w:jc w:val="left"/>
              <w:rPr>
                <w:rFonts w:eastAsia="TimesNewRomanPSMT" w:cstheme="minorHAnsi"/>
                <w:szCs w:val="22"/>
              </w:rPr>
            </w:pPr>
            <w:r w:rsidRPr="000B3B00">
              <w:rPr>
                <w:rFonts w:eastAsia="TimesNewRomanPSMT" w:cstheme="minorHAnsi"/>
                <w:szCs w:val="22"/>
              </w:rPr>
              <w:t>vytváří a upravuje digitální obsah, kombinuje různé formáty, vyjadřuje se za pomoci digitálních prostředků</w:t>
            </w:r>
          </w:p>
          <w:p w14:paraId="11493105" w14:textId="77777777" w:rsidR="008A140E" w:rsidRPr="000B3B00" w:rsidRDefault="008A140E" w:rsidP="00A63E00">
            <w:pPr>
              <w:pStyle w:val="Odstavecseseznamem"/>
              <w:numPr>
                <w:ilvl w:val="0"/>
                <w:numId w:val="113"/>
              </w:numPr>
              <w:autoSpaceDE w:val="0"/>
              <w:autoSpaceDN w:val="0"/>
              <w:adjustRightInd w:val="0"/>
              <w:spacing w:line="240" w:lineRule="auto"/>
              <w:jc w:val="left"/>
              <w:rPr>
                <w:rFonts w:eastAsia="TimesNewRomanPSMT" w:cstheme="minorHAnsi"/>
                <w:szCs w:val="22"/>
              </w:rPr>
            </w:pPr>
            <w:r w:rsidRPr="000B3B00">
              <w:rPr>
                <w:rFonts w:eastAsia="TimesNewRomanPSMT" w:cstheme="minorHAnsi"/>
                <w:szCs w:val="22"/>
              </w:rPr>
              <w:t>využívá digitální technologie, aby si usnadnil práci, zautomatizoval rutinní činnosti, zefektivnil či zjednodušil své pracovní postupy a zkvalitnil výsledky své práce</w:t>
            </w:r>
          </w:p>
          <w:p w14:paraId="3FEA4563" w14:textId="77777777" w:rsidR="008A140E" w:rsidRPr="000B3B00" w:rsidRDefault="008A140E" w:rsidP="00A63E00">
            <w:pPr>
              <w:pStyle w:val="Odstavecseseznamem"/>
              <w:numPr>
                <w:ilvl w:val="0"/>
                <w:numId w:val="113"/>
              </w:numPr>
              <w:autoSpaceDE w:val="0"/>
              <w:autoSpaceDN w:val="0"/>
              <w:adjustRightInd w:val="0"/>
              <w:spacing w:line="240" w:lineRule="auto"/>
              <w:jc w:val="left"/>
              <w:rPr>
                <w:rFonts w:eastAsia="TimesNewRomanPSMT" w:cstheme="minorHAnsi"/>
                <w:szCs w:val="22"/>
              </w:rPr>
            </w:pPr>
            <w:r w:rsidRPr="000B3B00">
              <w:rPr>
                <w:rFonts w:eastAsia="TimesNewRomanPSMT" w:cstheme="minorHAnsi"/>
                <w:szCs w:val="22"/>
              </w:rPr>
              <w:t>chápe význam digitálních technologií pro lidskou společnost, seznamuje se s novými technologiemi, kriticky hodnotí jejich přínosy a reflektuje rizika jejich využívání</w:t>
            </w:r>
          </w:p>
          <w:p w14:paraId="1974C620" w14:textId="77777777" w:rsidR="008A140E" w:rsidRPr="000B3B00" w:rsidRDefault="008A140E" w:rsidP="00A63E00">
            <w:pPr>
              <w:pStyle w:val="Odstavecseseznamem"/>
              <w:numPr>
                <w:ilvl w:val="0"/>
                <w:numId w:val="113"/>
              </w:numPr>
              <w:autoSpaceDE w:val="0"/>
              <w:autoSpaceDN w:val="0"/>
              <w:adjustRightInd w:val="0"/>
              <w:spacing w:line="240" w:lineRule="auto"/>
              <w:jc w:val="left"/>
              <w:rPr>
                <w:rFonts w:eastAsia="TimesNewRomanPSMT" w:cstheme="minorHAnsi"/>
                <w:szCs w:val="22"/>
              </w:rPr>
            </w:pPr>
            <w:r w:rsidRPr="000B3B00">
              <w:rPr>
                <w:rFonts w:eastAsia="TimesNewRomanPSMT" w:cstheme="minorHAnsi"/>
                <w:szCs w:val="22"/>
              </w:rPr>
              <w:t>předchází situacím ohrožujícím bezpečnost zařízení i dat, situacím s negativním dopadem na jeho tělesné a duševní zdraví i zdraví ostatních; při spolupráci, komunikaci a sdílení informací</w:t>
            </w:r>
          </w:p>
          <w:p w14:paraId="2FE18754" w14:textId="20507131" w:rsidR="008A140E" w:rsidRPr="000B3B00" w:rsidRDefault="008A140E" w:rsidP="00A63E00">
            <w:pPr>
              <w:pStyle w:val="Odstavecseseznamem"/>
              <w:numPr>
                <w:ilvl w:val="0"/>
                <w:numId w:val="113"/>
              </w:numPr>
              <w:autoSpaceDE w:val="0"/>
              <w:autoSpaceDN w:val="0"/>
              <w:adjustRightInd w:val="0"/>
              <w:spacing w:line="240" w:lineRule="auto"/>
              <w:jc w:val="left"/>
              <w:rPr>
                <w:rFonts w:eastAsia="TimesNewRomanPSMT" w:cstheme="minorHAnsi"/>
                <w:szCs w:val="22"/>
              </w:rPr>
            </w:pPr>
            <w:r w:rsidRPr="000B3B00">
              <w:rPr>
                <w:rFonts w:eastAsia="TimesNewRomanPSMT" w:cstheme="minorHAnsi"/>
                <w:szCs w:val="22"/>
              </w:rPr>
              <w:t>v digitálním prostředí jedná eticky</w:t>
            </w:r>
            <w:r w:rsidR="00D2743A">
              <w:rPr>
                <w:rFonts w:eastAsia="TimesNewRomanPSMT" w:cstheme="minorHAnsi"/>
                <w:szCs w:val="22"/>
              </w:rPr>
              <w:t xml:space="preserve">, </w:t>
            </w:r>
            <w:r w:rsidR="00D2743A" w:rsidRPr="00F74EC8">
              <w:rPr>
                <w:rFonts w:eastAsia="TimesNewRomanPSMT" w:cstheme="minorHAnsi"/>
                <w:color w:val="FF0000"/>
                <w:szCs w:val="22"/>
              </w:rPr>
              <w:t>s</w:t>
            </w:r>
            <w:r w:rsidR="00F74EC8" w:rsidRPr="00F74EC8">
              <w:rPr>
                <w:rFonts w:eastAsia="TimesNewRomanPSMT" w:cstheme="minorHAnsi"/>
                <w:color w:val="FF0000"/>
                <w:szCs w:val="22"/>
              </w:rPr>
              <w:t> </w:t>
            </w:r>
            <w:r w:rsidR="00D2743A" w:rsidRPr="00F74EC8">
              <w:rPr>
                <w:rFonts w:eastAsia="TimesNewRomanPSMT" w:cstheme="minorHAnsi"/>
                <w:color w:val="FF0000"/>
                <w:szCs w:val="22"/>
              </w:rPr>
              <w:t>ohledup</w:t>
            </w:r>
            <w:r w:rsidR="00F74EC8" w:rsidRPr="00F74EC8">
              <w:rPr>
                <w:rFonts w:eastAsia="TimesNewRomanPSMT" w:cstheme="minorHAnsi"/>
                <w:color w:val="FF0000"/>
                <w:szCs w:val="22"/>
              </w:rPr>
              <w:t>lností a respektem k druhým</w:t>
            </w:r>
          </w:p>
        </w:tc>
      </w:tr>
    </w:tbl>
    <w:p w14:paraId="080A2E06" w14:textId="77777777" w:rsidR="00E54AB1" w:rsidRPr="000B3B00" w:rsidRDefault="008A69AA">
      <w:pPr>
        <w:rPr>
          <w:bdr w:val="nil"/>
        </w:rPr>
      </w:pPr>
      <w:r w:rsidRPr="000B3B00">
        <w:rPr>
          <w:bdr w:val="nil"/>
        </w:rPr>
        <w:t>   </w:t>
      </w:r>
    </w:p>
    <w:p w14:paraId="09945428" w14:textId="77777777" w:rsidR="008A140E" w:rsidRPr="000B3B00" w:rsidRDefault="008A140E" w:rsidP="00E44922">
      <w:pPr>
        <w:pStyle w:val="Nadpis2"/>
      </w:pPr>
      <w:bookmarkStart w:id="29" w:name="_Toc206490430"/>
      <w:r w:rsidRPr="000B3B00">
        <w:t>Strategie digitálního vzdělávání</w:t>
      </w:r>
      <w:bookmarkEnd w:id="29"/>
    </w:p>
    <w:p w14:paraId="1A6D29F2"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 xml:space="preserve">1. Oblast vzdělávání </w:t>
      </w:r>
    </w:p>
    <w:p w14:paraId="68EEF138"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zaměřit se na osvojení a utvrzení základního učiva</w:t>
      </w:r>
    </w:p>
    <w:p w14:paraId="31A8D60C"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podporovat rozvoj čtenářské gramotnosti a rozvoj mluveného projevu</w:t>
      </w:r>
    </w:p>
    <w:p w14:paraId="352868FF"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naučit žáky učit se</w:t>
      </w:r>
    </w:p>
    <w:p w14:paraId="6A50C1EC"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zdokonalovat a promýšlet metody, které budou ve výuce použity</w:t>
      </w:r>
    </w:p>
    <w:p w14:paraId="372C58EC"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zařazovat prvky skupinové práce</w:t>
      </w:r>
    </w:p>
    <w:p w14:paraId="3B5C1593"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promýšlet hodinu a tím zefektivnit vyučovací proces</w:t>
      </w:r>
    </w:p>
    <w:p w14:paraId="56B478F3"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pracovat s ICT technikou, využívat pomůcek</w:t>
      </w:r>
    </w:p>
    <w:p w14:paraId="6490E63B"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bCs/>
        </w:rPr>
        <w:t>pomáhat žákům orientovat se v digitálním prostředí a vést je k bezpečnému, sebejistému,</w:t>
      </w:r>
    </w:p>
    <w:p w14:paraId="25DD4B1D"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bCs/>
        </w:rPr>
        <w:t>kritickému a tvořivému využívání digitálních technologií při práci, při učení, ve volném čase i při zapojování do společnosti a občanského života.</w:t>
      </w:r>
    </w:p>
    <w:p w14:paraId="35975DAB" w14:textId="77777777" w:rsidR="008A140E" w:rsidRPr="000B3B00" w:rsidRDefault="008A140E" w:rsidP="00E44922">
      <w:pPr>
        <w:pStyle w:val="Bezmezer"/>
        <w:jc w:val="both"/>
        <w:rPr>
          <w:rFonts w:asciiTheme="minorHAnsi" w:hAnsiTheme="minorHAnsi" w:cstheme="minorHAnsi"/>
        </w:rPr>
      </w:pPr>
    </w:p>
    <w:p w14:paraId="0AF14390" w14:textId="77777777" w:rsidR="008A140E" w:rsidRPr="000B3B00" w:rsidRDefault="008A140E" w:rsidP="00E44922">
      <w:pPr>
        <w:pStyle w:val="Bezmezer"/>
        <w:jc w:val="both"/>
        <w:rPr>
          <w:rFonts w:asciiTheme="minorHAnsi" w:hAnsiTheme="minorHAnsi" w:cstheme="minorHAnsi"/>
        </w:rPr>
      </w:pPr>
    </w:p>
    <w:p w14:paraId="64B9A801"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2. Výuka s použitím ICT</w:t>
      </w:r>
    </w:p>
    <w:p w14:paraId="416F0D26"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hodiny obohatit o řadu praktických cvičení, které děti baví</w:t>
      </w:r>
    </w:p>
    <w:p w14:paraId="5C583C07"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zdokonalení v učivu např. tím, že si potřebná fakta a informace vyhledávají žáci sami</w:t>
      </w:r>
    </w:p>
    <w:p w14:paraId="4003AE7C"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žáci se stanou aktivními účastníky výuky</w:t>
      </w:r>
    </w:p>
    <w:p w14:paraId="6849B1FF"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rozvíjet jejich schopnost konstruktivně přemýšlet a tvořit</w:t>
      </w:r>
    </w:p>
    <w:p w14:paraId="6E3E7381" w14:textId="77777777" w:rsidR="008A140E" w:rsidRPr="000B3B00" w:rsidRDefault="008A140E" w:rsidP="00E44922">
      <w:pPr>
        <w:pStyle w:val="Bezmezer"/>
        <w:jc w:val="both"/>
        <w:rPr>
          <w:rFonts w:asciiTheme="minorHAnsi" w:hAnsiTheme="minorHAnsi" w:cstheme="minorHAnsi"/>
        </w:rPr>
      </w:pPr>
    </w:p>
    <w:p w14:paraId="6CE1FCF8" w14:textId="77777777" w:rsidR="008A140E" w:rsidRPr="000B3B00" w:rsidRDefault="008A140E" w:rsidP="00E44922">
      <w:pPr>
        <w:pStyle w:val="Bezmezer"/>
        <w:jc w:val="both"/>
        <w:rPr>
          <w:rFonts w:asciiTheme="minorHAnsi" w:hAnsiTheme="minorHAnsi" w:cstheme="minorHAnsi"/>
        </w:rPr>
      </w:pPr>
    </w:p>
    <w:p w14:paraId="34B29F85"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3. Podpora rozvoje ICT na škole</w:t>
      </w:r>
    </w:p>
    <w:p w14:paraId="439E7AAC"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Úkoly:</w:t>
      </w:r>
    </w:p>
    <w:p w14:paraId="31D4EBA8"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lastRenderedPageBreak/>
        <w:t>využívat informační a komunikační techniku ve výchovně vzdělávacím procesu (e-learningové prostředí, výukové programy pro interaktivní tabule a tablety, internet jako zdroj informací)</w:t>
      </w:r>
    </w:p>
    <w:p w14:paraId="50615755"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využívat informační a komunikační techniku při organizaci a řízení školy (elektronické žákovské knížky, elektronické třídní knihy, komunikace mezi pedagogy, komunikace s rodiči, webové stránky tříd a předmětů…)</w:t>
      </w:r>
    </w:p>
    <w:p w14:paraId="416046C6"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zvyšovat znalosti a dovednosti pedagogů při práci s informačními technologiemi</w:t>
      </w:r>
    </w:p>
    <w:p w14:paraId="2587ED2D" w14:textId="77777777" w:rsidR="008A140E" w:rsidRPr="000B3B00" w:rsidRDefault="008A140E" w:rsidP="00E44922">
      <w:pPr>
        <w:pStyle w:val="Bezmezer"/>
        <w:jc w:val="both"/>
        <w:rPr>
          <w:rFonts w:asciiTheme="minorHAnsi" w:hAnsiTheme="minorHAnsi" w:cstheme="minorHAnsi"/>
        </w:rPr>
      </w:pPr>
    </w:p>
    <w:p w14:paraId="6AA2A99E"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Dosažení cílů:</w:t>
      </w:r>
    </w:p>
    <w:p w14:paraId="7D51FD2B"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modernizovat ICT techniku v počítačových učebnách a jednotlivých třídách</w:t>
      </w:r>
    </w:p>
    <w:p w14:paraId="4D6A549B"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 xml:space="preserve">postupně vybavovat školu dataprojektory, interaktivními tabulemi </w:t>
      </w:r>
    </w:p>
    <w:p w14:paraId="033C8D10"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zdůrazňovat efektivní a smysluplné využívání technologií</w:t>
      </w:r>
    </w:p>
    <w:p w14:paraId="44FC4E9E"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 xml:space="preserve">využívat e-learningového systému </w:t>
      </w:r>
    </w:p>
    <w:p w14:paraId="1E60D8E5"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zadávat úkoly, k jejichž splnění je potřebná znalost informačních technologií</w:t>
      </w:r>
    </w:p>
    <w:p w14:paraId="046D9D57"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umožnit pedagogům další vzdělávání v této oblasti</w:t>
      </w:r>
    </w:p>
    <w:p w14:paraId="7C39C567" w14:textId="77777777"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zajistit pokrytí celé školy internetem</w:t>
      </w:r>
    </w:p>
    <w:p w14:paraId="4F570677" w14:textId="77777777" w:rsidR="008A140E" w:rsidRPr="000B3B00" w:rsidRDefault="008A140E" w:rsidP="00E44922">
      <w:pPr>
        <w:pStyle w:val="Bezmezer"/>
        <w:jc w:val="both"/>
        <w:rPr>
          <w:rFonts w:asciiTheme="minorHAnsi" w:hAnsiTheme="minorHAnsi" w:cstheme="minorHAnsi"/>
        </w:rPr>
      </w:pPr>
    </w:p>
    <w:p w14:paraId="589FDB6B" w14:textId="77777777" w:rsidR="008A140E" w:rsidRPr="000B3B00" w:rsidRDefault="008A140E" w:rsidP="00E44922">
      <w:pPr>
        <w:pStyle w:val="Bezmezer"/>
        <w:jc w:val="both"/>
        <w:rPr>
          <w:rFonts w:asciiTheme="minorHAnsi" w:hAnsiTheme="minorHAnsi" w:cstheme="minorHAnsi"/>
        </w:rPr>
      </w:pPr>
    </w:p>
    <w:p w14:paraId="07B1900F" w14:textId="77777777" w:rsidR="00E54AB1" w:rsidRPr="000B3B00" w:rsidRDefault="008A69AA" w:rsidP="00E44922">
      <w:pPr>
        <w:pStyle w:val="Nadpis2"/>
        <w:rPr>
          <w:bdr w:val="nil"/>
        </w:rPr>
      </w:pPr>
      <w:bookmarkStart w:id="30" w:name="_Toc206490431"/>
      <w:r w:rsidRPr="000B3B00">
        <w:rPr>
          <w:bdr w:val="nil"/>
        </w:rPr>
        <w:t>Zabezpečení výuky žáků se speciálními vzdělávacími potřebami</w:t>
      </w:r>
      <w:bookmarkEnd w:id="30"/>
      <w:r w:rsidRPr="000B3B00">
        <w:rPr>
          <w:bdr w:val="nil"/>
        </w:rPr>
        <w:t> </w:t>
      </w:r>
    </w:p>
    <w:p w14:paraId="41F0506A" w14:textId="55DB448A" w:rsidR="00E54AB1" w:rsidRPr="000B3B00" w:rsidRDefault="008A69AA" w:rsidP="00E44922">
      <w:pPr>
        <w:pStyle w:val="Bezmezer"/>
        <w:jc w:val="both"/>
        <w:rPr>
          <w:rFonts w:asciiTheme="minorHAnsi" w:hAnsiTheme="minorHAnsi" w:cstheme="minorHAnsi"/>
          <w:bdr w:val="nil"/>
        </w:rPr>
      </w:pPr>
      <w:r w:rsidRPr="000B3B00">
        <w:rPr>
          <w:rFonts w:asciiTheme="minorHAnsi" w:hAnsiTheme="minorHAnsi" w:cstheme="minorHAnsi"/>
          <w:bCs/>
          <w:bdr w:val="nil"/>
        </w:rPr>
        <w:t>Zabezpečení výuky žáků se zdravotním postižením nebo znevýhodněním </w:t>
      </w:r>
      <w:r w:rsidRPr="000B3B00">
        <w:rPr>
          <w:rFonts w:asciiTheme="minorHAnsi" w:hAnsiTheme="minorHAnsi" w:cstheme="minorHAnsi"/>
          <w:bdr w:val="nil"/>
        </w:rPr>
        <w:cr/>
        <w:t xml:space="preserve">Na základě zpráv školského poradenského zařízení,  ošetřujícího lékaře vypracováváme </w:t>
      </w:r>
      <w:r w:rsidR="0071476E" w:rsidRPr="000B3B00">
        <w:rPr>
          <w:rFonts w:asciiTheme="minorHAnsi" w:hAnsiTheme="minorHAnsi" w:cstheme="minorHAnsi"/>
          <w:bdr w:val="nil"/>
        </w:rPr>
        <w:t xml:space="preserve">plán podpůrného opatření (předcházení školní neúspěšnosti) </w:t>
      </w:r>
      <w:r w:rsidRPr="000B3B00">
        <w:rPr>
          <w:rFonts w:asciiTheme="minorHAnsi" w:hAnsiTheme="minorHAnsi" w:cstheme="minorHAnsi"/>
          <w:bdr w:val="nil"/>
        </w:rPr>
        <w:t>a IVP – individualizace a diferenciace výuky, stanovování různých forem i metod výuky, individuální konzultace, při hodnocení výsledků vzdělávání zohledňujeme druh, stupeň a míru p</w:t>
      </w:r>
      <w:r w:rsidR="004629BE" w:rsidRPr="000B3B00">
        <w:rPr>
          <w:rFonts w:asciiTheme="minorHAnsi" w:hAnsiTheme="minorHAnsi" w:cstheme="minorHAnsi"/>
          <w:bdr w:val="nil"/>
        </w:rPr>
        <w:t>otřeb</w:t>
      </w:r>
      <w:r w:rsidRPr="000B3B00">
        <w:rPr>
          <w:rFonts w:asciiTheme="minorHAnsi" w:hAnsiTheme="minorHAnsi" w:cstheme="minorHAnsi"/>
          <w:bdr w:val="nil"/>
        </w:rPr>
        <w:t xml:space="preserve">, využíváme speciálních pomůcek a vybavení, případně přidělení asistenta pedagoga, </w:t>
      </w:r>
      <w:r w:rsidR="00355795" w:rsidRPr="000B3B00">
        <w:rPr>
          <w:rFonts w:asciiTheme="minorHAnsi" w:hAnsiTheme="minorHAnsi" w:cstheme="minorHAnsi"/>
          <w:bdr w:val="nil"/>
        </w:rPr>
        <w:t xml:space="preserve">doučování a dvojí učebnice, </w:t>
      </w:r>
      <w:r w:rsidRPr="000B3B00">
        <w:rPr>
          <w:rFonts w:asciiTheme="minorHAnsi" w:hAnsiTheme="minorHAnsi" w:cstheme="minorHAnsi"/>
          <w:bdr w:val="nil"/>
        </w:rPr>
        <w:t>přizpůsobujeme program školních akcí tak, aby je mohl absolvovat i žák</w:t>
      </w:r>
      <w:r w:rsidR="00355795" w:rsidRPr="000B3B00">
        <w:rPr>
          <w:rFonts w:asciiTheme="minorHAnsi" w:hAnsiTheme="minorHAnsi" w:cstheme="minorHAnsi"/>
          <w:bdr w:val="nil"/>
        </w:rPr>
        <w:t xml:space="preserve"> se speciálními potřebami</w:t>
      </w:r>
      <w:r w:rsidRPr="000B3B00">
        <w:rPr>
          <w:rFonts w:asciiTheme="minorHAnsi" w:hAnsiTheme="minorHAnsi" w:cstheme="minorHAnsi"/>
          <w:bdr w:val="nil"/>
        </w:rPr>
        <w:t xml:space="preserve"> a obecně reflektujeme potřeby těchto žáků. Budova školy je bezbariérová, s výtahem, WC pro vozíčkáře, hygienickou kabinou.  </w:t>
      </w:r>
      <w:r w:rsidRPr="000B3B00">
        <w:rPr>
          <w:rFonts w:asciiTheme="minorHAnsi" w:hAnsiTheme="minorHAnsi" w:cstheme="minorHAnsi"/>
          <w:bdr w:val="nil"/>
        </w:rPr>
        <w:cr/>
        <w:t>Spolupracujeme s odborníky z jiných resortů a se školskými poradenskými zařízeními a odbornými pracovníky š</w:t>
      </w:r>
      <w:r w:rsidR="00BA5887" w:rsidRPr="000B3B00">
        <w:rPr>
          <w:rFonts w:asciiTheme="minorHAnsi" w:hAnsiTheme="minorHAnsi" w:cstheme="minorHAnsi"/>
          <w:bdr w:val="nil"/>
        </w:rPr>
        <w:t xml:space="preserve">kolního poradenského </w:t>
      </w:r>
      <w:r w:rsidR="003449C4" w:rsidRPr="000B3B00">
        <w:rPr>
          <w:rFonts w:asciiTheme="minorHAnsi" w:hAnsiTheme="minorHAnsi" w:cstheme="minorHAnsi"/>
          <w:bdr w:val="nil"/>
        </w:rPr>
        <w:t>pracoviště</w:t>
      </w:r>
      <w:r w:rsidRPr="000B3B00">
        <w:rPr>
          <w:rFonts w:asciiTheme="minorHAnsi" w:hAnsiTheme="minorHAnsi" w:cstheme="minorHAnsi"/>
          <w:bdr w:val="nil"/>
        </w:rPr>
        <w:t>. Umožňujeme využívat podpůrných opatření při vzdělávání žáků, zajišťujeme pravidelnou komunikaci a zpětnou vazbu od žáků, zajišťujeme učební pomůcky</w:t>
      </w:r>
      <w:r w:rsidR="00BA5887" w:rsidRPr="000B3B00">
        <w:rPr>
          <w:rFonts w:asciiTheme="minorHAnsi" w:hAnsiTheme="minorHAnsi" w:cstheme="minorHAnsi"/>
          <w:bdr w:val="nil"/>
        </w:rPr>
        <w:t>, žádáme o asistenta ve výuce</w:t>
      </w:r>
      <w:r w:rsidRPr="000B3B00">
        <w:rPr>
          <w:rFonts w:asciiTheme="minorHAnsi" w:hAnsiTheme="minorHAnsi" w:cstheme="minorHAnsi"/>
          <w:bdr w:val="nil"/>
        </w:rPr>
        <w:t>. </w:t>
      </w:r>
      <w:r w:rsidRPr="000B3B00">
        <w:rPr>
          <w:rFonts w:asciiTheme="minorHAnsi" w:hAnsiTheme="minorHAnsi" w:cstheme="minorHAnsi"/>
          <w:bdr w:val="nil"/>
        </w:rPr>
        <w:cr/>
      </w:r>
      <w:r w:rsidRPr="000B3B00">
        <w:rPr>
          <w:rFonts w:asciiTheme="minorHAnsi" w:hAnsiTheme="minorHAnsi" w:cstheme="minorHAnsi"/>
          <w:bdr w:val="nil"/>
        </w:rPr>
        <w:cr/>
      </w:r>
      <w:r w:rsidRPr="000B3B00">
        <w:rPr>
          <w:rFonts w:asciiTheme="minorHAnsi" w:hAnsiTheme="minorHAnsi" w:cstheme="minorHAnsi"/>
          <w:bCs/>
          <w:bdr w:val="nil"/>
        </w:rPr>
        <w:t>Zabezpečení výuky žáků se sociálním znevýhodněním - pomoc a podpora Nadačního fondu na podporu výchovy a vzdělávání TSG </w:t>
      </w:r>
    </w:p>
    <w:p w14:paraId="3B49B87E" w14:textId="57E139DF" w:rsidR="00BA5887" w:rsidRPr="000B3B00" w:rsidRDefault="00BA5887" w:rsidP="00E44922">
      <w:pPr>
        <w:pStyle w:val="Bezmezer"/>
        <w:jc w:val="both"/>
        <w:rPr>
          <w:rFonts w:asciiTheme="minorHAnsi" w:hAnsiTheme="minorHAnsi" w:cstheme="minorHAnsi"/>
          <w:bdr w:val="nil"/>
        </w:rPr>
      </w:pPr>
      <w:r w:rsidRPr="000B3B00">
        <w:rPr>
          <w:rFonts w:asciiTheme="minorHAnsi" w:hAnsiTheme="minorHAnsi" w:cstheme="minorHAnsi"/>
          <w:bdr w:val="nil"/>
        </w:rPr>
        <w:t xml:space="preserve">možnost </w:t>
      </w:r>
      <w:r w:rsidR="00EE67F1" w:rsidRPr="000B3B00">
        <w:rPr>
          <w:rFonts w:asciiTheme="minorHAnsi" w:hAnsiTheme="minorHAnsi" w:cstheme="minorHAnsi"/>
          <w:bdr w:val="nil"/>
        </w:rPr>
        <w:t xml:space="preserve">sociálního stipendia a </w:t>
      </w:r>
      <w:r w:rsidRPr="000B3B00">
        <w:rPr>
          <w:rFonts w:asciiTheme="minorHAnsi" w:hAnsiTheme="minorHAnsi" w:cstheme="minorHAnsi"/>
          <w:bdr w:val="nil"/>
        </w:rPr>
        <w:t>doučování </w:t>
      </w:r>
    </w:p>
    <w:p w14:paraId="767614BF" w14:textId="2ADDE09F" w:rsidR="00355795" w:rsidRPr="000B3B00" w:rsidRDefault="00355795" w:rsidP="00E44922">
      <w:pPr>
        <w:pStyle w:val="Bezmezer"/>
        <w:jc w:val="both"/>
        <w:rPr>
          <w:rFonts w:asciiTheme="minorHAnsi" w:hAnsiTheme="minorHAnsi" w:cstheme="minorHAnsi"/>
          <w:bdr w:val="nil"/>
        </w:rPr>
      </w:pPr>
      <w:r w:rsidRPr="000B3B00">
        <w:rPr>
          <w:rFonts w:asciiTheme="minorHAnsi" w:hAnsiTheme="minorHAnsi" w:cstheme="minorHAnsi"/>
          <w:bdr w:val="nil"/>
        </w:rPr>
        <w:t>dvojí učebnice</w:t>
      </w:r>
      <w:r w:rsidR="00E44922" w:rsidRPr="000B3B00">
        <w:rPr>
          <w:rFonts w:asciiTheme="minorHAnsi" w:hAnsiTheme="minorHAnsi" w:cstheme="minorHAnsi"/>
          <w:bdr w:val="nil"/>
        </w:rPr>
        <w:t>, kompenzační pomůcky</w:t>
      </w:r>
    </w:p>
    <w:p w14:paraId="16378647" w14:textId="33C566C2" w:rsidR="00BA5887" w:rsidRPr="000B3B00" w:rsidRDefault="008A69AA" w:rsidP="00E44922">
      <w:pPr>
        <w:pStyle w:val="Bezmezer"/>
        <w:jc w:val="both"/>
        <w:rPr>
          <w:rFonts w:asciiTheme="minorHAnsi" w:hAnsiTheme="minorHAnsi" w:cstheme="minorHAnsi"/>
          <w:bdr w:val="nil"/>
        </w:rPr>
      </w:pPr>
      <w:r w:rsidRPr="000B3B00">
        <w:rPr>
          <w:rFonts w:asciiTheme="minorHAnsi" w:hAnsiTheme="minorHAnsi" w:cstheme="minorHAnsi"/>
          <w:bdr w:val="nil"/>
        </w:rPr>
        <w:t>pravidelná komun</w:t>
      </w:r>
      <w:r w:rsidR="00BA5887" w:rsidRPr="000B3B00">
        <w:rPr>
          <w:rFonts w:asciiTheme="minorHAnsi" w:hAnsiTheme="minorHAnsi" w:cstheme="minorHAnsi"/>
          <w:bdr w:val="nil"/>
        </w:rPr>
        <w:t>ikac</w:t>
      </w:r>
      <w:r w:rsidR="00E44922" w:rsidRPr="000B3B00">
        <w:rPr>
          <w:rFonts w:asciiTheme="minorHAnsi" w:hAnsiTheme="minorHAnsi" w:cstheme="minorHAnsi"/>
          <w:bdr w:val="nil"/>
        </w:rPr>
        <w:t>e</w:t>
      </w:r>
      <w:r w:rsidR="00BA5887" w:rsidRPr="000B3B00">
        <w:rPr>
          <w:rFonts w:asciiTheme="minorHAnsi" w:hAnsiTheme="minorHAnsi" w:cstheme="minorHAnsi"/>
          <w:bdr w:val="nil"/>
        </w:rPr>
        <w:t xml:space="preserve"> a zpětná vazbu od žáků </w:t>
      </w:r>
      <w:r w:rsidR="00E44922" w:rsidRPr="000B3B00">
        <w:rPr>
          <w:rFonts w:asciiTheme="minorHAnsi" w:hAnsiTheme="minorHAnsi" w:cstheme="minorHAnsi"/>
          <w:bdr w:val="nil"/>
        </w:rPr>
        <w:t>i zákonných zástupců</w:t>
      </w:r>
    </w:p>
    <w:p w14:paraId="6B2716BA" w14:textId="77777777" w:rsidR="00BA5887" w:rsidRPr="000B3B00" w:rsidRDefault="008A69AA" w:rsidP="00E44922">
      <w:pPr>
        <w:pStyle w:val="Bezmezer"/>
        <w:jc w:val="both"/>
        <w:rPr>
          <w:rFonts w:asciiTheme="minorHAnsi" w:hAnsiTheme="minorHAnsi" w:cstheme="minorHAnsi"/>
          <w:bdr w:val="nil"/>
        </w:rPr>
      </w:pPr>
      <w:r w:rsidRPr="000B3B00">
        <w:rPr>
          <w:rFonts w:asciiTheme="minorHAnsi" w:hAnsiTheme="minorHAnsi" w:cstheme="minorHAnsi"/>
          <w:bdr w:val="nil"/>
        </w:rPr>
        <w:t xml:space="preserve">spolupráce s psychologem, speciálním pedagogem, sociálním pracovníkem, </w:t>
      </w:r>
      <w:r w:rsidR="0071476E" w:rsidRPr="000B3B00">
        <w:rPr>
          <w:rFonts w:asciiTheme="minorHAnsi" w:hAnsiTheme="minorHAnsi" w:cstheme="minorHAnsi"/>
          <w:bdr w:val="nil"/>
        </w:rPr>
        <w:t xml:space="preserve">metodikem prevence, </w:t>
      </w:r>
      <w:r w:rsidR="00BA5887" w:rsidRPr="000B3B00">
        <w:rPr>
          <w:rFonts w:asciiTheme="minorHAnsi" w:hAnsiTheme="minorHAnsi" w:cstheme="minorHAnsi"/>
          <w:bdr w:val="nil"/>
        </w:rPr>
        <w:t>případně s dalšími odborníky </w:t>
      </w:r>
    </w:p>
    <w:p w14:paraId="559FBB9B" w14:textId="6D4CFC60" w:rsidR="00BA5887" w:rsidRPr="000B3B00" w:rsidRDefault="00E44922" w:rsidP="00E44922">
      <w:pPr>
        <w:pStyle w:val="Bezmezer"/>
        <w:jc w:val="both"/>
        <w:rPr>
          <w:rFonts w:asciiTheme="minorHAnsi" w:hAnsiTheme="minorHAnsi" w:cstheme="minorHAnsi"/>
          <w:bdr w:val="nil"/>
        </w:rPr>
      </w:pPr>
      <w:r w:rsidRPr="000B3B00">
        <w:rPr>
          <w:rFonts w:asciiTheme="minorHAnsi" w:hAnsiTheme="minorHAnsi" w:cstheme="minorHAnsi"/>
          <w:bdr w:val="nil"/>
        </w:rPr>
        <w:t>v odůvodněných případech možnost kombinované výuky</w:t>
      </w:r>
    </w:p>
    <w:p w14:paraId="6BED01A6" w14:textId="77777777"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Vzdělávání žáků se speciálními vzdělávacími potřebami</w:t>
      </w:r>
    </w:p>
    <w:p w14:paraId="7E651D0F" w14:textId="77777777"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a.</w:t>
      </w:r>
      <w:r w:rsidRPr="000B3B00">
        <w:rPr>
          <w:rFonts w:asciiTheme="minorHAnsi" w:hAnsiTheme="minorHAnsi" w:cstheme="minorHAnsi"/>
          <w:bdr w:val="nil"/>
        </w:rPr>
        <w:tab/>
        <w:t>Žáci se speciálními vzdělávacími potřebami (dále SVP) mají nárok na poskytování podpůrných opatření školou a školským poradenským zařízením při prezenčním i distančním způsobu vzdělávání.</w:t>
      </w:r>
    </w:p>
    <w:p w14:paraId="0818CE0D" w14:textId="77777777"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b.</w:t>
      </w:r>
      <w:r w:rsidRPr="000B3B00">
        <w:rPr>
          <w:rFonts w:asciiTheme="minorHAnsi" w:hAnsiTheme="minorHAnsi" w:cstheme="minorHAnsi"/>
          <w:bdr w:val="nil"/>
        </w:rPr>
        <w:tab/>
        <w:t xml:space="preserve">Podpůrná opatření spočívají mj. v: </w:t>
      </w:r>
    </w:p>
    <w:p w14:paraId="3AA5771B" w14:textId="77777777"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w:t>
      </w:r>
      <w:r w:rsidRPr="000B3B00">
        <w:rPr>
          <w:rFonts w:asciiTheme="minorHAnsi" w:hAnsiTheme="minorHAnsi" w:cstheme="minorHAnsi"/>
          <w:bdr w:val="nil"/>
        </w:rPr>
        <w:tab/>
        <w:t xml:space="preserve">poradenské pomoci školy a školského poradenského zařízení, </w:t>
      </w:r>
    </w:p>
    <w:p w14:paraId="78D70AFD" w14:textId="77777777"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lastRenderedPageBreak/>
        <w:t>•</w:t>
      </w:r>
      <w:r w:rsidRPr="000B3B00">
        <w:rPr>
          <w:rFonts w:asciiTheme="minorHAnsi" w:hAnsiTheme="minorHAnsi" w:cstheme="minorHAnsi"/>
          <w:bdr w:val="nil"/>
        </w:rPr>
        <w:tab/>
        <w:t xml:space="preserve">úpravě organizace, obsahu, hodnocení, forem a metod vzdělávání, </w:t>
      </w:r>
    </w:p>
    <w:p w14:paraId="6CCD9759" w14:textId="77777777"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w:t>
      </w:r>
      <w:r w:rsidRPr="000B3B00">
        <w:rPr>
          <w:rFonts w:asciiTheme="minorHAnsi" w:hAnsiTheme="minorHAnsi" w:cstheme="minorHAnsi"/>
          <w:bdr w:val="nil"/>
        </w:rPr>
        <w:tab/>
        <w:t xml:space="preserve">předmětu speciálně pedagogické péče a pedagogické intervence, </w:t>
      </w:r>
    </w:p>
    <w:p w14:paraId="263432E3" w14:textId="77777777"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w:t>
      </w:r>
      <w:r w:rsidRPr="000B3B00">
        <w:rPr>
          <w:rFonts w:asciiTheme="minorHAnsi" w:hAnsiTheme="minorHAnsi" w:cstheme="minorHAnsi"/>
          <w:bdr w:val="nil"/>
        </w:rPr>
        <w:tab/>
        <w:t xml:space="preserve">v úpravě očekávaných výstupů vzdělávání, </w:t>
      </w:r>
    </w:p>
    <w:p w14:paraId="3B90E430" w14:textId="77777777"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w:t>
      </w:r>
      <w:r w:rsidRPr="000B3B00">
        <w:rPr>
          <w:rFonts w:asciiTheme="minorHAnsi" w:hAnsiTheme="minorHAnsi" w:cstheme="minorHAnsi"/>
          <w:bdr w:val="nil"/>
        </w:rPr>
        <w:tab/>
        <w:t xml:space="preserve">v použití kompenzačních pomůcek, speciálních učebnic a speciálních učebních pomůcek, </w:t>
      </w:r>
    </w:p>
    <w:p w14:paraId="408EE858" w14:textId="77777777"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w:t>
      </w:r>
      <w:r w:rsidRPr="000B3B00">
        <w:rPr>
          <w:rFonts w:asciiTheme="minorHAnsi" w:hAnsiTheme="minorHAnsi" w:cstheme="minorHAnsi"/>
          <w:bdr w:val="nil"/>
        </w:rPr>
        <w:tab/>
        <w:t>ve využití asistenta pedagoga, dalšího pedagogického pracovníka, tlumočníka nebo přepisovatele pro neslyšící.</w:t>
      </w:r>
    </w:p>
    <w:p w14:paraId="457448D1" w14:textId="77777777"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c.</w:t>
      </w:r>
      <w:r w:rsidRPr="000B3B00">
        <w:rPr>
          <w:rFonts w:asciiTheme="minorHAnsi" w:hAnsiTheme="minorHAnsi" w:cstheme="minorHAnsi"/>
          <w:bdr w:val="nil"/>
        </w:rPr>
        <w:tab/>
        <w:t xml:space="preserve">Školní poradenské pracoviště se zaměřuje především na poskytování podpůrných opatření pro žáky se SVP, podporu vzdělávání a sociálního začleňování žáků z odlišného kulturního prostředí a s odlišnými životními podmínkami, podporu vzdělávání žáků nadaných a mimořádně nadaných, spolupráci a komunikaci mezi školou a zákonnými zástupci a metodickou podporu učitelům a zákonným zástupcům při použití speciálně pedagogických postupů ve vzdělávání.    </w:t>
      </w:r>
    </w:p>
    <w:p w14:paraId="191A5365" w14:textId="77777777"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d.</w:t>
      </w:r>
      <w:r w:rsidRPr="000B3B00">
        <w:rPr>
          <w:rFonts w:asciiTheme="minorHAnsi" w:hAnsiTheme="minorHAnsi" w:cstheme="minorHAnsi"/>
          <w:bdr w:val="nil"/>
        </w:rPr>
        <w:tab/>
        <w:t>Žákům se SVP jsou zapůjčeny potřebné kompenzační pomůcky, speciální učebnice a speciální učební pomůcky, jež má daný jednotlivec uvedené v doporučení školského poradenského zařízení (např. notebook, klávesnice pro slabozraké, pomůcky pro alternativní komunikaci, pomůcky pro rozvoj hrubé motoriky aj.), a to s podmínkou, že je zákonný zástupce povinen uhradit jejich případné poškození či zcizení. Škola se zákonnými zástupci sepisují smlouvu o výpůjčce.</w:t>
      </w:r>
    </w:p>
    <w:p w14:paraId="21FDF886" w14:textId="77777777"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e.</w:t>
      </w:r>
      <w:r w:rsidRPr="000B3B00">
        <w:rPr>
          <w:rFonts w:asciiTheme="minorHAnsi" w:hAnsiTheme="minorHAnsi" w:cstheme="minorHAnsi"/>
          <w:bdr w:val="nil"/>
        </w:rPr>
        <w:tab/>
        <w:t xml:space="preserve">V případě přiznaného podpůrného opatření asistenta pedagoga, dalšího pedagogického pracovníka, tlumočníka nebo přepisovatele pro neslyšící škola zajistí jeho podporu i pro distanční způsob vzdělávání. Tyto osoby mohou poskytovat individualizované učební materiály a podklady, konzultace a podporu na dálku a také pomáhat s distanční výukou. </w:t>
      </w:r>
    </w:p>
    <w:p w14:paraId="2733F450" w14:textId="77777777" w:rsidR="00154949" w:rsidRPr="000B3B00" w:rsidRDefault="00154949" w:rsidP="00E44922">
      <w:pPr>
        <w:pStyle w:val="Bezmezer"/>
        <w:jc w:val="both"/>
        <w:rPr>
          <w:rFonts w:asciiTheme="minorHAnsi" w:hAnsiTheme="minorHAnsi" w:cstheme="minorHAnsi"/>
        </w:rPr>
      </w:pPr>
      <w:r w:rsidRPr="000B3B00">
        <w:rPr>
          <w:rFonts w:asciiTheme="minorHAnsi" w:hAnsiTheme="minorHAnsi" w:cstheme="minorHAnsi"/>
          <w:bdr w:val="nil"/>
        </w:rPr>
        <w:t>f.</w:t>
      </w:r>
      <w:r w:rsidRPr="000B3B00">
        <w:rPr>
          <w:rFonts w:asciiTheme="minorHAnsi" w:hAnsiTheme="minorHAnsi" w:cstheme="minorHAnsi"/>
          <w:bdr w:val="nil"/>
        </w:rPr>
        <w:tab/>
        <w:t>Hodnocení žáků/studentů se SVP je provedeno na základě konkrétních pravidel nastavených v doporučení žáka vydaném školským poradenským zařízením a v souladu s pravidly hodnocení žáků, jež jsou součástí školního řádu dané školy. Průběžná formativní zpětná vazba významným způsobem podporuje motivaci žáka k učení a konkrétní pokroky.</w:t>
      </w:r>
    </w:p>
    <w:p w14:paraId="0F306D6B" w14:textId="77777777" w:rsidR="001D6EB1" w:rsidRPr="000B3B00" w:rsidRDefault="001D6EB1" w:rsidP="00E44922">
      <w:pPr>
        <w:pStyle w:val="Bezmezer"/>
        <w:jc w:val="both"/>
        <w:rPr>
          <w:rFonts w:asciiTheme="minorHAnsi" w:hAnsiTheme="minorHAnsi" w:cstheme="minorHAnsi"/>
          <w:bdr w:val="nil"/>
        </w:rPr>
      </w:pPr>
      <w:r w:rsidRPr="000B3B00">
        <w:rPr>
          <w:rFonts w:asciiTheme="minorHAnsi" w:hAnsiTheme="minorHAnsi" w:cstheme="minorHAnsi"/>
          <w:bdr w:val="nil"/>
        </w:rPr>
        <w:t>Vzdělávání žáků – cizinců</w:t>
      </w:r>
    </w:p>
    <w:p w14:paraId="4FE258DE" w14:textId="77777777" w:rsidR="001D6EB1" w:rsidRPr="000B3B00" w:rsidRDefault="001D6EB1" w:rsidP="00E44922">
      <w:pPr>
        <w:pStyle w:val="Bezmezer"/>
        <w:jc w:val="both"/>
        <w:rPr>
          <w:rFonts w:asciiTheme="minorHAnsi" w:hAnsiTheme="minorHAnsi" w:cstheme="minorHAnsi"/>
        </w:rPr>
      </w:pPr>
      <w:r w:rsidRPr="000B3B00">
        <w:rPr>
          <w:rFonts w:asciiTheme="minorHAnsi" w:hAnsiTheme="minorHAnsi" w:cstheme="minorHAnsi"/>
        </w:rPr>
        <w:t>Žáci s OMJ mají nárok na poskytování podpůrných opatření školou a školským poradenským zařízením při prezenčním i distančním způsobu vzdělávání.</w:t>
      </w:r>
    </w:p>
    <w:p w14:paraId="397822ED" w14:textId="77777777" w:rsidR="001D6EB1" w:rsidRPr="000B3B00" w:rsidRDefault="001D6EB1" w:rsidP="00E44922">
      <w:pPr>
        <w:pStyle w:val="Bezmezer"/>
        <w:jc w:val="both"/>
        <w:rPr>
          <w:rFonts w:asciiTheme="minorHAnsi" w:hAnsiTheme="minorHAnsi" w:cstheme="minorHAnsi"/>
        </w:rPr>
      </w:pPr>
      <w:r w:rsidRPr="000B3B00">
        <w:rPr>
          <w:rFonts w:asciiTheme="minorHAnsi" w:hAnsiTheme="minorHAnsi" w:cstheme="minorHAnsi"/>
        </w:rPr>
        <w:t xml:space="preserve"> Podpůrná opatření spočívají mj. v:</w:t>
      </w:r>
    </w:p>
    <w:p w14:paraId="50E0B59D" w14:textId="77777777" w:rsidR="001D6EB1" w:rsidRPr="000B3B00" w:rsidRDefault="001D6EB1" w:rsidP="00E44922">
      <w:pPr>
        <w:pStyle w:val="Bezmezer"/>
        <w:jc w:val="both"/>
        <w:rPr>
          <w:rFonts w:asciiTheme="minorHAnsi" w:hAnsiTheme="minorHAnsi" w:cstheme="minorHAnsi"/>
        </w:rPr>
      </w:pPr>
      <w:r w:rsidRPr="000B3B00">
        <w:rPr>
          <w:rFonts w:asciiTheme="minorHAnsi" w:hAnsiTheme="minorHAnsi" w:cstheme="minorHAnsi"/>
        </w:rPr>
        <w:t>přípravě třídy na přijetí cizince : seznámení žáků s kulturními a sociálními odlišnostmi prostředí, z něhož nový žák přichází.</w:t>
      </w:r>
    </w:p>
    <w:p w14:paraId="57A427DE" w14:textId="77777777" w:rsidR="001D6EB1" w:rsidRPr="000B3B00" w:rsidRDefault="001D6EB1" w:rsidP="00E44922">
      <w:pPr>
        <w:pStyle w:val="Bezmezer"/>
        <w:jc w:val="both"/>
        <w:rPr>
          <w:rFonts w:asciiTheme="minorHAnsi" w:hAnsiTheme="minorHAnsi" w:cstheme="minorHAnsi"/>
        </w:rPr>
      </w:pPr>
      <w:r w:rsidRPr="000B3B00">
        <w:rPr>
          <w:rFonts w:asciiTheme="minorHAnsi" w:hAnsiTheme="minorHAnsi" w:cstheme="minorHAnsi"/>
        </w:rPr>
        <w:t>toleranci ze strany žáků a učitelů ke specifickým rysům a jevům, které souvisejí s náročností situace, v níž se cizinec v důsledku malé nebo žádné znalosti českého jazyka a zdejších poměrů a zvyklostí nachází.</w:t>
      </w:r>
    </w:p>
    <w:p w14:paraId="4F9A55B3" w14:textId="4C1BAB59" w:rsidR="001D6EB1" w:rsidRPr="000B3B00" w:rsidRDefault="001D6EB1" w:rsidP="00E44922">
      <w:pPr>
        <w:pStyle w:val="Bezmezer"/>
        <w:jc w:val="both"/>
        <w:rPr>
          <w:rFonts w:asciiTheme="minorHAnsi" w:hAnsiTheme="minorHAnsi" w:cstheme="minorHAnsi"/>
        </w:rPr>
      </w:pPr>
      <w:r w:rsidRPr="000B3B00">
        <w:rPr>
          <w:rFonts w:asciiTheme="minorHAnsi" w:hAnsiTheme="minorHAnsi" w:cstheme="minorHAnsi"/>
        </w:rPr>
        <w:t>poradenské pomoci školy a školského poradenského zařízení : aktivní spolupráce výchovného  poradce s třídními učiteli a pravidelné konzultace. Pro žáky je vypracován plán pedagogické podpory</w:t>
      </w:r>
      <w:r w:rsidR="00E44922" w:rsidRPr="000B3B00">
        <w:rPr>
          <w:rFonts w:asciiTheme="minorHAnsi" w:hAnsiTheme="minorHAnsi" w:cstheme="minorHAnsi"/>
        </w:rPr>
        <w:t>, stanoven koordinátor</w:t>
      </w:r>
    </w:p>
    <w:p w14:paraId="6ED69D00" w14:textId="72260EC1" w:rsidR="001D6EB1" w:rsidRPr="000B3B00" w:rsidRDefault="001D6EB1" w:rsidP="00E44922">
      <w:pPr>
        <w:pStyle w:val="Bezmezer"/>
        <w:jc w:val="both"/>
        <w:rPr>
          <w:rFonts w:asciiTheme="minorHAnsi" w:hAnsiTheme="minorHAnsi" w:cstheme="minorHAnsi"/>
        </w:rPr>
      </w:pPr>
      <w:r w:rsidRPr="000B3B00">
        <w:rPr>
          <w:rFonts w:asciiTheme="minorHAnsi" w:hAnsiTheme="minorHAnsi" w:cstheme="minorHAnsi"/>
        </w:rPr>
        <w:t xml:space="preserve">spolupráce s rodinou: Seznámení rodičů s pravidly školní docházky, pravidly chodu školy, </w:t>
      </w:r>
      <w:r w:rsidR="00E44922" w:rsidRPr="000B3B00">
        <w:rPr>
          <w:rFonts w:asciiTheme="minorHAnsi" w:hAnsiTheme="minorHAnsi" w:cstheme="minorHAnsi"/>
        </w:rPr>
        <w:t xml:space="preserve">dle možností poskytnutí dokumentů v jeho mateřském jazyce, </w:t>
      </w:r>
      <w:r w:rsidRPr="000B3B00">
        <w:rPr>
          <w:rFonts w:asciiTheme="minorHAnsi" w:hAnsiTheme="minorHAnsi" w:cstheme="minorHAnsi"/>
        </w:rPr>
        <w:t>omlouvání žáka z výuky, možnost plánování pravidelných  konzultací s učiteli.</w:t>
      </w:r>
    </w:p>
    <w:p w14:paraId="3A51F532" w14:textId="77777777" w:rsidR="001D6EB1" w:rsidRPr="000B3B00" w:rsidRDefault="001D6EB1" w:rsidP="00E44922">
      <w:pPr>
        <w:pStyle w:val="Bezmezer"/>
        <w:jc w:val="both"/>
        <w:rPr>
          <w:rFonts w:asciiTheme="minorHAnsi" w:hAnsiTheme="minorHAnsi" w:cstheme="minorHAnsi"/>
        </w:rPr>
      </w:pPr>
      <w:r w:rsidRPr="000B3B00">
        <w:rPr>
          <w:rFonts w:asciiTheme="minorHAnsi" w:hAnsiTheme="minorHAnsi" w:cstheme="minorHAnsi"/>
        </w:rPr>
        <w:t>v úpravě organizace, obsahu, hodnocení, forem a metod vzdělávání: přistupovat k výuce českého jazyka jako k výuce cizího jazyka (z pozice cizince) a využívat dostupných učebnic, cvičebnic a dalších materiálů pro výuku žáků-cizinců češtině (blíže viz např. na www.inkluzivniskola.cz, www.rvp.cz nebo www.meta-os.cz). Za výše uvedených okolností musí učitel upravit pro skupinu žáka - cizince mimo jiné také svůj postup výuky.</w:t>
      </w:r>
    </w:p>
    <w:p w14:paraId="75386417" w14:textId="77777777" w:rsidR="001D6EB1" w:rsidRPr="000B3B00" w:rsidRDefault="001D6EB1" w:rsidP="00E44922">
      <w:pPr>
        <w:pStyle w:val="Bezmezer"/>
        <w:jc w:val="both"/>
        <w:rPr>
          <w:rFonts w:asciiTheme="minorHAnsi" w:hAnsiTheme="minorHAnsi" w:cstheme="minorHAnsi"/>
        </w:rPr>
      </w:pPr>
      <w:r w:rsidRPr="000B3B00">
        <w:rPr>
          <w:rFonts w:asciiTheme="minorHAnsi" w:hAnsiTheme="minorHAnsi" w:cstheme="minorHAnsi"/>
        </w:rPr>
        <w:t>pedagogické intervenci a doučování: poskytováno pravidelně a dle potřeby dlouhodobě.</w:t>
      </w:r>
    </w:p>
    <w:p w14:paraId="0F64B9E6" w14:textId="77777777" w:rsidR="001D6EB1" w:rsidRPr="000B3B00" w:rsidRDefault="001D6EB1" w:rsidP="00E44922">
      <w:pPr>
        <w:pStyle w:val="Bezmezer"/>
        <w:jc w:val="both"/>
        <w:rPr>
          <w:rFonts w:asciiTheme="minorHAnsi" w:hAnsiTheme="minorHAnsi" w:cstheme="minorHAnsi"/>
        </w:rPr>
      </w:pPr>
      <w:r w:rsidRPr="000B3B00">
        <w:rPr>
          <w:rFonts w:asciiTheme="minorHAnsi" w:hAnsiTheme="minorHAnsi" w:cstheme="minorHAnsi"/>
        </w:rPr>
        <w:t>hodnocení  žáků s OMJ:  hodnotíme  reálně dosažený pokrok a úsilí. Zároveň je nezbytné, aby učitelé kladli na žáky-cizince, kteří již plně komunikují v češtině, stejné požadavky, jaké kladou na jejich české spolužáky. Využíváme program hodnoceni.scio.cz .</w:t>
      </w:r>
    </w:p>
    <w:p w14:paraId="263C63A1" w14:textId="77777777" w:rsidR="001D6EB1" w:rsidRPr="000B3B00" w:rsidRDefault="001D6EB1" w:rsidP="00E44922">
      <w:pPr>
        <w:pStyle w:val="Bezmezer"/>
        <w:jc w:val="both"/>
        <w:rPr>
          <w:rFonts w:asciiTheme="minorHAnsi" w:hAnsiTheme="minorHAnsi" w:cstheme="minorHAnsi"/>
        </w:rPr>
      </w:pPr>
      <w:r w:rsidRPr="000B3B00">
        <w:rPr>
          <w:rFonts w:asciiTheme="minorHAnsi" w:hAnsiTheme="minorHAnsi" w:cstheme="minorHAnsi"/>
        </w:rPr>
        <w:t xml:space="preserve">v použití komunikačních a výukových pomůcek : práce  s názornými pomůckami, zejména obrazovými, které jsou k dispozici pro výuku cizím jazykům (např. angličtině, němčině), dále s obrazovými encyklopediemi, fotografiemi, časopisy pro děti a mládež atd. Využíváme ve výuce mj. </w:t>
      </w:r>
      <w:r w:rsidRPr="000B3B00">
        <w:rPr>
          <w:rFonts w:asciiTheme="minorHAnsi" w:hAnsiTheme="minorHAnsi" w:cstheme="minorHAnsi"/>
        </w:rPr>
        <w:lastRenderedPageBreak/>
        <w:t>pomůcky, které jsou k dispozici pro výuku dyslektikům , dysgrafikům apod., a zkušeností speciálních pedagogů, logopedů.</w:t>
      </w:r>
    </w:p>
    <w:p w14:paraId="75C6DE5E" w14:textId="77777777" w:rsidR="001D6EB1" w:rsidRPr="000B3B00" w:rsidRDefault="001D6EB1" w:rsidP="00E44922">
      <w:pPr>
        <w:pStyle w:val="Bezmezer"/>
        <w:jc w:val="both"/>
        <w:rPr>
          <w:rFonts w:asciiTheme="minorHAnsi" w:hAnsiTheme="minorHAnsi" w:cstheme="minorHAnsi"/>
        </w:rPr>
      </w:pPr>
      <w:r w:rsidRPr="000B3B00">
        <w:rPr>
          <w:rFonts w:asciiTheme="minorHAnsi" w:hAnsiTheme="minorHAnsi" w:cstheme="minorHAnsi"/>
        </w:rPr>
        <w:t>ve využití adaptačního koordinátora, školního asistenta, dalšího pedagogického pracovníka: Žákům –cizincům  pomáhá adaptační koordinátor, školní asistent . Adaptační koordinátor pomáhá vytvořit bezpečné, prostředí ve škole tak, aby se žák po nástupu do školy cítil dobře, nebyl vystaven vysoké míře stresu a zažíval duševní a fyzickou pohodu, která zrychluje a zkvalitňuje náročný proces adaptace a zvyšuje míru motivace, pozitivně ovlivňuje proces učení i učení se jazyku výuky.</w:t>
      </w:r>
    </w:p>
    <w:p w14:paraId="694DB5E8" w14:textId="77777777" w:rsidR="001D6EB1" w:rsidRPr="000B3B00" w:rsidRDefault="001D6EB1" w:rsidP="00E44922">
      <w:pPr>
        <w:pStyle w:val="Bezmezer"/>
        <w:jc w:val="both"/>
        <w:rPr>
          <w:rFonts w:asciiTheme="minorHAnsi" w:hAnsiTheme="minorHAnsi" w:cstheme="minorHAnsi"/>
        </w:rPr>
      </w:pPr>
    </w:p>
    <w:p w14:paraId="256D2ED0" w14:textId="77777777" w:rsidR="001D6EB1" w:rsidRPr="000B3B00" w:rsidRDefault="001D6EB1" w:rsidP="00E44922">
      <w:pPr>
        <w:pStyle w:val="Bezmezer"/>
        <w:jc w:val="both"/>
        <w:rPr>
          <w:rFonts w:asciiTheme="minorHAnsi" w:hAnsiTheme="minorHAnsi" w:cstheme="minorHAnsi"/>
          <w:bdr w:val="nil"/>
        </w:rPr>
      </w:pPr>
    </w:p>
    <w:p w14:paraId="511740A5" w14:textId="6F6B91EB" w:rsidR="00E54AB1" w:rsidRPr="000B3B00" w:rsidRDefault="008A69AA" w:rsidP="00E44922">
      <w:pPr>
        <w:pStyle w:val="Nadpis2"/>
        <w:rPr>
          <w:bdr w:val="nil"/>
        </w:rPr>
      </w:pPr>
      <w:bookmarkStart w:id="31" w:name="_Toc206490432"/>
      <w:r w:rsidRPr="000B3B00">
        <w:rPr>
          <w:bdr w:val="nil"/>
        </w:rPr>
        <w:t>Zabezpečení výuky žáků mimořádně nadaných</w:t>
      </w:r>
      <w:bookmarkEnd w:id="31"/>
      <w:r w:rsidRPr="000B3B00">
        <w:rPr>
          <w:bdr w:val="nil"/>
        </w:rPr>
        <w:t> </w:t>
      </w:r>
    </w:p>
    <w:p w14:paraId="06738C3E" w14:textId="6BDE673F" w:rsidR="00E44922" w:rsidRPr="000B3B00" w:rsidRDefault="008A69AA" w:rsidP="00A63E00">
      <w:pPr>
        <w:pStyle w:val="Bezmezer"/>
        <w:numPr>
          <w:ilvl w:val="0"/>
          <w:numId w:val="116"/>
        </w:numPr>
        <w:jc w:val="both"/>
        <w:rPr>
          <w:rFonts w:asciiTheme="minorHAnsi" w:hAnsiTheme="minorHAnsi" w:cstheme="minorHAnsi"/>
          <w:bdr w:val="nil"/>
        </w:rPr>
      </w:pPr>
      <w:r w:rsidRPr="000B3B00">
        <w:rPr>
          <w:rFonts w:asciiTheme="minorHAnsi" w:hAnsiTheme="minorHAnsi" w:cstheme="minorHAnsi"/>
          <w:bdr w:val="nil"/>
        </w:rPr>
        <w:t>podporujeme nadání a talent žáků vytvářením vhodné vzdělávací nabídky (široká nabídka nepovinných předmětů a seminářů – od cizích jazyků, přes laboratorní práce až po sportovní hry a různé kroužky, otevíraných i při malém počtu zájemců) </w:t>
      </w:r>
    </w:p>
    <w:p w14:paraId="19D7CEB0" w14:textId="77777777" w:rsidR="00E44922" w:rsidRPr="000B3B00" w:rsidRDefault="00E44922" w:rsidP="00A63E00">
      <w:pPr>
        <w:pStyle w:val="Bezmezer"/>
        <w:numPr>
          <w:ilvl w:val="0"/>
          <w:numId w:val="116"/>
        </w:numPr>
        <w:jc w:val="both"/>
        <w:rPr>
          <w:rFonts w:asciiTheme="minorHAnsi" w:hAnsiTheme="minorHAnsi" w:cstheme="minorHAnsi"/>
          <w:bdr w:val="nil"/>
        </w:rPr>
      </w:pPr>
      <w:r w:rsidRPr="000B3B00">
        <w:rPr>
          <w:rFonts w:asciiTheme="minorHAnsi" w:hAnsiTheme="minorHAnsi" w:cstheme="minorHAnsi"/>
          <w:bdr w:val="nil"/>
        </w:rPr>
        <w:t>podpora motivace žáků a žákyň formou prospěchového stipendia</w:t>
      </w:r>
    </w:p>
    <w:p w14:paraId="0417C9BE" w14:textId="0720F734" w:rsidR="00B62CE7" w:rsidRPr="000B3B00" w:rsidRDefault="008A69AA" w:rsidP="00A63E00">
      <w:pPr>
        <w:pStyle w:val="Bezmezer"/>
        <w:numPr>
          <w:ilvl w:val="0"/>
          <w:numId w:val="116"/>
        </w:numPr>
        <w:jc w:val="both"/>
        <w:rPr>
          <w:rFonts w:asciiTheme="minorHAnsi" w:hAnsiTheme="minorHAnsi" w:cstheme="minorHAnsi"/>
          <w:bdr w:val="nil"/>
        </w:rPr>
      </w:pPr>
      <w:r w:rsidRPr="000B3B00">
        <w:rPr>
          <w:rFonts w:asciiTheme="minorHAnsi" w:hAnsiTheme="minorHAnsi" w:cstheme="minorHAnsi"/>
          <w:bdr w:val="nil"/>
        </w:rPr>
        <w:t>spolupracujeme s odborníky a s volnočasovými organizacemi </w:t>
      </w:r>
      <w:r w:rsidRPr="000B3B00">
        <w:rPr>
          <w:rFonts w:asciiTheme="minorHAnsi" w:hAnsiTheme="minorHAnsi" w:cstheme="minorHAnsi"/>
          <w:bdr w:val="nil"/>
        </w:rPr>
        <w:cr/>
        <w:t>využíváme celou řadu soutěží/olympiád </w:t>
      </w:r>
      <w:r w:rsidRPr="000B3B00">
        <w:rPr>
          <w:rFonts w:asciiTheme="minorHAnsi" w:hAnsiTheme="minorHAnsi" w:cstheme="minorHAnsi"/>
          <w:bdr w:val="nil"/>
        </w:rPr>
        <w:cr/>
        <w:t>zadáváme specifické úkoly žákovi, zajišťujeme didaktické materiály </w:t>
      </w:r>
      <w:r w:rsidRPr="000B3B00">
        <w:rPr>
          <w:rFonts w:asciiTheme="minorHAnsi" w:hAnsiTheme="minorHAnsi" w:cstheme="minorHAnsi"/>
          <w:bdr w:val="nil"/>
        </w:rPr>
        <w:cr/>
        <w:t>zajišťujeme spolupráci se školským poradenským zařízením </w:t>
      </w:r>
      <w:r w:rsidRPr="000B3B00">
        <w:rPr>
          <w:rFonts w:asciiTheme="minorHAnsi" w:hAnsiTheme="minorHAnsi" w:cstheme="minorHAnsi"/>
          <w:bdr w:val="nil"/>
        </w:rPr>
        <w:cr/>
        <w:t>zajišťujeme úpravu organizace vzdělávání </w:t>
      </w:r>
      <w:r w:rsidR="00B62CE7" w:rsidRPr="000B3B00">
        <w:rPr>
          <w:rFonts w:asciiTheme="minorHAnsi" w:hAnsiTheme="minorHAnsi" w:cstheme="minorHAnsi"/>
          <w:bdr w:val="nil"/>
        </w:rPr>
        <w:t>(</w:t>
      </w:r>
      <w:r w:rsidRPr="000B3B00">
        <w:rPr>
          <w:rFonts w:asciiTheme="minorHAnsi" w:hAnsiTheme="minorHAnsi" w:cstheme="minorHAnsi"/>
          <w:bdr w:val="nil"/>
        </w:rPr>
        <w:t>specializované předměty napříč ročníky, nepovinné předměty, výběrové semináře, konzultace s</w:t>
      </w:r>
      <w:r w:rsidR="00B62CE7" w:rsidRPr="000B3B00">
        <w:rPr>
          <w:rFonts w:asciiTheme="minorHAnsi" w:hAnsiTheme="minorHAnsi" w:cstheme="minorHAnsi"/>
          <w:bdr w:val="nil"/>
        </w:rPr>
        <w:t> </w:t>
      </w:r>
      <w:r w:rsidRPr="000B3B00">
        <w:rPr>
          <w:rFonts w:asciiTheme="minorHAnsi" w:hAnsiTheme="minorHAnsi" w:cstheme="minorHAnsi"/>
          <w:bdr w:val="nil"/>
        </w:rPr>
        <w:t>odborníky</w:t>
      </w:r>
      <w:r w:rsidR="00B62CE7" w:rsidRPr="000B3B00">
        <w:rPr>
          <w:rFonts w:asciiTheme="minorHAnsi" w:hAnsiTheme="minorHAnsi" w:cstheme="minorHAnsi"/>
          <w:bdr w:val="nil"/>
        </w:rPr>
        <w:t>)</w:t>
      </w:r>
    </w:p>
    <w:p w14:paraId="1FA342A9" w14:textId="42BEF82B" w:rsidR="00E54AB1" w:rsidRPr="000B3B00" w:rsidRDefault="008A69AA" w:rsidP="00A63E00">
      <w:pPr>
        <w:pStyle w:val="Bezmezer"/>
        <w:numPr>
          <w:ilvl w:val="0"/>
          <w:numId w:val="116"/>
        </w:numPr>
        <w:jc w:val="both"/>
        <w:rPr>
          <w:rFonts w:asciiTheme="minorHAnsi" w:hAnsiTheme="minorHAnsi" w:cstheme="minorHAnsi"/>
          <w:bdr w:val="nil"/>
        </w:rPr>
      </w:pPr>
      <w:r w:rsidRPr="000B3B00">
        <w:rPr>
          <w:rFonts w:asciiTheme="minorHAnsi" w:hAnsiTheme="minorHAnsi" w:cstheme="minorHAnsi"/>
          <w:bdr w:val="nil"/>
        </w:rPr>
        <w:t>zapojujeme žáka do samostatných a rozsáhlejších prací a projektů </w:t>
      </w:r>
      <w:r w:rsidR="006A571F" w:rsidRPr="000B3B00">
        <w:rPr>
          <w:rFonts w:asciiTheme="minorHAnsi" w:hAnsiTheme="minorHAnsi" w:cstheme="minorHAnsi"/>
          <w:bdr w:val="nil"/>
        </w:rPr>
        <w:t>– SOČ a další soutěže</w:t>
      </w:r>
    </w:p>
    <w:p w14:paraId="1A2BD52D" w14:textId="77777777" w:rsidR="00E44922" w:rsidRPr="000B3B00" w:rsidRDefault="00E44922" w:rsidP="00E44922">
      <w:pPr>
        <w:pStyle w:val="Bezmezer"/>
        <w:jc w:val="both"/>
        <w:rPr>
          <w:rFonts w:asciiTheme="minorHAnsi" w:hAnsiTheme="minorHAnsi" w:cstheme="minorHAnsi"/>
          <w:bdr w:val="nil"/>
        </w:rPr>
      </w:pPr>
    </w:p>
    <w:p w14:paraId="55410F8E" w14:textId="77777777" w:rsidR="00E54AB1" w:rsidRPr="000B3B00" w:rsidRDefault="008A69AA">
      <w:pPr>
        <w:pStyle w:val="Nadpis2"/>
        <w:spacing w:before="299" w:after="299"/>
        <w:rPr>
          <w:bdr w:val="nil"/>
        </w:rPr>
      </w:pPr>
      <w:bookmarkStart w:id="32" w:name="_Toc206490433"/>
      <w:r w:rsidRPr="000B3B00">
        <w:rPr>
          <w:bdr w:val="nil"/>
        </w:rPr>
        <w:t>Začlenění průřezových témat</w:t>
      </w:r>
      <w:bookmarkEnd w:id="32"/>
      <w:r w:rsidRPr="000B3B00">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286"/>
        <w:gridCol w:w="1661"/>
        <w:gridCol w:w="1508"/>
        <w:gridCol w:w="1706"/>
        <w:gridCol w:w="1604"/>
      </w:tblGrid>
      <w:tr w:rsidR="00653764" w:rsidRPr="000B3B00" w14:paraId="33A24C2B" w14:textId="77777777" w:rsidTr="004D2817">
        <w:trPr>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FEA356" w14:textId="77777777" w:rsidR="00E54AB1" w:rsidRPr="000B3B00" w:rsidRDefault="008A69AA" w:rsidP="004D2817">
            <w:pPr>
              <w:keepNext/>
              <w:shd w:val="clear" w:color="auto" w:fill="9CC2E5"/>
              <w:spacing w:line="240" w:lineRule="auto"/>
              <w:jc w:val="left"/>
              <w:rPr>
                <w:bdr w:val="nil"/>
              </w:rPr>
            </w:pPr>
            <w:r w:rsidRPr="000B3B00">
              <w:rPr>
                <w:rFonts w:eastAsia="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CCF189" w14:textId="77777777" w:rsidR="00E54AB1" w:rsidRPr="000B3B00" w:rsidRDefault="008A69AA" w:rsidP="004D2817">
            <w:pPr>
              <w:keepNext/>
              <w:shd w:val="clear" w:color="auto" w:fill="9CC2E5"/>
              <w:spacing w:line="240" w:lineRule="auto"/>
              <w:jc w:val="center"/>
              <w:rPr>
                <w:bdr w:val="nil"/>
              </w:rPr>
            </w:pPr>
            <w:r w:rsidRPr="000B3B00">
              <w:rPr>
                <w:rFonts w:eastAsia="Calibri" w:cs="Calibri"/>
                <w:bdr w:val="nil"/>
              </w:rPr>
              <w:t>1. ročník</w:t>
            </w:r>
            <w:r w:rsidR="00334DA9" w:rsidRPr="000B3B00">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5ADFB2" w14:textId="77777777" w:rsidR="00E54AB1" w:rsidRPr="000B3B00" w:rsidRDefault="008A69AA" w:rsidP="004D2817">
            <w:pPr>
              <w:keepNext/>
              <w:shd w:val="clear" w:color="auto" w:fill="9CC2E5"/>
              <w:spacing w:line="240" w:lineRule="auto"/>
              <w:jc w:val="center"/>
              <w:rPr>
                <w:bdr w:val="nil"/>
              </w:rPr>
            </w:pPr>
            <w:r w:rsidRPr="000B3B00">
              <w:rPr>
                <w:rFonts w:eastAsia="Calibri" w:cs="Calibri"/>
                <w:bdr w:val="nil"/>
              </w:rPr>
              <w:t>2. ročník</w:t>
            </w:r>
            <w:r w:rsidR="00334DA9" w:rsidRPr="000B3B00">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44A214" w14:textId="77777777" w:rsidR="00E54AB1" w:rsidRPr="000B3B00" w:rsidRDefault="008A69AA" w:rsidP="004D2817">
            <w:pPr>
              <w:keepNext/>
              <w:shd w:val="clear" w:color="auto" w:fill="9CC2E5"/>
              <w:spacing w:line="240" w:lineRule="auto"/>
              <w:jc w:val="center"/>
              <w:rPr>
                <w:bdr w:val="nil"/>
              </w:rPr>
            </w:pPr>
            <w:r w:rsidRPr="000B3B00">
              <w:rPr>
                <w:rFonts w:eastAsia="Calibri" w:cs="Calibri"/>
                <w:bdr w:val="nil"/>
              </w:rPr>
              <w:t>3. ročník</w:t>
            </w:r>
            <w:r w:rsidR="00334DA9" w:rsidRPr="000B3B00">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0AC131" w14:textId="77777777" w:rsidR="00E54AB1" w:rsidRPr="000B3B00" w:rsidRDefault="008A69AA" w:rsidP="004D2817">
            <w:pPr>
              <w:keepNext/>
              <w:shd w:val="clear" w:color="auto" w:fill="9CC2E5"/>
              <w:spacing w:line="240" w:lineRule="auto"/>
              <w:jc w:val="center"/>
              <w:rPr>
                <w:bdr w:val="nil"/>
              </w:rPr>
            </w:pPr>
            <w:r w:rsidRPr="000B3B00">
              <w:rPr>
                <w:rFonts w:eastAsia="Calibri" w:cs="Calibri"/>
                <w:bdr w:val="nil"/>
              </w:rPr>
              <w:t>4. ročník</w:t>
            </w:r>
            <w:r w:rsidR="00334DA9" w:rsidRPr="000B3B00">
              <w:rPr>
                <w:rFonts w:eastAsia="Calibri" w:cs="Calibri"/>
                <w:bdr w:val="nil"/>
              </w:rPr>
              <w:t>/oktáva</w:t>
            </w:r>
          </w:p>
        </w:tc>
      </w:tr>
      <w:tr w:rsidR="00653764" w:rsidRPr="000B3B00" w14:paraId="5D9BB93F" w14:textId="77777777" w:rsidTr="004D2817">
        <w:tc>
          <w:tcPr>
            <w:tcW w:w="0" w:type="auto"/>
            <w:gridSpan w:val="5"/>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50DF84" w14:textId="77777777" w:rsidR="00E54AB1" w:rsidRPr="000B3B00" w:rsidRDefault="008A69AA" w:rsidP="004D2817">
            <w:pPr>
              <w:shd w:val="clear" w:color="auto" w:fill="DEEAF6"/>
              <w:spacing w:line="240" w:lineRule="auto"/>
              <w:jc w:val="left"/>
              <w:rPr>
                <w:bdr w:val="nil"/>
              </w:rPr>
            </w:pPr>
            <w:r w:rsidRPr="000B3B00">
              <w:rPr>
                <w:rFonts w:eastAsia="Calibri" w:cs="Calibri"/>
                <w:bdr w:val="nil"/>
              </w:rPr>
              <w:t>Osobnostní a sociální výchova</w:t>
            </w:r>
          </w:p>
        </w:tc>
      </w:tr>
      <w:tr w:rsidR="00653764" w:rsidRPr="000B3B00" w14:paraId="6882FA3C"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E8E1D" w14:textId="77777777" w:rsidR="00E54AB1" w:rsidRPr="000B3B00" w:rsidRDefault="008A69AA" w:rsidP="004D2817">
            <w:pPr>
              <w:spacing w:line="240" w:lineRule="auto"/>
              <w:jc w:val="left"/>
              <w:rPr>
                <w:bdr w:val="nil"/>
              </w:rPr>
            </w:pPr>
            <w:r w:rsidRPr="000B3B00">
              <w:rPr>
                <w:rFonts w:eastAsia="Calibri" w:cs="Calibri"/>
                <w:bdr w:val="nil"/>
              </w:rPr>
              <w:t>Poznávání a rozvoj vlastní osobnosti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EBB69" w14:textId="77777777" w:rsidR="00E54AB1" w:rsidRPr="000B3B00" w:rsidRDefault="008A69AA" w:rsidP="004D2817">
            <w:pPr>
              <w:spacing w:line="240" w:lineRule="auto"/>
              <w:jc w:val="center"/>
              <w:rPr>
                <w:bdr w:val="nil"/>
              </w:rPr>
            </w:pPr>
            <w:r w:rsidRPr="000B3B00">
              <w:rPr>
                <w:rFonts w:eastAsia="Calibri" w:cs="Calibri"/>
                <w:bdr w:val="nil"/>
              </w:rPr>
              <w:t xml:space="preserve">Aj , ZSV , D , M , F , Ch , TV , Nj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892EC" w14:textId="77777777" w:rsidR="00E54AB1" w:rsidRPr="000B3B00" w:rsidRDefault="008A69AA" w:rsidP="004D2817">
            <w:pPr>
              <w:spacing w:line="240" w:lineRule="auto"/>
              <w:jc w:val="center"/>
              <w:rPr>
                <w:bdr w:val="nil"/>
              </w:rPr>
            </w:pPr>
            <w:r w:rsidRPr="000B3B00">
              <w:rPr>
                <w:rFonts w:eastAsia="Calibri" w:cs="Calibri"/>
                <w:bdr w:val="nil"/>
              </w:rPr>
              <w:t xml:space="preserve">Aj , ZSV , D , M , F , Ch , IVT , TV , Nj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9312A" w14:textId="77777777" w:rsidR="00E54AB1" w:rsidRPr="000B3B00" w:rsidRDefault="008A69AA" w:rsidP="004D2817">
            <w:pPr>
              <w:spacing w:line="240" w:lineRule="auto"/>
              <w:jc w:val="center"/>
              <w:rPr>
                <w:bdr w:val="nil"/>
              </w:rPr>
            </w:pPr>
            <w:r w:rsidRPr="000B3B00">
              <w:rPr>
                <w:rFonts w:eastAsia="Calibri" w:cs="Calibri"/>
                <w:bdr w:val="nil"/>
              </w:rPr>
              <w:t xml:space="preserve">Aj , ZSV , D , M , F , Ch , TV , Nj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FF266" w14:textId="77777777" w:rsidR="00E54AB1" w:rsidRPr="000B3B00" w:rsidRDefault="008A69AA" w:rsidP="004D2817">
            <w:pPr>
              <w:spacing w:line="240" w:lineRule="auto"/>
              <w:jc w:val="center"/>
              <w:rPr>
                <w:bdr w:val="nil"/>
              </w:rPr>
            </w:pPr>
            <w:r w:rsidRPr="000B3B00">
              <w:rPr>
                <w:rFonts w:eastAsia="Calibri" w:cs="Calibri"/>
                <w:bdr w:val="nil"/>
              </w:rPr>
              <w:t xml:space="preserve">Aj , ZSV , D , M , F , Ch , TV </w:t>
            </w:r>
          </w:p>
        </w:tc>
      </w:tr>
      <w:tr w:rsidR="00653764" w:rsidRPr="000B3B00" w14:paraId="4129DE0A"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6BF12" w14:textId="77777777" w:rsidR="00E54AB1" w:rsidRPr="000B3B00" w:rsidRDefault="008A69AA" w:rsidP="004D2817">
            <w:pPr>
              <w:spacing w:line="240" w:lineRule="auto"/>
              <w:jc w:val="left"/>
              <w:rPr>
                <w:bdr w:val="nil"/>
              </w:rPr>
            </w:pPr>
            <w:r w:rsidRPr="000B3B00">
              <w:rPr>
                <w:rFonts w:eastAsia="Calibri" w:cs="Calibri"/>
                <w:bdr w:val="nil"/>
              </w:rPr>
              <w:t>Seberegulace, organizační dovednosti a efektivní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CBEE5" w14:textId="77777777" w:rsidR="00E54AB1" w:rsidRPr="000B3B00" w:rsidRDefault="008A69AA" w:rsidP="004D2817">
            <w:pPr>
              <w:spacing w:line="240" w:lineRule="auto"/>
              <w:jc w:val="center"/>
              <w:rPr>
                <w:bdr w:val="nil"/>
              </w:rPr>
            </w:pPr>
            <w:r w:rsidRPr="000B3B00">
              <w:rPr>
                <w:rFonts w:eastAsia="Calibri" w:cs="Calibri"/>
                <w:bdr w:val="nil"/>
              </w:rPr>
              <w:t xml:space="preserve">M , F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46195" w14:textId="77777777" w:rsidR="00E54AB1" w:rsidRPr="000B3B00" w:rsidRDefault="008A69AA" w:rsidP="004D2817">
            <w:pPr>
              <w:spacing w:line="240" w:lineRule="auto"/>
              <w:jc w:val="center"/>
              <w:rPr>
                <w:bdr w:val="nil"/>
              </w:rPr>
            </w:pPr>
            <w:r w:rsidRPr="000B3B00">
              <w:rPr>
                <w:rFonts w:eastAsia="Calibri" w:cs="Calibri"/>
                <w:bdr w:val="nil"/>
              </w:rPr>
              <w:t xml:space="preserve">M , F , Nj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07DDA" w14:textId="77777777" w:rsidR="00E54AB1" w:rsidRPr="000B3B00" w:rsidRDefault="008A69AA" w:rsidP="004D2817">
            <w:pPr>
              <w:spacing w:line="240" w:lineRule="auto"/>
              <w:jc w:val="center"/>
              <w:rPr>
                <w:bdr w:val="nil"/>
              </w:rPr>
            </w:pPr>
            <w:r w:rsidRPr="000B3B00">
              <w:rPr>
                <w:rFonts w:eastAsia="Calibri" w:cs="Calibri"/>
                <w:bdr w:val="nil"/>
              </w:rPr>
              <w:t xml:space="preserve">M , F , BiG , IVT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8DD2D" w14:textId="77777777" w:rsidR="00E54AB1" w:rsidRPr="000B3B00" w:rsidRDefault="008A69AA" w:rsidP="004D2817">
            <w:pPr>
              <w:spacing w:line="240" w:lineRule="auto"/>
              <w:jc w:val="center"/>
              <w:rPr>
                <w:bdr w:val="nil"/>
              </w:rPr>
            </w:pPr>
            <w:r w:rsidRPr="000B3B00">
              <w:rPr>
                <w:rFonts w:eastAsia="Calibri" w:cs="Calibri"/>
                <w:bdr w:val="nil"/>
              </w:rPr>
              <w:t xml:space="preserve">M , F </w:t>
            </w:r>
          </w:p>
        </w:tc>
      </w:tr>
      <w:tr w:rsidR="00653764" w:rsidRPr="000B3B00" w14:paraId="1FB5CFA7"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8058A" w14:textId="77777777" w:rsidR="00E54AB1" w:rsidRPr="000B3B00" w:rsidRDefault="008A69AA" w:rsidP="004D2817">
            <w:pPr>
              <w:spacing w:line="240" w:lineRule="auto"/>
              <w:jc w:val="left"/>
              <w:rPr>
                <w:bdr w:val="nil"/>
              </w:rPr>
            </w:pPr>
            <w:r w:rsidRPr="000B3B00">
              <w:rPr>
                <w:rFonts w:eastAsia="Calibri" w:cs="Calibri"/>
                <w:bdr w:val="nil"/>
              </w:rPr>
              <w:t>Sociální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96C27" w14:textId="77777777" w:rsidR="00E54AB1" w:rsidRPr="000B3B00" w:rsidRDefault="008A69AA" w:rsidP="004D2817">
            <w:pPr>
              <w:spacing w:line="240" w:lineRule="auto"/>
              <w:jc w:val="center"/>
              <w:rPr>
                <w:bdr w:val="nil"/>
              </w:rPr>
            </w:pPr>
            <w:r w:rsidRPr="000B3B00">
              <w:rPr>
                <w:rFonts w:eastAsia="Calibri" w:cs="Calibri"/>
                <w:bdr w:val="nil"/>
              </w:rPr>
              <w:t xml:space="preserve">Čj , M , TV , Nj , Šj , HV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6F919" w14:textId="77777777" w:rsidR="00E54AB1" w:rsidRPr="000B3B00" w:rsidRDefault="008A69AA" w:rsidP="004D2817">
            <w:pPr>
              <w:spacing w:line="240" w:lineRule="auto"/>
              <w:jc w:val="center"/>
              <w:rPr>
                <w:bdr w:val="nil"/>
              </w:rPr>
            </w:pPr>
            <w:r w:rsidRPr="000B3B00">
              <w:rPr>
                <w:rFonts w:eastAsia="Calibri" w:cs="Calibri"/>
                <w:bdr w:val="nil"/>
              </w:rPr>
              <w:t xml:space="preserve">Čj , M , TV , Nj , Šj , HV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F0142" w14:textId="77777777" w:rsidR="00E54AB1" w:rsidRPr="000B3B00" w:rsidRDefault="008A69AA" w:rsidP="004D2817">
            <w:pPr>
              <w:spacing w:line="240" w:lineRule="auto"/>
              <w:jc w:val="center"/>
              <w:rPr>
                <w:bdr w:val="nil"/>
              </w:rPr>
            </w:pPr>
            <w:r w:rsidRPr="000B3B00">
              <w:rPr>
                <w:rFonts w:eastAsia="Calibri" w:cs="Calibri"/>
                <w:bdr w:val="nil"/>
              </w:rPr>
              <w:t xml:space="preserve">Čj , M , TV , Nj , Šj , HV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01E43" w14:textId="77777777" w:rsidR="00E54AB1" w:rsidRPr="000B3B00" w:rsidRDefault="008A69AA" w:rsidP="004D2817">
            <w:pPr>
              <w:spacing w:line="240" w:lineRule="auto"/>
              <w:jc w:val="center"/>
              <w:rPr>
                <w:bdr w:val="nil"/>
              </w:rPr>
            </w:pPr>
            <w:r w:rsidRPr="000B3B00">
              <w:rPr>
                <w:rFonts w:eastAsia="Calibri" w:cs="Calibri"/>
                <w:bdr w:val="nil"/>
              </w:rPr>
              <w:t xml:space="preserve">Čj , M , TV , Nj , Šj , Fj , Rj </w:t>
            </w:r>
          </w:p>
        </w:tc>
      </w:tr>
      <w:tr w:rsidR="00653764" w:rsidRPr="000B3B00" w14:paraId="43A9F203"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BEEF2" w14:textId="77777777" w:rsidR="00E54AB1" w:rsidRPr="000B3B00" w:rsidRDefault="008A69AA" w:rsidP="004D2817">
            <w:pPr>
              <w:spacing w:line="240" w:lineRule="auto"/>
              <w:jc w:val="left"/>
              <w:rPr>
                <w:bdr w:val="nil"/>
              </w:rPr>
            </w:pPr>
            <w:r w:rsidRPr="000B3B00">
              <w:rPr>
                <w:rFonts w:eastAsia="Calibri" w:cs="Calibri"/>
                <w:bdr w:val="nil"/>
              </w:rPr>
              <w:t>Morálka všedního dne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A7303" w14:textId="77777777" w:rsidR="00E54AB1" w:rsidRPr="000B3B00" w:rsidRDefault="008A69AA" w:rsidP="004D2817">
            <w:pPr>
              <w:spacing w:line="240" w:lineRule="auto"/>
              <w:jc w:val="center"/>
              <w:rPr>
                <w:bdr w:val="nil"/>
              </w:rPr>
            </w:pPr>
            <w:r w:rsidRPr="000B3B00">
              <w:rPr>
                <w:rFonts w:eastAsia="Calibri" w:cs="Calibri"/>
                <w:bdr w:val="nil"/>
              </w:rPr>
              <w:t xml:space="preserve">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AFD4D" w14:textId="77777777" w:rsidR="00E54AB1" w:rsidRPr="000B3B00" w:rsidRDefault="008A69AA" w:rsidP="004D2817">
            <w:pPr>
              <w:spacing w:line="240" w:lineRule="auto"/>
              <w:jc w:val="center"/>
              <w:rPr>
                <w:bdr w:val="nil"/>
              </w:rPr>
            </w:pPr>
            <w:r w:rsidRPr="000B3B00">
              <w:rPr>
                <w:rFonts w:eastAsia="Calibri" w:cs="Calibri"/>
                <w:bdr w:val="nil"/>
              </w:rPr>
              <w:t xml:space="preserve">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44A31" w14:textId="77777777" w:rsidR="00E54AB1" w:rsidRPr="000B3B00" w:rsidRDefault="008A69AA" w:rsidP="004D2817">
            <w:pPr>
              <w:spacing w:line="240" w:lineRule="auto"/>
              <w:jc w:val="center"/>
              <w:rPr>
                <w:bdr w:val="nil"/>
              </w:rPr>
            </w:pPr>
            <w:r w:rsidRPr="000B3B00">
              <w:rPr>
                <w:rFonts w:eastAsia="Calibri" w:cs="Calibri"/>
                <w:bdr w:val="nil"/>
              </w:rPr>
              <w:t xml:space="preserve">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EFDC2" w14:textId="77777777" w:rsidR="00E54AB1" w:rsidRPr="000B3B00" w:rsidRDefault="00E54AB1"/>
        </w:tc>
      </w:tr>
      <w:tr w:rsidR="00653764" w:rsidRPr="000B3B00" w14:paraId="58A7AE20"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644B7" w14:textId="77777777" w:rsidR="00E54AB1" w:rsidRPr="000B3B00" w:rsidRDefault="008A69AA" w:rsidP="004D2817">
            <w:pPr>
              <w:spacing w:line="240" w:lineRule="auto"/>
              <w:jc w:val="left"/>
              <w:rPr>
                <w:bdr w:val="nil"/>
              </w:rPr>
            </w:pPr>
            <w:r w:rsidRPr="000B3B00">
              <w:rPr>
                <w:rFonts w:eastAsia="Calibri" w:cs="Calibri"/>
                <w:bdr w:val="nil"/>
              </w:rPr>
              <w:t>Spolupráce a soutěž</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70257" w14:textId="77777777" w:rsidR="00E54AB1" w:rsidRPr="000B3B00" w:rsidRDefault="008A69AA" w:rsidP="004D2817">
            <w:pPr>
              <w:spacing w:line="240" w:lineRule="auto"/>
              <w:jc w:val="center"/>
              <w:rPr>
                <w:bdr w:val="nil"/>
              </w:rPr>
            </w:pPr>
            <w:r w:rsidRPr="000B3B00">
              <w:rPr>
                <w:rFonts w:eastAsia="Calibri" w:cs="Calibri"/>
                <w:bdr w:val="nil"/>
              </w:rPr>
              <w:t xml:space="preserve">ZSV , M , TV , Nj , Šj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17FA0" w14:textId="77777777" w:rsidR="00E54AB1" w:rsidRPr="000B3B00" w:rsidRDefault="008A69AA" w:rsidP="004D2817">
            <w:pPr>
              <w:spacing w:line="240" w:lineRule="auto"/>
              <w:jc w:val="center"/>
              <w:rPr>
                <w:bdr w:val="nil"/>
              </w:rPr>
            </w:pPr>
            <w:r w:rsidRPr="000B3B00">
              <w:rPr>
                <w:rFonts w:eastAsia="Calibri" w:cs="Calibri"/>
                <w:bdr w:val="nil"/>
              </w:rPr>
              <w:t xml:space="preserve">ZSV , M , BiG , TV , Nj , Šj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9E390" w14:textId="77777777" w:rsidR="00E54AB1" w:rsidRPr="000B3B00" w:rsidRDefault="008A69AA" w:rsidP="004D2817">
            <w:pPr>
              <w:spacing w:line="240" w:lineRule="auto"/>
              <w:jc w:val="center"/>
              <w:rPr>
                <w:bdr w:val="nil"/>
              </w:rPr>
            </w:pPr>
            <w:r w:rsidRPr="000B3B00">
              <w:rPr>
                <w:rFonts w:eastAsia="Calibri" w:cs="Calibri"/>
                <w:bdr w:val="nil"/>
              </w:rPr>
              <w:t xml:space="preserve">ZSV , M , TV , Šj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BB4E6" w14:textId="77777777" w:rsidR="00E54AB1" w:rsidRPr="000B3B00" w:rsidRDefault="008A69AA" w:rsidP="004D2817">
            <w:pPr>
              <w:spacing w:line="240" w:lineRule="auto"/>
              <w:jc w:val="center"/>
              <w:rPr>
                <w:bdr w:val="nil"/>
              </w:rPr>
            </w:pPr>
            <w:r w:rsidRPr="000B3B00">
              <w:rPr>
                <w:rFonts w:eastAsia="Calibri" w:cs="Calibri"/>
                <w:bdr w:val="nil"/>
              </w:rPr>
              <w:t xml:space="preserve">ZSV , M , TV , Šj </w:t>
            </w:r>
          </w:p>
        </w:tc>
      </w:tr>
      <w:tr w:rsidR="00653764" w:rsidRPr="000B3B00" w14:paraId="491A6AC8" w14:textId="77777777" w:rsidTr="004D2817">
        <w:tc>
          <w:tcPr>
            <w:tcW w:w="0" w:type="auto"/>
            <w:gridSpan w:val="5"/>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CFE1E9" w14:textId="77777777" w:rsidR="00E54AB1" w:rsidRPr="000B3B00" w:rsidRDefault="008A69AA" w:rsidP="004D2817">
            <w:pPr>
              <w:shd w:val="clear" w:color="auto" w:fill="DEEAF6"/>
              <w:spacing w:line="240" w:lineRule="auto"/>
              <w:jc w:val="left"/>
              <w:rPr>
                <w:bdr w:val="nil"/>
              </w:rPr>
            </w:pPr>
            <w:r w:rsidRPr="000B3B00">
              <w:rPr>
                <w:rFonts w:eastAsia="Calibri" w:cs="Calibri"/>
                <w:bdr w:val="nil"/>
              </w:rPr>
              <w:t>Výchova k myšlení v evropských a globálních souvislostech</w:t>
            </w:r>
          </w:p>
        </w:tc>
      </w:tr>
      <w:tr w:rsidR="00653764" w:rsidRPr="000B3B00" w14:paraId="407AFE8E"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F4AE8" w14:textId="77777777" w:rsidR="00E54AB1" w:rsidRPr="000B3B00" w:rsidRDefault="008A69AA" w:rsidP="004D2817">
            <w:pPr>
              <w:spacing w:line="240" w:lineRule="auto"/>
              <w:jc w:val="left"/>
              <w:rPr>
                <w:bdr w:val="nil"/>
              </w:rPr>
            </w:pPr>
            <w:r w:rsidRPr="000B3B00">
              <w:rPr>
                <w:rFonts w:eastAsia="Calibri" w:cs="Calibri"/>
                <w:bdr w:val="nil"/>
              </w:rPr>
              <w:t xml:space="preserve">Globalizační a rozvojové procesy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96E5D" w14:textId="77777777" w:rsidR="00E54AB1" w:rsidRPr="000B3B00" w:rsidRDefault="008A69AA" w:rsidP="004D2817">
            <w:pPr>
              <w:spacing w:line="240" w:lineRule="auto"/>
              <w:jc w:val="center"/>
              <w:rPr>
                <w:bdr w:val="nil"/>
              </w:rPr>
            </w:pPr>
            <w:r w:rsidRPr="000B3B00">
              <w:rPr>
                <w:rFonts w:eastAsia="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BB596" w14:textId="77777777" w:rsidR="00E54AB1" w:rsidRPr="000B3B00" w:rsidRDefault="008A69AA" w:rsidP="004D2817">
            <w:pPr>
              <w:spacing w:line="240" w:lineRule="auto"/>
              <w:jc w:val="center"/>
              <w:rPr>
                <w:bdr w:val="nil"/>
              </w:rPr>
            </w:pPr>
            <w:r w:rsidRPr="000B3B00">
              <w:rPr>
                <w:rFonts w:eastAsia="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20021" w14:textId="77777777" w:rsidR="00E54AB1" w:rsidRPr="000B3B00" w:rsidRDefault="008A69AA" w:rsidP="004D2817">
            <w:pPr>
              <w:spacing w:line="240" w:lineRule="auto"/>
              <w:jc w:val="center"/>
              <w:rPr>
                <w:bdr w:val="nil"/>
              </w:rPr>
            </w:pPr>
            <w:r w:rsidRPr="000B3B00">
              <w:rPr>
                <w:rFonts w:eastAsia="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BB426" w14:textId="77777777" w:rsidR="00E54AB1" w:rsidRPr="000B3B00" w:rsidRDefault="008A69AA" w:rsidP="004D2817">
            <w:pPr>
              <w:spacing w:line="240" w:lineRule="auto"/>
              <w:jc w:val="center"/>
              <w:rPr>
                <w:bdr w:val="nil"/>
              </w:rPr>
            </w:pPr>
            <w:r w:rsidRPr="000B3B00">
              <w:rPr>
                <w:rFonts w:eastAsia="Calibri" w:cs="Calibri"/>
                <w:bdr w:val="nil"/>
              </w:rPr>
              <w:t xml:space="preserve">Čj </w:t>
            </w:r>
          </w:p>
        </w:tc>
      </w:tr>
      <w:tr w:rsidR="00653764" w:rsidRPr="000B3B00" w14:paraId="72AE27DB"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464E1" w14:textId="77777777" w:rsidR="00E54AB1" w:rsidRPr="000B3B00" w:rsidRDefault="008A69AA" w:rsidP="004D2817">
            <w:pPr>
              <w:spacing w:line="240" w:lineRule="auto"/>
              <w:jc w:val="left"/>
              <w:rPr>
                <w:bdr w:val="nil"/>
              </w:rPr>
            </w:pPr>
            <w:r w:rsidRPr="000B3B00">
              <w:rPr>
                <w:rFonts w:eastAsia="Calibri" w:cs="Calibri"/>
                <w:bdr w:val="nil"/>
              </w:rPr>
              <w:lastRenderedPageBreak/>
              <w:t>Globální problémy, jejich příčiny a důsledky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ED6AA" w14:textId="77777777" w:rsidR="00E54AB1" w:rsidRPr="000B3B00" w:rsidRDefault="008A69AA" w:rsidP="004D2817">
            <w:pPr>
              <w:spacing w:line="240" w:lineRule="auto"/>
              <w:jc w:val="center"/>
              <w:rPr>
                <w:bdr w:val="nil"/>
              </w:rPr>
            </w:pPr>
            <w:r w:rsidRPr="000B3B00">
              <w:rPr>
                <w:rFonts w:eastAsia="Calibri" w:cs="Calibri"/>
                <w:bdr w:val="nil"/>
              </w:rPr>
              <w:t xml:space="preserve">Aj , ZSV , 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E2A2C" w14:textId="77777777" w:rsidR="00E54AB1" w:rsidRPr="000B3B00" w:rsidRDefault="008A69AA" w:rsidP="004D2817">
            <w:pPr>
              <w:spacing w:line="240" w:lineRule="auto"/>
              <w:jc w:val="center"/>
              <w:rPr>
                <w:bdr w:val="nil"/>
              </w:rPr>
            </w:pPr>
            <w:r w:rsidRPr="000B3B00">
              <w:rPr>
                <w:rFonts w:eastAsia="Calibri" w:cs="Calibri"/>
                <w:bdr w:val="nil"/>
              </w:rPr>
              <w:t xml:space="preserve">Aj , ZSV , Z , 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4C1EA" w14:textId="77777777" w:rsidR="00E54AB1" w:rsidRPr="000B3B00" w:rsidRDefault="008A69AA" w:rsidP="004D2817">
            <w:pPr>
              <w:spacing w:line="240" w:lineRule="auto"/>
              <w:jc w:val="center"/>
              <w:rPr>
                <w:bdr w:val="nil"/>
              </w:rPr>
            </w:pPr>
            <w:r w:rsidRPr="000B3B00">
              <w:rPr>
                <w:rFonts w:eastAsia="Calibri" w:cs="Calibri"/>
                <w:bdr w:val="nil"/>
              </w:rPr>
              <w:t xml:space="preserve">Aj , ZSV , Z , 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FDF15" w14:textId="77777777" w:rsidR="00E54AB1" w:rsidRPr="000B3B00" w:rsidRDefault="008A69AA" w:rsidP="004D2817">
            <w:pPr>
              <w:spacing w:line="240" w:lineRule="auto"/>
              <w:jc w:val="center"/>
              <w:rPr>
                <w:bdr w:val="nil"/>
              </w:rPr>
            </w:pPr>
            <w:r w:rsidRPr="000B3B00">
              <w:rPr>
                <w:rFonts w:eastAsia="Calibri" w:cs="Calibri"/>
                <w:bdr w:val="nil"/>
              </w:rPr>
              <w:t xml:space="preserve">Aj , ZSV , Ch , BiG </w:t>
            </w:r>
          </w:p>
        </w:tc>
      </w:tr>
      <w:tr w:rsidR="00653764" w:rsidRPr="000B3B00" w14:paraId="193E2A69"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BE6BC" w14:textId="77777777" w:rsidR="00E54AB1" w:rsidRPr="000B3B00" w:rsidRDefault="008A69AA" w:rsidP="004D2817">
            <w:pPr>
              <w:spacing w:line="240" w:lineRule="auto"/>
              <w:jc w:val="left"/>
              <w:rPr>
                <w:bdr w:val="nil"/>
              </w:rPr>
            </w:pPr>
            <w:r w:rsidRPr="000B3B00">
              <w:rPr>
                <w:rFonts w:eastAsia="Calibri" w:cs="Calibri"/>
                <w:bdr w:val="nil"/>
              </w:rPr>
              <w:t>Humanitární pomoc a mezinárodní rozvojová spolupráce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F7C9B" w14:textId="77777777" w:rsidR="00E54AB1" w:rsidRPr="000B3B00"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C3CFF" w14:textId="77777777" w:rsidR="00E54AB1" w:rsidRPr="000B3B00" w:rsidRDefault="008A69AA" w:rsidP="004D2817">
            <w:pPr>
              <w:spacing w:line="240" w:lineRule="auto"/>
              <w:jc w:val="center"/>
              <w:rPr>
                <w:bdr w:val="nil"/>
              </w:rPr>
            </w:pPr>
            <w:r w:rsidRPr="000B3B00">
              <w:rPr>
                <w:rFonts w:eastAsia="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CD1AF" w14:textId="77777777" w:rsidR="00E54AB1" w:rsidRPr="000B3B00"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5189E" w14:textId="77777777" w:rsidR="00E54AB1" w:rsidRPr="000B3B00" w:rsidRDefault="008A69AA" w:rsidP="004D2817">
            <w:pPr>
              <w:spacing w:line="240" w:lineRule="auto"/>
              <w:jc w:val="center"/>
              <w:rPr>
                <w:bdr w:val="nil"/>
              </w:rPr>
            </w:pPr>
            <w:r w:rsidRPr="000B3B00">
              <w:rPr>
                <w:rFonts w:eastAsia="Calibri" w:cs="Calibri"/>
                <w:bdr w:val="nil"/>
              </w:rPr>
              <w:t> </w:t>
            </w:r>
          </w:p>
        </w:tc>
      </w:tr>
      <w:tr w:rsidR="00653764" w:rsidRPr="000B3B00" w14:paraId="6C866388"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DBCCA" w14:textId="77777777" w:rsidR="00E54AB1" w:rsidRPr="000B3B00" w:rsidRDefault="008A69AA" w:rsidP="004D2817">
            <w:pPr>
              <w:spacing w:line="240" w:lineRule="auto"/>
              <w:jc w:val="left"/>
              <w:rPr>
                <w:bdr w:val="nil"/>
              </w:rPr>
            </w:pPr>
            <w:r w:rsidRPr="000B3B00">
              <w:rPr>
                <w:rFonts w:eastAsia="Calibri" w:cs="Calibri"/>
                <w:bdr w:val="nil"/>
              </w:rPr>
              <w:t>Žijeme v Evropě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03F2A" w14:textId="77777777" w:rsidR="00E54AB1" w:rsidRPr="000B3B00" w:rsidRDefault="008A69AA" w:rsidP="004D2817">
            <w:pPr>
              <w:spacing w:line="240" w:lineRule="auto"/>
              <w:jc w:val="center"/>
              <w:rPr>
                <w:bdr w:val="nil"/>
              </w:rPr>
            </w:pPr>
            <w:r w:rsidRPr="000B3B00">
              <w:rPr>
                <w:rFonts w:eastAsia="Calibri" w:cs="Calibri"/>
                <w:bdr w:val="nil"/>
              </w:rPr>
              <w:t xml:space="preserve">D , Nj , Šj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4076C" w14:textId="77777777" w:rsidR="00E54AB1" w:rsidRPr="000B3B00" w:rsidRDefault="008A69AA" w:rsidP="004D2817">
            <w:pPr>
              <w:spacing w:line="240" w:lineRule="auto"/>
              <w:jc w:val="center"/>
              <w:rPr>
                <w:bdr w:val="nil"/>
              </w:rPr>
            </w:pPr>
            <w:r w:rsidRPr="000B3B00">
              <w:rPr>
                <w:rFonts w:eastAsia="Calibri" w:cs="Calibri"/>
                <w:bdr w:val="nil"/>
              </w:rPr>
              <w:t xml:space="preserve">D , Nj , Šj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DA562" w14:textId="77777777" w:rsidR="00E54AB1" w:rsidRPr="000B3B00" w:rsidRDefault="008A69AA" w:rsidP="004D2817">
            <w:pPr>
              <w:spacing w:line="240" w:lineRule="auto"/>
              <w:jc w:val="center"/>
              <w:rPr>
                <w:bdr w:val="nil"/>
              </w:rPr>
            </w:pPr>
            <w:r w:rsidRPr="000B3B00">
              <w:rPr>
                <w:rFonts w:eastAsia="Calibri" w:cs="Calibri"/>
                <w:bdr w:val="nil"/>
              </w:rPr>
              <w:t xml:space="preserve">D , Z , Nj , Šj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E70B3" w14:textId="77777777" w:rsidR="00E54AB1" w:rsidRPr="000B3B00" w:rsidRDefault="008A69AA" w:rsidP="004D2817">
            <w:pPr>
              <w:spacing w:line="240" w:lineRule="auto"/>
              <w:jc w:val="center"/>
              <w:rPr>
                <w:bdr w:val="nil"/>
              </w:rPr>
            </w:pPr>
            <w:r w:rsidRPr="000B3B00">
              <w:rPr>
                <w:rFonts w:eastAsia="Calibri" w:cs="Calibri"/>
                <w:bdr w:val="nil"/>
              </w:rPr>
              <w:t xml:space="preserve">D , Nj , Šj , Fj , Rj </w:t>
            </w:r>
          </w:p>
        </w:tc>
      </w:tr>
      <w:tr w:rsidR="00653764" w:rsidRPr="000B3B00" w14:paraId="6BE06F3E"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556CF" w14:textId="77777777" w:rsidR="00E54AB1" w:rsidRPr="000B3B00" w:rsidRDefault="008A69AA" w:rsidP="004D2817">
            <w:pPr>
              <w:spacing w:line="240" w:lineRule="auto"/>
              <w:jc w:val="left"/>
              <w:rPr>
                <w:bdr w:val="nil"/>
              </w:rPr>
            </w:pPr>
            <w:r w:rsidRPr="000B3B00">
              <w:rPr>
                <w:rFonts w:eastAsia="Calibri" w:cs="Calibri"/>
                <w:bdr w:val="nil"/>
              </w:rPr>
              <w:t>Vzdělávání v Evropě a ve světě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02D86" w14:textId="77777777" w:rsidR="00E54AB1" w:rsidRPr="000B3B00" w:rsidRDefault="008A69AA" w:rsidP="004D2817">
            <w:pPr>
              <w:spacing w:line="240" w:lineRule="auto"/>
              <w:jc w:val="center"/>
              <w:rPr>
                <w:bdr w:val="nil"/>
              </w:rPr>
            </w:pPr>
            <w:r w:rsidRPr="000B3B00">
              <w:rPr>
                <w:rFonts w:eastAsia="Calibri" w:cs="Calibri"/>
                <w:bdr w:val="nil"/>
              </w:rPr>
              <w:t xml:space="preserve">Nj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F3DEF" w14:textId="77777777" w:rsidR="00E54AB1" w:rsidRPr="000B3B00" w:rsidRDefault="008A69AA" w:rsidP="004D2817">
            <w:pPr>
              <w:spacing w:line="240" w:lineRule="auto"/>
              <w:jc w:val="center"/>
              <w:rPr>
                <w:bdr w:val="nil"/>
              </w:rPr>
            </w:pPr>
            <w:r w:rsidRPr="000B3B00">
              <w:rPr>
                <w:rFonts w:eastAsia="Calibri" w:cs="Calibri"/>
                <w:bdr w:val="nil"/>
              </w:rPr>
              <w:t xml:space="preserve">Nj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79B8A" w14:textId="77777777" w:rsidR="00E54AB1" w:rsidRPr="000B3B00" w:rsidRDefault="008A69AA" w:rsidP="004D2817">
            <w:pPr>
              <w:spacing w:line="240" w:lineRule="auto"/>
              <w:jc w:val="center"/>
              <w:rPr>
                <w:bdr w:val="nil"/>
              </w:rPr>
            </w:pPr>
            <w:r w:rsidRPr="000B3B00">
              <w:rPr>
                <w:rFonts w:eastAsia="Calibri" w:cs="Calibri"/>
                <w:bdr w:val="nil"/>
              </w:rPr>
              <w:t xml:space="preserve">Z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6F34C" w14:textId="77777777" w:rsidR="00E54AB1" w:rsidRPr="000B3B00" w:rsidRDefault="008A69AA" w:rsidP="004D2817">
            <w:pPr>
              <w:spacing w:line="240" w:lineRule="auto"/>
              <w:jc w:val="center"/>
              <w:rPr>
                <w:bdr w:val="nil"/>
              </w:rPr>
            </w:pPr>
            <w:r w:rsidRPr="000B3B00">
              <w:rPr>
                <w:rFonts w:eastAsia="Calibri" w:cs="Calibri"/>
                <w:bdr w:val="nil"/>
              </w:rPr>
              <w:t xml:space="preserve">Nj </w:t>
            </w:r>
          </w:p>
        </w:tc>
      </w:tr>
      <w:tr w:rsidR="00653764" w:rsidRPr="000B3B00" w14:paraId="73DB632E" w14:textId="77777777" w:rsidTr="004D2817">
        <w:tc>
          <w:tcPr>
            <w:tcW w:w="0" w:type="auto"/>
            <w:gridSpan w:val="5"/>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18860D" w14:textId="77777777" w:rsidR="00E54AB1" w:rsidRPr="000B3B00" w:rsidRDefault="008A69AA" w:rsidP="004D2817">
            <w:pPr>
              <w:shd w:val="clear" w:color="auto" w:fill="DEEAF6"/>
              <w:spacing w:line="240" w:lineRule="auto"/>
              <w:jc w:val="left"/>
              <w:rPr>
                <w:bdr w:val="nil"/>
              </w:rPr>
            </w:pPr>
            <w:r w:rsidRPr="000B3B00">
              <w:rPr>
                <w:rFonts w:eastAsia="Calibri" w:cs="Calibri"/>
                <w:bdr w:val="nil"/>
              </w:rPr>
              <w:t>Multikulturní výchova</w:t>
            </w:r>
          </w:p>
        </w:tc>
      </w:tr>
      <w:tr w:rsidR="00653764" w:rsidRPr="000B3B00" w14:paraId="489E7EDB"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8E056" w14:textId="77777777" w:rsidR="00E54AB1" w:rsidRPr="000B3B00" w:rsidRDefault="008A69AA" w:rsidP="004D2817">
            <w:pPr>
              <w:spacing w:line="240" w:lineRule="auto"/>
              <w:jc w:val="left"/>
              <w:rPr>
                <w:bdr w:val="nil"/>
              </w:rPr>
            </w:pPr>
            <w:r w:rsidRPr="000B3B00">
              <w:rPr>
                <w:rFonts w:eastAsia="Calibri" w:cs="Calibri"/>
                <w:bdr w:val="nil"/>
              </w:rPr>
              <w:t>Základní problémy sociokulturních rozdílů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30A33" w14:textId="77777777" w:rsidR="00E54AB1" w:rsidRPr="000B3B00" w:rsidRDefault="008A69AA" w:rsidP="004D2817">
            <w:pPr>
              <w:spacing w:line="240" w:lineRule="auto"/>
              <w:jc w:val="center"/>
              <w:rPr>
                <w:bdr w:val="nil"/>
              </w:rPr>
            </w:pPr>
            <w:r w:rsidRPr="000B3B00">
              <w:rPr>
                <w:rFonts w:eastAsia="Calibri" w:cs="Calibri"/>
                <w:bdr w:val="nil"/>
              </w:rPr>
              <w:t xml:space="preserve">Čj , Aj , ZSV , D , Šj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B20E4" w14:textId="77777777" w:rsidR="00E54AB1" w:rsidRPr="000B3B00" w:rsidRDefault="008A69AA" w:rsidP="004D2817">
            <w:pPr>
              <w:spacing w:line="240" w:lineRule="auto"/>
              <w:jc w:val="center"/>
              <w:rPr>
                <w:bdr w:val="nil"/>
              </w:rPr>
            </w:pPr>
            <w:r w:rsidRPr="000B3B00">
              <w:rPr>
                <w:rFonts w:eastAsia="Calibri" w:cs="Calibri"/>
                <w:bdr w:val="nil"/>
              </w:rPr>
              <w:t xml:space="preserve">Čj , Aj , ZSV , D , Šj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9A6EA" w14:textId="77777777" w:rsidR="00E54AB1" w:rsidRPr="000B3B00" w:rsidRDefault="008A69AA" w:rsidP="004D2817">
            <w:pPr>
              <w:spacing w:line="240" w:lineRule="auto"/>
              <w:jc w:val="center"/>
              <w:rPr>
                <w:bdr w:val="nil"/>
              </w:rPr>
            </w:pPr>
            <w:r w:rsidRPr="000B3B00">
              <w:rPr>
                <w:rFonts w:eastAsia="Calibri" w:cs="Calibri"/>
                <w:bdr w:val="nil"/>
              </w:rPr>
              <w:t xml:space="preserve">Čj , Aj , ZSV , D , Šj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541E9" w14:textId="77777777" w:rsidR="00E54AB1" w:rsidRPr="000B3B00" w:rsidRDefault="008A69AA" w:rsidP="004D2817">
            <w:pPr>
              <w:spacing w:line="240" w:lineRule="auto"/>
              <w:jc w:val="center"/>
              <w:rPr>
                <w:bdr w:val="nil"/>
              </w:rPr>
            </w:pPr>
            <w:r w:rsidRPr="000B3B00">
              <w:rPr>
                <w:rFonts w:eastAsia="Calibri" w:cs="Calibri"/>
                <w:bdr w:val="nil"/>
              </w:rPr>
              <w:t xml:space="preserve">Čj , Aj , ZSV , D , Šj , Fj , Rj </w:t>
            </w:r>
          </w:p>
        </w:tc>
      </w:tr>
      <w:tr w:rsidR="00653764" w:rsidRPr="000B3B00" w14:paraId="2817CCCF"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5711A" w14:textId="77777777" w:rsidR="00E54AB1" w:rsidRPr="000B3B00" w:rsidRDefault="008A69AA" w:rsidP="004D2817">
            <w:pPr>
              <w:spacing w:line="240" w:lineRule="auto"/>
              <w:jc w:val="left"/>
              <w:rPr>
                <w:bdr w:val="nil"/>
              </w:rPr>
            </w:pPr>
            <w:r w:rsidRPr="000B3B00">
              <w:rPr>
                <w:rFonts w:eastAsia="Calibri" w:cs="Calibri"/>
                <w:bdr w:val="nil"/>
              </w:rPr>
              <w:t>Psychosociální aspekty interkulturality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0A83E" w14:textId="77777777" w:rsidR="00E54AB1" w:rsidRPr="000B3B00" w:rsidRDefault="008A69AA" w:rsidP="004D2817">
            <w:pPr>
              <w:spacing w:line="240" w:lineRule="auto"/>
              <w:jc w:val="center"/>
              <w:rPr>
                <w:bdr w:val="nil"/>
              </w:rPr>
            </w:pPr>
            <w:r w:rsidRPr="000B3B00">
              <w:rPr>
                <w:rFonts w:eastAsia="Calibri" w:cs="Calibri"/>
                <w:bdr w:val="nil"/>
              </w:rPr>
              <w:t xml:space="preserve">ZSV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33C66" w14:textId="77777777" w:rsidR="00E54AB1" w:rsidRPr="000B3B00"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0E1C8" w14:textId="77777777" w:rsidR="00E54AB1" w:rsidRPr="000B3B00" w:rsidRDefault="008A69AA" w:rsidP="004D2817">
            <w:pPr>
              <w:spacing w:line="240" w:lineRule="auto"/>
              <w:jc w:val="center"/>
              <w:rPr>
                <w:bdr w:val="nil"/>
              </w:rPr>
            </w:pPr>
            <w:r w:rsidRPr="000B3B00">
              <w:rPr>
                <w:rFonts w:eastAsia="Calibri" w:cs="Calibri"/>
                <w:bdr w:val="nil"/>
              </w:rPr>
              <w:t xml:space="preserve">ZSV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28F80" w14:textId="77777777" w:rsidR="00E54AB1" w:rsidRPr="000B3B00" w:rsidRDefault="00E54AB1"/>
        </w:tc>
      </w:tr>
      <w:tr w:rsidR="00653764" w:rsidRPr="000B3B00" w14:paraId="693E23D2"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8FA97" w14:textId="77777777" w:rsidR="00E54AB1" w:rsidRPr="000B3B00" w:rsidRDefault="008A69AA" w:rsidP="004D2817">
            <w:pPr>
              <w:spacing w:line="240" w:lineRule="auto"/>
              <w:jc w:val="left"/>
              <w:rPr>
                <w:bdr w:val="nil"/>
              </w:rPr>
            </w:pPr>
            <w:r w:rsidRPr="000B3B00">
              <w:rPr>
                <w:rFonts w:eastAsia="Calibri" w:cs="Calibri"/>
                <w:bdr w:val="nil"/>
              </w:rPr>
              <w:t>Vztah k multilingvní situaci a ke spolupráci mezi lidmi z různého kulturního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24115" w14:textId="77777777" w:rsidR="00E54AB1" w:rsidRPr="000B3B00" w:rsidRDefault="008A69AA" w:rsidP="004D2817">
            <w:pPr>
              <w:spacing w:line="240" w:lineRule="auto"/>
              <w:jc w:val="center"/>
              <w:rPr>
                <w:bdr w:val="nil"/>
              </w:rPr>
            </w:pPr>
            <w:r w:rsidRPr="000B3B00">
              <w:rPr>
                <w:rFonts w:eastAsia="Calibri" w:cs="Calibri"/>
                <w:bdr w:val="nil"/>
              </w:rPr>
              <w:t xml:space="preserve">Z , TV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78E62" w14:textId="77777777" w:rsidR="00E54AB1" w:rsidRPr="000B3B00" w:rsidRDefault="008A69AA" w:rsidP="004D2817">
            <w:pPr>
              <w:spacing w:line="240" w:lineRule="auto"/>
              <w:jc w:val="center"/>
              <w:rPr>
                <w:bdr w:val="nil"/>
              </w:rPr>
            </w:pPr>
            <w:r w:rsidRPr="000B3B00">
              <w:rPr>
                <w:rFonts w:eastAsia="Calibri" w:cs="Calibri"/>
                <w:bdr w:val="nil"/>
              </w:rPr>
              <w:t xml:space="preserve">TV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E1195" w14:textId="77777777" w:rsidR="00E54AB1" w:rsidRPr="000B3B00" w:rsidRDefault="008A69AA" w:rsidP="004D2817">
            <w:pPr>
              <w:spacing w:line="240" w:lineRule="auto"/>
              <w:jc w:val="center"/>
              <w:rPr>
                <w:bdr w:val="nil"/>
              </w:rPr>
            </w:pPr>
            <w:r w:rsidRPr="000B3B00">
              <w:rPr>
                <w:rFonts w:eastAsia="Calibri" w:cs="Calibri"/>
                <w:bdr w:val="nil"/>
              </w:rPr>
              <w:t xml:space="preserve">TV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53BA5" w14:textId="77777777" w:rsidR="00E54AB1" w:rsidRPr="000B3B00" w:rsidRDefault="008A69AA" w:rsidP="004D2817">
            <w:pPr>
              <w:spacing w:line="240" w:lineRule="auto"/>
              <w:jc w:val="center"/>
              <w:rPr>
                <w:bdr w:val="nil"/>
              </w:rPr>
            </w:pPr>
            <w:r w:rsidRPr="000B3B00">
              <w:rPr>
                <w:rFonts w:eastAsia="Calibri" w:cs="Calibri"/>
                <w:bdr w:val="nil"/>
              </w:rPr>
              <w:t xml:space="preserve">TV , Nj </w:t>
            </w:r>
          </w:p>
        </w:tc>
      </w:tr>
      <w:tr w:rsidR="00653764" w:rsidRPr="000B3B00" w14:paraId="3216CDB0" w14:textId="77777777" w:rsidTr="004D2817">
        <w:tc>
          <w:tcPr>
            <w:tcW w:w="0" w:type="auto"/>
            <w:gridSpan w:val="5"/>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F12B4C" w14:textId="77777777" w:rsidR="00E54AB1" w:rsidRPr="000B3B00" w:rsidRDefault="008A69AA" w:rsidP="004D2817">
            <w:pPr>
              <w:shd w:val="clear" w:color="auto" w:fill="DEEAF6"/>
              <w:spacing w:line="240" w:lineRule="auto"/>
              <w:jc w:val="left"/>
              <w:rPr>
                <w:bdr w:val="nil"/>
              </w:rPr>
            </w:pPr>
            <w:r w:rsidRPr="000B3B00">
              <w:rPr>
                <w:rFonts w:eastAsia="Calibri" w:cs="Calibri"/>
                <w:bdr w:val="nil"/>
              </w:rPr>
              <w:t>Environmentální výchova</w:t>
            </w:r>
          </w:p>
        </w:tc>
      </w:tr>
      <w:tr w:rsidR="00653764" w:rsidRPr="000B3B00" w14:paraId="17F3210D"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DB2ED" w14:textId="77777777" w:rsidR="00E54AB1" w:rsidRPr="000B3B00" w:rsidRDefault="008A69AA" w:rsidP="004D2817">
            <w:pPr>
              <w:spacing w:line="240" w:lineRule="auto"/>
              <w:jc w:val="left"/>
              <w:rPr>
                <w:bdr w:val="nil"/>
              </w:rPr>
            </w:pPr>
            <w:r w:rsidRPr="000B3B00">
              <w:rPr>
                <w:rFonts w:eastAsia="Calibri" w:cs="Calibri"/>
                <w:bdr w:val="nil"/>
              </w:rPr>
              <w:t>Problematika vztahů organismů a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60DB4" w14:textId="77777777" w:rsidR="00E54AB1" w:rsidRPr="000B3B00" w:rsidRDefault="008A69AA" w:rsidP="004D2817">
            <w:pPr>
              <w:spacing w:line="240" w:lineRule="auto"/>
              <w:jc w:val="center"/>
              <w:rPr>
                <w:bdr w:val="nil"/>
              </w:rPr>
            </w:pPr>
            <w:r w:rsidRPr="000B3B00">
              <w:rPr>
                <w:rFonts w:eastAsia="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8A9E7" w14:textId="77777777" w:rsidR="00E54AB1" w:rsidRPr="000B3B00" w:rsidRDefault="008A69AA" w:rsidP="004D2817">
            <w:pPr>
              <w:spacing w:line="240" w:lineRule="auto"/>
              <w:jc w:val="center"/>
              <w:rPr>
                <w:bdr w:val="nil"/>
              </w:rPr>
            </w:pPr>
            <w:r w:rsidRPr="000B3B00">
              <w:rPr>
                <w:rFonts w:eastAsia="Calibri" w:cs="Calibri"/>
                <w:bdr w:val="nil"/>
              </w:rPr>
              <w:t xml:space="preserve">Z , BiG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AD1E5" w14:textId="77777777" w:rsidR="00E54AB1" w:rsidRPr="000B3B00"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302E6" w14:textId="77777777" w:rsidR="00E54AB1" w:rsidRPr="000B3B00" w:rsidRDefault="008A69AA" w:rsidP="004D2817">
            <w:pPr>
              <w:spacing w:line="240" w:lineRule="auto"/>
              <w:jc w:val="center"/>
              <w:rPr>
                <w:bdr w:val="nil"/>
              </w:rPr>
            </w:pPr>
            <w:r w:rsidRPr="000B3B00">
              <w:rPr>
                <w:rFonts w:eastAsia="Calibri" w:cs="Calibri"/>
                <w:bdr w:val="nil"/>
              </w:rPr>
              <w:t xml:space="preserve">BiG </w:t>
            </w:r>
          </w:p>
        </w:tc>
      </w:tr>
      <w:tr w:rsidR="00653764" w:rsidRPr="000B3B00" w14:paraId="55B721BF"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7ADFC" w14:textId="77777777" w:rsidR="00E54AB1" w:rsidRPr="000B3B00" w:rsidRDefault="008A69AA" w:rsidP="004D2817">
            <w:pPr>
              <w:spacing w:line="240" w:lineRule="auto"/>
              <w:jc w:val="left"/>
              <w:rPr>
                <w:bdr w:val="nil"/>
              </w:rPr>
            </w:pPr>
            <w:r w:rsidRPr="000B3B00">
              <w:rPr>
                <w:rFonts w:eastAsia="Calibri" w:cs="Calibri"/>
                <w:bdr w:val="nil"/>
              </w:rPr>
              <w:t>Člověk a životní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A9A94" w14:textId="77777777" w:rsidR="00E54AB1" w:rsidRPr="000B3B00" w:rsidRDefault="008A69AA" w:rsidP="004D2817">
            <w:pPr>
              <w:spacing w:line="240" w:lineRule="auto"/>
              <w:jc w:val="center"/>
              <w:rPr>
                <w:bdr w:val="nil"/>
              </w:rPr>
            </w:pPr>
            <w:r w:rsidRPr="000B3B00">
              <w:rPr>
                <w:rFonts w:eastAsia="Calibri" w:cs="Calibri"/>
                <w:bdr w:val="nil"/>
              </w:rPr>
              <w:t xml:space="preserve">Čj , Aj , D , Z , F , Ch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8E72D" w14:textId="77777777" w:rsidR="00E54AB1" w:rsidRPr="000B3B00" w:rsidRDefault="008A69AA" w:rsidP="004D2817">
            <w:pPr>
              <w:spacing w:line="240" w:lineRule="auto"/>
              <w:jc w:val="center"/>
              <w:rPr>
                <w:bdr w:val="nil"/>
              </w:rPr>
            </w:pPr>
            <w:r w:rsidRPr="000B3B00">
              <w:rPr>
                <w:rFonts w:eastAsia="Calibri" w:cs="Calibri"/>
                <w:bdr w:val="nil"/>
              </w:rPr>
              <w:t xml:space="preserve">Čj , Aj , D , Z , F , Ch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960CC" w14:textId="77777777" w:rsidR="00E54AB1" w:rsidRPr="000B3B00" w:rsidRDefault="008A69AA" w:rsidP="004D2817">
            <w:pPr>
              <w:spacing w:line="240" w:lineRule="auto"/>
              <w:jc w:val="center"/>
              <w:rPr>
                <w:bdr w:val="nil"/>
              </w:rPr>
            </w:pPr>
            <w:r w:rsidRPr="000B3B00">
              <w:rPr>
                <w:rFonts w:eastAsia="Calibri" w:cs="Calibri"/>
                <w:bdr w:val="nil"/>
              </w:rPr>
              <w:t xml:space="preserve">Čj , Aj , D , F , Ch , TV , Nj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33579" w14:textId="77777777" w:rsidR="00E54AB1" w:rsidRPr="000B3B00" w:rsidRDefault="008A69AA" w:rsidP="004D2817">
            <w:pPr>
              <w:spacing w:line="240" w:lineRule="auto"/>
              <w:jc w:val="center"/>
              <w:rPr>
                <w:bdr w:val="nil"/>
              </w:rPr>
            </w:pPr>
            <w:r w:rsidRPr="000B3B00">
              <w:rPr>
                <w:rFonts w:eastAsia="Calibri" w:cs="Calibri"/>
                <w:bdr w:val="nil"/>
              </w:rPr>
              <w:t xml:space="preserve">Čj , Aj , D , F , Ch , BiG , TV </w:t>
            </w:r>
          </w:p>
        </w:tc>
      </w:tr>
      <w:tr w:rsidR="00653764" w:rsidRPr="000B3B00" w14:paraId="01D6C06A"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67E77" w14:textId="77777777" w:rsidR="00E54AB1" w:rsidRPr="000B3B00" w:rsidRDefault="008A69AA" w:rsidP="004D2817">
            <w:pPr>
              <w:spacing w:line="240" w:lineRule="auto"/>
              <w:jc w:val="left"/>
              <w:rPr>
                <w:bdr w:val="nil"/>
              </w:rPr>
            </w:pPr>
            <w:r w:rsidRPr="000B3B00">
              <w:rPr>
                <w:rFonts w:eastAsia="Calibri" w:cs="Calibri"/>
                <w:bdr w:val="nil"/>
              </w:rPr>
              <w:t>Životní prostředí regionu a České republiky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E9284" w14:textId="77777777" w:rsidR="00E54AB1" w:rsidRPr="000B3B00" w:rsidRDefault="008A69AA" w:rsidP="004D2817">
            <w:pPr>
              <w:spacing w:line="240" w:lineRule="auto"/>
              <w:jc w:val="center"/>
              <w:rPr>
                <w:bdr w:val="nil"/>
              </w:rPr>
            </w:pPr>
            <w:r w:rsidRPr="000B3B00">
              <w:rPr>
                <w:rFonts w:eastAsia="Calibri" w:cs="Calibri"/>
                <w:bdr w:val="nil"/>
              </w:rPr>
              <w:t xml:space="preserve">BiG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7B263" w14:textId="77777777" w:rsidR="00E54AB1" w:rsidRPr="000B3B00" w:rsidRDefault="008A69AA" w:rsidP="004D2817">
            <w:pPr>
              <w:spacing w:line="240" w:lineRule="auto"/>
              <w:jc w:val="center"/>
              <w:rPr>
                <w:bdr w:val="nil"/>
              </w:rPr>
            </w:pPr>
            <w:r w:rsidRPr="000B3B00">
              <w:rPr>
                <w:rFonts w:eastAsia="Calibri" w:cs="Calibri"/>
                <w:bdr w:val="nil"/>
              </w:rPr>
              <w:t xml:space="preserve">BiG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3510A" w14:textId="77777777" w:rsidR="00E54AB1" w:rsidRPr="000B3B00"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8B4A3" w14:textId="77777777" w:rsidR="00E54AB1" w:rsidRPr="000B3B00" w:rsidRDefault="008A69AA" w:rsidP="004D2817">
            <w:pPr>
              <w:spacing w:line="240" w:lineRule="auto"/>
              <w:jc w:val="center"/>
              <w:rPr>
                <w:bdr w:val="nil"/>
              </w:rPr>
            </w:pPr>
            <w:r w:rsidRPr="000B3B00">
              <w:rPr>
                <w:rFonts w:eastAsia="Calibri" w:cs="Calibri"/>
                <w:bdr w:val="nil"/>
              </w:rPr>
              <w:t xml:space="preserve">Z , BiG </w:t>
            </w:r>
          </w:p>
        </w:tc>
      </w:tr>
      <w:tr w:rsidR="00653764" w:rsidRPr="000B3B00" w14:paraId="6D8013B4" w14:textId="77777777" w:rsidTr="004D2817">
        <w:tc>
          <w:tcPr>
            <w:tcW w:w="0" w:type="auto"/>
            <w:gridSpan w:val="5"/>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A044E7" w14:textId="77777777" w:rsidR="00E54AB1" w:rsidRPr="000B3B00" w:rsidRDefault="008A69AA" w:rsidP="004D2817">
            <w:pPr>
              <w:shd w:val="clear" w:color="auto" w:fill="DEEAF6"/>
              <w:spacing w:line="240" w:lineRule="auto"/>
              <w:jc w:val="left"/>
              <w:rPr>
                <w:bdr w:val="nil"/>
              </w:rPr>
            </w:pPr>
            <w:r w:rsidRPr="000B3B00">
              <w:rPr>
                <w:rFonts w:eastAsia="Calibri" w:cs="Calibri"/>
                <w:bdr w:val="nil"/>
              </w:rPr>
              <w:t>Mediální výchova</w:t>
            </w:r>
          </w:p>
        </w:tc>
      </w:tr>
      <w:tr w:rsidR="00653764" w:rsidRPr="000B3B00" w14:paraId="524C38E3"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0E3AA" w14:textId="77777777" w:rsidR="00E54AB1" w:rsidRPr="000B3B00" w:rsidRDefault="008A69AA" w:rsidP="004D2817">
            <w:pPr>
              <w:spacing w:line="240" w:lineRule="auto"/>
              <w:jc w:val="left"/>
              <w:rPr>
                <w:bdr w:val="nil"/>
              </w:rPr>
            </w:pPr>
            <w:r w:rsidRPr="000B3B00">
              <w:rPr>
                <w:rFonts w:eastAsia="Calibri" w:cs="Calibri"/>
                <w:bdr w:val="nil"/>
              </w:rPr>
              <w:t>Média a mediální produkce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AD397" w14:textId="77777777" w:rsidR="00E54AB1" w:rsidRPr="000B3B00" w:rsidRDefault="008A69AA" w:rsidP="004D2817">
            <w:pPr>
              <w:spacing w:line="240" w:lineRule="auto"/>
              <w:jc w:val="center"/>
              <w:rPr>
                <w:bdr w:val="nil"/>
              </w:rPr>
            </w:pPr>
            <w:r w:rsidRPr="000B3B00">
              <w:rPr>
                <w:rFonts w:eastAsia="Calibri" w:cs="Calibri"/>
                <w:bdr w:val="nil"/>
              </w:rPr>
              <w:t xml:space="preserve">Čj , Aj , ZSV , D , Ch , IVT , TV , Nj , Šj , HV , VV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411BC" w14:textId="77777777" w:rsidR="00E54AB1" w:rsidRPr="000B3B00" w:rsidRDefault="008A69AA" w:rsidP="004D2817">
            <w:pPr>
              <w:spacing w:line="240" w:lineRule="auto"/>
              <w:jc w:val="center"/>
              <w:rPr>
                <w:bdr w:val="nil"/>
              </w:rPr>
            </w:pPr>
            <w:r w:rsidRPr="000B3B00">
              <w:rPr>
                <w:rFonts w:eastAsia="Calibri" w:cs="Calibri"/>
                <w:bdr w:val="nil"/>
              </w:rPr>
              <w:t xml:space="preserve">Čj , Aj , ZSV , D , Ch , TV , Šj , HV , VV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936E2" w14:textId="77777777" w:rsidR="00E54AB1" w:rsidRPr="000B3B00" w:rsidRDefault="008A69AA" w:rsidP="004D2817">
            <w:pPr>
              <w:spacing w:line="240" w:lineRule="auto"/>
              <w:jc w:val="center"/>
              <w:rPr>
                <w:bdr w:val="nil"/>
              </w:rPr>
            </w:pPr>
            <w:r w:rsidRPr="000B3B00">
              <w:rPr>
                <w:rFonts w:eastAsia="Calibri" w:cs="Calibri"/>
                <w:bdr w:val="nil"/>
              </w:rPr>
              <w:t xml:space="preserve">Čj , Aj , ZSV , D , Ch , TV , Šj , HV , VV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B50ED" w14:textId="77777777" w:rsidR="00E54AB1" w:rsidRPr="000B3B00" w:rsidRDefault="008A69AA" w:rsidP="004D2817">
            <w:pPr>
              <w:spacing w:line="240" w:lineRule="auto"/>
              <w:jc w:val="center"/>
              <w:rPr>
                <w:bdr w:val="nil"/>
              </w:rPr>
            </w:pPr>
            <w:r w:rsidRPr="000B3B00">
              <w:rPr>
                <w:rFonts w:eastAsia="Calibri" w:cs="Calibri"/>
                <w:bdr w:val="nil"/>
              </w:rPr>
              <w:t xml:space="preserve">Čj , Aj , ZSV , D , Ch , BiG , TV , Nj , Šj , Fj , Rj </w:t>
            </w:r>
          </w:p>
        </w:tc>
      </w:tr>
      <w:tr w:rsidR="00653764" w:rsidRPr="000B3B00" w14:paraId="46E9577A"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F3D6C" w14:textId="77777777" w:rsidR="00E54AB1" w:rsidRPr="000B3B00" w:rsidRDefault="008A69AA" w:rsidP="004D2817">
            <w:pPr>
              <w:spacing w:line="240" w:lineRule="auto"/>
              <w:jc w:val="left"/>
              <w:rPr>
                <w:bdr w:val="nil"/>
              </w:rPr>
            </w:pPr>
            <w:r w:rsidRPr="000B3B00">
              <w:rPr>
                <w:rFonts w:eastAsia="Calibri" w:cs="Calibri"/>
                <w:bdr w:val="nil"/>
              </w:rPr>
              <w:t xml:space="preserve">Mediální produkty a jejich významy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433B9" w14:textId="77777777" w:rsidR="00E54AB1" w:rsidRPr="000B3B00"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111BA" w14:textId="77777777" w:rsidR="00E54AB1" w:rsidRPr="000B3B00" w:rsidRDefault="008A69AA" w:rsidP="004D2817">
            <w:pPr>
              <w:spacing w:line="240" w:lineRule="auto"/>
              <w:jc w:val="center"/>
              <w:rPr>
                <w:bdr w:val="nil"/>
              </w:rPr>
            </w:pPr>
            <w:r w:rsidRPr="000B3B00">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1FE62" w14:textId="77777777" w:rsidR="00E54AB1" w:rsidRPr="000B3B00"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8F26F" w14:textId="77777777" w:rsidR="00E54AB1" w:rsidRPr="000B3B00" w:rsidRDefault="008A69AA" w:rsidP="004D2817">
            <w:pPr>
              <w:spacing w:line="240" w:lineRule="auto"/>
              <w:jc w:val="center"/>
              <w:rPr>
                <w:bdr w:val="nil"/>
              </w:rPr>
            </w:pPr>
            <w:r w:rsidRPr="000B3B00">
              <w:rPr>
                <w:rFonts w:eastAsia="Calibri" w:cs="Calibri"/>
                <w:bdr w:val="nil"/>
              </w:rPr>
              <w:t xml:space="preserve">Nj </w:t>
            </w:r>
          </w:p>
        </w:tc>
      </w:tr>
      <w:tr w:rsidR="00653764" w:rsidRPr="000B3B00" w14:paraId="61EAB73C"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DC448" w14:textId="77777777" w:rsidR="00E54AB1" w:rsidRPr="000B3B00" w:rsidRDefault="008A69AA" w:rsidP="004D2817">
            <w:pPr>
              <w:spacing w:line="240" w:lineRule="auto"/>
              <w:jc w:val="left"/>
              <w:rPr>
                <w:bdr w:val="nil"/>
              </w:rPr>
            </w:pPr>
            <w:r w:rsidRPr="000B3B00">
              <w:rPr>
                <w:rFonts w:eastAsia="Calibri" w:cs="Calibri"/>
                <w:bdr w:val="nil"/>
              </w:rPr>
              <w:t>Uživatelé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FB347" w14:textId="77777777" w:rsidR="00E54AB1" w:rsidRPr="000B3B00" w:rsidRDefault="008A69AA" w:rsidP="004D2817">
            <w:pPr>
              <w:spacing w:line="240" w:lineRule="auto"/>
              <w:jc w:val="center"/>
              <w:rPr>
                <w:bdr w:val="nil"/>
              </w:rPr>
            </w:pPr>
            <w:r w:rsidRPr="000B3B00">
              <w:rPr>
                <w:rFonts w:eastAsia="Calibri" w:cs="Calibri"/>
                <w:bdr w:val="nil"/>
              </w:rPr>
              <w:t xml:space="preserve">M , 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DA2AE" w14:textId="77777777" w:rsidR="00E54AB1" w:rsidRPr="000B3B00" w:rsidRDefault="008A69AA" w:rsidP="004D2817">
            <w:pPr>
              <w:spacing w:line="240" w:lineRule="auto"/>
              <w:jc w:val="center"/>
              <w:rPr>
                <w:bdr w:val="nil"/>
              </w:rPr>
            </w:pPr>
            <w:r w:rsidRPr="000B3B00">
              <w:rPr>
                <w:rFonts w:eastAsia="Calibri" w:cs="Calibri"/>
                <w:bdr w:val="nil"/>
              </w:rPr>
              <w:t xml:space="preserve">M , 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6C434" w14:textId="77777777" w:rsidR="00E54AB1" w:rsidRPr="000B3B00" w:rsidRDefault="008A69AA" w:rsidP="004D2817">
            <w:pPr>
              <w:spacing w:line="240" w:lineRule="auto"/>
              <w:jc w:val="center"/>
              <w:rPr>
                <w:bdr w:val="nil"/>
              </w:rPr>
            </w:pPr>
            <w:r w:rsidRPr="000B3B00">
              <w:rPr>
                <w:rFonts w:eastAsia="Calibri" w:cs="Calibri"/>
                <w:bdr w:val="nil"/>
              </w:rPr>
              <w:t xml:space="preserve">M , 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1D450" w14:textId="77777777" w:rsidR="00E54AB1" w:rsidRPr="000B3B00" w:rsidRDefault="008A69AA" w:rsidP="004D2817">
            <w:pPr>
              <w:spacing w:line="240" w:lineRule="auto"/>
              <w:jc w:val="center"/>
              <w:rPr>
                <w:bdr w:val="nil"/>
              </w:rPr>
            </w:pPr>
            <w:r w:rsidRPr="000B3B00">
              <w:rPr>
                <w:rFonts w:eastAsia="Calibri" w:cs="Calibri"/>
                <w:bdr w:val="nil"/>
              </w:rPr>
              <w:t xml:space="preserve">M , F </w:t>
            </w:r>
          </w:p>
        </w:tc>
      </w:tr>
      <w:tr w:rsidR="00653764" w:rsidRPr="000B3B00" w14:paraId="010BCF49"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45F27" w14:textId="77777777" w:rsidR="00E54AB1" w:rsidRPr="000B3B00" w:rsidRDefault="008A69AA" w:rsidP="004D2817">
            <w:pPr>
              <w:spacing w:line="240" w:lineRule="auto"/>
              <w:jc w:val="left"/>
              <w:rPr>
                <w:bdr w:val="nil"/>
              </w:rPr>
            </w:pPr>
            <w:r w:rsidRPr="000B3B00">
              <w:rPr>
                <w:rFonts w:eastAsia="Calibri" w:cs="Calibri"/>
                <w:bdr w:val="nil"/>
              </w:rPr>
              <w:t>Účinky mediální produkce a vliv médií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3134A" w14:textId="77777777" w:rsidR="00E54AB1" w:rsidRPr="000B3B00" w:rsidRDefault="008A69AA" w:rsidP="004D2817">
            <w:pPr>
              <w:spacing w:line="240" w:lineRule="auto"/>
              <w:jc w:val="center"/>
              <w:rPr>
                <w:bdr w:val="nil"/>
              </w:rPr>
            </w:pPr>
            <w:r w:rsidRPr="000B3B00">
              <w:rPr>
                <w:rFonts w:eastAsia="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7D998" w14:textId="77777777" w:rsidR="00E54AB1" w:rsidRPr="000B3B00" w:rsidRDefault="008A69AA" w:rsidP="004D2817">
            <w:pPr>
              <w:spacing w:line="240" w:lineRule="auto"/>
              <w:jc w:val="center"/>
              <w:rPr>
                <w:bdr w:val="nil"/>
              </w:rPr>
            </w:pPr>
            <w:r w:rsidRPr="000B3B00">
              <w:rPr>
                <w:rFonts w:eastAsia="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382A6" w14:textId="77777777" w:rsidR="00E54AB1" w:rsidRPr="000B3B00" w:rsidRDefault="008A69AA" w:rsidP="004D2817">
            <w:pPr>
              <w:spacing w:line="240" w:lineRule="auto"/>
              <w:jc w:val="center"/>
              <w:rPr>
                <w:bdr w:val="nil"/>
              </w:rPr>
            </w:pPr>
            <w:r w:rsidRPr="000B3B00">
              <w:rPr>
                <w:rFonts w:eastAsia="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7D965" w14:textId="77777777" w:rsidR="00E54AB1" w:rsidRPr="000B3B00" w:rsidRDefault="00E54AB1"/>
        </w:tc>
      </w:tr>
      <w:tr w:rsidR="00653764" w:rsidRPr="000B3B00" w14:paraId="1654D2CF"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BE3F5" w14:textId="77777777" w:rsidR="00E54AB1" w:rsidRPr="000B3B00" w:rsidRDefault="008A69AA" w:rsidP="004D2817">
            <w:pPr>
              <w:spacing w:line="240" w:lineRule="auto"/>
              <w:jc w:val="left"/>
              <w:rPr>
                <w:bdr w:val="nil"/>
              </w:rPr>
            </w:pPr>
            <w:r w:rsidRPr="000B3B00">
              <w:rPr>
                <w:rFonts w:eastAsia="Calibri" w:cs="Calibri"/>
                <w:bdr w:val="nil"/>
              </w:rPr>
              <w:t>Role médií v moderních dějinách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50FEF" w14:textId="77777777" w:rsidR="00E54AB1" w:rsidRPr="000B3B00" w:rsidRDefault="008A69AA" w:rsidP="004D2817">
            <w:pPr>
              <w:spacing w:line="240" w:lineRule="auto"/>
              <w:jc w:val="center"/>
              <w:rPr>
                <w:bdr w:val="nil"/>
              </w:rPr>
            </w:pPr>
            <w:r w:rsidRPr="000B3B00">
              <w:rPr>
                <w:rFonts w:eastAsia="Calibri" w:cs="Calibri"/>
                <w:bdr w:val="nil"/>
              </w:rPr>
              <w:t xml:space="preserve">ZSV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138A3" w14:textId="77777777" w:rsidR="00E54AB1" w:rsidRPr="000B3B00" w:rsidRDefault="008A69AA" w:rsidP="004D2817">
            <w:pPr>
              <w:spacing w:line="240" w:lineRule="auto"/>
              <w:jc w:val="center"/>
              <w:rPr>
                <w:bdr w:val="nil"/>
              </w:rPr>
            </w:pPr>
            <w:r w:rsidRPr="000B3B00">
              <w:rPr>
                <w:rFonts w:eastAsia="Calibri" w:cs="Calibri"/>
                <w:bdr w:val="nil"/>
              </w:rPr>
              <w:t xml:space="preserve">ZSV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6A5F3" w14:textId="77777777" w:rsidR="00E54AB1" w:rsidRPr="000B3B00" w:rsidRDefault="008A69AA" w:rsidP="004D2817">
            <w:pPr>
              <w:spacing w:line="240" w:lineRule="auto"/>
              <w:jc w:val="center"/>
              <w:rPr>
                <w:bdr w:val="nil"/>
              </w:rPr>
            </w:pPr>
            <w:r w:rsidRPr="000B3B00">
              <w:rPr>
                <w:rFonts w:eastAsia="Calibri" w:cs="Calibri"/>
                <w:bdr w:val="nil"/>
              </w:rPr>
              <w:t xml:space="preserve">ZSV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921DC" w14:textId="77777777" w:rsidR="00E54AB1" w:rsidRPr="000B3B00" w:rsidRDefault="008A69AA" w:rsidP="004D2817">
            <w:pPr>
              <w:spacing w:line="240" w:lineRule="auto"/>
              <w:jc w:val="center"/>
              <w:rPr>
                <w:bdr w:val="nil"/>
              </w:rPr>
            </w:pPr>
            <w:r w:rsidRPr="000B3B00">
              <w:rPr>
                <w:rFonts w:eastAsia="Calibri" w:cs="Calibri"/>
                <w:bdr w:val="nil"/>
              </w:rPr>
              <w:t xml:space="preserve">ZSV </w:t>
            </w:r>
          </w:p>
        </w:tc>
      </w:tr>
    </w:tbl>
    <w:p w14:paraId="4F281987" w14:textId="77777777" w:rsidR="00745700" w:rsidRPr="000B3B00" w:rsidRDefault="008A69AA" w:rsidP="00745700">
      <w:pPr>
        <w:rPr>
          <w:bdr w:val="nil"/>
        </w:rPr>
      </w:pPr>
      <w:r w:rsidRPr="000B3B00">
        <w:rPr>
          <w:bdr w:val="nil"/>
        </w:rPr>
        <w:t>   </w:t>
      </w:r>
    </w:p>
    <w:p w14:paraId="22D2B07B" w14:textId="46250367" w:rsidR="00E54AB1" w:rsidRPr="000B3B00" w:rsidRDefault="008A69AA" w:rsidP="00745700">
      <w:pPr>
        <w:rPr>
          <w:bdr w:val="nil"/>
        </w:rPr>
      </w:pPr>
      <w:r w:rsidRPr="000B3B00">
        <w:rPr>
          <w:sz w:val="24"/>
          <w:bdr w:val="nil"/>
        </w:rPr>
        <w:t>Zkratky použité v tabulce začlenění průřezových témat: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578"/>
        <w:gridCol w:w="3681"/>
      </w:tblGrid>
      <w:tr w:rsidR="00653764" w:rsidRPr="000B3B00" w14:paraId="2A38CE25"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C931A2" w14:textId="77777777" w:rsidR="00E54AB1" w:rsidRPr="000B3B00" w:rsidRDefault="008A69AA" w:rsidP="004D2817">
            <w:pPr>
              <w:keepNext/>
              <w:shd w:val="clear" w:color="auto" w:fill="9CC2E5"/>
              <w:spacing w:line="240" w:lineRule="auto"/>
              <w:jc w:val="left"/>
              <w:rPr>
                <w:bdr w:val="nil"/>
              </w:rPr>
            </w:pPr>
            <w:r w:rsidRPr="000B3B00">
              <w:rPr>
                <w:rFonts w:eastAsia="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81CA40" w14:textId="77777777" w:rsidR="00E54AB1" w:rsidRPr="000B3B00" w:rsidRDefault="008A69AA" w:rsidP="004D2817">
            <w:pPr>
              <w:keepNext/>
              <w:shd w:val="clear" w:color="auto" w:fill="9CC2E5"/>
              <w:spacing w:line="240" w:lineRule="auto"/>
              <w:jc w:val="left"/>
              <w:rPr>
                <w:bdr w:val="nil"/>
              </w:rPr>
            </w:pPr>
            <w:r w:rsidRPr="000B3B00">
              <w:rPr>
                <w:rFonts w:eastAsia="Calibri" w:cs="Calibri"/>
                <w:bdr w:val="nil"/>
              </w:rPr>
              <w:t>Název předmětu</w:t>
            </w:r>
          </w:p>
        </w:tc>
      </w:tr>
      <w:tr w:rsidR="00653764" w:rsidRPr="000B3B00" w14:paraId="447BA5AB" w14:textId="77777777" w:rsidTr="004D281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93390" w14:textId="77777777" w:rsidR="00E54AB1" w:rsidRPr="000B3B00" w:rsidRDefault="008A69AA" w:rsidP="004D2817">
            <w:pPr>
              <w:spacing w:line="240" w:lineRule="auto"/>
              <w:jc w:val="center"/>
              <w:rPr>
                <w:bdr w:val="nil"/>
              </w:rPr>
            </w:pPr>
            <w:r w:rsidRPr="000B3B00">
              <w:rPr>
                <w:rFonts w:eastAsia="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BF825" w14:textId="77777777" w:rsidR="00E54AB1" w:rsidRPr="000B3B00" w:rsidRDefault="008A69AA" w:rsidP="004D2817">
            <w:pPr>
              <w:spacing w:line="240" w:lineRule="auto"/>
              <w:jc w:val="left"/>
              <w:rPr>
                <w:bdr w:val="nil"/>
              </w:rPr>
            </w:pPr>
            <w:r w:rsidRPr="000B3B00">
              <w:rPr>
                <w:rFonts w:eastAsia="Calibri" w:cs="Calibri"/>
                <w:bdr w:val="nil"/>
              </w:rPr>
              <w:t>Anglický jazyk</w:t>
            </w:r>
          </w:p>
        </w:tc>
      </w:tr>
      <w:tr w:rsidR="00653764" w:rsidRPr="000B3B00" w14:paraId="17089F15"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8F5F45" w14:textId="77777777" w:rsidR="00E54AB1" w:rsidRPr="000B3B00" w:rsidRDefault="008A69AA" w:rsidP="004D2817">
            <w:pPr>
              <w:shd w:val="clear" w:color="auto" w:fill="DEEAF6"/>
              <w:spacing w:line="240" w:lineRule="auto"/>
              <w:jc w:val="center"/>
              <w:rPr>
                <w:bdr w:val="nil"/>
              </w:rPr>
            </w:pPr>
            <w:r w:rsidRPr="000B3B00">
              <w:rPr>
                <w:rFonts w:eastAsia="Calibri" w:cs="Calibri"/>
                <w:b/>
                <w:bCs/>
                <w:bdr w:val="nil"/>
              </w:rPr>
              <w:t xml:space="preserve">BiG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46C536" w14:textId="77777777" w:rsidR="00E54AB1" w:rsidRPr="000B3B00" w:rsidRDefault="008A69AA" w:rsidP="004D2817">
            <w:pPr>
              <w:shd w:val="clear" w:color="auto" w:fill="DEEAF6"/>
              <w:spacing w:line="240" w:lineRule="auto"/>
              <w:jc w:val="left"/>
              <w:rPr>
                <w:bdr w:val="nil"/>
              </w:rPr>
            </w:pPr>
            <w:r w:rsidRPr="000B3B00">
              <w:rPr>
                <w:rFonts w:eastAsia="Calibri" w:cs="Calibri"/>
                <w:bdr w:val="nil"/>
              </w:rPr>
              <w:t>Biologie/Geologie</w:t>
            </w:r>
          </w:p>
        </w:tc>
      </w:tr>
      <w:tr w:rsidR="00653764" w:rsidRPr="000B3B00" w14:paraId="5D91DD57" w14:textId="77777777" w:rsidTr="004D281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BA2C6" w14:textId="77777777" w:rsidR="00E54AB1" w:rsidRPr="000B3B00" w:rsidRDefault="008A69AA" w:rsidP="004D2817">
            <w:pPr>
              <w:spacing w:line="240" w:lineRule="auto"/>
              <w:jc w:val="center"/>
              <w:rPr>
                <w:bdr w:val="nil"/>
              </w:rPr>
            </w:pPr>
            <w:r w:rsidRPr="000B3B00">
              <w:rPr>
                <w:rFonts w:eastAsia="Calibri" w:cs="Calibri"/>
                <w:b/>
                <w:bCs/>
                <w:bdr w:val="nil"/>
              </w:rPr>
              <w:t xml:space="preserve">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05DF8" w14:textId="77777777" w:rsidR="00E54AB1" w:rsidRPr="000B3B00" w:rsidRDefault="008A69AA" w:rsidP="004D2817">
            <w:pPr>
              <w:spacing w:line="240" w:lineRule="auto"/>
              <w:jc w:val="left"/>
              <w:rPr>
                <w:bdr w:val="nil"/>
              </w:rPr>
            </w:pPr>
            <w:r w:rsidRPr="000B3B00">
              <w:rPr>
                <w:rFonts w:eastAsia="Calibri" w:cs="Calibri"/>
                <w:bdr w:val="nil"/>
              </w:rPr>
              <w:t>Chemie</w:t>
            </w:r>
          </w:p>
        </w:tc>
      </w:tr>
      <w:tr w:rsidR="00653764" w:rsidRPr="000B3B00" w14:paraId="016690AE"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E5422D" w14:textId="77777777" w:rsidR="00E54AB1" w:rsidRPr="000B3B00" w:rsidRDefault="008A69AA" w:rsidP="004D2817">
            <w:pPr>
              <w:shd w:val="clear" w:color="auto" w:fill="DEEAF6"/>
              <w:spacing w:line="240" w:lineRule="auto"/>
              <w:jc w:val="center"/>
              <w:rPr>
                <w:bdr w:val="nil"/>
              </w:rPr>
            </w:pPr>
            <w:r w:rsidRPr="000B3B00">
              <w:rPr>
                <w:rFonts w:eastAsia="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287D95" w14:textId="77777777" w:rsidR="00E54AB1" w:rsidRPr="000B3B00" w:rsidRDefault="008A69AA" w:rsidP="004D2817">
            <w:pPr>
              <w:shd w:val="clear" w:color="auto" w:fill="DEEAF6"/>
              <w:spacing w:line="240" w:lineRule="auto"/>
              <w:jc w:val="left"/>
              <w:rPr>
                <w:bdr w:val="nil"/>
              </w:rPr>
            </w:pPr>
            <w:r w:rsidRPr="000B3B00">
              <w:rPr>
                <w:rFonts w:eastAsia="Calibri" w:cs="Calibri"/>
                <w:bdr w:val="nil"/>
              </w:rPr>
              <w:t>Český jazyk</w:t>
            </w:r>
          </w:p>
        </w:tc>
      </w:tr>
      <w:tr w:rsidR="00653764" w:rsidRPr="000B3B00" w14:paraId="7C7DA8DF" w14:textId="77777777" w:rsidTr="004D281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904A1" w14:textId="77777777" w:rsidR="00E54AB1" w:rsidRPr="000B3B00" w:rsidRDefault="008A69AA" w:rsidP="004D2817">
            <w:pPr>
              <w:spacing w:line="240" w:lineRule="auto"/>
              <w:jc w:val="center"/>
              <w:rPr>
                <w:bdr w:val="nil"/>
              </w:rPr>
            </w:pPr>
            <w:r w:rsidRPr="000B3B00">
              <w:rPr>
                <w:rFonts w:eastAsia="Calibri" w:cs="Calibri"/>
                <w:b/>
                <w:bCs/>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36EC6" w14:textId="77777777" w:rsidR="00E54AB1" w:rsidRPr="000B3B00" w:rsidRDefault="008A69AA" w:rsidP="004D2817">
            <w:pPr>
              <w:spacing w:line="240" w:lineRule="auto"/>
              <w:jc w:val="left"/>
              <w:rPr>
                <w:bdr w:val="nil"/>
              </w:rPr>
            </w:pPr>
            <w:r w:rsidRPr="000B3B00">
              <w:rPr>
                <w:rFonts w:eastAsia="Calibri" w:cs="Calibri"/>
                <w:bdr w:val="nil"/>
              </w:rPr>
              <w:t>Dějepis</w:t>
            </w:r>
          </w:p>
        </w:tc>
      </w:tr>
      <w:tr w:rsidR="00653764" w:rsidRPr="000B3B00" w14:paraId="3C6F725A"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C47875" w14:textId="77777777" w:rsidR="00E54AB1" w:rsidRPr="000B3B00" w:rsidRDefault="008A69AA" w:rsidP="004D2817">
            <w:pPr>
              <w:shd w:val="clear" w:color="auto" w:fill="DEEAF6"/>
              <w:spacing w:line="240" w:lineRule="auto"/>
              <w:jc w:val="center"/>
              <w:rPr>
                <w:bdr w:val="nil"/>
              </w:rPr>
            </w:pPr>
            <w:r w:rsidRPr="000B3B00">
              <w:rPr>
                <w:rFonts w:eastAsia="Calibri" w:cs="Calibri"/>
                <w:b/>
                <w:bCs/>
                <w:bdr w:val="nil"/>
              </w:rPr>
              <w:lastRenderedPageBreak/>
              <w:t xml:space="preserve">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4E0DAD" w14:textId="77777777" w:rsidR="00E54AB1" w:rsidRPr="000B3B00" w:rsidRDefault="008A69AA" w:rsidP="004D2817">
            <w:pPr>
              <w:shd w:val="clear" w:color="auto" w:fill="DEEAF6"/>
              <w:spacing w:line="240" w:lineRule="auto"/>
              <w:jc w:val="left"/>
              <w:rPr>
                <w:bdr w:val="nil"/>
              </w:rPr>
            </w:pPr>
            <w:r w:rsidRPr="000B3B00">
              <w:rPr>
                <w:rFonts w:eastAsia="Calibri" w:cs="Calibri"/>
                <w:bdr w:val="nil"/>
              </w:rPr>
              <w:t>Fyzika</w:t>
            </w:r>
          </w:p>
        </w:tc>
      </w:tr>
      <w:tr w:rsidR="00653764" w:rsidRPr="000B3B00" w14:paraId="531C75F2" w14:textId="77777777" w:rsidTr="004D281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2ABA2" w14:textId="77777777" w:rsidR="00E54AB1" w:rsidRPr="000B3B00" w:rsidRDefault="008A69AA" w:rsidP="004D2817">
            <w:pPr>
              <w:spacing w:line="240" w:lineRule="auto"/>
              <w:jc w:val="center"/>
              <w:rPr>
                <w:bdr w:val="nil"/>
              </w:rPr>
            </w:pPr>
            <w:r w:rsidRPr="000B3B00">
              <w:rPr>
                <w:rFonts w:eastAsia="Calibri" w:cs="Calibri"/>
                <w:b/>
                <w:bCs/>
                <w:bdr w:val="nil"/>
              </w:rPr>
              <w:t xml:space="preserve">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F1D87" w14:textId="77777777" w:rsidR="00E54AB1" w:rsidRPr="000B3B00" w:rsidRDefault="008A69AA" w:rsidP="004D2817">
            <w:pPr>
              <w:spacing w:line="240" w:lineRule="auto"/>
              <w:jc w:val="left"/>
              <w:rPr>
                <w:bdr w:val="nil"/>
              </w:rPr>
            </w:pPr>
            <w:r w:rsidRPr="000B3B00">
              <w:rPr>
                <w:rFonts w:eastAsia="Calibri" w:cs="Calibri"/>
                <w:bdr w:val="nil"/>
              </w:rPr>
              <w:t>Francouzský jazyk</w:t>
            </w:r>
          </w:p>
        </w:tc>
      </w:tr>
      <w:tr w:rsidR="00653764" w:rsidRPr="000B3B00" w14:paraId="2C77E4F1"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E59DB5" w14:textId="77777777" w:rsidR="00E54AB1" w:rsidRPr="000B3B00" w:rsidRDefault="008A69AA" w:rsidP="004D2817">
            <w:pPr>
              <w:shd w:val="clear" w:color="auto" w:fill="DEEAF6"/>
              <w:spacing w:line="240" w:lineRule="auto"/>
              <w:jc w:val="center"/>
              <w:rPr>
                <w:bdr w:val="nil"/>
              </w:rPr>
            </w:pPr>
            <w:r w:rsidRPr="000B3B00">
              <w:rPr>
                <w:rFonts w:eastAsia="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DFE598" w14:textId="77777777" w:rsidR="00E54AB1" w:rsidRPr="000B3B00" w:rsidRDefault="008A69AA" w:rsidP="004D2817">
            <w:pPr>
              <w:shd w:val="clear" w:color="auto" w:fill="DEEAF6"/>
              <w:spacing w:line="240" w:lineRule="auto"/>
              <w:jc w:val="left"/>
              <w:rPr>
                <w:bdr w:val="nil"/>
              </w:rPr>
            </w:pPr>
            <w:r w:rsidRPr="000B3B00">
              <w:rPr>
                <w:rFonts w:eastAsia="Calibri" w:cs="Calibri"/>
                <w:bdr w:val="nil"/>
              </w:rPr>
              <w:t>Hudební výchova</w:t>
            </w:r>
          </w:p>
        </w:tc>
      </w:tr>
      <w:tr w:rsidR="00653764" w:rsidRPr="000B3B00" w14:paraId="661C00FD" w14:textId="77777777" w:rsidTr="004D281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6BA89" w14:textId="51CF65FE" w:rsidR="00E54AB1" w:rsidRPr="000B3B00" w:rsidRDefault="008A69AA" w:rsidP="004D2817">
            <w:pPr>
              <w:spacing w:line="240" w:lineRule="auto"/>
              <w:jc w:val="center"/>
              <w:rPr>
                <w:bdr w:val="nil"/>
              </w:rPr>
            </w:pPr>
            <w:r w:rsidRPr="000B3B00">
              <w:rPr>
                <w:rFonts w:eastAsia="Calibri" w:cs="Calibri"/>
                <w:b/>
                <w:bCs/>
                <w:bdr w:val="nil"/>
              </w:rPr>
              <w:t>I</w:t>
            </w:r>
            <w:r w:rsidR="007F0EB5">
              <w:rPr>
                <w:rFonts w:eastAsia="Calibri" w:cs="Calibri"/>
                <w:b/>
                <w:bCs/>
                <w:bdr w:val="nil"/>
              </w:rPr>
              <w:t>nf</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ECA19" w14:textId="29776883" w:rsidR="00E54AB1" w:rsidRPr="000B3B00" w:rsidRDefault="008A69AA" w:rsidP="004D2817">
            <w:pPr>
              <w:spacing w:line="240" w:lineRule="auto"/>
              <w:jc w:val="left"/>
              <w:rPr>
                <w:bdr w:val="nil"/>
              </w:rPr>
            </w:pPr>
            <w:r w:rsidRPr="000B3B00">
              <w:rPr>
                <w:rFonts w:eastAsia="Calibri" w:cs="Calibri"/>
                <w:bdr w:val="nil"/>
              </w:rPr>
              <w:t>Informatika</w:t>
            </w:r>
          </w:p>
        </w:tc>
      </w:tr>
      <w:tr w:rsidR="00653764" w:rsidRPr="000B3B00" w14:paraId="1C6AE2A3" w14:textId="77777777" w:rsidTr="004D281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ED6EE" w14:textId="77777777" w:rsidR="00745700" w:rsidRPr="000B3B00" w:rsidRDefault="00745700" w:rsidP="004D2817">
            <w:pPr>
              <w:spacing w:line="240" w:lineRule="auto"/>
              <w:jc w:val="center"/>
              <w:rPr>
                <w:rFonts w:eastAsia="Calibri" w:cs="Calibri"/>
                <w:b/>
                <w:bCs/>
                <w:bdr w:val="nil"/>
              </w:rPr>
            </w:pPr>
            <w:r w:rsidRPr="000B3B00">
              <w:rPr>
                <w:rFonts w:eastAsia="Calibri" w:cs="Calibri"/>
                <w:b/>
                <w:bCs/>
                <w:bdr w:val="nil"/>
              </w:rPr>
              <w:t>KAj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84D50" w14:textId="77777777" w:rsidR="00745700" w:rsidRPr="000B3B00" w:rsidRDefault="00745700" w:rsidP="004D2817">
            <w:pPr>
              <w:spacing w:line="240" w:lineRule="auto"/>
              <w:jc w:val="left"/>
              <w:rPr>
                <w:rFonts w:eastAsia="Calibri" w:cs="Calibri"/>
                <w:bdr w:val="nil"/>
              </w:rPr>
            </w:pPr>
            <w:r w:rsidRPr="000B3B00">
              <w:rPr>
                <w:rFonts w:eastAsia="Calibri" w:cs="Calibri"/>
                <w:bdr w:val="nil"/>
              </w:rPr>
              <w:t>Konverzace v Aj</w:t>
            </w:r>
          </w:p>
        </w:tc>
      </w:tr>
      <w:tr w:rsidR="00653764" w:rsidRPr="000B3B00" w14:paraId="3E9B15CE"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854242" w14:textId="77777777" w:rsidR="00E54AB1" w:rsidRPr="000B3B00" w:rsidRDefault="008A69AA" w:rsidP="004D2817">
            <w:pPr>
              <w:shd w:val="clear" w:color="auto" w:fill="DEEAF6"/>
              <w:spacing w:line="240" w:lineRule="auto"/>
              <w:jc w:val="center"/>
              <w:rPr>
                <w:bdr w:val="nil"/>
              </w:rPr>
            </w:pPr>
            <w:r w:rsidRPr="000B3B00">
              <w:rPr>
                <w:rFonts w:eastAsia="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4BBCE9" w14:textId="77777777" w:rsidR="00E54AB1" w:rsidRPr="000B3B00" w:rsidRDefault="008A69AA" w:rsidP="004D2817">
            <w:pPr>
              <w:shd w:val="clear" w:color="auto" w:fill="DEEAF6"/>
              <w:spacing w:line="240" w:lineRule="auto"/>
              <w:jc w:val="left"/>
              <w:rPr>
                <w:bdr w:val="nil"/>
              </w:rPr>
            </w:pPr>
            <w:r w:rsidRPr="000B3B00">
              <w:rPr>
                <w:rFonts w:eastAsia="Calibri" w:cs="Calibri"/>
                <w:bdr w:val="nil"/>
              </w:rPr>
              <w:t>Matematika</w:t>
            </w:r>
          </w:p>
        </w:tc>
      </w:tr>
      <w:tr w:rsidR="00653764" w:rsidRPr="000B3B00" w14:paraId="0473AC6C" w14:textId="77777777" w:rsidTr="004D281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04D89" w14:textId="77777777" w:rsidR="00E54AB1" w:rsidRPr="000B3B00" w:rsidRDefault="008A69AA" w:rsidP="004D2817">
            <w:pPr>
              <w:spacing w:line="240" w:lineRule="auto"/>
              <w:jc w:val="center"/>
              <w:rPr>
                <w:bdr w:val="nil"/>
              </w:rPr>
            </w:pPr>
            <w:r w:rsidRPr="000B3B00">
              <w:rPr>
                <w:rFonts w:eastAsia="Calibri" w:cs="Calibri"/>
                <w:b/>
                <w:bCs/>
                <w:bdr w:val="nil"/>
              </w:rPr>
              <w:t xml:space="preserve">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B6878" w14:textId="77777777" w:rsidR="00E54AB1" w:rsidRPr="000B3B00" w:rsidRDefault="008A69AA" w:rsidP="004D2817">
            <w:pPr>
              <w:spacing w:line="240" w:lineRule="auto"/>
              <w:jc w:val="left"/>
              <w:rPr>
                <w:bdr w:val="nil"/>
              </w:rPr>
            </w:pPr>
            <w:r w:rsidRPr="000B3B00">
              <w:rPr>
                <w:rFonts w:eastAsia="Calibri" w:cs="Calibri"/>
                <w:bdr w:val="nil"/>
              </w:rPr>
              <w:t>Německý jazyk</w:t>
            </w:r>
          </w:p>
        </w:tc>
      </w:tr>
      <w:tr w:rsidR="00653764" w:rsidRPr="000B3B00" w14:paraId="4989AF52" w14:textId="77777777" w:rsidTr="004D281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A6321" w14:textId="77777777" w:rsidR="000E0B76" w:rsidRPr="000B3B00" w:rsidRDefault="000E0B76" w:rsidP="004D2817">
            <w:pPr>
              <w:spacing w:line="240" w:lineRule="auto"/>
              <w:jc w:val="center"/>
              <w:rPr>
                <w:rFonts w:eastAsia="Calibri" w:cs="Calibri"/>
                <w:b/>
                <w:bCs/>
                <w:bdr w:val="nil"/>
              </w:rPr>
            </w:pPr>
            <w:r w:rsidRPr="000B3B00">
              <w:rPr>
                <w:rFonts w:eastAsia="Calibri" w:cs="Calibri"/>
                <w:b/>
                <w:bCs/>
                <w:bdr w:val="nil"/>
              </w:rPr>
              <w:t>PřCv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9D628" w14:textId="77777777" w:rsidR="000E0B76" w:rsidRPr="000B3B00" w:rsidRDefault="000E0B76" w:rsidP="004D2817">
            <w:pPr>
              <w:spacing w:line="240" w:lineRule="auto"/>
              <w:jc w:val="left"/>
              <w:rPr>
                <w:rFonts w:eastAsia="Calibri" w:cs="Calibri"/>
                <w:bdr w:val="nil"/>
              </w:rPr>
            </w:pPr>
            <w:r w:rsidRPr="000B3B00">
              <w:rPr>
                <w:rFonts w:eastAsia="Calibri" w:cs="Calibri"/>
                <w:bdr w:val="nil"/>
              </w:rPr>
              <w:t>Přírodovědná cvičení</w:t>
            </w:r>
          </w:p>
        </w:tc>
      </w:tr>
      <w:tr w:rsidR="00653764" w:rsidRPr="000B3B00" w14:paraId="71E8B6F9"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17C11E" w14:textId="77777777" w:rsidR="00E54AB1" w:rsidRPr="000B3B00" w:rsidRDefault="008A69AA" w:rsidP="004D2817">
            <w:pPr>
              <w:shd w:val="clear" w:color="auto" w:fill="DEEAF6"/>
              <w:spacing w:line="240" w:lineRule="auto"/>
              <w:jc w:val="center"/>
              <w:rPr>
                <w:bdr w:val="nil"/>
              </w:rPr>
            </w:pPr>
            <w:r w:rsidRPr="000B3B00">
              <w:rPr>
                <w:rFonts w:eastAsia="Calibri" w:cs="Calibri"/>
                <w:b/>
                <w:bCs/>
                <w:bdr w:val="nil"/>
              </w:rPr>
              <w:t xml:space="preserve">Rj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587E0E" w14:textId="77777777" w:rsidR="00E54AB1" w:rsidRPr="000B3B00" w:rsidRDefault="008A69AA" w:rsidP="004D2817">
            <w:pPr>
              <w:shd w:val="clear" w:color="auto" w:fill="DEEAF6"/>
              <w:spacing w:line="240" w:lineRule="auto"/>
              <w:jc w:val="left"/>
              <w:rPr>
                <w:bdr w:val="nil"/>
              </w:rPr>
            </w:pPr>
            <w:r w:rsidRPr="000B3B00">
              <w:rPr>
                <w:rFonts w:eastAsia="Calibri" w:cs="Calibri"/>
                <w:bdr w:val="nil"/>
              </w:rPr>
              <w:t>Ruský jazyk</w:t>
            </w:r>
          </w:p>
        </w:tc>
      </w:tr>
      <w:tr w:rsidR="00653764" w:rsidRPr="000B3B00" w14:paraId="11C8DAF6" w14:textId="77777777" w:rsidTr="004D281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07123" w14:textId="77777777" w:rsidR="00E54AB1" w:rsidRPr="000B3B00" w:rsidRDefault="008A69AA" w:rsidP="004D2817">
            <w:pPr>
              <w:spacing w:line="240" w:lineRule="auto"/>
              <w:jc w:val="center"/>
              <w:rPr>
                <w:bdr w:val="nil"/>
              </w:rPr>
            </w:pPr>
            <w:r w:rsidRPr="000B3B00">
              <w:rPr>
                <w:rFonts w:eastAsia="Calibri" w:cs="Calibri"/>
                <w:b/>
                <w:bCs/>
                <w:bdr w:val="nil"/>
              </w:rPr>
              <w:t xml:space="preserve">Šj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0F6CC" w14:textId="77777777" w:rsidR="00E54AB1" w:rsidRPr="000B3B00" w:rsidRDefault="008A69AA" w:rsidP="004D2817">
            <w:pPr>
              <w:spacing w:line="240" w:lineRule="auto"/>
              <w:jc w:val="left"/>
              <w:rPr>
                <w:bdr w:val="nil"/>
              </w:rPr>
            </w:pPr>
            <w:r w:rsidRPr="000B3B00">
              <w:rPr>
                <w:rFonts w:eastAsia="Calibri" w:cs="Calibri"/>
                <w:bdr w:val="nil"/>
              </w:rPr>
              <w:t>Španělský jazyk</w:t>
            </w:r>
          </w:p>
        </w:tc>
      </w:tr>
      <w:tr w:rsidR="00653764" w:rsidRPr="000B3B00" w14:paraId="2D5FF728"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84C3BE" w14:textId="77777777" w:rsidR="00E54AB1" w:rsidRPr="000B3B00" w:rsidRDefault="008A69AA" w:rsidP="004D2817">
            <w:pPr>
              <w:shd w:val="clear" w:color="auto" w:fill="DEEAF6"/>
              <w:spacing w:line="240" w:lineRule="auto"/>
              <w:jc w:val="center"/>
              <w:rPr>
                <w:bdr w:val="nil"/>
              </w:rPr>
            </w:pPr>
            <w:r w:rsidRPr="000B3B00">
              <w:rPr>
                <w:rFonts w:eastAsia="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562897" w14:textId="77777777" w:rsidR="00E54AB1" w:rsidRPr="000B3B00" w:rsidRDefault="008A69AA" w:rsidP="004D2817">
            <w:pPr>
              <w:shd w:val="clear" w:color="auto" w:fill="DEEAF6"/>
              <w:spacing w:line="240" w:lineRule="auto"/>
              <w:jc w:val="left"/>
              <w:rPr>
                <w:bdr w:val="nil"/>
              </w:rPr>
            </w:pPr>
            <w:r w:rsidRPr="000B3B00">
              <w:rPr>
                <w:rFonts w:eastAsia="Calibri" w:cs="Calibri"/>
                <w:bdr w:val="nil"/>
              </w:rPr>
              <w:t>Tělesná výchova</w:t>
            </w:r>
          </w:p>
        </w:tc>
      </w:tr>
      <w:tr w:rsidR="00653764" w:rsidRPr="000B3B00" w14:paraId="4FF619DA" w14:textId="77777777" w:rsidTr="004D281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98C40" w14:textId="77777777" w:rsidR="00E54AB1" w:rsidRPr="000B3B00" w:rsidRDefault="008A69AA" w:rsidP="004D2817">
            <w:pPr>
              <w:spacing w:line="240" w:lineRule="auto"/>
              <w:jc w:val="center"/>
              <w:rPr>
                <w:bdr w:val="nil"/>
              </w:rPr>
            </w:pPr>
            <w:r w:rsidRPr="000B3B00">
              <w:rPr>
                <w:rFonts w:eastAsia="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66177" w14:textId="77777777" w:rsidR="00E54AB1" w:rsidRPr="000B3B00" w:rsidRDefault="008A69AA" w:rsidP="004D2817">
            <w:pPr>
              <w:spacing w:line="240" w:lineRule="auto"/>
              <w:jc w:val="left"/>
              <w:rPr>
                <w:bdr w:val="nil"/>
              </w:rPr>
            </w:pPr>
            <w:r w:rsidRPr="000B3B00">
              <w:rPr>
                <w:rFonts w:eastAsia="Calibri" w:cs="Calibri"/>
                <w:bdr w:val="nil"/>
              </w:rPr>
              <w:t>Výtvarná výchova</w:t>
            </w:r>
          </w:p>
        </w:tc>
      </w:tr>
      <w:tr w:rsidR="00653764" w:rsidRPr="000B3B00" w14:paraId="2CEF27A0"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4A9158" w14:textId="77777777" w:rsidR="00E54AB1" w:rsidRPr="000B3B00" w:rsidRDefault="008A69AA" w:rsidP="004D2817">
            <w:pPr>
              <w:shd w:val="clear" w:color="auto" w:fill="DEEAF6"/>
              <w:spacing w:line="240" w:lineRule="auto"/>
              <w:jc w:val="center"/>
              <w:rPr>
                <w:bdr w:val="nil"/>
              </w:rPr>
            </w:pPr>
            <w:r w:rsidRPr="000B3B00">
              <w:rPr>
                <w:rFonts w:eastAsia="Calibri" w:cs="Calibri"/>
                <w:b/>
                <w:bCs/>
                <w:bdr w:val="nil"/>
              </w:rPr>
              <w:t xml:space="preserve">Z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B6ABF1" w14:textId="77777777" w:rsidR="00E54AB1" w:rsidRPr="000B3B00" w:rsidRDefault="008A69AA" w:rsidP="004D2817">
            <w:pPr>
              <w:shd w:val="clear" w:color="auto" w:fill="DEEAF6"/>
              <w:spacing w:line="240" w:lineRule="auto"/>
              <w:jc w:val="left"/>
              <w:rPr>
                <w:bdr w:val="nil"/>
              </w:rPr>
            </w:pPr>
            <w:r w:rsidRPr="000B3B00">
              <w:rPr>
                <w:rFonts w:eastAsia="Calibri" w:cs="Calibri"/>
                <w:bdr w:val="nil"/>
              </w:rPr>
              <w:t>Zeměpis</w:t>
            </w:r>
          </w:p>
        </w:tc>
      </w:tr>
      <w:tr w:rsidR="00653764" w:rsidRPr="000B3B00" w14:paraId="1B52DA44" w14:textId="77777777" w:rsidTr="004D281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FEE41" w14:textId="77777777" w:rsidR="00E54AB1" w:rsidRPr="000B3B00" w:rsidRDefault="008A69AA" w:rsidP="004D2817">
            <w:pPr>
              <w:spacing w:line="240" w:lineRule="auto"/>
              <w:jc w:val="center"/>
              <w:rPr>
                <w:bdr w:val="nil"/>
              </w:rPr>
            </w:pPr>
            <w:r w:rsidRPr="000B3B00">
              <w:rPr>
                <w:rFonts w:eastAsia="Calibri" w:cs="Calibri"/>
                <w:b/>
                <w:bCs/>
                <w:bdr w:val="nil"/>
              </w:rPr>
              <w:t xml:space="preserve">ZSV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4183E" w14:textId="77777777" w:rsidR="00E54AB1" w:rsidRPr="000B3B00" w:rsidRDefault="008A69AA" w:rsidP="004D2817">
            <w:pPr>
              <w:spacing w:line="240" w:lineRule="auto"/>
              <w:jc w:val="left"/>
              <w:rPr>
                <w:bdr w:val="nil"/>
              </w:rPr>
            </w:pPr>
            <w:r w:rsidRPr="000B3B00">
              <w:rPr>
                <w:rFonts w:eastAsia="Calibri" w:cs="Calibri"/>
                <w:bdr w:val="nil"/>
              </w:rPr>
              <w:t>Základy společenských věd</w:t>
            </w:r>
          </w:p>
        </w:tc>
      </w:tr>
    </w:tbl>
    <w:p w14:paraId="548C3114" w14:textId="77777777" w:rsidR="00E54AB1" w:rsidRPr="000B3B00" w:rsidRDefault="008A69AA">
      <w:pPr>
        <w:rPr>
          <w:bdr w:val="nil"/>
        </w:rPr>
        <w:sectPr w:rsidR="00E54AB1" w:rsidRPr="000B3B00" w:rsidSect="00F66D66">
          <w:type w:val="nextColumn"/>
          <w:pgSz w:w="11906" w:h="16838"/>
          <w:pgMar w:top="1440" w:right="1325" w:bottom="1440" w:left="1800" w:header="720" w:footer="720" w:gutter="0"/>
          <w:cols w:space="720"/>
        </w:sectPr>
      </w:pPr>
      <w:r w:rsidRPr="000B3B00">
        <w:rPr>
          <w:bdr w:val="nil"/>
        </w:rPr>
        <w:t>   </w:t>
      </w:r>
      <w:r w:rsidRPr="000B3B00">
        <w:rPr>
          <w:bdr w:val="nil"/>
        </w:rPr>
        <w:br/>
      </w:r>
    </w:p>
    <w:p w14:paraId="2143A5F5" w14:textId="308AC272" w:rsidR="00E54AB1" w:rsidRPr="000B3B00" w:rsidRDefault="008A69AA" w:rsidP="00BC461A">
      <w:pPr>
        <w:pStyle w:val="Nadpis1"/>
        <w:rPr>
          <w:color w:val="auto"/>
          <w:bdr w:val="nil"/>
        </w:rPr>
      </w:pPr>
      <w:bookmarkStart w:id="33" w:name="_Toc206490434"/>
      <w:r w:rsidRPr="000B3B00">
        <w:rPr>
          <w:color w:val="auto"/>
          <w:bdr w:val="nil"/>
        </w:rPr>
        <w:lastRenderedPageBreak/>
        <w:t>Učební plán</w:t>
      </w:r>
      <w:bookmarkEnd w:id="33"/>
      <w:r w:rsidRPr="000B3B00">
        <w:rPr>
          <w:color w:val="auto"/>
          <w:bdr w:val="nil"/>
        </w:rPr>
        <w:t> </w:t>
      </w:r>
    </w:p>
    <w:p w14:paraId="3B426BBD" w14:textId="77777777" w:rsidR="000E0B76" w:rsidRPr="000B3B00" w:rsidRDefault="000E0B76" w:rsidP="000E0B76">
      <w:pPr>
        <w:pStyle w:val="Nadpis2"/>
        <w:spacing w:before="299" w:after="299"/>
        <w:rPr>
          <w:bdr w:val="nil"/>
        </w:rPr>
      </w:pPr>
      <w:bookmarkStart w:id="34" w:name="_Toc256000028"/>
      <w:bookmarkStart w:id="35" w:name="_Toc52367955"/>
      <w:bookmarkStart w:id="36" w:name="_Toc206490435"/>
      <w:bookmarkStart w:id="37" w:name="_Hlk175212141"/>
      <w:r w:rsidRPr="000B3B00">
        <w:rPr>
          <w:bdr w:val="nil"/>
        </w:rPr>
        <w:t>Celkové dotace - přehled</w:t>
      </w:r>
      <w:bookmarkEnd w:id="34"/>
      <w:bookmarkEnd w:id="35"/>
      <w:r w:rsidRPr="000B3B00">
        <w:rPr>
          <w:bdr w:val="nil"/>
        </w:rPr>
        <w:t> – G4 - všeobecné</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810"/>
        <w:gridCol w:w="4095"/>
        <w:gridCol w:w="818"/>
        <w:gridCol w:w="818"/>
        <w:gridCol w:w="818"/>
        <w:gridCol w:w="818"/>
        <w:gridCol w:w="1521"/>
      </w:tblGrid>
      <w:tr w:rsidR="00653764" w:rsidRPr="000B3B00" w14:paraId="18D1643A" w14:textId="77777777" w:rsidTr="004D2817">
        <w:trPr>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2C134A" w14:textId="77777777" w:rsidR="000E0B76" w:rsidRPr="000B3B00" w:rsidRDefault="000E0B76" w:rsidP="004D2817">
            <w:pPr>
              <w:keepNext/>
              <w:shd w:val="clear" w:color="auto" w:fill="9CC2E5"/>
              <w:spacing w:line="240" w:lineRule="auto"/>
              <w:jc w:val="center"/>
              <w:rPr>
                <w:bdr w:val="nil"/>
              </w:rPr>
            </w:pPr>
            <w:r w:rsidRPr="000B3B00">
              <w:rPr>
                <w:rFonts w:eastAsia="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ECF1B8" w14:textId="77777777" w:rsidR="000E0B76" w:rsidRPr="000B3B00" w:rsidRDefault="000E0B76" w:rsidP="004D2817">
            <w:pPr>
              <w:keepNext/>
              <w:shd w:val="clear" w:color="auto" w:fill="9CC2E5"/>
              <w:spacing w:line="240" w:lineRule="auto"/>
              <w:jc w:val="center"/>
              <w:rPr>
                <w:bdr w:val="nil"/>
              </w:rPr>
            </w:pPr>
            <w:r w:rsidRPr="000B3B00">
              <w:rPr>
                <w:rFonts w:eastAsia="Calibri" w:cs="Calibri"/>
                <w:b/>
                <w:bCs/>
                <w:bdr w:val="nil"/>
              </w:rPr>
              <w:t>Předmět</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021927" w14:textId="77777777" w:rsidR="000E0B76" w:rsidRPr="000B3B00" w:rsidRDefault="000E0B76" w:rsidP="004D2817">
            <w:pPr>
              <w:keepNext/>
              <w:shd w:val="clear" w:color="auto" w:fill="9CC2E5"/>
              <w:spacing w:line="240" w:lineRule="auto"/>
              <w:jc w:val="center"/>
              <w:rPr>
                <w:bdr w:val="nil"/>
              </w:rPr>
            </w:pPr>
            <w:r w:rsidRPr="000B3B00">
              <w:rPr>
                <w:rFonts w:eastAsia="Calibri" w:cs="Calibri"/>
                <w:b/>
                <w:bCs/>
                <w:bdr w:val="nil"/>
              </w:rPr>
              <w:t>Studium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8BCA02" w14:textId="77777777" w:rsidR="000E0B76" w:rsidRPr="000B3B00" w:rsidRDefault="000E0B76" w:rsidP="004D2817">
            <w:pPr>
              <w:keepNext/>
              <w:shd w:val="clear" w:color="auto" w:fill="9CC2E5"/>
              <w:spacing w:line="240" w:lineRule="auto"/>
              <w:jc w:val="center"/>
              <w:rPr>
                <w:bdr w:val="nil"/>
              </w:rPr>
            </w:pPr>
            <w:r w:rsidRPr="000B3B00">
              <w:rPr>
                <w:rFonts w:eastAsia="Calibri" w:cs="Calibri"/>
                <w:b/>
                <w:bCs/>
                <w:bdr w:val="nil"/>
              </w:rPr>
              <w:t>Celkové dotace</w:t>
            </w:r>
          </w:p>
        </w:tc>
      </w:tr>
      <w:tr w:rsidR="006F0E57" w:rsidRPr="000B3B00" w14:paraId="3675A3AB" w14:textId="77777777" w:rsidTr="004D2817">
        <w:trPr>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33FED312" w14:textId="77777777" w:rsidR="000E0B76" w:rsidRPr="000B3B00" w:rsidRDefault="000E0B76" w:rsidP="004D2817">
            <w:pPr>
              <w:keepNext/>
            </w:pP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51F436C0" w14:textId="77777777" w:rsidR="000E0B76" w:rsidRPr="000B3B00" w:rsidRDefault="000E0B76" w:rsidP="004D2817">
            <w:pPr>
              <w:keepNext/>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E53C18" w14:textId="77777777" w:rsidR="000E0B76" w:rsidRPr="000B3B00" w:rsidRDefault="000E0B76" w:rsidP="004D2817">
            <w:pPr>
              <w:keepNext/>
              <w:shd w:val="clear" w:color="auto" w:fill="9CC2E5"/>
              <w:spacing w:line="240" w:lineRule="auto"/>
              <w:jc w:val="center"/>
              <w:rPr>
                <w:bdr w:val="nil"/>
              </w:rPr>
            </w:pPr>
            <w:r w:rsidRPr="000B3B00">
              <w:rPr>
                <w:rFonts w:eastAsia="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3F1E1E" w14:textId="77777777" w:rsidR="000E0B76" w:rsidRPr="000B3B00" w:rsidRDefault="000E0B76" w:rsidP="004D2817">
            <w:pPr>
              <w:keepNext/>
              <w:shd w:val="clear" w:color="auto" w:fill="9CC2E5"/>
              <w:spacing w:line="240" w:lineRule="auto"/>
              <w:jc w:val="center"/>
              <w:rPr>
                <w:bdr w:val="nil"/>
              </w:rPr>
            </w:pPr>
            <w:r w:rsidRPr="000B3B00">
              <w:rPr>
                <w:rFonts w:eastAsia="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731D9F" w14:textId="77777777" w:rsidR="000E0B76" w:rsidRPr="000B3B00" w:rsidRDefault="000E0B76" w:rsidP="004D2817">
            <w:pPr>
              <w:keepNext/>
              <w:shd w:val="clear" w:color="auto" w:fill="9CC2E5"/>
              <w:spacing w:line="240" w:lineRule="auto"/>
              <w:jc w:val="center"/>
              <w:rPr>
                <w:bdr w:val="nil"/>
              </w:rPr>
            </w:pPr>
            <w:r w:rsidRPr="000B3B00">
              <w:rPr>
                <w:rFonts w:eastAsia="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44237F" w14:textId="77777777" w:rsidR="000E0B76" w:rsidRPr="000B3B00" w:rsidRDefault="000E0B76" w:rsidP="004D2817">
            <w:pPr>
              <w:keepNext/>
              <w:shd w:val="clear" w:color="auto" w:fill="9CC2E5"/>
              <w:spacing w:line="240" w:lineRule="auto"/>
              <w:jc w:val="center"/>
              <w:rPr>
                <w:bdr w:val="nil"/>
              </w:rPr>
            </w:pPr>
            <w:r w:rsidRPr="000B3B00">
              <w:rPr>
                <w:rFonts w:eastAsia="Calibri" w:cs="Calibri"/>
                <w:b/>
                <w:bCs/>
                <w:bdr w:val="nil"/>
              </w:rPr>
              <w:t>4.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59128498" w14:textId="77777777" w:rsidR="000E0B76" w:rsidRPr="000B3B00" w:rsidRDefault="000E0B76" w:rsidP="004D2817">
            <w:pPr>
              <w:keepNext/>
            </w:pPr>
          </w:p>
        </w:tc>
      </w:tr>
      <w:tr w:rsidR="001C604D" w:rsidRPr="000B3B00" w14:paraId="192EADBC" w14:textId="77777777" w:rsidTr="001C604D">
        <w:tc>
          <w:tcPr>
            <w:tcW w:w="0" w:type="auto"/>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5A14B8E7" w14:textId="77777777" w:rsidR="001C604D" w:rsidRPr="000B3B00" w:rsidRDefault="001C604D" w:rsidP="004D2817">
            <w:pPr>
              <w:spacing w:line="240" w:lineRule="auto"/>
              <w:jc w:val="left"/>
              <w:rPr>
                <w:bdr w:val="nil"/>
              </w:rPr>
            </w:pPr>
            <w:r w:rsidRPr="000B3B00">
              <w:rPr>
                <w:rFonts w:eastAsia="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65154" w14:textId="77777777" w:rsidR="001C604D" w:rsidRPr="000B3B00" w:rsidRDefault="001C604D" w:rsidP="004D2817">
            <w:pPr>
              <w:spacing w:line="240" w:lineRule="auto"/>
              <w:jc w:val="left"/>
              <w:rPr>
                <w:bdr w:val="nil"/>
              </w:rPr>
            </w:pPr>
            <w:r w:rsidRPr="000B3B00">
              <w:rPr>
                <w:rFonts w:eastAsia="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AF46E" w14:textId="77777777" w:rsidR="001C604D" w:rsidRPr="000B3B00" w:rsidRDefault="001C604D" w:rsidP="004D2817">
            <w:pPr>
              <w:spacing w:line="240" w:lineRule="auto"/>
              <w:jc w:val="center"/>
              <w:rPr>
                <w:bdr w:val="nil"/>
              </w:rPr>
            </w:pPr>
            <w:r w:rsidRPr="000B3B00">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015E7" w14:textId="77777777" w:rsidR="001C604D" w:rsidRPr="000B3B00" w:rsidRDefault="001C604D" w:rsidP="004D2817">
            <w:pPr>
              <w:spacing w:line="240" w:lineRule="auto"/>
              <w:jc w:val="center"/>
              <w:rPr>
                <w:bdr w:val="nil"/>
              </w:rPr>
            </w:pPr>
            <w:r w:rsidRPr="000B3B00">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4EEA5" w14:textId="77777777" w:rsidR="001C604D" w:rsidRPr="000B3B00" w:rsidRDefault="001C604D" w:rsidP="004D2817">
            <w:pPr>
              <w:spacing w:line="240" w:lineRule="auto"/>
              <w:jc w:val="center"/>
              <w:rPr>
                <w:bdr w:val="nil"/>
              </w:rPr>
            </w:pPr>
            <w:r w:rsidRPr="000B3B00">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424D5" w14:textId="77777777" w:rsidR="001C604D" w:rsidRPr="000B3B00" w:rsidRDefault="001C604D" w:rsidP="004D2817">
            <w:pPr>
              <w:spacing w:line="240" w:lineRule="auto"/>
              <w:jc w:val="center"/>
              <w:rPr>
                <w:bdr w:val="nil"/>
              </w:rPr>
            </w:pPr>
            <w:r w:rsidRPr="000B3B00">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05D7A5" w14:textId="77777777" w:rsidR="001C604D" w:rsidRPr="000B3B00" w:rsidRDefault="001C604D" w:rsidP="004D2817">
            <w:pPr>
              <w:shd w:val="clear" w:color="auto" w:fill="DEEAF6"/>
              <w:spacing w:line="240" w:lineRule="auto"/>
              <w:jc w:val="center"/>
              <w:rPr>
                <w:bdr w:val="nil"/>
              </w:rPr>
            </w:pPr>
            <w:r w:rsidRPr="000B3B00">
              <w:rPr>
                <w:rFonts w:eastAsia="Calibri" w:cs="Calibri"/>
                <w:b/>
                <w:bCs/>
                <w:bdr w:val="nil"/>
              </w:rPr>
              <w:t>16</w:t>
            </w:r>
          </w:p>
        </w:tc>
      </w:tr>
      <w:tr w:rsidR="001C604D" w:rsidRPr="000B3B00" w14:paraId="4E52DF0A" w14:textId="77777777" w:rsidTr="001C604D">
        <w:tc>
          <w:tcPr>
            <w:tcW w:w="0" w:type="auto"/>
            <w:vMerge/>
            <w:tcBorders>
              <w:left w:val="inset" w:sz="6" w:space="0" w:color="808080"/>
              <w:right w:val="inset" w:sz="6" w:space="0" w:color="808080"/>
            </w:tcBorders>
          </w:tcPr>
          <w:p w14:paraId="2ECBC224" w14:textId="77777777" w:rsidR="001C604D" w:rsidRPr="000B3B00" w:rsidRDefault="001C604D"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3A56F" w14:textId="77777777" w:rsidR="001C604D" w:rsidRPr="000B3B00" w:rsidRDefault="001C604D" w:rsidP="004D2817">
            <w:pPr>
              <w:spacing w:line="240" w:lineRule="auto"/>
              <w:jc w:val="left"/>
              <w:rPr>
                <w:bdr w:val="nil"/>
              </w:rPr>
            </w:pPr>
            <w:r w:rsidRPr="000B3B00">
              <w:rPr>
                <w:rFonts w:eastAsia="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E82AC" w14:textId="721BCF5E" w:rsidR="001C604D" w:rsidRPr="000B3B00" w:rsidRDefault="001C604D" w:rsidP="004D2817">
            <w:pPr>
              <w:spacing w:line="240" w:lineRule="auto"/>
              <w:jc w:val="center"/>
              <w:rPr>
                <w:bdr w:val="nil"/>
              </w:rPr>
            </w:pPr>
            <w:r w:rsidRPr="001C604D">
              <w:rPr>
                <w:color w:val="FF0000"/>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7B0D1" w14:textId="77777777" w:rsidR="001C604D" w:rsidRPr="000B3B00" w:rsidRDefault="001C604D" w:rsidP="004D2817">
            <w:pPr>
              <w:spacing w:line="240" w:lineRule="auto"/>
              <w:jc w:val="center"/>
              <w:rPr>
                <w:bdr w:val="nil"/>
              </w:rPr>
            </w:pPr>
            <w:r w:rsidRPr="000B3B00">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6FB79" w14:textId="77777777" w:rsidR="001C604D" w:rsidRPr="000B3B00" w:rsidRDefault="001C604D" w:rsidP="004D2817">
            <w:pPr>
              <w:spacing w:line="240" w:lineRule="auto"/>
              <w:jc w:val="center"/>
              <w:rPr>
                <w:bdr w:val="nil"/>
              </w:rPr>
            </w:pPr>
            <w:r w:rsidRPr="000B3B00">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A179E" w14:textId="77777777" w:rsidR="001C604D" w:rsidRPr="000B3B00" w:rsidRDefault="001C604D" w:rsidP="004D2817">
            <w:pPr>
              <w:spacing w:line="240" w:lineRule="auto"/>
              <w:jc w:val="center"/>
              <w:rPr>
                <w:bdr w:val="nil"/>
              </w:rPr>
            </w:pPr>
            <w:r w:rsidRPr="000B3B00">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D8C6E4" w14:textId="0A0331B1" w:rsidR="001C604D" w:rsidRPr="000B3B00" w:rsidRDefault="001C604D" w:rsidP="004D2817">
            <w:pPr>
              <w:shd w:val="clear" w:color="auto" w:fill="DEEAF6"/>
              <w:spacing w:line="240" w:lineRule="auto"/>
              <w:jc w:val="center"/>
              <w:rPr>
                <w:bdr w:val="nil"/>
              </w:rPr>
            </w:pPr>
            <w:r w:rsidRPr="001C604D">
              <w:rPr>
                <w:rFonts w:eastAsia="Calibri" w:cs="Calibri"/>
                <w:b/>
                <w:bCs/>
                <w:color w:val="FF0000"/>
                <w:bdr w:val="nil"/>
              </w:rPr>
              <w:t>13</w:t>
            </w:r>
          </w:p>
        </w:tc>
      </w:tr>
      <w:tr w:rsidR="001C604D" w:rsidRPr="000B3B00" w14:paraId="54279A12" w14:textId="77777777" w:rsidTr="001C604D">
        <w:tc>
          <w:tcPr>
            <w:tcW w:w="0" w:type="auto"/>
            <w:vMerge/>
            <w:tcBorders>
              <w:left w:val="inset" w:sz="6" w:space="0" w:color="808080"/>
              <w:right w:val="inset" w:sz="6" w:space="0" w:color="808080"/>
            </w:tcBorders>
          </w:tcPr>
          <w:p w14:paraId="5C4354AE" w14:textId="77777777" w:rsidR="001C604D" w:rsidRPr="000B3B00" w:rsidRDefault="001C604D"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46D15" w14:textId="77777777" w:rsidR="001C604D" w:rsidRPr="000B3B00" w:rsidRDefault="001C604D" w:rsidP="004D2817">
            <w:pPr>
              <w:spacing w:line="240" w:lineRule="auto"/>
              <w:jc w:val="left"/>
              <w:rPr>
                <w:bdr w:val="nil"/>
              </w:rPr>
            </w:pPr>
            <w:r w:rsidRPr="000B3B00">
              <w:rPr>
                <w:rFonts w:eastAsia="Calibri" w:cs="Calibri"/>
                <w:bdr w:val="nil"/>
              </w:rPr>
              <w:t>Konverzace v 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97841" w14:textId="0F360CFF" w:rsidR="001C604D" w:rsidRPr="000B3B00" w:rsidRDefault="001C604D" w:rsidP="004D2817">
            <w:pPr>
              <w:spacing w:line="240" w:lineRule="auto"/>
              <w:jc w:val="center"/>
              <w:rPr>
                <w:bdr w:val="nil"/>
              </w:rPr>
            </w:pPr>
            <w:r>
              <w:rPr>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6FCE0" w14:textId="77777777" w:rsidR="001C604D" w:rsidRPr="000B3B00" w:rsidRDefault="001C604D" w:rsidP="004D2817">
            <w:pPr>
              <w:spacing w:line="240" w:lineRule="auto"/>
              <w:jc w:val="center"/>
              <w:rPr>
                <w:bdr w:val="nil"/>
              </w:rPr>
            </w:pPr>
            <w:r w:rsidRPr="000B3B00">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FFE1B" w14:textId="77777777" w:rsidR="001C604D" w:rsidRPr="000B3B00" w:rsidRDefault="001C604D" w:rsidP="006F0E57">
            <w:pPr>
              <w:jc w:val="center"/>
            </w:pPr>
            <w:r w:rsidRPr="000B3B00">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43EC1" w14:textId="77777777" w:rsidR="001C604D" w:rsidRPr="000B3B00" w:rsidRDefault="001C604D" w:rsidP="004D2817">
            <w:pPr>
              <w:spacing w:line="240" w:lineRule="auto"/>
              <w:jc w:val="center"/>
              <w:rPr>
                <w:bdr w:val="nil"/>
              </w:rPr>
            </w:pPr>
            <w:r w:rsidRPr="000B3B00">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F85026" w14:textId="5A1E5B1B" w:rsidR="001C604D" w:rsidRPr="000B3B00" w:rsidRDefault="001C604D" w:rsidP="007F5503">
            <w:pPr>
              <w:shd w:val="clear" w:color="auto" w:fill="DEEAF6"/>
              <w:spacing w:line="240" w:lineRule="auto"/>
              <w:jc w:val="center"/>
              <w:rPr>
                <w:bdr w:val="nil"/>
              </w:rPr>
            </w:pPr>
            <w:r w:rsidRPr="001C604D">
              <w:rPr>
                <w:rFonts w:eastAsia="Calibri" w:cs="Calibri"/>
                <w:b/>
                <w:bCs/>
                <w:color w:val="FF0000"/>
                <w:bdr w:val="nil"/>
              </w:rPr>
              <w:t>3</w:t>
            </w:r>
            <w:r w:rsidRPr="000B3B00">
              <w:rPr>
                <w:rFonts w:eastAsia="Calibri" w:cs="Calibri"/>
                <w:b/>
                <w:bCs/>
                <w:bdr w:val="nil"/>
              </w:rPr>
              <w:t xml:space="preserve"> </w:t>
            </w:r>
          </w:p>
        </w:tc>
      </w:tr>
      <w:tr w:rsidR="001C604D" w:rsidRPr="000B3B00" w14:paraId="7C28AE08" w14:textId="77777777" w:rsidTr="001C604D">
        <w:tc>
          <w:tcPr>
            <w:tcW w:w="0" w:type="auto"/>
            <w:vMerge/>
            <w:tcBorders>
              <w:left w:val="inset" w:sz="6" w:space="0" w:color="808080"/>
              <w:right w:val="inset" w:sz="6" w:space="0" w:color="808080"/>
            </w:tcBorders>
          </w:tcPr>
          <w:p w14:paraId="0E4E7D55" w14:textId="77777777" w:rsidR="001C604D" w:rsidRPr="000B3B00" w:rsidRDefault="001C604D"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AE2B8" w14:textId="77777777" w:rsidR="001C604D" w:rsidRPr="000B3B00" w:rsidRDefault="001C604D" w:rsidP="004D2817">
            <w:pPr>
              <w:spacing w:line="240" w:lineRule="auto"/>
              <w:jc w:val="left"/>
              <w:rPr>
                <w:bdr w:val="nil"/>
              </w:rPr>
            </w:pPr>
            <w:r w:rsidRPr="000B3B00">
              <w:rPr>
                <w:rFonts w:eastAsia="Calibri" w:cs="Calibri"/>
                <w:bdr w:val="nil"/>
              </w:rPr>
              <w:t xml:space="preserve">Další cizí jazyk </w:t>
            </w:r>
          </w:p>
          <w:p w14:paraId="2C489991" w14:textId="77777777" w:rsidR="001C604D" w:rsidRPr="000B3B00" w:rsidRDefault="001C604D" w:rsidP="004D2817">
            <w:pPr>
              <w:numPr>
                <w:ilvl w:val="0"/>
                <w:numId w:val="2"/>
              </w:numPr>
              <w:spacing w:line="240" w:lineRule="auto"/>
              <w:jc w:val="left"/>
              <w:rPr>
                <w:sz w:val="24"/>
                <w:bdr w:val="nil"/>
              </w:rPr>
            </w:pPr>
            <w:r w:rsidRPr="000B3B00">
              <w:rPr>
                <w:rFonts w:eastAsia="Calibri" w:cs="Calibri"/>
                <w:bdr w:val="nil"/>
              </w:rPr>
              <w:t>Německý jazyk</w:t>
            </w:r>
          </w:p>
          <w:p w14:paraId="783818BA" w14:textId="77777777" w:rsidR="001C604D" w:rsidRPr="000B3B00" w:rsidRDefault="001C604D" w:rsidP="004D2817">
            <w:pPr>
              <w:numPr>
                <w:ilvl w:val="0"/>
                <w:numId w:val="2"/>
              </w:numPr>
              <w:spacing w:line="240" w:lineRule="auto"/>
              <w:jc w:val="left"/>
              <w:rPr>
                <w:sz w:val="24"/>
                <w:bdr w:val="nil"/>
              </w:rPr>
            </w:pPr>
            <w:r w:rsidRPr="000B3B00">
              <w:rPr>
                <w:rFonts w:eastAsia="Calibri" w:cs="Calibri"/>
                <w:bdr w:val="nil"/>
              </w:rPr>
              <w:t>Francouzský jazyk</w:t>
            </w:r>
          </w:p>
          <w:p w14:paraId="1B199B99" w14:textId="77777777" w:rsidR="001C604D" w:rsidRPr="000B3B00" w:rsidRDefault="001C604D" w:rsidP="004D2817">
            <w:pPr>
              <w:numPr>
                <w:ilvl w:val="0"/>
                <w:numId w:val="2"/>
              </w:numPr>
              <w:spacing w:line="240" w:lineRule="auto"/>
              <w:jc w:val="left"/>
              <w:rPr>
                <w:sz w:val="24"/>
                <w:bdr w:val="nil"/>
              </w:rPr>
            </w:pPr>
            <w:r w:rsidRPr="000B3B00">
              <w:rPr>
                <w:sz w:val="24"/>
                <w:bdr w:val="nil"/>
              </w:rPr>
              <w:t>Španělský jazyk</w:t>
            </w:r>
          </w:p>
          <w:p w14:paraId="4072F228" w14:textId="77777777" w:rsidR="001C604D" w:rsidRPr="000B3B00" w:rsidRDefault="001C604D" w:rsidP="00D92B0E">
            <w:pPr>
              <w:spacing w:line="240" w:lineRule="auto"/>
              <w:ind w:left="720"/>
              <w:jc w:val="left"/>
              <w:rPr>
                <w:sz w:val="24"/>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2DF98" w14:textId="77777777" w:rsidR="001C604D" w:rsidRDefault="001C604D" w:rsidP="004D2817">
            <w:pPr>
              <w:spacing w:line="240" w:lineRule="auto"/>
              <w:jc w:val="center"/>
              <w:rPr>
                <w:bdr w:val="nil"/>
              </w:rPr>
            </w:pPr>
          </w:p>
          <w:p w14:paraId="4D3E9045" w14:textId="77777777" w:rsidR="001C604D" w:rsidRPr="001C604D" w:rsidRDefault="001C604D" w:rsidP="004D2817">
            <w:pPr>
              <w:spacing w:line="240" w:lineRule="auto"/>
              <w:jc w:val="center"/>
              <w:rPr>
                <w:color w:val="FF0000"/>
                <w:bdr w:val="nil"/>
              </w:rPr>
            </w:pPr>
            <w:r w:rsidRPr="001C604D">
              <w:rPr>
                <w:color w:val="FF0000"/>
                <w:bdr w:val="nil"/>
              </w:rPr>
              <w:t>2</w:t>
            </w:r>
          </w:p>
          <w:p w14:paraId="45F12130" w14:textId="77777777" w:rsidR="001C604D" w:rsidRPr="001C604D" w:rsidRDefault="001C604D" w:rsidP="004D2817">
            <w:pPr>
              <w:spacing w:line="240" w:lineRule="auto"/>
              <w:jc w:val="center"/>
              <w:rPr>
                <w:color w:val="FF0000"/>
                <w:bdr w:val="nil"/>
              </w:rPr>
            </w:pPr>
            <w:r w:rsidRPr="001C604D">
              <w:rPr>
                <w:color w:val="FF0000"/>
                <w:bdr w:val="nil"/>
              </w:rPr>
              <w:t>3</w:t>
            </w:r>
          </w:p>
          <w:p w14:paraId="14C0BD81" w14:textId="4E93061A" w:rsidR="001C604D" w:rsidRPr="000B3B00" w:rsidRDefault="001C604D" w:rsidP="004D2817">
            <w:pPr>
              <w:spacing w:line="240" w:lineRule="auto"/>
              <w:jc w:val="center"/>
              <w:rPr>
                <w:bdr w:val="nil"/>
              </w:rPr>
            </w:pPr>
            <w:r w:rsidRPr="001C604D">
              <w:rPr>
                <w:color w:val="FF0000"/>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2B097" w14:textId="77777777" w:rsidR="001C604D" w:rsidRPr="000B3B00" w:rsidRDefault="001C604D" w:rsidP="004D2817">
            <w:pPr>
              <w:spacing w:line="240" w:lineRule="auto"/>
              <w:jc w:val="center"/>
              <w:rPr>
                <w:bdr w:val="nil"/>
              </w:rPr>
            </w:pPr>
            <w:r w:rsidRPr="000B3B00">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D6992" w14:textId="77777777" w:rsidR="001C604D" w:rsidRPr="000B3B00" w:rsidRDefault="001C604D" w:rsidP="004D2817">
            <w:pPr>
              <w:spacing w:line="240" w:lineRule="auto"/>
              <w:jc w:val="center"/>
              <w:rPr>
                <w:bdr w:val="nil"/>
              </w:rPr>
            </w:pPr>
            <w:r w:rsidRPr="000B3B00">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7E247" w14:textId="77777777" w:rsidR="001C604D" w:rsidRPr="000B3B00" w:rsidRDefault="001C604D" w:rsidP="004D2817">
            <w:pPr>
              <w:spacing w:line="240" w:lineRule="auto"/>
              <w:jc w:val="center"/>
              <w:rPr>
                <w:bdr w:val="nil"/>
              </w:rPr>
            </w:pPr>
            <w:r w:rsidRPr="000B3B00">
              <w:rPr>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708845" w14:textId="1D2D18B6" w:rsidR="001C604D" w:rsidRPr="000B3B00" w:rsidRDefault="001C604D" w:rsidP="004D2817">
            <w:pPr>
              <w:shd w:val="clear" w:color="auto" w:fill="DEEAF6"/>
              <w:spacing w:line="240" w:lineRule="auto"/>
              <w:jc w:val="center"/>
              <w:rPr>
                <w:bdr w:val="nil"/>
              </w:rPr>
            </w:pPr>
            <w:r w:rsidRPr="001C604D">
              <w:rPr>
                <w:rFonts w:eastAsia="Calibri" w:cs="Calibri"/>
                <w:b/>
                <w:bCs/>
                <w:color w:val="FF0000"/>
                <w:bdr w:val="nil"/>
              </w:rPr>
              <w:t>11 (N</w:t>
            </w:r>
            <w:r>
              <w:rPr>
                <w:rFonts w:eastAsia="Calibri" w:cs="Calibri"/>
                <w:b/>
                <w:bCs/>
                <w:color w:val="FF0000"/>
                <w:bdr w:val="nil"/>
              </w:rPr>
              <w:t>j</w:t>
            </w:r>
            <w:r w:rsidRPr="001C604D">
              <w:rPr>
                <w:rFonts w:eastAsia="Calibri" w:cs="Calibri"/>
                <w:b/>
                <w:bCs/>
                <w:color w:val="FF0000"/>
                <w:bdr w:val="nil"/>
              </w:rPr>
              <w:t>)/12(Fj, Šj)</w:t>
            </w:r>
          </w:p>
        </w:tc>
      </w:tr>
      <w:tr w:rsidR="001C604D" w:rsidRPr="000B3B00" w14:paraId="24125667" w14:textId="77777777" w:rsidTr="001C604D">
        <w:tc>
          <w:tcPr>
            <w:tcW w:w="0" w:type="auto"/>
            <w:vMerge/>
            <w:tcBorders>
              <w:left w:val="inset" w:sz="6" w:space="0" w:color="808080"/>
              <w:right w:val="inset" w:sz="6" w:space="0" w:color="808080"/>
            </w:tcBorders>
          </w:tcPr>
          <w:p w14:paraId="79B87FCD" w14:textId="77777777" w:rsidR="001C604D" w:rsidRPr="000B3B00" w:rsidRDefault="001C604D"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BCE1D" w14:textId="70AD61FC" w:rsidR="001C604D" w:rsidRPr="000B3B00" w:rsidRDefault="001C604D" w:rsidP="004D2817">
            <w:pPr>
              <w:spacing w:line="240" w:lineRule="auto"/>
              <w:jc w:val="left"/>
              <w:rPr>
                <w:rFonts w:eastAsia="Calibri" w:cs="Calibri"/>
                <w:bdr w:val="nil"/>
              </w:rPr>
            </w:pPr>
            <w:r w:rsidRPr="001C604D">
              <w:rPr>
                <w:rFonts w:eastAsia="Calibri" w:cs="Calibri"/>
                <w:color w:val="FF0000"/>
                <w:bdr w:val="nil"/>
              </w:rPr>
              <w:t>Konverzace v Nj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F0513" w14:textId="4694F702" w:rsidR="001C604D" w:rsidRPr="000B3B00" w:rsidRDefault="001C604D" w:rsidP="004D2817">
            <w:pPr>
              <w:spacing w:line="240" w:lineRule="auto"/>
              <w:jc w:val="center"/>
              <w:rPr>
                <w:rFonts w:eastAsia="Calibri" w:cs="Calibri"/>
                <w:bdr w:val="nil"/>
              </w:rPr>
            </w:pPr>
            <w:r w:rsidRPr="001C604D">
              <w:rPr>
                <w:rFonts w:eastAsia="Calibri" w:cs="Calibri"/>
                <w:color w:val="FF0000"/>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2A23C" w14:textId="77777777" w:rsidR="001C604D" w:rsidRPr="000B3B00" w:rsidRDefault="001C604D" w:rsidP="004D2817">
            <w:pPr>
              <w:spacing w:line="240" w:lineRule="auto"/>
              <w:jc w:val="center"/>
              <w:rPr>
                <w:rFonts w:eastAsia="Calibri" w:cs="Calibri"/>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6CD35" w14:textId="77777777" w:rsidR="001C604D" w:rsidRPr="000B3B00" w:rsidRDefault="001C604D" w:rsidP="004D2817">
            <w:pPr>
              <w:spacing w:line="240" w:lineRule="auto"/>
              <w:jc w:val="center"/>
              <w:rPr>
                <w:rFonts w:eastAsia="Calibri" w:cs="Calibri"/>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B5C4B" w14:textId="77777777" w:rsidR="001C604D" w:rsidRPr="000B3B00" w:rsidRDefault="001C604D" w:rsidP="004D2817">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C0949F" w14:textId="5BD4E84F" w:rsidR="001C604D" w:rsidRPr="000B3B00" w:rsidRDefault="001C604D" w:rsidP="004D2817">
            <w:pPr>
              <w:shd w:val="clear" w:color="auto" w:fill="DEEAF6"/>
              <w:spacing w:line="240" w:lineRule="auto"/>
              <w:jc w:val="center"/>
              <w:rPr>
                <w:rFonts w:eastAsia="Calibri" w:cs="Calibri"/>
                <w:b/>
                <w:bCs/>
                <w:bdr w:val="nil"/>
              </w:rPr>
            </w:pPr>
            <w:r w:rsidRPr="001C604D">
              <w:rPr>
                <w:rFonts w:eastAsia="Calibri" w:cs="Calibri"/>
                <w:b/>
                <w:bCs/>
                <w:color w:val="FF0000"/>
                <w:bdr w:val="nil"/>
              </w:rPr>
              <w:t>1</w:t>
            </w:r>
          </w:p>
        </w:tc>
      </w:tr>
      <w:tr w:rsidR="001C604D" w:rsidRPr="000B3B00" w14:paraId="34671781" w14:textId="77777777" w:rsidTr="001C604D">
        <w:tc>
          <w:tcPr>
            <w:tcW w:w="0" w:type="auto"/>
            <w:vMerge/>
            <w:tcBorders>
              <w:left w:val="inset" w:sz="6" w:space="0" w:color="808080"/>
              <w:bottom w:val="inset" w:sz="6" w:space="0" w:color="808080"/>
              <w:right w:val="inset" w:sz="6" w:space="0" w:color="808080"/>
            </w:tcBorders>
          </w:tcPr>
          <w:p w14:paraId="65927128" w14:textId="77777777" w:rsidR="001C604D" w:rsidRPr="000B3B00" w:rsidRDefault="001C604D"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F0DD9" w14:textId="18933E09" w:rsidR="001C604D" w:rsidRPr="001C604D" w:rsidRDefault="001C604D" w:rsidP="004D2817">
            <w:pPr>
              <w:spacing w:line="240" w:lineRule="auto"/>
              <w:jc w:val="left"/>
              <w:rPr>
                <w:rFonts w:eastAsia="Calibri" w:cs="Calibri"/>
                <w:color w:val="7030A0"/>
                <w:bdr w:val="nil"/>
              </w:rPr>
            </w:pPr>
            <w:r w:rsidRPr="001C604D">
              <w:rPr>
                <w:rFonts w:eastAsia="Calibri" w:cs="Calibri"/>
                <w:color w:val="7030A0"/>
                <w:bdr w:val="nil"/>
              </w:rPr>
              <w:t>Další cizí jazyk 2</w:t>
            </w:r>
          </w:p>
          <w:p w14:paraId="63BFB104" w14:textId="7FB6378D" w:rsidR="001C604D" w:rsidRPr="001C604D" w:rsidRDefault="001C604D" w:rsidP="00A63E00">
            <w:pPr>
              <w:pStyle w:val="Odstavecseseznamem"/>
              <w:numPr>
                <w:ilvl w:val="0"/>
                <w:numId w:val="132"/>
              </w:numPr>
              <w:spacing w:line="240" w:lineRule="auto"/>
              <w:jc w:val="left"/>
              <w:rPr>
                <w:rFonts w:eastAsia="Calibri" w:cs="Calibri"/>
                <w:color w:val="7030A0"/>
                <w:bdr w:val="nil"/>
              </w:rPr>
            </w:pPr>
            <w:r w:rsidRPr="001C604D">
              <w:rPr>
                <w:rFonts w:eastAsia="Calibri" w:cs="Calibri"/>
                <w:color w:val="7030A0"/>
                <w:bdr w:val="nil"/>
              </w:rPr>
              <w:t>Francouzský jazyk</w:t>
            </w:r>
          </w:p>
          <w:p w14:paraId="3E0BF927" w14:textId="1680F3A0" w:rsidR="001C604D" w:rsidRPr="001C604D" w:rsidRDefault="001C604D" w:rsidP="004D2817">
            <w:pPr>
              <w:spacing w:line="240" w:lineRule="auto"/>
              <w:jc w:val="left"/>
              <w:rPr>
                <w:rFonts w:eastAsia="Calibri" w:cs="Calibri"/>
                <w:color w:val="7030A0"/>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21D0A" w14:textId="5BED4097" w:rsidR="001C604D" w:rsidRPr="001C604D" w:rsidRDefault="001C604D" w:rsidP="004D2817">
            <w:pPr>
              <w:spacing w:line="240" w:lineRule="auto"/>
              <w:jc w:val="center"/>
              <w:rPr>
                <w:rFonts w:eastAsia="Calibri" w:cs="Calibri"/>
                <w:color w:val="7030A0"/>
                <w:bdr w:val="nil"/>
              </w:rPr>
            </w:pPr>
            <w:r w:rsidRPr="001C604D">
              <w:rPr>
                <w:rFonts w:eastAsia="Calibri" w:cs="Calibri"/>
                <w:color w:val="7030A0"/>
                <w:bdr w:val="nil"/>
              </w:rPr>
              <w:t>2n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0FA9A" w14:textId="50FBACD8" w:rsidR="001C604D" w:rsidRPr="001C604D" w:rsidRDefault="001C604D" w:rsidP="004D2817">
            <w:pPr>
              <w:spacing w:line="240" w:lineRule="auto"/>
              <w:jc w:val="center"/>
              <w:rPr>
                <w:rFonts w:eastAsia="Calibri" w:cs="Calibri"/>
                <w:color w:val="7030A0"/>
                <w:bdr w:val="nil"/>
              </w:rPr>
            </w:pPr>
            <w:r w:rsidRPr="001C604D">
              <w:rPr>
                <w:rFonts w:eastAsia="Calibri" w:cs="Calibri"/>
                <w:color w:val="7030A0"/>
                <w:bdr w:val="nil"/>
              </w:rPr>
              <w:t>2n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AA410" w14:textId="77777777" w:rsidR="001C604D" w:rsidRPr="001C604D" w:rsidRDefault="001C604D" w:rsidP="004D2817">
            <w:pPr>
              <w:spacing w:line="240" w:lineRule="auto"/>
              <w:jc w:val="center"/>
              <w:rPr>
                <w:rFonts w:eastAsia="Calibri" w:cs="Calibri"/>
                <w:color w:val="7030A0"/>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4C38B" w14:textId="77777777" w:rsidR="001C604D" w:rsidRPr="001C604D" w:rsidRDefault="001C604D" w:rsidP="004D2817">
            <w:pPr>
              <w:spacing w:line="240" w:lineRule="auto"/>
              <w:jc w:val="center"/>
              <w:rPr>
                <w:color w:val="7030A0"/>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1E7B26" w14:textId="68ED668D" w:rsidR="001C604D" w:rsidRPr="001C604D" w:rsidRDefault="001C604D" w:rsidP="004D2817">
            <w:pPr>
              <w:shd w:val="clear" w:color="auto" w:fill="DEEAF6"/>
              <w:spacing w:line="240" w:lineRule="auto"/>
              <w:jc w:val="center"/>
              <w:rPr>
                <w:rFonts w:eastAsia="Calibri" w:cs="Calibri"/>
                <w:b/>
                <w:bCs/>
                <w:color w:val="7030A0"/>
                <w:bdr w:val="nil"/>
              </w:rPr>
            </w:pPr>
            <w:r w:rsidRPr="001C604D">
              <w:rPr>
                <w:rFonts w:eastAsia="Calibri" w:cs="Calibri"/>
                <w:b/>
                <w:bCs/>
                <w:color w:val="7030A0"/>
                <w:bdr w:val="nil"/>
              </w:rPr>
              <w:t>4n</w:t>
            </w:r>
          </w:p>
        </w:tc>
      </w:tr>
      <w:tr w:rsidR="006F0E57" w:rsidRPr="000B3B00" w14:paraId="5B93D151"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9697C" w14:textId="77777777" w:rsidR="000E0B76" w:rsidRPr="000B3B00" w:rsidRDefault="000E0B76" w:rsidP="004D2817">
            <w:pPr>
              <w:spacing w:line="240" w:lineRule="auto"/>
              <w:jc w:val="left"/>
              <w:rPr>
                <w:bdr w:val="nil"/>
              </w:rPr>
            </w:pPr>
            <w:r w:rsidRPr="000B3B00">
              <w:rPr>
                <w:rFonts w:eastAsia="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08832" w14:textId="77777777" w:rsidR="000E0B76" w:rsidRPr="000B3B00" w:rsidRDefault="000E0B76" w:rsidP="004D2817">
            <w:pPr>
              <w:spacing w:line="240" w:lineRule="auto"/>
              <w:jc w:val="left"/>
              <w:rPr>
                <w:bdr w:val="nil"/>
              </w:rPr>
            </w:pPr>
            <w:r w:rsidRPr="000B3B00">
              <w:rPr>
                <w:rFonts w:eastAsia="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5D151" w14:textId="77777777" w:rsidR="000E0B76" w:rsidRPr="000B3B00" w:rsidRDefault="000E0B76" w:rsidP="004D2817">
            <w:pPr>
              <w:spacing w:line="240" w:lineRule="auto"/>
              <w:jc w:val="center"/>
              <w:rPr>
                <w:bdr w:val="nil"/>
              </w:rPr>
            </w:pPr>
            <w:r w:rsidRPr="000B3B00">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BBA28" w14:textId="77777777" w:rsidR="000E0B76" w:rsidRPr="000B3B00" w:rsidRDefault="000E0B76" w:rsidP="004D2817">
            <w:pPr>
              <w:spacing w:line="240" w:lineRule="auto"/>
              <w:jc w:val="center"/>
              <w:rPr>
                <w:bdr w:val="nil"/>
              </w:rPr>
            </w:pPr>
            <w:r w:rsidRPr="000B3B00">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19767" w14:textId="77777777" w:rsidR="000E0B76" w:rsidRPr="000B3B00" w:rsidRDefault="000E0B76" w:rsidP="004D2817">
            <w:pPr>
              <w:spacing w:line="240" w:lineRule="auto"/>
              <w:jc w:val="center"/>
              <w:rPr>
                <w:bdr w:val="nil"/>
              </w:rPr>
            </w:pPr>
            <w:r w:rsidRPr="000B3B00">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A2276" w14:textId="77777777" w:rsidR="000E0B76" w:rsidRPr="000B3B00" w:rsidRDefault="000E0B76" w:rsidP="004D2817">
            <w:pPr>
              <w:spacing w:line="240" w:lineRule="auto"/>
              <w:jc w:val="center"/>
              <w:rPr>
                <w:bdr w:val="nil"/>
              </w:rPr>
            </w:pPr>
            <w:r w:rsidRPr="000B3B00">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B8CCC0" w14:textId="77777777" w:rsidR="000E0B76" w:rsidRPr="000B3B00" w:rsidRDefault="000E0B76" w:rsidP="004D2817">
            <w:pPr>
              <w:shd w:val="clear" w:color="auto" w:fill="DEEAF6"/>
              <w:spacing w:line="240" w:lineRule="auto"/>
              <w:jc w:val="center"/>
              <w:rPr>
                <w:bdr w:val="nil"/>
              </w:rPr>
            </w:pPr>
            <w:r w:rsidRPr="000B3B00">
              <w:rPr>
                <w:rFonts w:eastAsia="Calibri" w:cs="Calibri"/>
                <w:b/>
                <w:bCs/>
                <w:bdr w:val="nil"/>
              </w:rPr>
              <w:t>16</w:t>
            </w:r>
          </w:p>
        </w:tc>
      </w:tr>
      <w:tr w:rsidR="00EE599D" w:rsidRPr="000B3B00" w14:paraId="4942C7F6" w14:textId="77777777" w:rsidTr="00EE599D">
        <w:tc>
          <w:tcPr>
            <w:tcW w:w="0" w:type="auto"/>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50D1FC06" w14:textId="77777777" w:rsidR="00EE599D" w:rsidRPr="000B3B00" w:rsidRDefault="00EE599D" w:rsidP="004D2817">
            <w:pPr>
              <w:spacing w:line="240" w:lineRule="auto"/>
              <w:jc w:val="left"/>
              <w:rPr>
                <w:bdr w:val="nil"/>
              </w:rPr>
            </w:pPr>
            <w:r w:rsidRPr="000B3B00">
              <w:rPr>
                <w:rFonts w:eastAsia="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E45BA" w14:textId="5994D871" w:rsidR="00EE599D" w:rsidRPr="000B3B00" w:rsidRDefault="001C604D" w:rsidP="004D2817">
            <w:pPr>
              <w:spacing w:line="240" w:lineRule="auto"/>
              <w:jc w:val="left"/>
              <w:rPr>
                <w:bdr w:val="nil"/>
              </w:rPr>
            </w:pPr>
            <w:r w:rsidRPr="001C604D">
              <w:rPr>
                <w:color w:val="FF0000"/>
                <w:bdr w:val="nil"/>
              </w:rPr>
              <w:t>Geografie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5B859" w14:textId="77777777"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E2EFC" w14:textId="77777777"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D4EBD" w14:textId="77777777"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296A7" w14:textId="77777777" w:rsidR="00EE599D" w:rsidRPr="000B3B00" w:rsidRDefault="00EE599D" w:rsidP="004D2817">
            <w:pPr>
              <w:spacing w:line="240" w:lineRule="auto"/>
              <w:jc w:val="center"/>
              <w:rPr>
                <w:bdr w:val="nil"/>
              </w:rPr>
            </w:pPr>
            <w:r w:rsidRPr="000B3B00">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7A7762" w14:textId="77777777" w:rsidR="00EE599D" w:rsidRPr="000B3B00" w:rsidRDefault="00EE599D" w:rsidP="004D2817">
            <w:pPr>
              <w:shd w:val="clear" w:color="auto" w:fill="DEEAF6"/>
              <w:spacing w:line="240" w:lineRule="auto"/>
              <w:jc w:val="center"/>
              <w:rPr>
                <w:bdr w:val="nil"/>
              </w:rPr>
            </w:pPr>
            <w:r w:rsidRPr="000B3B00">
              <w:rPr>
                <w:rFonts w:eastAsia="Calibri" w:cs="Calibri"/>
                <w:b/>
                <w:bCs/>
                <w:bdr w:val="nil"/>
              </w:rPr>
              <w:t>7</w:t>
            </w:r>
          </w:p>
        </w:tc>
      </w:tr>
      <w:tr w:rsidR="00EE599D" w:rsidRPr="000B3B00" w14:paraId="4A1ED7FD" w14:textId="77777777" w:rsidTr="00EE599D">
        <w:tc>
          <w:tcPr>
            <w:tcW w:w="0" w:type="auto"/>
            <w:vMerge/>
            <w:tcBorders>
              <w:left w:val="inset" w:sz="6" w:space="0" w:color="808080"/>
              <w:right w:val="inset" w:sz="6" w:space="0" w:color="808080"/>
            </w:tcBorders>
          </w:tcPr>
          <w:p w14:paraId="21FE0EA5" w14:textId="77777777" w:rsidR="00EE599D" w:rsidRPr="000B3B00" w:rsidRDefault="00EE599D"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4A776" w14:textId="77777777" w:rsidR="00EE599D" w:rsidRPr="000B3B00" w:rsidRDefault="00EE599D" w:rsidP="004D2817">
            <w:pPr>
              <w:spacing w:line="240" w:lineRule="auto"/>
              <w:jc w:val="left"/>
              <w:rPr>
                <w:bdr w:val="nil"/>
              </w:rPr>
            </w:pPr>
            <w:r w:rsidRPr="000B3B00">
              <w:rPr>
                <w:rFonts w:eastAsia="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91356" w14:textId="77777777"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7B04B" w14:textId="77777777"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31639" w14:textId="77777777"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84E8A" w14:textId="77777777"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69E910" w14:textId="77777777" w:rsidR="00EE599D" w:rsidRPr="000B3B00" w:rsidRDefault="00EE599D" w:rsidP="004D2817">
            <w:pPr>
              <w:shd w:val="clear" w:color="auto" w:fill="DEEAF6"/>
              <w:spacing w:line="240" w:lineRule="auto"/>
              <w:jc w:val="center"/>
              <w:rPr>
                <w:bdr w:val="nil"/>
              </w:rPr>
            </w:pPr>
            <w:r w:rsidRPr="000B3B00">
              <w:rPr>
                <w:rFonts w:eastAsia="Calibri" w:cs="Calibri"/>
                <w:b/>
                <w:bCs/>
                <w:bdr w:val="nil"/>
              </w:rPr>
              <w:t>8</w:t>
            </w:r>
          </w:p>
        </w:tc>
      </w:tr>
      <w:tr w:rsidR="00EE599D" w:rsidRPr="000B3B00" w14:paraId="3E20C59E" w14:textId="77777777" w:rsidTr="00EE599D">
        <w:tc>
          <w:tcPr>
            <w:tcW w:w="0" w:type="auto"/>
            <w:vMerge/>
            <w:tcBorders>
              <w:left w:val="inset" w:sz="6" w:space="0" w:color="808080"/>
              <w:right w:val="inset" w:sz="6" w:space="0" w:color="808080"/>
            </w:tcBorders>
          </w:tcPr>
          <w:p w14:paraId="1C50E233" w14:textId="77777777" w:rsidR="00EE599D" w:rsidRPr="000B3B00" w:rsidRDefault="00EE599D"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27779" w14:textId="77777777" w:rsidR="00EE599D" w:rsidRPr="000B3B00" w:rsidRDefault="00EE599D" w:rsidP="004D2817">
            <w:pPr>
              <w:spacing w:line="240" w:lineRule="auto"/>
              <w:jc w:val="left"/>
              <w:rPr>
                <w:bdr w:val="nil"/>
              </w:rPr>
            </w:pPr>
            <w:r w:rsidRPr="000B3B00">
              <w:rPr>
                <w:rFonts w:eastAsia="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E3899" w14:textId="77777777"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DFEAD" w14:textId="77777777"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01C6C" w14:textId="77777777"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F3274" w14:textId="77777777"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2F5019" w14:textId="77777777" w:rsidR="00EE599D" w:rsidRPr="000B3B00" w:rsidRDefault="00EE599D" w:rsidP="004D2817">
            <w:pPr>
              <w:shd w:val="clear" w:color="auto" w:fill="DEEAF6"/>
              <w:spacing w:line="240" w:lineRule="auto"/>
              <w:jc w:val="center"/>
              <w:rPr>
                <w:bdr w:val="nil"/>
              </w:rPr>
            </w:pPr>
            <w:r w:rsidRPr="000B3B00">
              <w:rPr>
                <w:rFonts w:eastAsia="Calibri" w:cs="Calibri"/>
                <w:b/>
                <w:bCs/>
                <w:bdr w:val="nil"/>
              </w:rPr>
              <w:t>8</w:t>
            </w:r>
          </w:p>
        </w:tc>
      </w:tr>
      <w:tr w:rsidR="00EE599D" w:rsidRPr="000B3B00" w14:paraId="66490700" w14:textId="77777777" w:rsidTr="00EE599D">
        <w:tc>
          <w:tcPr>
            <w:tcW w:w="0" w:type="auto"/>
            <w:vMerge/>
            <w:tcBorders>
              <w:left w:val="inset" w:sz="6" w:space="0" w:color="808080"/>
              <w:right w:val="inset" w:sz="6" w:space="0" w:color="808080"/>
            </w:tcBorders>
          </w:tcPr>
          <w:p w14:paraId="0A4A2607" w14:textId="77777777" w:rsidR="00EE599D" w:rsidRPr="000B3B00" w:rsidRDefault="00EE599D"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19609" w14:textId="77777777" w:rsidR="00EE599D" w:rsidRPr="000B3B00" w:rsidRDefault="00EE599D" w:rsidP="004D2817">
            <w:pPr>
              <w:spacing w:line="240" w:lineRule="auto"/>
              <w:jc w:val="left"/>
              <w:rPr>
                <w:bdr w:val="nil"/>
              </w:rPr>
            </w:pPr>
            <w:r w:rsidRPr="000B3B00">
              <w:rPr>
                <w:rFonts w:eastAsia="Calibri" w:cs="Calibri"/>
                <w:bdr w:val="nil"/>
              </w:rPr>
              <w:t>Biologie/Geologie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5B9A7" w14:textId="77777777"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0021A" w14:textId="77777777"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D6F64" w14:textId="77777777"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74843" w14:textId="77777777"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5C12C7" w14:textId="77777777" w:rsidR="00EE599D" w:rsidRPr="000B3B00" w:rsidRDefault="00EE599D" w:rsidP="004D2817">
            <w:pPr>
              <w:shd w:val="clear" w:color="auto" w:fill="DEEAF6"/>
              <w:spacing w:line="240" w:lineRule="auto"/>
              <w:jc w:val="center"/>
              <w:rPr>
                <w:bdr w:val="nil"/>
              </w:rPr>
            </w:pPr>
            <w:r w:rsidRPr="000B3B00">
              <w:rPr>
                <w:rFonts w:eastAsia="Calibri" w:cs="Calibri"/>
                <w:b/>
                <w:bCs/>
                <w:bdr w:val="nil"/>
              </w:rPr>
              <w:t>8</w:t>
            </w:r>
          </w:p>
        </w:tc>
      </w:tr>
      <w:tr w:rsidR="00EE599D" w:rsidRPr="000B3B00" w14:paraId="2D54FDEE" w14:textId="77777777" w:rsidTr="00EE599D">
        <w:tc>
          <w:tcPr>
            <w:tcW w:w="0" w:type="auto"/>
            <w:vMerge/>
            <w:tcBorders>
              <w:left w:val="inset" w:sz="6" w:space="0" w:color="808080"/>
              <w:bottom w:val="inset" w:sz="6" w:space="0" w:color="808080"/>
              <w:right w:val="inset" w:sz="6" w:space="0" w:color="808080"/>
            </w:tcBorders>
          </w:tcPr>
          <w:p w14:paraId="5AED361F" w14:textId="77777777" w:rsidR="00EE599D" w:rsidRPr="000B3B00" w:rsidRDefault="00EE599D"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22BC9" w14:textId="21AC4DE0" w:rsidR="00EE599D" w:rsidRPr="000B3B00" w:rsidRDefault="00EE599D" w:rsidP="004D2817">
            <w:pPr>
              <w:spacing w:line="240" w:lineRule="auto"/>
              <w:jc w:val="left"/>
              <w:rPr>
                <w:rFonts w:eastAsia="Calibri" w:cs="Calibri"/>
                <w:bdr w:val="nil"/>
              </w:rPr>
            </w:pPr>
            <w:r w:rsidRPr="000B3B00">
              <w:rPr>
                <w:rFonts w:eastAsia="Calibri" w:cs="Calibri"/>
                <w:bdr w:val="nil"/>
              </w:rPr>
              <w:t>Přírodovědná cvičení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6A6C5" w14:textId="6619AD78" w:rsidR="00EE599D" w:rsidRPr="001C604D" w:rsidRDefault="00EE599D" w:rsidP="004D2817">
            <w:pPr>
              <w:spacing w:line="240" w:lineRule="auto"/>
              <w:jc w:val="center"/>
              <w:rPr>
                <w:rFonts w:eastAsia="Calibri" w:cs="Calibri"/>
                <w:color w:val="7030A0"/>
                <w:bdr w:val="nil"/>
              </w:rPr>
            </w:pPr>
            <w:r w:rsidRPr="001C604D">
              <w:rPr>
                <w:rFonts w:eastAsia="Calibri" w:cs="Calibri"/>
                <w:color w:val="7030A0"/>
                <w:bdr w:val="nil"/>
              </w:rPr>
              <w:t>2</w:t>
            </w:r>
            <w:r w:rsidR="001C604D" w:rsidRPr="001C604D">
              <w:rPr>
                <w:rFonts w:eastAsia="Calibri" w:cs="Calibri"/>
                <w:color w:val="7030A0"/>
                <w:bdr w:val="nil"/>
              </w:rPr>
              <w:t>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8AADB" w14:textId="0220CD02" w:rsidR="00EE599D" w:rsidRPr="001C604D" w:rsidRDefault="00EE599D" w:rsidP="004D2817">
            <w:pPr>
              <w:spacing w:line="240" w:lineRule="auto"/>
              <w:jc w:val="center"/>
              <w:rPr>
                <w:rFonts w:eastAsia="Calibri" w:cs="Calibri"/>
                <w:color w:val="7030A0"/>
                <w:bdr w:val="nil"/>
              </w:rPr>
            </w:pPr>
            <w:r w:rsidRPr="001C604D">
              <w:rPr>
                <w:rFonts w:eastAsia="Calibri" w:cs="Calibri"/>
                <w:color w:val="7030A0"/>
                <w:bdr w:val="nil"/>
              </w:rPr>
              <w:t>2</w:t>
            </w:r>
            <w:r w:rsidR="001C604D" w:rsidRPr="001C604D">
              <w:rPr>
                <w:rFonts w:eastAsia="Calibri" w:cs="Calibri"/>
                <w:color w:val="7030A0"/>
                <w:bdr w:val="nil"/>
              </w:rPr>
              <w:t>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F84D9" w14:textId="77777777" w:rsidR="00EE599D" w:rsidRPr="001C604D" w:rsidRDefault="00EE599D" w:rsidP="004D2817">
            <w:pPr>
              <w:spacing w:line="240" w:lineRule="auto"/>
              <w:jc w:val="center"/>
              <w:rPr>
                <w:rFonts w:eastAsia="Calibri" w:cs="Calibri"/>
                <w:color w:val="7030A0"/>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86B3F" w14:textId="77777777" w:rsidR="00EE599D" w:rsidRPr="001C604D" w:rsidRDefault="00EE599D" w:rsidP="004D2817">
            <w:pPr>
              <w:spacing w:line="240" w:lineRule="auto"/>
              <w:jc w:val="center"/>
              <w:rPr>
                <w:rFonts w:eastAsia="Calibri" w:cs="Calibri"/>
                <w:color w:val="7030A0"/>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E737D0" w14:textId="3F65753B" w:rsidR="00EE599D" w:rsidRPr="001C604D" w:rsidRDefault="00EE599D" w:rsidP="004D2817">
            <w:pPr>
              <w:shd w:val="clear" w:color="auto" w:fill="DEEAF6"/>
              <w:spacing w:line="240" w:lineRule="auto"/>
              <w:jc w:val="center"/>
              <w:rPr>
                <w:rFonts w:eastAsia="Calibri" w:cs="Calibri"/>
                <w:b/>
                <w:bCs/>
                <w:color w:val="7030A0"/>
                <w:bdr w:val="nil"/>
              </w:rPr>
            </w:pPr>
            <w:r w:rsidRPr="001C604D">
              <w:rPr>
                <w:rFonts w:eastAsia="Calibri" w:cs="Calibri"/>
                <w:b/>
                <w:bCs/>
                <w:color w:val="7030A0"/>
                <w:bdr w:val="nil"/>
              </w:rPr>
              <w:t>4</w:t>
            </w:r>
            <w:r w:rsidR="001C604D" w:rsidRPr="001C604D">
              <w:rPr>
                <w:rFonts w:eastAsia="Calibri" w:cs="Calibri"/>
                <w:b/>
                <w:bCs/>
                <w:color w:val="7030A0"/>
                <w:bdr w:val="nil"/>
              </w:rPr>
              <w:t>n</w:t>
            </w:r>
          </w:p>
        </w:tc>
      </w:tr>
      <w:tr w:rsidR="006F0E57" w:rsidRPr="000B3B00" w14:paraId="1B53E10D" w14:textId="77777777" w:rsidTr="004D281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E795F" w14:textId="77777777" w:rsidR="000E0B76" w:rsidRPr="000B3B00" w:rsidRDefault="000E0B76" w:rsidP="004D2817">
            <w:pPr>
              <w:spacing w:line="240" w:lineRule="auto"/>
              <w:jc w:val="left"/>
              <w:rPr>
                <w:bdr w:val="nil"/>
              </w:rPr>
            </w:pPr>
            <w:r w:rsidRPr="000B3B00">
              <w:rPr>
                <w:rFonts w:eastAsia="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2FA57" w14:textId="77777777" w:rsidR="000E0B76" w:rsidRPr="000B3B00" w:rsidRDefault="000E0B76" w:rsidP="004D2817">
            <w:pPr>
              <w:spacing w:line="240" w:lineRule="auto"/>
              <w:jc w:val="left"/>
              <w:rPr>
                <w:bdr w:val="nil"/>
              </w:rPr>
            </w:pPr>
            <w:r w:rsidRPr="000B3B00">
              <w:rPr>
                <w:rFonts w:eastAsia="Calibri" w:cs="Calibri"/>
                <w:bdr w:val="nil"/>
              </w:rPr>
              <w:t>Základy společenských věd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ACABA" w14:textId="77777777" w:rsidR="000E0B76" w:rsidRPr="000B3B00" w:rsidRDefault="00D11D72" w:rsidP="004D2817">
            <w:pPr>
              <w:spacing w:line="240" w:lineRule="auto"/>
              <w:jc w:val="center"/>
              <w:rPr>
                <w:bdr w:val="nil"/>
              </w:rPr>
            </w:pPr>
            <w:r w:rsidRPr="000B3B00">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0035B" w14:textId="77777777" w:rsidR="000E0B76" w:rsidRPr="000B3B00" w:rsidRDefault="00D11D72" w:rsidP="004D2817">
            <w:pPr>
              <w:spacing w:line="240" w:lineRule="auto"/>
              <w:jc w:val="center"/>
              <w:rPr>
                <w:bdr w:val="nil"/>
              </w:rPr>
            </w:pPr>
            <w:r w:rsidRPr="000B3B00">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DA654" w14:textId="77777777" w:rsidR="000E0B76" w:rsidRPr="000B3B00" w:rsidRDefault="000E0B76" w:rsidP="004D2817">
            <w:pPr>
              <w:spacing w:line="240" w:lineRule="auto"/>
              <w:jc w:val="center"/>
              <w:rPr>
                <w:bdr w:val="nil"/>
              </w:rPr>
            </w:pPr>
            <w:r w:rsidRPr="000B3B00">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2D069" w14:textId="77777777" w:rsidR="000E0B76" w:rsidRPr="000B3B00" w:rsidRDefault="000E0B76" w:rsidP="004D2817">
            <w:pPr>
              <w:spacing w:line="240" w:lineRule="auto"/>
              <w:jc w:val="center"/>
              <w:rPr>
                <w:bdr w:val="nil"/>
              </w:rPr>
            </w:pPr>
            <w:r w:rsidRPr="000B3B00">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223B90" w14:textId="77777777" w:rsidR="000E0B76" w:rsidRPr="000B3B00" w:rsidRDefault="00D11D72" w:rsidP="004D2817">
            <w:pPr>
              <w:shd w:val="clear" w:color="auto" w:fill="DEEAF6"/>
              <w:spacing w:line="240" w:lineRule="auto"/>
              <w:jc w:val="center"/>
              <w:rPr>
                <w:bdr w:val="nil"/>
              </w:rPr>
            </w:pPr>
            <w:r w:rsidRPr="000B3B00">
              <w:rPr>
                <w:bdr w:val="nil"/>
              </w:rPr>
              <w:t>5</w:t>
            </w:r>
          </w:p>
        </w:tc>
      </w:tr>
      <w:tr w:rsidR="006F0E57" w:rsidRPr="000B3B00" w14:paraId="4AABA22D" w14:textId="77777777" w:rsidTr="004D2817">
        <w:tc>
          <w:tcPr>
            <w:tcW w:w="0" w:type="auto"/>
            <w:vMerge/>
            <w:tcBorders>
              <w:top w:val="inset" w:sz="6" w:space="0" w:color="808080"/>
              <w:left w:val="inset" w:sz="6" w:space="0" w:color="808080"/>
              <w:bottom w:val="inset" w:sz="6" w:space="0" w:color="808080"/>
              <w:right w:val="inset" w:sz="6" w:space="0" w:color="808080"/>
            </w:tcBorders>
          </w:tcPr>
          <w:p w14:paraId="7BED6C30" w14:textId="77777777" w:rsidR="000E0B76" w:rsidRPr="000B3B00" w:rsidRDefault="000E0B76"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C5DAE" w14:textId="77777777" w:rsidR="000E0B76" w:rsidRPr="000B3B00" w:rsidRDefault="000E0B76" w:rsidP="004D2817">
            <w:pPr>
              <w:spacing w:line="240" w:lineRule="auto"/>
              <w:jc w:val="left"/>
              <w:rPr>
                <w:bdr w:val="nil"/>
              </w:rPr>
            </w:pPr>
            <w:r w:rsidRPr="000B3B00">
              <w:rPr>
                <w:rFonts w:eastAsia="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2B9F3" w14:textId="77777777" w:rsidR="000E0B76" w:rsidRPr="000B3B00" w:rsidRDefault="000E0B76"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45BAB" w14:textId="77777777" w:rsidR="000E0B76" w:rsidRPr="000B3B00" w:rsidRDefault="000E0B76"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D9866" w14:textId="77777777" w:rsidR="000E0B76" w:rsidRPr="000B3B00" w:rsidRDefault="000E0B76"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C3C66" w14:textId="77777777" w:rsidR="000E0B76" w:rsidRPr="000B3B00" w:rsidRDefault="000E0B76" w:rsidP="004D2817">
            <w:pPr>
              <w:spacing w:line="240" w:lineRule="auto"/>
              <w:jc w:val="center"/>
              <w:rPr>
                <w:bdr w:val="nil"/>
              </w:rPr>
            </w:pPr>
            <w:r w:rsidRPr="000B3B00">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15E980" w14:textId="77777777" w:rsidR="000E0B76" w:rsidRPr="000B3B00" w:rsidRDefault="000E0B76" w:rsidP="004D2817">
            <w:pPr>
              <w:shd w:val="clear" w:color="auto" w:fill="DEEAF6"/>
              <w:spacing w:line="240" w:lineRule="auto"/>
              <w:jc w:val="center"/>
              <w:rPr>
                <w:bdr w:val="nil"/>
              </w:rPr>
            </w:pPr>
            <w:r w:rsidRPr="000B3B00">
              <w:rPr>
                <w:rFonts w:eastAsia="Calibri" w:cs="Calibri"/>
                <w:b/>
                <w:bCs/>
                <w:bdr w:val="nil"/>
              </w:rPr>
              <w:t>7</w:t>
            </w:r>
          </w:p>
        </w:tc>
      </w:tr>
      <w:tr w:rsidR="006F0E57" w:rsidRPr="000B3B00" w14:paraId="4F28B06B"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9678C" w14:textId="77777777" w:rsidR="000E0B76" w:rsidRPr="000B3B00" w:rsidRDefault="000E0B76" w:rsidP="004D2817">
            <w:pPr>
              <w:spacing w:line="240" w:lineRule="auto"/>
              <w:jc w:val="left"/>
              <w:rPr>
                <w:bdr w:val="nil"/>
              </w:rPr>
            </w:pPr>
            <w:r w:rsidRPr="000B3B00">
              <w:rPr>
                <w:rFonts w:eastAsia="Calibri" w:cs="Calibri"/>
                <w:b/>
                <w:bCs/>
                <w:bdr w:val="nil"/>
              </w:rPr>
              <w:lastRenderedPageBreak/>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63F7A" w14:textId="77777777" w:rsidR="000E0B76" w:rsidRPr="000B3B00" w:rsidRDefault="000E0B76" w:rsidP="004D2817">
            <w:pPr>
              <w:spacing w:line="240" w:lineRule="auto"/>
              <w:jc w:val="left"/>
              <w:rPr>
                <w:bdr w:val="nil"/>
              </w:rPr>
            </w:pPr>
            <w:r w:rsidRPr="000B3B00">
              <w:rPr>
                <w:rFonts w:eastAsia="Calibri" w:cs="Calibri"/>
                <w:bdr w:val="nil"/>
              </w:rPr>
              <w:t xml:space="preserve">Estetická výchova </w:t>
            </w:r>
          </w:p>
          <w:p w14:paraId="723DE816" w14:textId="77777777" w:rsidR="000E0B76" w:rsidRPr="000B3B00" w:rsidRDefault="000E0B76" w:rsidP="004D2817">
            <w:pPr>
              <w:numPr>
                <w:ilvl w:val="0"/>
                <w:numId w:val="3"/>
              </w:numPr>
              <w:spacing w:line="240" w:lineRule="auto"/>
              <w:jc w:val="left"/>
              <w:rPr>
                <w:sz w:val="24"/>
                <w:bdr w:val="nil"/>
              </w:rPr>
            </w:pPr>
            <w:r w:rsidRPr="000B3B00">
              <w:rPr>
                <w:rFonts w:eastAsia="Calibri" w:cs="Calibri"/>
                <w:bdr w:val="nil"/>
              </w:rPr>
              <w:t>Hudební výchova</w:t>
            </w:r>
          </w:p>
          <w:p w14:paraId="4BFD79BF" w14:textId="77777777" w:rsidR="000E0B76" w:rsidRPr="000B3B00" w:rsidRDefault="000E0B76" w:rsidP="004D2817">
            <w:pPr>
              <w:numPr>
                <w:ilvl w:val="0"/>
                <w:numId w:val="3"/>
              </w:numPr>
              <w:spacing w:line="240" w:lineRule="auto"/>
              <w:jc w:val="left"/>
              <w:rPr>
                <w:sz w:val="24"/>
                <w:bdr w:val="nil"/>
              </w:rPr>
            </w:pPr>
            <w:r w:rsidRPr="000B3B00">
              <w:rPr>
                <w:rFonts w:eastAsia="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461A3" w14:textId="77777777" w:rsidR="000E0B76" w:rsidRPr="000B3B00" w:rsidRDefault="000E0B76"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28E78" w14:textId="77777777" w:rsidR="000E0B76" w:rsidRPr="000B3B00" w:rsidRDefault="000E0B76"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06CC8" w14:textId="77777777" w:rsidR="000E0B76" w:rsidRPr="000B3B00" w:rsidRDefault="000E0B76" w:rsidP="004D2817">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A10AB" w14:textId="77777777" w:rsidR="000E0B76" w:rsidRPr="000B3B00" w:rsidRDefault="000E0B76" w:rsidP="0040440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2E4C10" w14:textId="77777777" w:rsidR="000E0B76" w:rsidRPr="000B3B00" w:rsidRDefault="00D11D72" w:rsidP="004D2817">
            <w:pPr>
              <w:shd w:val="clear" w:color="auto" w:fill="DEEAF6"/>
              <w:spacing w:line="240" w:lineRule="auto"/>
              <w:jc w:val="center"/>
              <w:rPr>
                <w:bdr w:val="nil"/>
              </w:rPr>
            </w:pPr>
            <w:r w:rsidRPr="000B3B00">
              <w:rPr>
                <w:rFonts w:eastAsia="Calibri" w:cs="Calibri"/>
                <w:b/>
                <w:bCs/>
                <w:bdr w:val="nil"/>
              </w:rPr>
              <w:t>4</w:t>
            </w:r>
          </w:p>
        </w:tc>
      </w:tr>
      <w:tr w:rsidR="006F0E57" w:rsidRPr="000B3B00" w14:paraId="5CBEDF1A"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4D1F5" w14:textId="77777777" w:rsidR="000E0B76" w:rsidRPr="000B3B00" w:rsidRDefault="000E0B76" w:rsidP="004D2817">
            <w:pPr>
              <w:spacing w:line="240" w:lineRule="auto"/>
              <w:jc w:val="left"/>
              <w:rPr>
                <w:bdr w:val="nil"/>
              </w:rPr>
            </w:pPr>
            <w:r w:rsidRPr="000B3B00">
              <w:rPr>
                <w:rFonts w:eastAsia="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7A315" w14:textId="77777777" w:rsidR="000E0B76" w:rsidRPr="000B3B00" w:rsidRDefault="000E0B76" w:rsidP="004D2817">
            <w:pPr>
              <w:spacing w:line="240" w:lineRule="auto"/>
              <w:jc w:val="left"/>
              <w:rPr>
                <w:bdr w:val="nil"/>
              </w:rPr>
            </w:pPr>
            <w:r w:rsidRPr="000B3B00">
              <w:rPr>
                <w:rFonts w:eastAsia="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838DE" w14:textId="77777777" w:rsidR="000E0B76" w:rsidRPr="000B3B00" w:rsidRDefault="000E0B76"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A6721" w14:textId="77777777" w:rsidR="000E0B76" w:rsidRPr="000B3B00" w:rsidRDefault="000E0B76"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32598" w14:textId="77777777" w:rsidR="000E0B76" w:rsidRPr="000B3B00" w:rsidRDefault="000E0B76"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6126E" w14:textId="77777777" w:rsidR="000E0B76" w:rsidRPr="000B3B00" w:rsidRDefault="000E0B76"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3DFA79" w14:textId="77777777" w:rsidR="000E0B76" w:rsidRPr="000B3B00" w:rsidRDefault="000E0B76" w:rsidP="004D2817">
            <w:pPr>
              <w:shd w:val="clear" w:color="auto" w:fill="DEEAF6"/>
              <w:spacing w:line="240" w:lineRule="auto"/>
              <w:jc w:val="center"/>
              <w:rPr>
                <w:bdr w:val="nil"/>
              </w:rPr>
            </w:pPr>
            <w:r w:rsidRPr="000B3B00">
              <w:rPr>
                <w:rFonts w:eastAsia="Calibri" w:cs="Calibri"/>
                <w:b/>
                <w:bCs/>
                <w:bdr w:val="nil"/>
              </w:rPr>
              <w:t>8</w:t>
            </w:r>
          </w:p>
        </w:tc>
      </w:tr>
      <w:tr w:rsidR="006F0E57" w:rsidRPr="000B3B00" w14:paraId="7B6DAD04"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1DEE9" w14:textId="77777777" w:rsidR="000E0B76" w:rsidRPr="000B3B00" w:rsidRDefault="000E0B76" w:rsidP="004D2817">
            <w:pPr>
              <w:spacing w:line="240" w:lineRule="auto"/>
              <w:jc w:val="left"/>
              <w:rPr>
                <w:bdr w:val="nil"/>
              </w:rPr>
            </w:pPr>
            <w:r w:rsidRPr="000B3B00">
              <w:rPr>
                <w:rFonts w:eastAsia="Calibri" w:cs="Calibri"/>
                <w:b/>
                <w:bCs/>
                <w:bdr w:val="nil"/>
              </w:rPr>
              <w:t>Informatika a informační a komunikační technologie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14ACB" w14:textId="77777777" w:rsidR="000E0B76" w:rsidRPr="000B3B00" w:rsidRDefault="007F5503" w:rsidP="004D2817">
            <w:pPr>
              <w:spacing w:line="240" w:lineRule="auto"/>
              <w:jc w:val="left"/>
              <w:rPr>
                <w:bdr w:val="nil"/>
              </w:rPr>
            </w:pPr>
            <w:r w:rsidRPr="000B3B00">
              <w:rPr>
                <w:rFonts w:eastAsia="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EFF6C" w14:textId="77777777" w:rsidR="000E0B76" w:rsidRPr="00DD6059" w:rsidRDefault="00A0760A" w:rsidP="004D2817">
            <w:pPr>
              <w:spacing w:line="240" w:lineRule="auto"/>
              <w:jc w:val="center"/>
              <w:rPr>
                <w:bCs/>
                <w:bdr w:val="nil"/>
              </w:rPr>
            </w:pPr>
            <w:r w:rsidRPr="00DD6059">
              <w:rPr>
                <w:bCs/>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9BC7B" w14:textId="77777777" w:rsidR="000E0B76" w:rsidRPr="000B3B00" w:rsidRDefault="000E0B76"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0AA40" w14:textId="77777777" w:rsidR="000E0B76" w:rsidRPr="000B3B00" w:rsidRDefault="000E0B76" w:rsidP="004D2817">
            <w:pPr>
              <w:spacing w:line="240" w:lineRule="auto"/>
              <w:jc w:val="center"/>
              <w:rPr>
                <w:bdr w:val="nil"/>
              </w:rPr>
            </w:pPr>
            <w:r w:rsidRPr="000B3B00">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044D9" w14:textId="77777777" w:rsidR="000E0B76" w:rsidRPr="000B3B00" w:rsidRDefault="000E0B76" w:rsidP="0040440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3E0C61" w14:textId="77777777" w:rsidR="000E0B76" w:rsidRPr="000B3B00" w:rsidRDefault="00A0760A" w:rsidP="004D2817">
            <w:pPr>
              <w:shd w:val="clear" w:color="auto" w:fill="DEEAF6"/>
              <w:spacing w:line="240" w:lineRule="auto"/>
              <w:jc w:val="center"/>
              <w:rPr>
                <w:bdr w:val="nil"/>
              </w:rPr>
            </w:pPr>
            <w:r w:rsidRPr="000B3B00">
              <w:rPr>
                <w:bdr w:val="nil"/>
              </w:rPr>
              <w:t>4</w:t>
            </w:r>
          </w:p>
        </w:tc>
      </w:tr>
      <w:tr w:rsidR="006F0E57" w:rsidRPr="000B3B00" w14:paraId="0CDD3AE2" w14:textId="77777777" w:rsidTr="006F0E57">
        <w:tc>
          <w:tcPr>
            <w:tcW w:w="0" w:type="auto"/>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3993731B" w14:textId="77777777" w:rsidR="004B57DB" w:rsidRPr="000B3B00" w:rsidRDefault="004B57DB" w:rsidP="004D2817">
            <w:pPr>
              <w:spacing w:line="240" w:lineRule="auto"/>
              <w:jc w:val="left"/>
              <w:rPr>
                <w:bdr w:val="nil"/>
              </w:rPr>
            </w:pPr>
            <w:r w:rsidRPr="000B3B00">
              <w:rPr>
                <w:rFonts w:eastAsia="Calibri" w:cs="Calibri"/>
                <w:b/>
                <w:bCs/>
                <w:bdr w:val="nil"/>
              </w:rPr>
              <w:t>Volitelné vzdělávací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3A800" w14:textId="77777777" w:rsidR="004B57DB" w:rsidRPr="000B3B00" w:rsidRDefault="004B57DB" w:rsidP="004D2817">
            <w:pPr>
              <w:spacing w:line="240" w:lineRule="auto"/>
              <w:jc w:val="left"/>
              <w:rPr>
                <w:bdr w:val="nil"/>
              </w:rPr>
            </w:pPr>
            <w:r w:rsidRPr="000B3B00">
              <w:rPr>
                <w:rFonts w:eastAsia="Calibri" w:cs="Calibri"/>
                <w:bdr w:val="nil"/>
              </w:rPr>
              <w:t>Seminář Čj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0F5FE" w14:textId="77777777" w:rsidR="004B57DB" w:rsidRPr="000B3B00" w:rsidRDefault="004B57DB"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A03FE" w14:textId="77777777" w:rsidR="004B57DB" w:rsidRPr="000B3B00" w:rsidRDefault="004B57DB" w:rsidP="004D2817">
            <w:pPr>
              <w:spacing w:line="240" w:lineRule="auto"/>
              <w:jc w:val="center"/>
              <w:rPr>
                <w:bdr w:val="nil"/>
              </w:rPr>
            </w:pPr>
            <w:r w:rsidRPr="000B3B00">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7DE46" w14:textId="77777777" w:rsidR="004B57DB" w:rsidRPr="000B3B00" w:rsidRDefault="004B57DB"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6E358" w14:textId="77777777" w:rsidR="004B57DB" w:rsidRPr="000B3B00" w:rsidRDefault="004B57DB"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8C7E7C" w14:textId="77777777" w:rsidR="004B57DB" w:rsidRPr="000B3B00" w:rsidRDefault="004B57DB" w:rsidP="004D2817">
            <w:pPr>
              <w:shd w:val="clear" w:color="auto" w:fill="DEEAF6"/>
              <w:spacing w:line="240" w:lineRule="auto"/>
              <w:jc w:val="center"/>
              <w:rPr>
                <w:bdr w:val="nil"/>
              </w:rPr>
            </w:pPr>
            <w:r w:rsidRPr="000B3B00">
              <w:rPr>
                <w:rFonts w:eastAsia="Calibri" w:cs="Calibri"/>
                <w:b/>
                <w:bCs/>
                <w:bdr w:val="nil"/>
              </w:rPr>
              <w:t>2</w:t>
            </w:r>
          </w:p>
        </w:tc>
      </w:tr>
      <w:tr w:rsidR="006F0E57" w:rsidRPr="000B3B00" w14:paraId="26BE3EF6" w14:textId="77777777" w:rsidTr="006F0E57">
        <w:tc>
          <w:tcPr>
            <w:tcW w:w="0" w:type="auto"/>
            <w:vMerge/>
            <w:tcBorders>
              <w:left w:val="inset" w:sz="6" w:space="0" w:color="808080"/>
              <w:right w:val="inset" w:sz="6" w:space="0" w:color="808080"/>
            </w:tcBorders>
          </w:tcPr>
          <w:p w14:paraId="1E28AFCB" w14:textId="77777777" w:rsidR="004B57DB" w:rsidRPr="000B3B00" w:rsidRDefault="004B57DB"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CC15C" w14:textId="77777777" w:rsidR="004B57DB" w:rsidRPr="000B3B00" w:rsidRDefault="004B57DB" w:rsidP="004D2817">
            <w:pPr>
              <w:spacing w:line="240" w:lineRule="auto"/>
              <w:jc w:val="left"/>
              <w:rPr>
                <w:bdr w:val="nil"/>
              </w:rPr>
            </w:pPr>
            <w:r w:rsidRPr="000B3B00">
              <w:rPr>
                <w:rFonts w:eastAsia="Calibri" w:cs="Calibri"/>
                <w:bdr w:val="nil"/>
              </w:rPr>
              <w:t>Povinně volitelný seminář č.1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2AC42" w14:textId="77777777" w:rsidR="004B57DB" w:rsidRPr="000B3B00" w:rsidRDefault="004B57DB"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71E8C" w14:textId="77777777" w:rsidR="004B57DB" w:rsidRPr="000B3B00" w:rsidRDefault="004B57DB" w:rsidP="004D2817">
            <w:pPr>
              <w:spacing w:line="240" w:lineRule="auto"/>
              <w:jc w:val="center"/>
              <w:rPr>
                <w:bdr w:val="nil"/>
              </w:rPr>
            </w:pPr>
            <w:r w:rsidRPr="000B3B00">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B87AB" w14:textId="77777777" w:rsidR="004B57DB" w:rsidRPr="000B3B00" w:rsidRDefault="004B57DB"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0AEC4" w14:textId="77777777" w:rsidR="004B57DB" w:rsidRPr="000B3B00" w:rsidRDefault="004B57DB"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CD9AF3" w14:textId="77777777" w:rsidR="004B57DB" w:rsidRPr="000B3B00" w:rsidRDefault="004B57DB" w:rsidP="004D2817">
            <w:pPr>
              <w:shd w:val="clear" w:color="auto" w:fill="DEEAF6"/>
              <w:spacing w:line="240" w:lineRule="auto"/>
              <w:jc w:val="center"/>
              <w:rPr>
                <w:bdr w:val="nil"/>
              </w:rPr>
            </w:pPr>
            <w:r w:rsidRPr="000B3B00">
              <w:rPr>
                <w:rFonts w:eastAsia="Calibri" w:cs="Calibri"/>
                <w:b/>
                <w:bCs/>
                <w:bdr w:val="nil"/>
              </w:rPr>
              <w:t>4</w:t>
            </w:r>
          </w:p>
        </w:tc>
      </w:tr>
      <w:tr w:rsidR="006F0E57" w:rsidRPr="000B3B00" w14:paraId="24D161A9" w14:textId="77777777" w:rsidTr="006F0E57">
        <w:tc>
          <w:tcPr>
            <w:tcW w:w="0" w:type="auto"/>
            <w:vMerge/>
            <w:tcBorders>
              <w:left w:val="inset" w:sz="6" w:space="0" w:color="808080"/>
              <w:right w:val="inset" w:sz="6" w:space="0" w:color="808080"/>
            </w:tcBorders>
          </w:tcPr>
          <w:p w14:paraId="6B821F62" w14:textId="77777777" w:rsidR="004B57DB" w:rsidRPr="000B3B00" w:rsidRDefault="004B57DB"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ADF65" w14:textId="77777777" w:rsidR="004B57DB" w:rsidRPr="000B3B00" w:rsidRDefault="004B57DB" w:rsidP="004D2817">
            <w:pPr>
              <w:spacing w:line="240" w:lineRule="auto"/>
              <w:jc w:val="left"/>
              <w:rPr>
                <w:bdr w:val="nil"/>
              </w:rPr>
            </w:pPr>
            <w:r w:rsidRPr="000B3B00">
              <w:rPr>
                <w:rFonts w:eastAsia="Calibri" w:cs="Calibri"/>
                <w:bdr w:val="nil"/>
              </w:rPr>
              <w:t>Povinně volitelný seminář č.2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91C01" w14:textId="77777777" w:rsidR="004B57DB" w:rsidRPr="000B3B00" w:rsidRDefault="004B57DB"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42501" w14:textId="77777777" w:rsidR="004B57DB" w:rsidRPr="000B3B00" w:rsidRDefault="004B57DB" w:rsidP="004D2817">
            <w:pPr>
              <w:spacing w:line="240" w:lineRule="auto"/>
              <w:jc w:val="center"/>
              <w:rPr>
                <w:bdr w:val="nil"/>
              </w:rPr>
            </w:pPr>
            <w:r w:rsidRPr="000B3B00">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CA4FB" w14:textId="77777777" w:rsidR="004B57DB" w:rsidRPr="000B3B00" w:rsidRDefault="00A0760A" w:rsidP="00A0760A">
            <w:pPr>
              <w:jc w:val="center"/>
            </w:pPr>
            <w:r w:rsidRPr="000B3B00">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1F058" w14:textId="77777777" w:rsidR="004B57DB" w:rsidRPr="000B3B00" w:rsidRDefault="004B57DB"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DE64E5" w14:textId="77777777" w:rsidR="004B57DB" w:rsidRPr="000B3B00" w:rsidRDefault="00A0760A" w:rsidP="004D2817">
            <w:pPr>
              <w:shd w:val="clear" w:color="auto" w:fill="DEEAF6"/>
              <w:spacing w:line="240" w:lineRule="auto"/>
              <w:jc w:val="center"/>
              <w:rPr>
                <w:b/>
                <w:bdr w:val="nil"/>
              </w:rPr>
            </w:pPr>
            <w:r w:rsidRPr="000B3B00">
              <w:rPr>
                <w:b/>
                <w:bdr w:val="nil"/>
              </w:rPr>
              <w:t>4</w:t>
            </w:r>
          </w:p>
        </w:tc>
      </w:tr>
      <w:tr w:rsidR="006F0E57" w:rsidRPr="000B3B00" w14:paraId="7D866172" w14:textId="77777777" w:rsidTr="006F0E57">
        <w:tc>
          <w:tcPr>
            <w:tcW w:w="0" w:type="auto"/>
            <w:vMerge/>
            <w:tcBorders>
              <w:left w:val="inset" w:sz="6" w:space="0" w:color="808080"/>
              <w:right w:val="inset" w:sz="6" w:space="0" w:color="808080"/>
            </w:tcBorders>
          </w:tcPr>
          <w:p w14:paraId="0F9C5A47" w14:textId="77777777" w:rsidR="004B57DB" w:rsidRPr="000B3B00" w:rsidRDefault="004B57DB"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00D03" w14:textId="77777777" w:rsidR="004B57DB" w:rsidRPr="000B3B00" w:rsidRDefault="004B57DB" w:rsidP="004D2817">
            <w:pPr>
              <w:spacing w:line="240" w:lineRule="auto"/>
              <w:jc w:val="left"/>
              <w:rPr>
                <w:bdr w:val="nil"/>
              </w:rPr>
            </w:pPr>
            <w:r w:rsidRPr="000B3B00">
              <w:rPr>
                <w:rFonts w:eastAsia="Calibri" w:cs="Calibri"/>
                <w:bdr w:val="nil"/>
              </w:rPr>
              <w:t xml:space="preserve">Seminář v cizím jazyce/Seminář z matematiky </w:t>
            </w:r>
          </w:p>
          <w:p w14:paraId="40402746" w14:textId="77777777" w:rsidR="004B57DB" w:rsidRPr="000B3B00" w:rsidRDefault="004B57DB" w:rsidP="004D2817">
            <w:pPr>
              <w:numPr>
                <w:ilvl w:val="0"/>
                <w:numId w:val="4"/>
              </w:numPr>
              <w:spacing w:line="240" w:lineRule="auto"/>
              <w:jc w:val="left"/>
              <w:rPr>
                <w:sz w:val="24"/>
                <w:bdr w:val="nil"/>
              </w:rPr>
            </w:pPr>
            <w:r w:rsidRPr="000B3B00">
              <w:rPr>
                <w:rFonts w:eastAsia="Calibri" w:cs="Calibri"/>
                <w:bdr w:val="nil"/>
              </w:rPr>
              <w:t>Seminář z cizího jazyka</w:t>
            </w:r>
          </w:p>
          <w:p w14:paraId="782F7394" w14:textId="77777777" w:rsidR="004B57DB" w:rsidRPr="000B3B00" w:rsidRDefault="004B57DB" w:rsidP="004D2817">
            <w:pPr>
              <w:numPr>
                <w:ilvl w:val="0"/>
                <w:numId w:val="4"/>
              </w:numPr>
              <w:spacing w:line="240" w:lineRule="auto"/>
              <w:jc w:val="left"/>
              <w:rPr>
                <w:sz w:val="24"/>
                <w:bdr w:val="nil"/>
              </w:rPr>
            </w:pPr>
            <w:r w:rsidRPr="000B3B00">
              <w:rPr>
                <w:rFonts w:eastAsia="Calibri" w:cs="Calibri"/>
                <w:bdr w:val="nil"/>
              </w:rPr>
              <w:t>Seminář z matematiky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1FC16" w14:textId="77777777" w:rsidR="004B57DB" w:rsidRPr="000B3B00" w:rsidRDefault="004B57DB"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0B3A1" w14:textId="77777777" w:rsidR="004B57DB" w:rsidRPr="000B3B00" w:rsidRDefault="004B57DB" w:rsidP="004D2817">
            <w:pPr>
              <w:spacing w:line="240" w:lineRule="auto"/>
              <w:jc w:val="center"/>
              <w:rPr>
                <w:bdr w:val="nil"/>
              </w:rPr>
            </w:pPr>
            <w:r w:rsidRPr="000B3B00">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806F2" w14:textId="77777777" w:rsidR="004B57DB" w:rsidRPr="000B3B00" w:rsidRDefault="004B57DB"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F5B7E" w14:textId="77777777" w:rsidR="004B57DB" w:rsidRPr="000B3B00" w:rsidRDefault="004B57DB"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35A1A1" w14:textId="77777777" w:rsidR="004B57DB" w:rsidRPr="000B3B00" w:rsidRDefault="004B57DB" w:rsidP="004D2817">
            <w:pPr>
              <w:shd w:val="clear" w:color="auto" w:fill="DEEAF6"/>
              <w:spacing w:line="240" w:lineRule="auto"/>
              <w:jc w:val="center"/>
              <w:rPr>
                <w:bdr w:val="nil"/>
              </w:rPr>
            </w:pPr>
            <w:r w:rsidRPr="000B3B00">
              <w:rPr>
                <w:rFonts w:eastAsia="Calibri" w:cs="Calibri"/>
                <w:b/>
                <w:bCs/>
                <w:bdr w:val="nil"/>
              </w:rPr>
              <w:t>4</w:t>
            </w:r>
          </w:p>
        </w:tc>
      </w:tr>
      <w:tr w:rsidR="00653764" w:rsidRPr="000B3B00" w14:paraId="2FD0DA71" w14:textId="77777777" w:rsidTr="004D2817">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697B8" w14:textId="77777777" w:rsidR="000E0B76" w:rsidRPr="000B3B00" w:rsidRDefault="000E0B76" w:rsidP="004D2817">
            <w:pPr>
              <w:spacing w:line="240" w:lineRule="auto"/>
              <w:jc w:val="left"/>
              <w:rPr>
                <w:bdr w:val="nil"/>
              </w:rPr>
            </w:pPr>
            <w:r w:rsidRPr="000B3B00">
              <w:rPr>
                <w:rFonts w:eastAsia="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73E17" w14:textId="7A6F61E4" w:rsidR="000E0B76" w:rsidRPr="000B3B00" w:rsidRDefault="000E0B76" w:rsidP="004D2817">
            <w:pPr>
              <w:spacing w:line="240" w:lineRule="auto"/>
              <w:jc w:val="center"/>
              <w:rPr>
                <w:bdr w:val="nil"/>
              </w:rPr>
            </w:pPr>
            <w:r w:rsidRPr="001C604D">
              <w:rPr>
                <w:rFonts w:eastAsia="Calibri" w:cs="Calibri"/>
                <w:b/>
                <w:bCs/>
                <w:color w:val="FF0000"/>
                <w:bdr w:val="nil"/>
              </w:rPr>
              <w:t>3</w:t>
            </w:r>
            <w:r w:rsidR="001C604D" w:rsidRPr="001C604D">
              <w:rPr>
                <w:rFonts w:eastAsia="Calibri" w:cs="Calibri"/>
                <w:b/>
                <w:bCs/>
                <w:color w:val="FF0000"/>
                <w:bdr w:val="nil"/>
              </w:rPr>
              <w:t>2</w:t>
            </w:r>
            <w:r w:rsidR="001C604D">
              <w:rPr>
                <w:rFonts w:eastAsia="Calibri" w:cs="Calibri"/>
                <w:b/>
                <w:bCs/>
                <w:bdr w:val="nil"/>
              </w:rPr>
              <w:t xml:space="preserve"> </w:t>
            </w:r>
            <w:r w:rsidR="001C604D" w:rsidRPr="001C604D">
              <w:rPr>
                <w:rFonts w:eastAsia="Calibri" w:cs="Calibri"/>
                <w:b/>
                <w:bCs/>
                <w:color w:val="7030A0"/>
                <w:bdr w:val="nil"/>
              </w:rPr>
              <w:t>+ 4n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5E6CE" w14:textId="68DABA42" w:rsidR="000E0B76" w:rsidRPr="000B3B00" w:rsidRDefault="000E0B76" w:rsidP="004D2817">
            <w:pPr>
              <w:spacing w:line="240" w:lineRule="auto"/>
              <w:jc w:val="center"/>
              <w:rPr>
                <w:bdr w:val="nil"/>
              </w:rPr>
            </w:pPr>
            <w:r w:rsidRPr="001C604D">
              <w:rPr>
                <w:rFonts w:eastAsia="Calibri" w:cs="Calibri"/>
                <w:b/>
                <w:bCs/>
                <w:color w:val="FF0000"/>
                <w:bdr w:val="nil"/>
              </w:rPr>
              <w:t>3</w:t>
            </w:r>
            <w:r w:rsidR="001C604D" w:rsidRPr="001C604D">
              <w:rPr>
                <w:rFonts w:eastAsia="Calibri" w:cs="Calibri"/>
                <w:b/>
                <w:bCs/>
                <w:color w:val="FF0000"/>
                <w:bdr w:val="nil"/>
              </w:rPr>
              <w:t>2</w:t>
            </w:r>
            <w:r w:rsidR="001C604D">
              <w:rPr>
                <w:rFonts w:eastAsia="Calibri" w:cs="Calibri"/>
                <w:b/>
                <w:bCs/>
                <w:bdr w:val="nil"/>
              </w:rPr>
              <w:t xml:space="preserve"> </w:t>
            </w:r>
            <w:r w:rsidR="001C604D" w:rsidRPr="001C604D">
              <w:rPr>
                <w:rFonts w:eastAsia="Calibri" w:cs="Calibri"/>
                <w:b/>
                <w:bCs/>
                <w:color w:val="7030A0"/>
                <w:bdr w:val="nil"/>
              </w:rPr>
              <w:t xml:space="preserve">+ </w:t>
            </w:r>
            <w:r w:rsidR="001C604D">
              <w:rPr>
                <w:rFonts w:eastAsia="Calibri" w:cs="Calibri"/>
                <w:b/>
                <w:bCs/>
                <w:color w:val="7030A0"/>
                <w:bdr w:val="nil"/>
              </w:rPr>
              <w:t>4</w:t>
            </w:r>
            <w:r w:rsidR="001C604D" w:rsidRPr="001C604D">
              <w:rPr>
                <w:rFonts w:eastAsia="Calibri" w:cs="Calibri"/>
                <w:b/>
                <w:bCs/>
                <w:color w:val="7030A0"/>
                <w:bdr w:val="nil"/>
              </w:rPr>
              <w:t>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41646" w14:textId="77777777" w:rsidR="000E0B76" w:rsidRPr="000B3B00" w:rsidRDefault="000E0B76" w:rsidP="004D2817">
            <w:pPr>
              <w:spacing w:line="240" w:lineRule="auto"/>
              <w:jc w:val="center"/>
              <w:rPr>
                <w:bdr w:val="nil"/>
              </w:rPr>
            </w:pPr>
            <w:r w:rsidRPr="000B3B00">
              <w:rPr>
                <w:rFonts w:eastAsia="Calibri" w:cs="Calibri"/>
                <w:b/>
                <w:bCs/>
                <w:bdr w:val="nil"/>
              </w:rPr>
              <w:t>3</w:t>
            </w:r>
            <w:r w:rsidR="00A0760A" w:rsidRPr="000B3B00">
              <w:rPr>
                <w:rFonts w:eastAsia="Calibri" w:cs="Calibri"/>
                <w:b/>
                <w:bCs/>
                <w:bdr w:val="nil"/>
              </w:rPr>
              <w:t>5</w:t>
            </w:r>
            <w:r w:rsidR="006F0E57" w:rsidRPr="000B3B00">
              <w:rPr>
                <w:rFonts w:eastAsia="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74010" w14:textId="77777777" w:rsidR="000E0B76" w:rsidRPr="000B3B00" w:rsidRDefault="000E0B76" w:rsidP="004D2817">
            <w:pPr>
              <w:spacing w:line="240" w:lineRule="auto"/>
              <w:jc w:val="center"/>
              <w:rPr>
                <w:bdr w:val="nil"/>
              </w:rPr>
            </w:pPr>
            <w:r w:rsidRPr="000B3B00">
              <w:rPr>
                <w:rFonts w:eastAsia="Calibri" w:cs="Calibri"/>
                <w:b/>
                <w:bCs/>
                <w:bdr w:val="nil"/>
              </w:rPr>
              <w:t>34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21A558" w14:textId="0E375165" w:rsidR="000E0B76" w:rsidRPr="000B3B00" w:rsidRDefault="000E0B76" w:rsidP="004D2817">
            <w:pPr>
              <w:shd w:val="clear" w:color="auto" w:fill="DEEAF6"/>
              <w:spacing w:line="240" w:lineRule="auto"/>
              <w:jc w:val="center"/>
              <w:rPr>
                <w:bdr w:val="nil"/>
              </w:rPr>
            </w:pPr>
            <w:r w:rsidRPr="001C604D">
              <w:rPr>
                <w:rFonts w:eastAsia="Calibri" w:cs="Calibri"/>
                <w:b/>
                <w:bCs/>
                <w:color w:val="FF0000"/>
                <w:bdr w:val="nil"/>
              </w:rPr>
              <w:t>13</w:t>
            </w:r>
            <w:r w:rsidR="001C604D" w:rsidRPr="001C604D">
              <w:rPr>
                <w:rFonts w:eastAsia="Calibri" w:cs="Calibri"/>
                <w:b/>
                <w:bCs/>
                <w:color w:val="FF0000"/>
                <w:bdr w:val="nil"/>
              </w:rPr>
              <w:t>3</w:t>
            </w:r>
            <w:r w:rsidR="001C604D">
              <w:rPr>
                <w:rFonts w:eastAsia="Calibri" w:cs="Calibri"/>
                <w:b/>
                <w:bCs/>
                <w:bdr w:val="nil"/>
              </w:rPr>
              <w:t xml:space="preserve"> </w:t>
            </w:r>
            <w:r w:rsidR="001C604D" w:rsidRPr="001C604D">
              <w:rPr>
                <w:rFonts w:eastAsia="Calibri" w:cs="Calibri"/>
                <w:b/>
                <w:bCs/>
                <w:color w:val="7030A0"/>
                <w:bdr w:val="nil"/>
              </w:rPr>
              <w:t>+ 8n</w:t>
            </w:r>
          </w:p>
        </w:tc>
      </w:tr>
    </w:tbl>
    <w:p w14:paraId="7A58E0BD" w14:textId="77777777" w:rsidR="000E0B76" w:rsidRPr="000B3B00" w:rsidRDefault="000E0B76" w:rsidP="000E0B76">
      <w:pPr>
        <w:rPr>
          <w:bdr w:val="nil"/>
        </w:rPr>
      </w:pPr>
      <w:r w:rsidRPr="000B3B00">
        <w:rPr>
          <w:bdr w:val="nil"/>
        </w:rPr>
        <w:t>   </w:t>
      </w:r>
    </w:p>
    <w:p w14:paraId="3EB29BA3" w14:textId="77777777" w:rsidR="00D92B0E" w:rsidRPr="000B3B00" w:rsidRDefault="00D92B0E" w:rsidP="000E0B76">
      <w:pPr>
        <w:rPr>
          <w:bdr w:val="nil"/>
        </w:rPr>
      </w:pPr>
    </w:p>
    <w:p w14:paraId="6509821F" w14:textId="77777777" w:rsidR="00745700" w:rsidRPr="000B3B00" w:rsidRDefault="008A69AA" w:rsidP="00745700">
      <w:pPr>
        <w:pStyle w:val="Nadpis2"/>
        <w:spacing w:before="299" w:after="299"/>
        <w:rPr>
          <w:bdr w:val="nil"/>
        </w:rPr>
      </w:pPr>
      <w:r w:rsidRPr="000B3B00">
        <w:rPr>
          <w:bdr w:val="nil"/>
        </w:rPr>
        <w:t> </w:t>
      </w:r>
      <w:bookmarkStart w:id="38" w:name="_Toc48895621"/>
      <w:bookmarkStart w:id="39" w:name="_Toc206490436"/>
      <w:r w:rsidR="00745700" w:rsidRPr="000B3B00">
        <w:rPr>
          <w:bdr w:val="nil"/>
        </w:rPr>
        <w:t>Celkové dotace - přehled</w:t>
      </w:r>
      <w:bookmarkEnd w:id="38"/>
      <w:r w:rsidR="00745700" w:rsidRPr="000B3B00">
        <w:rPr>
          <w:bdr w:val="nil"/>
        </w:rPr>
        <w:t> – G6 – vyšší gymnázium</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485"/>
        <w:gridCol w:w="3892"/>
        <w:gridCol w:w="684"/>
        <w:gridCol w:w="676"/>
        <w:gridCol w:w="765"/>
        <w:gridCol w:w="1488"/>
        <w:gridCol w:w="1708"/>
      </w:tblGrid>
      <w:tr w:rsidR="003E5192" w:rsidRPr="000B3B00" w14:paraId="0D646688" w14:textId="77777777" w:rsidTr="00D92B0E">
        <w:trPr>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D1CB29" w14:textId="77777777" w:rsidR="003E5192" w:rsidRPr="000B3B00" w:rsidRDefault="003E5192" w:rsidP="00D92B0E">
            <w:pPr>
              <w:keepNext/>
              <w:shd w:val="clear" w:color="auto" w:fill="9CC2E5"/>
              <w:spacing w:line="240" w:lineRule="auto"/>
              <w:jc w:val="center"/>
              <w:rPr>
                <w:bdr w:val="nil"/>
              </w:rPr>
            </w:pPr>
            <w:r w:rsidRPr="000B3B00">
              <w:rPr>
                <w:rFonts w:eastAsia="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6BACF3" w14:textId="77777777" w:rsidR="003E5192" w:rsidRPr="000B3B00" w:rsidRDefault="003E5192" w:rsidP="00D92B0E">
            <w:pPr>
              <w:keepNext/>
              <w:shd w:val="clear" w:color="auto" w:fill="9CC2E5"/>
              <w:spacing w:line="240" w:lineRule="auto"/>
              <w:jc w:val="center"/>
              <w:rPr>
                <w:bdr w:val="nil"/>
              </w:rPr>
            </w:pPr>
            <w:r w:rsidRPr="000B3B00">
              <w:rPr>
                <w:rFonts w:eastAsia="Calibri" w:cs="Calibri"/>
                <w:b/>
                <w:bCs/>
                <w:bdr w:val="nil"/>
              </w:rPr>
              <w:t>Předmět</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D6C3F0" w14:textId="77777777" w:rsidR="003E5192" w:rsidRPr="000B3B00" w:rsidRDefault="003E5192" w:rsidP="00D92B0E">
            <w:pPr>
              <w:keepNext/>
              <w:shd w:val="clear" w:color="auto" w:fill="9CC2E5"/>
              <w:spacing w:line="240" w:lineRule="auto"/>
              <w:jc w:val="center"/>
              <w:rPr>
                <w:bdr w:val="nil"/>
              </w:rPr>
            </w:pPr>
            <w:r w:rsidRPr="000B3B00">
              <w:rPr>
                <w:rFonts w:eastAsia="Calibri" w:cs="Calibri"/>
                <w:b/>
                <w:bCs/>
                <w:bdr w:val="nil"/>
              </w:rPr>
              <w:t>Studium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27A9FA" w14:textId="77777777" w:rsidR="003E5192" w:rsidRPr="000B3B00" w:rsidRDefault="003E5192" w:rsidP="00D92B0E">
            <w:pPr>
              <w:keepNext/>
              <w:shd w:val="clear" w:color="auto" w:fill="9CC2E5"/>
              <w:spacing w:line="240" w:lineRule="auto"/>
              <w:jc w:val="center"/>
              <w:rPr>
                <w:rFonts w:eastAsia="Calibri" w:cs="Calibri"/>
                <w:b/>
                <w:bCs/>
                <w:bdr w:val="nil"/>
              </w:rPr>
            </w:pPr>
            <w:r w:rsidRPr="000B3B00">
              <w:rPr>
                <w:rFonts w:eastAsia="Calibri" w:cs="Calibri"/>
                <w:b/>
                <w:bCs/>
                <w:bdr w:val="nil"/>
              </w:rPr>
              <w:t>Celkové dotace</w:t>
            </w:r>
          </w:p>
          <w:p w14:paraId="42B0A2DA" w14:textId="77777777" w:rsidR="003E5192" w:rsidRPr="000B3B00" w:rsidRDefault="003E5192" w:rsidP="00D92B0E">
            <w:pPr>
              <w:keepNext/>
              <w:shd w:val="clear" w:color="auto" w:fill="9CC2E5"/>
              <w:spacing w:line="240" w:lineRule="auto"/>
              <w:jc w:val="center"/>
              <w:rPr>
                <w:bdr w:val="nil"/>
              </w:rPr>
            </w:pPr>
            <w:r w:rsidRPr="000B3B00">
              <w:rPr>
                <w:rFonts w:eastAsia="Calibri" w:cs="Calibri"/>
                <w:b/>
                <w:bCs/>
                <w:bdr w:val="nil"/>
              </w:rPr>
              <w:t>(vyšší gymnázium)</w:t>
            </w:r>
          </w:p>
        </w:tc>
      </w:tr>
      <w:tr w:rsidR="003E5192" w:rsidRPr="000B3B00" w14:paraId="2FC4E4DE" w14:textId="77777777" w:rsidTr="00D92B0E">
        <w:trPr>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5FBE2102" w14:textId="77777777" w:rsidR="003E5192" w:rsidRPr="000B3B00" w:rsidRDefault="003E5192" w:rsidP="00D92B0E">
            <w:pPr>
              <w:keepNext/>
            </w:pP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1C052D02" w14:textId="77777777" w:rsidR="003E5192" w:rsidRPr="000B3B00" w:rsidRDefault="003E5192" w:rsidP="00D92B0E">
            <w:pPr>
              <w:keepNext/>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9C730E" w14:textId="77777777" w:rsidR="003E5192" w:rsidRPr="000B3B00" w:rsidRDefault="003E5192" w:rsidP="00D92B0E">
            <w:pPr>
              <w:keepNext/>
              <w:shd w:val="clear" w:color="auto" w:fill="9CC2E5"/>
              <w:spacing w:line="240" w:lineRule="auto"/>
              <w:jc w:val="center"/>
              <w:rPr>
                <w:b/>
                <w:bdr w:val="nil"/>
              </w:rPr>
            </w:pPr>
            <w:r w:rsidRPr="000B3B00">
              <w:rPr>
                <w:b/>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F6A4F2" w14:textId="77777777" w:rsidR="003E5192" w:rsidRPr="000B3B00" w:rsidRDefault="003E5192" w:rsidP="00D92B0E">
            <w:pPr>
              <w:keepNext/>
              <w:shd w:val="clear" w:color="auto" w:fill="9CC2E5"/>
              <w:spacing w:line="240" w:lineRule="auto"/>
              <w:jc w:val="center"/>
              <w:rPr>
                <w:bdr w:val="nil"/>
              </w:rPr>
            </w:pPr>
            <w:r w:rsidRPr="000B3B00">
              <w:rPr>
                <w:rFonts w:eastAsia="Calibri" w:cs="Calibri"/>
                <w:b/>
                <w:bCs/>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22AEFC" w14:textId="77777777" w:rsidR="003E5192" w:rsidRPr="000B3B00" w:rsidRDefault="003E5192" w:rsidP="00D92B0E">
            <w:pPr>
              <w:keepNext/>
              <w:shd w:val="clear" w:color="auto" w:fill="9CC2E5"/>
              <w:spacing w:line="240" w:lineRule="auto"/>
              <w:jc w:val="center"/>
              <w:rPr>
                <w:bdr w:val="nil"/>
              </w:rPr>
            </w:pPr>
            <w:r w:rsidRPr="000B3B00">
              <w:rPr>
                <w:rFonts w:eastAsia="Calibri" w:cs="Calibri"/>
                <w:b/>
                <w:bCs/>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9FAF92" w14:textId="77777777" w:rsidR="003E5192" w:rsidRPr="000B3B00" w:rsidRDefault="003E5192" w:rsidP="00D92B0E">
            <w:pPr>
              <w:keepNext/>
              <w:shd w:val="clear" w:color="auto" w:fill="9CC2E5"/>
              <w:spacing w:line="240" w:lineRule="auto"/>
              <w:jc w:val="center"/>
              <w:rPr>
                <w:bdr w:val="nil"/>
              </w:rPr>
            </w:pPr>
            <w:r w:rsidRPr="000B3B00">
              <w:rPr>
                <w:rFonts w:eastAsia="Calibri" w:cs="Calibri"/>
                <w:b/>
                <w:bCs/>
                <w:bdr w:val="nil"/>
              </w:rPr>
              <w:t>oktáva</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341F4C75" w14:textId="77777777" w:rsidR="003E5192" w:rsidRPr="000B3B00" w:rsidRDefault="003E5192" w:rsidP="00D92B0E">
            <w:pPr>
              <w:keepNext/>
            </w:pPr>
          </w:p>
        </w:tc>
      </w:tr>
      <w:tr w:rsidR="004B57DB" w:rsidRPr="000B3B00" w14:paraId="68BFC681" w14:textId="77777777" w:rsidTr="006F0E57">
        <w:tc>
          <w:tcPr>
            <w:tcW w:w="0" w:type="auto"/>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2F8CF39D" w14:textId="77777777" w:rsidR="004B57DB" w:rsidRPr="000B3B00" w:rsidRDefault="004B57DB" w:rsidP="00D92B0E">
            <w:pPr>
              <w:spacing w:line="240" w:lineRule="auto"/>
              <w:jc w:val="left"/>
              <w:rPr>
                <w:bdr w:val="nil"/>
              </w:rPr>
            </w:pPr>
            <w:r w:rsidRPr="000B3B00">
              <w:rPr>
                <w:rFonts w:eastAsia="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A9524" w14:textId="77777777" w:rsidR="004B57DB" w:rsidRPr="00214838" w:rsidRDefault="004B57DB" w:rsidP="00D92B0E">
            <w:pPr>
              <w:spacing w:line="240" w:lineRule="auto"/>
              <w:jc w:val="left"/>
              <w:rPr>
                <w:bdr w:val="nil"/>
              </w:rPr>
            </w:pPr>
            <w:r w:rsidRPr="00214838">
              <w:rPr>
                <w:rFonts w:eastAsia="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86E62" w14:textId="77777777" w:rsidR="004B57DB" w:rsidRPr="00214838" w:rsidRDefault="004B57DB"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F5315" w14:textId="77777777" w:rsidR="004B57DB" w:rsidRPr="00214838" w:rsidRDefault="004B57DB"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33048" w14:textId="77777777" w:rsidR="004B57DB" w:rsidRPr="00214838" w:rsidRDefault="004B57DB"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02A53" w14:textId="77777777" w:rsidR="004B57DB" w:rsidRPr="00214838" w:rsidRDefault="004B57DB"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C488C6" w14:textId="77777777" w:rsidR="004B57DB" w:rsidRPr="00214838" w:rsidRDefault="004B57DB" w:rsidP="00D92B0E">
            <w:pPr>
              <w:shd w:val="clear" w:color="auto" w:fill="DEEAF6"/>
              <w:spacing w:line="240" w:lineRule="auto"/>
              <w:jc w:val="center"/>
              <w:rPr>
                <w:bdr w:val="nil"/>
              </w:rPr>
            </w:pPr>
            <w:r w:rsidRPr="00214838">
              <w:rPr>
                <w:rFonts w:eastAsia="Calibri" w:cs="Calibri"/>
                <w:b/>
                <w:bCs/>
                <w:bdr w:val="nil"/>
              </w:rPr>
              <w:t>16</w:t>
            </w:r>
          </w:p>
        </w:tc>
      </w:tr>
      <w:tr w:rsidR="004B57DB" w:rsidRPr="000B3B00" w14:paraId="65B42741" w14:textId="77777777" w:rsidTr="006F0E57">
        <w:tc>
          <w:tcPr>
            <w:tcW w:w="0" w:type="auto"/>
            <w:vMerge/>
            <w:tcBorders>
              <w:left w:val="inset" w:sz="6" w:space="0" w:color="808080"/>
              <w:right w:val="inset" w:sz="6" w:space="0" w:color="808080"/>
            </w:tcBorders>
          </w:tcPr>
          <w:p w14:paraId="202F3402" w14:textId="77777777" w:rsidR="004B57DB" w:rsidRPr="000B3B00" w:rsidRDefault="004B57DB"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AEED7" w14:textId="77777777" w:rsidR="004B57DB" w:rsidRPr="00214838" w:rsidRDefault="004B57DB" w:rsidP="00D92B0E">
            <w:pPr>
              <w:spacing w:line="240" w:lineRule="auto"/>
              <w:jc w:val="left"/>
              <w:rPr>
                <w:bdr w:val="nil"/>
              </w:rPr>
            </w:pPr>
            <w:r w:rsidRPr="00214838">
              <w:rPr>
                <w:rFonts w:eastAsia="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99E33" w14:textId="77777777" w:rsidR="004B57DB" w:rsidRPr="00214838" w:rsidRDefault="004B57DB" w:rsidP="00D92B0E">
            <w:pPr>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6DA2D" w14:textId="665E7E6B" w:rsidR="004B57DB" w:rsidRPr="00214838" w:rsidRDefault="004C51D1" w:rsidP="00D92B0E">
            <w:pPr>
              <w:spacing w:line="240" w:lineRule="auto"/>
              <w:jc w:val="center"/>
              <w:rPr>
                <w:bdr w:val="nil"/>
              </w:rPr>
            </w:pPr>
            <w:r w:rsidRPr="00214838">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CCD69" w14:textId="48D0DE12" w:rsidR="004B57DB" w:rsidRPr="00214838" w:rsidRDefault="00424AF4" w:rsidP="00D92B0E">
            <w:pPr>
              <w:spacing w:line="240" w:lineRule="auto"/>
              <w:jc w:val="center"/>
              <w:rPr>
                <w:bdr w:val="nil"/>
              </w:rPr>
            </w:pPr>
            <w:r w:rsidRPr="00424AF4">
              <w:rPr>
                <w:color w:val="FF0000"/>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0FF8C" w14:textId="79DC3C05" w:rsidR="004B57DB" w:rsidRPr="00214838" w:rsidRDefault="004C51D1" w:rsidP="00D92B0E">
            <w:pPr>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7885DB" w14:textId="3F878F42" w:rsidR="004B57DB" w:rsidRPr="00214838" w:rsidRDefault="004B57DB" w:rsidP="00D92B0E">
            <w:pPr>
              <w:shd w:val="clear" w:color="auto" w:fill="DEEAF6"/>
              <w:spacing w:line="240" w:lineRule="auto"/>
              <w:jc w:val="center"/>
              <w:rPr>
                <w:bdr w:val="nil"/>
              </w:rPr>
            </w:pPr>
            <w:r w:rsidRPr="00424AF4">
              <w:rPr>
                <w:rFonts w:eastAsia="Calibri" w:cs="Calibri"/>
                <w:b/>
                <w:bCs/>
                <w:color w:val="FF0000"/>
                <w:bdr w:val="nil"/>
              </w:rPr>
              <w:t>1</w:t>
            </w:r>
            <w:r w:rsidR="00424AF4" w:rsidRPr="00424AF4">
              <w:rPr>
                <w:rFonts w:eastAsia="Calibri" w:cs="Calibri"/>
                <w:b/>
                <w:bCs/>
                <w:color w:val="FF0000"/>
                <w:bdr w:val="nil"/>
              </w:rPr>
              <w:t>2</w:t>
            </w:r>
          </w:p>
        </w:tc>
      </w:tr>
      <w:tr w:rsidR="004B57DB" w:rsidRPr="000B3B00" w14:paraId="154F7199" w14:textId="77777777" w:rsidTr="006F0E57">
        <w:tc>
          <w:tcPr>
            <w:tcW w:w="0" w:type="auto"/>
            <w:vMerge/>
            <w:tcBorders>
              <w:left w:val="inset" w:sz="6" w:space="0" w:color="808080"/>
              <w:right w:val="inset" w:sz="6" w:space="0" w:color="808080"/>
            </w:tcBorders>
          </w:tcPr>
          <w:p w14:paraId="4B52DCD4" w14:textId="77777777" w:rsidR="004B57DB" w:rsidRPr="000B3B00" w:rsidRDefault="004B57DB"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E804A" w14:textId="77777777" w:rsidR="004B57DB" w:rsidRPr="00214838" w:rsidRDefault="004B57DB" w:rsidP="00D92B0E">
            <w:pPr>
              <w:spacing w:line="240" w:lineRule="auto"/>
              <w:jc w:val="left"/>
              <w:rPr>
                <w:bdr w:val="nil"/>
              </w:rPr>
            </w:pPr>
            <w:r w:rsidRPr="00214838">
              <w:rPr>
                <w:rFonts w:eastAsia="Calibri" w:cs="Calibri"/>
                <w:bdr w:val="nil"/>
              </w:rPr>
              <w:t>Konverzace v 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C7778" w14:textId="77777777" w:rsidR="004B57DB" w:rsidRPr="00214838" w:rsidRDefault="004B57DB" w:rsidP="004B57DB">
            <w:pPr>
              <w:jc w:val="center"/>
            </w:pPr>
            <w:r w:rsidRPr="00214838">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FEF3E" w14:textId="63AE1CAF" w:rsidR="004B57DB" w:rsidRPr="00214838" w:rsidRDefault="004C51D1" w:rsidP="00D92B0E">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9DD49" w14:textId="486761BB" w:rsidR="004B57DB" w:rsidRPr="00214838" w:rsidRDefault="002568DB" w:rsidP="00D92B0E">
            <w:pPr>
              <w:spacing w:line="240" w:lineRule="auto"/>
              <w:jc w:val="center"/>
              <w:rPr>
                <w:bdr w:val="nil"/>
              </w:rPr>
            </w:pPr>
            <w:r w:rsidRPr="00214838">
              <w:rPr>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B2977" w14:textId="77777777" w:rsidR="004B57DB" w:rsidRPr="00214838" w:rsidRDefault="004B57DB" w:rsidP="00D92B0E">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B27C17" w14:textId="007C1355" w:rsidR="004B57DB" w:rsidRPr="00214838" w:rsidRDefault="004C51D1" w:rsidP="00D92B0E">
            <w:pPr>
              <w:shd w:val="clear" w:color="auto" w:fill="DEEAF6"/>
              <w:spacing w:line="240" w:lineRule="auto"/>
              <w:jc w:val="center"/>
              <w:rPr>
                <w:bdr w:val="nil"/>
              </w:rPr>
            </w:pPr>
            <w:r w:rsidRPr="00214838">
              <w:rPr>
                <w:rFonts w:eastAsia="Calibri" w:cs="Calibri"/>
                <w:b/>
                <w:bCs/>
                <w:bdr w:val="nil"/>
              </w:rPr>
              <w:t>3</w:t>
            </w:r>
          </w:p>
        </w:tc>
      </w:tr>
      <w:tr w:rsidR="004B57DB" w:rsidRPr="000B3B00" w14:paraId="46E23721" w14:textId="77777777" w:rsidTr="006F0E57">
        <w:tc>
          <w:tcPr>
            <w:tcW w:w="0" w:type="auto"/>
            <w:vMerge/>
            <w:tcBorders>
              <w:left w:val="inset" w:sz="6" w:space="0" w:color="808080"/>
              <w:right w:val="inset" w:sz="6" w:space="0" w:color="808080"/>
            </w:tcBorders>
          </w:tcPr>
          <w:p w14:paraId="23C5BC25" w14:textId="77777777" w:rsidR="004B57DB" w:rsidRPr="000B3B00" w:rsidRDefault="004B57DB"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FAECE" w14:textId="77777777" w:rsidR="004B57DB" w:rsidRPr="00214838" w:rsidRDefault="004B57DB" w:rsidP="00D92B0E">
            <w:pPr>
              <w:spacing w:line="240" w:lineRule="auto"/>
              <w:jc w:val="left"/>
              <w:rPr>
                <w:bdr w:val="nil"/>
              </w:rPr>
            </w:pPr>
            <w:r w:rsidRPr="00214838">
              <w:rPr>
                <w:rFonts w:eastAsia="Calibri" w:cs="Calibri"/>
                <w:bdr w:val="nil"/>
              </w:rPr>
              <w:t xml:space="preserve">Další cizí jazyk </w:t>
            </w:r>
          </w:p>
          <w:p w14:paraId="01720D1A" w14:textId="77777777" w:rsidR="004B57DB" w:rsidRPr="00214838" w:rsidRDefault="004B57DB" w:rsidP="00D92B0E">
            <w:pPr>
              <w:numPr>
                <w:ilvl w:val="0"/>
                <w:numId w:val="2"/>
              </w:numPr>
              <w:spacing w:line="240" w:lineRule="auto"/>
              <w:jc w:val="left"/>
              <w:rPr>
                <w:sz w:val="24"/>
                <w:bdr w:val="nil"/>
              </w:rPr>
            </w:pPr>
            <w:r w:rsidRPr="00214838">
              <w:rPr>
                <w:rFonts w:eastAsia="Calibri" w:cs="Calibri"/>
                <w:bdr w:val="nil"/>
              </w:rPr>
              <w:t>Německý jazyk</w:t>
            </w:r>
          </w:p>
          <w:p w14:paraId="6FD2ED49" w14:textId="77777777" w:rsidR="004B57DB" w:rsidRPr="00214838" w:rsidRDefault="006B755B" w:rsidP="006B755B">
            <w:pPr>
              <w:numPr>
                <w:ilvl w:val="0"/>
                <w:numId w:val="2"/>
              </w:numPr>
              <w:spacing w:line="240" w:lineRule="auto"/>
              <w:jc w:val="left"/>
              <w:rPr>
                <w:sz w:val="24"/>
                <w:bdr w:val="nil"/>
              </w:rPr>
            </w:pPr>
            <w:r w:rsidRPr="00214838">
              <w:rPr>
                <w:sz w:val="24"/>
                <w:bdr w:val="nil"/>
              </w:rPr>
              <w:lastRenderedPageBreak/>
              <w:t>Španělský jazyk</w:t>
            </w:r>
          </w:p>
          <w:p w14:paraId="09E60DC6" w14:textId="77777777" w:rsidR="00BA450D" w:rsidRPr="00214838" w:rsidRDefault="00BA450D" w:rsidP="00BA450D">
            <w:pPr>
              <w:numPr>
                <w:ilvl w:val="0"/>
                <w:numId w:val="2"/>
              </w:numPr>
              <w:spacing w:line="240" w:lineRule="auto"/>
              <w:jc w:val="left"/>
              <w:rPr>
                <w:sz w:val="24"/>
                <w:bdr w:val="nil"/>
              </w:rPr>
            </w:pPr>
            <w:r w:rsidRPr="00214838">
              <w:rPr>
                <w:rFonts w:eastAsia="Calibri" w:cs="Calibri"/>
                <w:bdr w:val="nil"/>
              </w:rPr>
              <w:t>Francouzský jazyk</w:t>
            </w:r>
          </w:p>
          <w:p w14:paraId="6D407B2F" w14:textId="65224C38" w:rsidR="00BA450D" w:rsidRPr="00214838" w:rsidRDefault="00BA450D" w:rsidP="00BA450D">
            <w:pPr>
              <w:spacing w:line="240" w:lineRule="auto"/>
              <w:ind w:left="720"/>
              <w:jc w:val="left"/>
              <w:rPr>
                <w:sz w:val="24"/>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325FF" w14:textId="77777777" w:rsidR="00BA450D" w:rsidRPr="00214838" w:rsidRDefault="00BA450D" w:rsidP="00D92B0E">
            <w:pPr>
              <w:spacing w:line="240" w:lineRule="auto"/>
              <w:jc w:val="center"/>
              <w:rPr>
                <w:rFonts w:eastAsia="Calibri" w:cs="Calibri"/>
                <w:bdr w:val="nil"/>
              </w:rPr>
            </w:pPr>
          </w:p>
          <w:p w14:paraId="35C4D98E" w14:textId="77777777" w:rsidR="004B57DB" w:rsidRPr="00214838" w:rsidRDefault="004B57DB" w:rsidP="00D92B0E">
            <w:pPr>
              <w:spacing w:line="240" w:lineRule="auto"/>
              <w:jc w:val="center"/>
              <w:rPr>
                <w:rFonts w:eastAsia="Calibri" w:cs="Calibri"/>
                <w:bdr w:val="nil"/>
              </w:rPr>
            </w:pPr>
            <w:r w:rsidRPr="00214838">
              <w:rPr>
                <w:rFonts w:eastAsia="Calibri" w:cs="Calibri"/>
                <w:bdr w:val="nil"/>
              </w:rPr>
              <w:t>3</w:t>
            </w:r>
          </w:p>
          <w:p w14:paraId="70F4A881" w14:textId="77777777" w:rsidR="00BA450D" w:rsidRPr="00214838" w:rsidRDefault="00BA450D" w:rsidP="00D92B0E">
            <w:pPr>
              <w:spacing w:line="240" w:lineRule="auto"/>
              <w:jc w:val="center"/>
              <w:rPr>
                <w:bdr w:val="nil"/>
              </w:rPr>
            </w:pPr>
            <w:r w:rsidRPr="00214838">
              <w:rPr>
                <w:bdr w:val="nil"/>
              </w:rPr>
              <w:lastRenderedPageBreak/>
              <w:t>3</w:t>
            </w:r>
          </w:p>
          <w:p w14:paraId="5DC2B4B1" w14:textId="74F157D1" w:rsidR="00BA450D" w:rsidRPr="00214838" w:rsidRDefault="00BA450D" w:rsidP="00D92B0E">
            <w:pPr>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82DE2" w14:textId="77777777" w:rsidR="00BA450D" w:rsidRPr="00214838" w:rsidRDefault="00BA450D" w:rsidP="00D92B0E">
            <w:pPr>
              <w:spacing w:line="240" w:lineRule="auto"/>
              <w:jc w:val="center"/>
              <w:rPr>
                <w:bdr w:val="nil"/>
              </w:rPr>
            </w:pPr>
          </w:p>
          <w:p w14:paraId="50727F2B" w14:textId="581C6E3C" w:rsidR="004B57DB" w:rsidRPr="00214838" w:rsidRDefault="00995355" w:rsidP="00D92B0E">
            <w:pPr>
              <w:spacing w:line="240" w:lineRule="auto"/>
              <w:jc w:val="center"/>
              <w:rPr>
                <w:bdr w:val="nil"/>
              </w:rPr>
            </w:pPr>
            <w:r w:rsidRPr="00214838">
              <w:rPr>
                <w:bdr w:val="nil"/>
              </w:rPr>
              <w:t>3</w:t>
            </w:r>
          </w:p>
          <w:p w14:paraId="767D17D1" w14:textId="77777777" w:rsidR="00BA450D" w:rsidRPr="00214838" w:rsidRDefault="00BA450D" w:rsidP="00D92B0E">
            <w:pPr>
              <w:spacing w:line="240" w:lineRule="auto"/>
              <w:jc w:val="center"/>
              <w:rPr>
                <w:bdr w:val="nil"/>
              </w:rPr>
            </w:pPr>
            <w:r w:rsidRPr="00214838">
              <w:rPr>
                <w:bdr w:val="nil"/>
              </w:rPr>
              <w:lastRenderedPageBreak/>
              <w:t>4</w:t>
            </w:r>
          </w:p>
          <w:p w14:paraId="119AE137" w14:textId="3807B080" w:rsidR="00BA450D" w:rsidRPr="00214838" w:rsidRDefault="00BA450D" w:rsidP="00D92B0E">
            <w:pPr>
              <w:spacing w:line="240" w:lineRule="auto"/>
              <w:jc w:val="center"/>
              <w:rPr>
                <w:bdr w:val="nil"/>
              </w:rPr>
            </w:pPr>
            <w:r w:rsidRPr="00214838">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A9F18" w14:textId="77777777" w:rsidR="00BA450D" w:rsidRPr="00214838" w:rsidRDefault="00BA450D" w:rsidP="00D92B0E">
            <w:pPr>
              <w:spacing w:line="240" w:lineRule="auto"/>
              <w:jc w:val="center"/>
              <w:rPr>
                <w:bdr w:val="nil"/>
              </w:rPr>
            </w:pPr>
          </w:p>
          <w:p w14:paraId="7CB036F5" w14:textId="03ECE716" w:rsidR="004B57DB" w:rsidRPr="00173DA9" w:rsidRDefault="00173DA9" w:rsidP="00D92B0E">
            <w:pPr>
              <w:spacing w:line="240" w:lineRule="auto"/>
              <w:jc w:val="center"/>
              <w:rPr>
                <w:color w:val="FF0000"/>
                <w:bdr w:val="nil"/>
              </w:rPr>
            </w:pPr>
            <w:r w:rsidRPr="00173DA9">
              <w:rPr>
                <w:color w:val="FF0000"/>
                <w:bdr w:val="nil"/>
              </w:rPr>
              <w:t>2</w:t>
            </w:r>
          </w:p>
          <w:p w14:paraId="31AC75DD" w14:textId="77777777" w:rsidR="00BA450D" w:rsidRPr="00214838" w:rsidRDefault="00BA450D" w:rsidP="00D92B0E">
            <w:pPr>
              <w:spacing w:line="240" w:lineRule="auto"/>
              <w:jc w:val="center"/>
              <w:rPr>
                <w:bdr w:val="nil"/>
              </w:rPr>
            </w:pPr>
            <w:r w:rsidRPr="00214838">
              <w:rPr>
                <w:bdr w:val="nil"/>
              </w:rPr>
              <w:lastRenderedPageBreak/>
              <w:t>3</w:t>
            </w:r>
          </w:p>
          <w:p w14:paraId="7DBEB891" w14:textId="40327E5F" w:rsidR="00BA450D" w:rsidRPr="00214838" w:rsidRDefault="00BA450D" w:rsidP="00D92B0E">
            <w:pPr>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22884" w14:textId="77777777" w:rsidR="00BA450D" w:rsidRPr="00214838" w:rsidRDefault="00BA450D" w:rsidP="00D92B0E">
            <w:pPr>
              <w:spacing w:line="240" w:lineRule="auto"/>
              <w:jc w:val="center"/>
              <w:rPr>
                <w:rFonts w:eastAsia="Calibri" w:cs="Calibri"/>
                <w:bdr w:val="nil"/>
              </w:rPr>
            </w:pPr>
          </w:p>
          <w:p w14:paraId="4037C802" w14:textId="57930BDA" w:rsidR="004B57DB" w:rsidRPr="00214838" w:rsidRDefault="004B33D0" w:rsidP="00D92B0E">
            <w:pPr>
              <w:spacing w:line="240" w:lineRule="auto"/>
              <w:jc w:val="center"/>
              <w:rPr>
                <w:rFonts w:eastAsia="Calibri" w:cs="Calibri"/>
                <w:bdr w:val="nil"/>
              </w:rPr>
            </w:pPr>
            <w:r w:rsidRPr="00214838">
              <w:rPr>
                <w:rFonts w:eastAsia="Calibri" w:cs="Calibri"/>
                <w:bdr w:val="nil"/>
              </w:rPr>
              <w:t>1</w:t>
            </w:r>
          </w:p>
          <w:p w14:paraId="2F2D8EA2" w14:textId="6C26C93E" w:rsidR="00BA450D" w:rsidRPr="00214838" w:rsidRDefault="00BA450D" w:rsidP="00D92B0E">
            <w:pPr>
              <w:spacing w:line="240" w:lineRule="auto"/>
              <w:jc w:val="center"/>
              <w:rPr>
                <w:rFonts w:eastAsia="Calibri" w:cs="Calibri"/>
                <w:bdr w:val="nil"/>
              </w:rPr>
            </w:pPr>
            <w:r w:rsidRPr="00214838">
              <w:rPr>
                <w:rFonts w:eastAsia="Calibri" w:cs="Calibri"/>
                <w:bdr w:val="nil"/>
              </w:rPr>
              <w:lastRenderedPageBreak/>
              <w:t>2</w:t>
            </w:r>
          </w:p>
          <w:p w14:paraId="27033B59" w14:textId="2FA234BB" w:rsidR="00BA450D" w:rsidRPr="00214838" w:rsidRDefault="009933FF" w:rsidP="00D92B0E">
            <w:pPr>
              <w:spacing w:line="240" w:lineRule="auto"/>
              <w:jc w:val="center"/>
              <w:rPr>
                <w:rFonts w:eastAsia="Calibri" w:cs="Calibri"/>
                <w:bdr w:val="nil"/>
              </w:rPr>
            </w:pPr>
            <w:r>
              <w:rPr>
                <w:rFonts w:eastAsia="Calibri" w:cs="Calibri"/>
                <w:bdr w:val="nil"/>
              </w:rPr>
              <w:t xml:space="preserve">3                                                                                 </w:t>
            </w:r>
          </w:p>
          <w:p w14:paraId="18BB9EB8" w14:textId="7027C184" w:rsidR="00BA450D" w:rsidRPr="00214838" w:rsidRDefault="00BA450D" w:rsidP="00D92B0E">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064CFA" w14:textId="77777777" w:rsidR="00BA450D" w:rsidRPr="00214838" w:rsidRDefault="00BA450D" w:rsidP="00D92B0E">
            <w:pPr>
              <w:shd w:val="clear" w:color="auto" w:fill="DEEAF6"/>
              <w:spacing w:line="240" w:lineRule="auto"/>
              <w:jc w:val="center"/>
              <w:rPr>
                <w:rFonts w:eastAsia="Calibri" w:cs="Calibri"/>
                <w:b/>
                <w:bCs/>
                <w:bdr w:val="nil"/>
              </w:rPr>
            </w:pPr>
          </w:p>
          <w:p w14:paraId="6E5F1D04" w14:textId="77777777" w:rsidR="00BA450D" w:rsidRPr="00214838" w:rsidRDefault="00BA450D" w:rsidP="00D92B0E">
            <w:pPr>
              <w:shd w:val="clear" w:color="auto" w:fill="DEEAF6"/>
              <w:spacing w:line="240" w:lineRule="auto"/>
              <w:jc w:val="center"/>
              <w:rPr>
                <w:rFonts w:eastAsia="Calibri" w:cs="Calibri"/>
                <w:b/>
                <w:bCs/>
                <w:bdr w:val="nil"/>
              </w:rPr>
            </w:pPr>
          </w:p>
          <w:p w14:paraId="70C4BF0D" w14:textId="16D708F3" w:rsidR="004B57DB" w:rsidRPr="00214838" w:rsidRDefault="00173DA9" w:rsidP="0072258D">
            <w:pPr>
              <w:shd w:val="clear" w:color="auto" w:fill="DEEAF6"/>
              <w:spacing w:line="240" w:lineRule="auto"/>
              <w:jc w:val="center"/>
              <w:rPr>
                <w:bdr w:val="nil"/>
              </w:rPr>
            </w:pPr>
            <w:r w:rsidRPr="00173DA9">
              <w:rPr>
                <w:rFonts w:eastAsia="Calibri" w:cs="Calibri"/>
                <w:b/>
                <w:bCs/>
                <w:color w:val="FF0000"/>
                <w:bdr w:val="nil"/>
              </w:rPr>
              <w:lastRenderedPageBreak/>
              <w:t>9</w:t>
            </w:r>
            <w:r w:rsidR="0072258D" w:rsidRPr="00214838">
              <w:rPr>
                <w:rFonts w:eastAsia="Calibri" w:cs="Calibri"/>
                <w:b/>
                <w:bCs/>
                <w:bdr w:val="nil"/>
              </w:rPr>
              <w:t>(Nj)</w:t>
            </w:r>
            <w:r w:rsidR="00BA450D" w:rsidRPr="00214838">
              <w:rPr>
                <w:rFonts w:eastAsia="Calibri" w:cs="Calibri"/>
                <w:b/>
                <w:bCs/>
                <w:bdr w:val="nil"/>
              </w:rPr>
              <w:t>/</w:t>
            </w:r>
            <w:r w:rsidR="002B32EC" w:rsidRPr="00214838">
              <w:rPr>
                <w:rFonts w:eastAsia="Calibri" w:cs="Calibri"/>
                <w:b/>
                <w:bCs/>
                <w:bdr w:val="nil"/>
              </w:rPr>
              <w:t>12</w:t>
            </w:r>
            <w:r w:rsidR="0072258D" w:rsidRPr="00214838">
              <w:rPr>
                <w:rFonts w:eastAsia="Calibri" w:cs="Calibri"/>
                <w:b/>
                <w:bCs/>
                <w:bdr w:val="nil"/>
              </w:rPr>
              <w:t>(Šj)/</w:t>
            </w:r>
            <w:r w:rsidR="00BA450D" w:rsidRPr="00214838">
              <w:rPr>
                <w:rFonts w:eastAsia="Calibri" w:cs="Calibri"/>
                <w:b/>
                <w:bCs/>
                <w:bdr w:val="nil"/>
              </w:rPr>
              <w:t>1</w:t>
            </w:r>
            <w:r>
              <w:rPr>
                <w:rFonts w:eastAsia="Calibri" w:cs="Calibri"/>
                <w:b/>
                <w:bCs/>
                <w:bdr w:val="nil"/>
              </w:rPr>
              <w:t>3</w:t>
            </w:r>
            <w:r w:rsidR="0072258D" w:rsidRPr="00214838">
              <w:rPr>
                <w:rFonts w:eastAsia="Calibri" w:cs="Calibri"/>
                <w:b/>
                <w:bCs/>
                <w:bdr w:val="nil"/>
              </w:rPr>
              <w:t>(Fj)</w:t>
            </w:r>
          </w:p>
        </w:tc>
      </w:tr>
      <w:tr w:rsidR="002B32EC" w:rsidRPr="000B3B00" w14:paraId="62649E23" w14:textId="77777777" w:rsidTr="006F0E57">
        <w:tc>
          <w:tcPr>
            <w:tcW w:w="0" w:type="auto"/>
            <w:vMerge/>
            <w:tcBorders>
              <w:left w:val="inset" w:sz="6" w:space="0" w:color="808080"/>
              <w:right w:val="inset" w:sz="6" w:space="0" w:color="808080"/>
            </w:tcBorders>
          </w:tcPr>
          <w:p w14:paraId="7E61C3B1" w14:textId="77777777" w:rsidR="002B32EC" w:rsidRPr="000B3B00" w:rsidRDefault="002B32EC"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D4D3F" w14:textId="76C974C0" w:rsidR="002B32EC" w:rsidRPr="00214838" w:rsidRDefault="002B32EC" w:rsidP="00995355">
            <w:pPr>
              <w:spacing w:line="240" w:lineRule="auto"/>
              <w:jc w:val="left"/>
              <w:rPr>
                <w:rFonts w:eastAsia="Calibri" w:cs="Calibri"/>
                <w:bdr w:val="nil"/>
              </w:rPr>
            </w:pPr>
            <w:r w:rsidRPr="00214838">
              <w:rPr>
                <w:rFonts w:eastAsia="Calibri" w:cs="Calibri"/>
                <w:bdr w:val="nil"/>
              </w:rPr>
              <w:t>Konverzace v</w:t>
            </w:r>
            <w:r w:rsidR="00C23DDB" w:rsidRPr="00214838">
              <w:rPr>
                <w:rFonts w:eastAsia="Calibri" w:cs="Calibri"/>
                <w:bdr w:val="nil"/>
              </w:rPr>
              <w:t> </w:t>
            </w:r>
            <w:r w:rsidR="0072258D" w:rsidRPr="00214838">
              <w:rPr>
                <w:rFonts w:eastAsia="Calibri" w:cs="Calibri"/>
                <w:bdr w:val="nil"/>
              </w:rPr>
              <w:t>Nj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92BC0" w14:textId="0716DA98" w:rsidR="002B32EC" w:rsidRPr="00214838" w:rsidRDefault="002B32EC" w:rsidP="00D92B0E">
            <w:pPr>
              <w:spacing w:line="240" w:lineRule="auto"/>
              <w:jc w:val="center"/>
              <w:rPr>
                <w:rFonts w:eastAsia="Calibri" w:cs="Calibri"/>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031A0" w14:textId="0BDD71F1" w:rsidR="002B32EC" w:rsidRPr="00214838" w:rsidRDefault="00995355" w:rsidP="00D92B0E">
            <w:pPr>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CAEE7" w14:textId="24C2EAE2" w:rsidR="002B32EC" w:rsidRPr="00214838" w:rsidRDefault="00173DA9" w:rsidP="00D92B0E">
            <w:pPr>
              <w:spacing w:line="240" w:lineRule="auto"/>
              <w:jc w:val="center"/>
              <w:rPr>
                <w:bdr w:val="nil"/>
              </w:rPr>
            </w:pPr>
            <w:r w:rsidRPr="00173DA9">
              <w:rPr>
                <w:color w:val="FF0000"/>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E9D5A" w14:textId="3B64F6EA" w:rsidR="002B32EC" w:rsidRPr="00214838" w:rsidRDefault="002B32EC" w:rsidP="00D92B0E">
            <w:pPr>
              <w:spacing w:line="240" w:lineRule="auto"/>
              <w:jc w:val="center"/>
              <w:rPr>
                <w:rFonts w:eastAsia="Calibri" w:cs="Calibri"/>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F73978" w14:textId="291877F6" w:rsidR="002B32EC" w:rsidRPr="00214838" w:rsidRDefault="00173DA9" w:rsidP="00D92B0E">
            <w:pPr>
              <w:shd w:val="clear" w:color="auto" w:fill="DEEAF6"/>
              <w:spacing w:line="240" w:lineRule="auto"/>
              <w:jc w:val="center"/>
              <w:rPr>
                <w:rFonts w:eastAsia="Calibri" w:cs="Calibri"/>
                <w:b/>
                <w:bCs/>
                <w:bdr w:val="nil"/>
              </w:rPr>
            </w:pPr>
            <w:r w:rsidRPr="00173DA9">
              <w:rPr>
                <w:rFonts w:eastAsia="Calibri" w:cs="Calibri"/>
                <w:b/>
                <w:bCs/>
                <w:color w:val="FF0000"/>
                <w:bdr w:val="nil"/>
              </w:rPr>
              <w:t>3</w:t>
            </w:r>
            <w:r w:rsidR="00B11C9A">
              <w:rPr>
                <w:rFonts w:eastAsia="Calibri" w:cs="Calibri"/>
                <w:b/>
                <w:bCs/>
                <w:color w:val="FF0000"/>
                <w:bdr w:val="nil"/>
              </w:rPr>
              <w:t xml:space="preserve"> (Nj)  </w:t>
            </w:r>
          </w:p>
        </w:tc>
      </w:tr>
      <w:tr w:rsidR="00F43054" w:rsidRPr="000B3B00" w14:paraId="5D75B41B" w14:textId="77777777" w:rsidTr="006F0E57">
        <w:tc>
          <w:tcPr>
            <w:tcW w:w="0" w:type="auto"/>
            <w:vMerge/>
            <w:tcBorders>
              <w:left w:val="inset" w:sz="6" w:space="0" w:color="808080"/>
              <w:right w:val="inset" w:sz="6" w:space="0" w:color="808080"/>
            </w:tcBorders>
          </w:tcPr>
          <w:p w14:paraId="6F69CBEB" w14:textId="77777777" w:rsidR="00F43054" w:rsidRPr="000B3B00" w:rsidRDefault="00F43054"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0FBE5" w14:textId="77777777" w:rsidR="00F43054" w:rsidRPr="00214838" w:rsidRDefault="006F1FFB" w:rsidP="00D92B0E">
            <w:pPr>
              <w:spacing w:line="240" w:lineRule="auto"/>
              <w:jc w:val="left"/>
              <w:rPr>
                <w:rFonts w:eastAsia="Calibri" w:cs="Calibri"/>
                <w:bdr w:val="nil"/>
              </w:rPr>
            </w:pPr>
            <w:r w:rsidRPr="00214838">
              <w:rPr>
                <w:rFonts w:eastAsia="Calibri" w:cs="Calibri"/>
                <w:bdr w:val="nil"/>
              </w:rPr>
              <w:t>Další cizí jazyk 2</w:t>
            </w:r>
          </w:p>
          <w:p w14:paraId="2E8C4E0B" w14:textId="77777777" w:rsidR="006F1FFB" w:rsidRPr="00214838" w:rsidRDefault="006F1FFB" w:rsidP="006F1FFB">
            <w:pPr>
              <w:numPr>
                <w:ilvl w:val="0"/>
                <w:numId w:val="2"/>
              </w:numPr>
              <w:spacing w:line="240" w:lineRule="auto"/>
              <w:jc w:val="left"/>
              <w:rPr>
                <w:sz w:val="24"/>
                <w:bdr w:val="nil"/>
              </w:rPr>
            </w:pPr>
            <w:r w:rsidRPr="00214838">
              <w:rPr>
                <w:rFonts w:eastAsia="Calibri" w:cs="Calibri"/>
                <w:bdr w:val="nil"/>
              </w:rPr>
              <w:t>Francouzský jazyk</w:t>
            </w:r>
          </w:p>
          <w:p w14:paraId="579ACB45" w14:textId="77777777" w:rsidR="006F1FFB" w:rsidRPr="00214838" w:rsidRDefault="006F1FFB" w:rsidP="00D92B0E">
            <w:pPr>
              <w:spacing w:line="240" w:lineRule="auto"/>
              <w:jc w:val="left"/>
              <w:rPr>
                <w:rFonts w:eastAsia="Calibri" w:cs="Calibri"/>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74F6A6" w14:textId="77777777" w:rsidR="00F43054" w:rsidRPr="00214838" w:rsidRDefault="006F1FFB" w:rsidP="00D92B0E">
            <w:pPr>
              <w:spacing w:line="240" w:lineRule="auto"/>
              <w:jc w:val="center"/>
              <w:rPr>
                <w:rFonts w:eastAsia="Calibri" w:cs="Calibri"/>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71D50" w14:textId="5246B09B" w:rsidR="00F43054" w:rsidRPr="00B11C9A" w:rsidRDefault="004C51D1" w:rsidP="00D92B0E">
            <w:pPr>
              <w:spacing w:line="240" w:lineRule="auto"/>
              <w:jc w:val="center"/>
              <w:rPr>
                <w:rFonts w:eastAsia="Calibri" w:cs="Calibri"/>
                <w:color w:val="00B050"/>
                <w:bdr w:val="nil"/>
              </w:rPr>
            </w:pPr>
            <w:r w:rsidRPr="00B11C9A">
              <w:rPr>
                <w:rFonts w:eastAsia="Calibri" w:cs="Calibri"/>
                <w:color w:val="00B050"/>
                <w:bdr w:val="nil"/>
              </w:rPr>
              <w:t>1n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C6C30" w14:textId="65CFAFA5" w:rsidR="00F43054" w:rsidRPr="00B11C9A" w:rsidRDefault="004C51D1" w:rsidP="00D92B0E">
            <w:pPr>
              <w:spacing w:line="240" w:lineRule="auto"/>
              <w:jc w:val="center"/>
              <w:rPr>
                <w:color w:val="00B050"/>
                <w:bdr w:val="nil"/>
              </w:rPr>
            </w:pPr>
            <w:r w:rsidRPr="00B11C9A">
              <w:rPr>
                <w:color w:val="00B050"/>
                <w:bdr w:val="nil"/>
              </w:rPr>
              <w:t>1n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F5D62" w14:textId="43019D95" w:rsidR="00F43054" w:rsidRPr="00214838" w:rsidRDefault="00DA60B2" w:rsidP="00D92B0E">
            <w:pPr>
              <w:spacing w:line="240" w:lineRule="auto"/>
              <w:jc w:val="center"/>
              <w:rPr>
                <w:rFonts w:eastAsia="Calibri" w:cs="Calibri"/>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DE3A76" w14:textId="2189861C" w:rsidR="00F43054" w:rsidRPr="00214838" w:rsidRDefault="00DA60B2" w:rsidP="00D92B0E">
            <w:pPr>
              <w:shd w:val="clear" w:color="auto" w:fill="DEEAF6"/>
              <w:spacing w:line="240" w:lineRule="auto"/>
              <w:jc w:val="center"/>
              <w:rPr>
                <w:rFonts w:eastAsia="Calibri" w:cs="Calibri"/>
                <w:b/>
                <w:bCs/>
                <w:bdr w:val="nil"/>
              </w:rPr>
            </w:pPr>
            <w:r w:rsidRPr="00214838">
              <w:rPr>
                <w:rFonts w:eastAsia="Calibri" w:cs="Calibri"/>
                <w:b/>
                <w:bCs/>
                <w:bdr w:val="nil"/>
              </w:rPr>
              <w:t>1</w:t>
            </w:r>
            <w:r w:rsidR="004C51D1" w:rsidRPr="00214838">
              <w:rPr>
                <w:rFonts w:eastAsia="Calibri" w:cs="Calibri"/>
                <w:b/>
                <w:bCs/>
                <w:bdr w:val="nil"/>
              </w:rPr>
              <w:t xml:space="preserve"> </w:t>
            </w:r>
            <w:r w:rsidR="004C51D1" w:rsidRPr="00B11C9A">
              <w:rPr>
                <w:rFonts w:eastAsia="Calibri" w:cs="Calibri"/>
                <w:b/>
                <w:bCs/>
                <w:color w:val="00B050"/>
                <w:bdr w:val="nil"/>
              </w:rPr>
              <w:t>+ 2n</w:t>
            </w:r>
          </w:p>
        </w:tc>
      </w:tr>
      <w:tr w:rsidR="003E5192" w:rsidRPr="000B3B00" w14:paraId="6EC083D1" w14:textId="77777777" w:rsidTr="00D92B0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F66BE" w14:textId="77777777" w:rsidR="003E5192" w:rsidRPr="000B3B00" w:rsidRDefault="003E5192" w:rsidP="00D92B0E">
            <w:pPr>
              <w:spacing w:line="240" w:lineRule="auto"/>
              <w:jc w:val="left"/>
              <w:rPr>
                <w:bdr w:val="nil"/>
              </w:rPr>
            </w:pPr>
            <w:r w:rsidRPr="000B3B00">
              <w:rPr>
                <w:rFonts w:eastAsia="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54CCE" w14:textId="77777777" w:rsidR="003E5192" w:rsidRPr="00214838" w:rsidRDefault="003E5192" w:rsidP="00D92B0E">
            <w:pPr>
              <w:spacing w:line="240" w:lineRule="auto"/>
              <w:jc w:val="left"/>
              <w:rPr>
                <w:bdr w:val="nil"/>
              </w:rPr>
            </w:pPr>
            <w:r w:rsidRPr="00214838">
              <w:rPr>
                <w:rFonts w:eastAsia="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02A91" w14:textId="77777777" w:rsidR="003E5192" w:rsidRPr="00214838" w:rsidRDefault="003E5192"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DCB33" w14:textId="77777777" w:rsidR="003E5192" w:rsidRPr="00214838" w:rsidRDefault="003E5192"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94B28" w14:textId="77777777" w:rsidR="003E5192" w:rsidRPr="00214838" w:rsidRDefault="003E5192"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4F906" w14:textId="77777777" w:rsidR="003E5192" w:rsidRPr="00214838" w:rsidRDefault="003E5192"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C23D90" w14:textId="77777777" w:rsidR="003E5192" w:rsidRPr="00214838" w:rsidRDefault="003E5192" w:rsidP="00D92B0E">
            <w:pPr>
              <w:shd w:val="clear" w:color="auto" w:fill="DEEAF6"/>
              <w:spacing w:line="240" w:lineRule="auto"/>
              <w:jc w:val="center"/>
              <w:rPr>
                <w:bdr w:val="nil"/>
              </w:rPr>
            </w:pPr>
            <w:r w:rsidRPr="00214838">
              <w:rPr>
                <w:rFonts w:eastAsia="Calibri" w:cs="Calibri"/>
                <w:b/>
                <w:bCs/>
                <w:bdr w:val="nil"/>
              </w:rPr>
              <w:t>16</w:t>
            </w:r>
          </w:p>
        </w:tc>
      </w:tr>
      <w:tr w:rsidR="00EE599D" w:rsidRPr="000B3B00" w14:paraId="4CA22F9D" w14:textId="77777777" w:rsidTr="00EE599D">
        <w:tc>
          <w:tcPr>
            <w:tcW w:w="0" w:type="auto"/>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6A8DE634" w14:textId="77777777" w:rsidR="00EE599D" w:rsidRPr="000B3B00" w:rsidRDefault="00EE599D" w:rsidP="00D92B0E">
            <w:pPr>
              <w:spacing w:line="240" w:lineRule="auto"/>
              <w:jc w:val="left"/>
              <w:rPr>
                <w:bdr w:val="nil"/>
              </w:rPr>
            </w:pPr>
            <w:r w:rsidRPr="000B3B00">
              <w:rPr>
                <w:rFonts w:eastAsia="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54DB4" w14:textId="4D331244" w:rsidR="00EE599D" w:rsidRPr="00214838" w:rsidRDefault="00173DA9" w:rsidP="00D92B0E">
            <w:pPr>
              <w:spacing w:line="240" w:lineRule="auto"/>
              <w:jc w:val="left"/>
              <w:rPr>
                <w:bdr w:val="nil"/>
              </w:rPr>
            </w:pPr>
            <w:r w:rsidRPr="00173DA9">
              <w:rPr>
                <w:color w:val="FF0000"/>
                <w:bdr w:val="nil"/>
              </w:rPr>
              <w:t>Geografie</w:t>
            </w:r>
            <w:r>
              <w:rPr>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2D30D" w14:textId="77777777"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75955" w14:textId="77777777"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B1A41" w14:textId="77777777"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AD335" w14:textId="77777777"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155673" w14:textId="77777777" w:rsidR="00EE599D" w:rsidRPr="00214838" w:rsidRDefault="00EE599D" w:rsidP="00D92B0E">
            <w:pPr>
              <w:shd w:val="clear" w:color="auto" w:fill="DEEAF6"/>
              <w:spacing w:line="240" w:lineRule="auto"/>
              <w:jc w:val="center"/>
              <w:rPr>
                <w:bdr w:val="nil"/>
              </w:rPr>
            </w:pPr>
            <w:r w:rsidRPr="00214838">
              <w:rPr>
                <w:rFonts w:eastAsia="Calibri" w:cs="Calibri"/>
                <w:b/>
                <w:bCs/>
                <w:bdr w:val="nil"/>
              </w:rPr>
              <w:t>8</w:t>
            </w:r>
          </w:p>
        </w:tc>
      </w:tr>
      <w:tr w:rsidR="00EE599D" w:rsidRPr="000B3B00" w14:paraId="40FB62C0" w14:textId="77777777" w:rsidTr="00EE599D">
        <w:tc>
          <w:tcPr>
            <w:tcW w:w="0" w:type="auto"/>
            <w:vMerge/>
            <w:tcBorders>
              <w:left w:val="inset" w:sz="6" w:space="0" w:color="808080"/>
              <w:right w:val="inset" w:sz="6" w:space="0" w:color="808080"/>
            </w:tcBorders>
          </w:tcPr>
          <w:p w14:paraId="05097437" w14:textId="77777777" w:rsidR="00EE599D" w:rsidRPr="000B3B00" w:rsidRDefault="00EE599D"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C196D" w14:textId="77777777" w:rsidR="00EE599D" w:rsidRPr="00214838" w:rsidRDefault="00EE599D" w:rsidP="00D92B0E">
            <w:pPr>
              <w:spacing w:line="240" w:lineRule="auto"/>
              <w:jc w:val="left"/>
              <w:rPr>
                <w:bdr w:val="nil"/>
              </w:rPr>
            </w:pPr>
            <w:r w:rsidRPr="00214838">
              <w:rPr>
                <w:rFonts w:eastAsia="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85453" w14:textId="77777777"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7B2F1" w14:textId="77777777"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8A9A2" w14:textId="77777777"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07CD9" w14:textId="77777777" w:rsidR="00EE599D" w:rsidRPr="00214838" w:rsidRDefault="00EE599D" w:rsidP="00D92B0E">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F2783C" w14:textId="77777777" w:rsidR="00EE599D" w:rsidRPr="00214838" w:rsidRDefault="00EE599D" w:rsidP="00D92B0E">
            <w:pPr>
              <w:shd w:val="clear" w:color="auto" w:fill="DEEAF6"/>
              <w:spacing w:line="240" w:lineRule="auto"/>
              <w:jc w:val="center"/>
              <w:rPr>
                <w:bdr w:val="nil"/>
              </w:rPr>
            </w:pPr>
            <w:r w:rsidRPr="00214838">
              <w:rPr>
                <w:rFonts w:eastAsia="Calibri" w:cs="Calibri"/>
                <w:b/>
                <w:bCs/>
                <w:bdr w:val="nil"/>
              </w:rPr>
              <w:t>7</w:t>
            </w:r>
          </w:p>
        </w:tc>
      </w:tr>
      <w:tr w:rsidR="00EE599D" w:rsidRPr="000B3B00" w14:paraId="1230D6CF" w14:textId="77777777" w:rsidTr="00EE599D">
        <w:tc>
          <w:tcPr>
            <w:tcW w:w="0" w:type="auto"/>
            <w:vMerge/>
            <w:tcBorders>
              <w:left w:val="inset" w:sz="6" w:space="0" w:color="808080"/>
              <w:right w:val="inset" w:sz="6" w:space="0" w:color="808080"/>
            </w:tcBorders>
          </w:tcPr>
          <w:p w14:paraId="07082822" w14:textId="77777777" w:rsidR="00EE599D" w:rsidRPr="000B3B00" w:rsidRDefault="00EE599D"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865A9" w14:textId="77777777" w:rsidR="00EE599D" w:rsidRPr="00214838" w:rsidRDefault="00EE599D" w:rsidP="00D92B0E">
            <w:pPr>
              <w:spacing w:line="240" w:lineRule="auto"/>
              <w:jc w:val="left"/>
              <w:rPr>
                <w:bdr w:val="nil"/>
              </w:rPr>
            </w:pPr>
            <w:r w:rsidRPr="00214838">
              <w:rPr>
                <w:rFonts w:eastAsia="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0DEE8" w14:textId="77777777"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4544D" w14:textId="77777777"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30F13" w14:textId="77777777"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6248C" w14:textId="77777777" w:rsidR="00EE599D" w:rsidRPr="00214838" w:rsidRDefault="00EE599D" w:rsidP="00D92B0E">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44BDC4" w14:textId="77777777" w:rsidR="00EE599D" w:rsidRPr="00214838" w:rsidRDefault="00EE599D" w:rsidP="00D92B0E">
            <w:pPr>
              <w:shd w:val="clear" w:color="auto" w:fill="DEEAF6"/>
              <w:spacing w:line="240" w:lineRule="auto"/>
              <w:jc w:val="center"/>
              <w:rPr>
                <w:bdr w:val="nil"/>
              </w:rPr>
            </w:pPr>
            <w:r w:rsidRPr="00214838">
              <w:rPr>
                <w:rFonts w:eastAsia="Calibri" w:cs="Calibri"/>
                <w:b/>
                <w:bCs/>
                <w:bdr w:val="nil"/>
              </w:rPr>
              <w:t>7</w:t>
            </w:r>
          </w:p>
        </w:tc>
      </w:tr>
      <w:tr w:rsidR="00EE599D" w:rsidRPr="000B3B00" w14:paraId="7706FB17" w14:textId="77777777" w:rsidTr="00EE599D">
        <w:tc>
          <w:tcPr>
            <w:tcW w:w="0" w:type="auto"/>
            <w:vMerge/>
            <w:tcBorders>
              <w:left w:val="inset" w:sz="6" w:space="0" w:color="808080"/>
              <w:right w:val="inset" w:sz="6" w:space="0" w:color="808080"/>
            </w:tcBorders>
          </w:tcPr>
          <w:p w14:paraId="76AD7091" w14:textId="77777777" w:rsidR="00EE599D" w:rsidRPr="000B3B00" w:rsidRDefault="00EE599D"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4570E" w14:textId="77777777" w:rsidR="00EE599D" w:rsidRPr="00214838" w:rsidRDefault="00EE599D" w:rsidP="00D92B0E">
            <w:pPr>
              <w:spacing w:line="240" w:lineRule="auto"/>
              <w:jc w:val="left"/>
              <w:rPr>
                <w:bdr w:val="nil"/>
              </w:rPr>
            </w:pPr>
            <w:r w:rsidRPr="00214838">
              <w:rPr>
                <w:rFonts w:eastAsia="Calibri" w:cs="Calibri"/>
                <w:bdr w:val="nil"/>
              </w:rPr>
              <w:t>Biologie/Geologie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CBDBA" w14:textId="77777777"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77C56" w14:textId="77777777"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9BB12" w14:textId="77777777"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A747C" w14:textId="77777777" w:rsidR="00EE599D" w:rsidRPr="00214838" w:rsidRDefault="00EE599D" w:rsidP="00D92B0E">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3395D0" w14:textId="77777777" w:rsidR="00EE599D" w:rsidRPr="00214838" w:rsidRDefault="00EE599D" w:rsidP="00D92B0E">
            <w:pPr>
              <w:shd w:val="clear" w:color="auto" w:fill="DEEAF6"/>
              <w:spacing w:line="240" w:lineRule="auto"/>
              <w:jc w:val="center"/>
              <w:rPr>
                <w:bdr w:val="nil"/>
              </w:rPr>
            </w:pPr>
            <w:r w:rsidRPr="00214838">
              <w:rPr>
                <w:rFonts w:eastAsia="Calibri" w:cs="Calibri"/>
                <w:b/>
                <w:bCs/>
                <w:bdr w:val="nil"/>
              </w:rPr>
              <w:t>7</w:t>
            </w:r>
          </w:p>
        </w:tc>
      </w:tr>
      <w:tr w:rsidR="00EE599D" w:rsidRPr="000B3B00" w14:paraId="35F0BD95" w14:textId="77777777" w:rsidTr="00EE599D">
        <w:tc>
          <w:tcPr>
            <w:tcW w:w="0" w:type="auto"/>
            <w:vMerge/>
            <w:tcBorders>
              <w:left w:val="inset" w:sz="6" w:space="0" w:color="808080"/>
              <w:bottom w:val="inset" w:sz="6" w:space="0" w:color="808080"/>
              <w:right w:val="inset" w:sz="6" w:space="0" w:color="808080"/>
            </w:tcBorders>
          </w:tcPr>
          <w:p w14:paraId="32F8198F" w14:textId="77777777" w:rsidR="00EE599D" w:rsidRPr="000B3B00" w:rsidRDefault="00EE599D" w:rsidP="00EE599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95E49" w14:textId="4549F902" w:rsidR="00EE599D" w:rsidRPr="00214838" w:rsidRDefault="00EE599D" w:rsidP="00EE599D">
            <w:pPr>
              <w:spacing w:line="240" w:lineRule="auto"/>
              <w:jc w:val="left"/>
              <w:rPr>
                <w:rFonts w:eastAsia="Calibri" w:cs="Calibri"/>
                <w:bdr w:val="nil"/>
              </w:rPr>
            </w:pPr>
            <w:r w:rsidRPr="00214838">
              <w:rPr>
                <w:rFonts w:eastAsia="Calibri" w:cs="Calibri"/>
                <w:bdr w:val="nil"/>
              </w:rPr>
              <w:t>Přírodovědná cvičení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30077" w14:textId="6AE35A7F" w:rsidR="00EE599D" w:rsidRPr="00173DA9" w:rsidRDefault="00173DA9" w:rsidP="00EE599D">
            <w:pPr>
              <w:spacing w:line="240" w:lineRule="auto"/>
              <w:jc w:val="center"/>
              <w:rPr>
                <w:rFonts w:eastAsia="Calibri" w:cs="Calibri"/>
                <w:color w:val="7030A0"/>
                <w:bdr w:val="nil"/>
              </w:rPr>
            </w:pPr>
            <w:r w:rsidRPr="00173DA9">
              <w:rPr>
                <w:rFonts w:eastAsia="Calibri" w:cs="Calibri"/>
                <w:color w:val="7030A0"/>
                <w:bdr w:val="nil"/>
              </w:rPr>
              <w:t>2</w:t>
            </w:r>
            <w:r w:rsidR="00EE599D" w:rsidRPr="00173DA9">
              <w:rPr>
                <w:rFonts w:eastAsia="Calibri" w:cs="Calibri"/>
                <w:color w:val="7030A0"/>
                <w:bdr w:val="nil"/>
              </w:rPr>
              <w:t>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5CF6F" w14:textId="1EB8DD35" w:rsidR="00EE599D" w:rsidRPr="00173DA9" w:rsidRDefault="00173DA9" w:rsidP="00EE599D">
            <w:pPr>
              <w:spacing w:line="240" w:lineRule="auto"/>
              <w:jc w:val="center"/>
              <w:rPr>
                <w:rFonts w:eastAsia="Calibri" w:cs="Calibri"/>
                <w:color w:val="7030A0"/>
                <w:bdr w:val="nil"/>
              </w:rPr>
            </w:pPr>
            <w:r w:rsidRPr="00173DA9">
              <w:rPr>
                <w:rFonts w:eastAsia="Calibri" w:cs="Calibri"/>
                <w:color w:val="7030A0"/>
                <w:bdr w:val="nil"/>
              </w:rPr>
              <w:t>2</w:t>
            </w:r>
            <w:r w:rsidR="00EE599D" w:rsidRPr="00173DA9">
              <w:rPr>
                <w:rFonts w:eastAsia="Calibri" w:cs="Calibri"/>
                <w:color w:val="7030A0"/>
                <w:bdr w:val="nil"/>
              </w:rPr>
              <w:t>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3DF58" w14:textId="79631CDF" w:rsidR="00EE599D" w:rsidRPr="00214838" w:rsidRDefault="00FE2515" w:rsidP="00EE599D">
            <w:pPr>
              <w:spacing w:line="240" w:lineRule="auto"/>
              <w:jc w:val="center"/>
              <w:rPr>
                <w:rFonts w:eastAsia="Calibri" w:cs="Calibri"/>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BFCED" w14:textId="6A57987C" w:rsidR="00EE599D" w:rsidRPr="00214838" w:rsidRDefault="00FE2515" w:rsidP="00EE599D">
            <w:pPr>
              <w:spacing w:line="240" w:lineRule="auto"/>
              <w:jc w:val="center"/>
              <w:rPr>
                <w:rFonts w:eastAsia="Calibri" w:cs="Calibri"/>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42CE49" w14:textId="7ED3562A" w:rsidR="00EE599D" w:rsidRPr="00214838" w:rsidRDefault="00173DA9" w:rsidP="00EE599D">
            <w:pPr>
              <w:shd w:val="clear" w:color="auto" w:fill="DEEAF6"/>
              <w:spacing w:line="240" w:lineRule="auto"/>
              <w:jc w:val="center"/>
              <w:rPr>
                <w:rFonts w:eastAsia="Calibri" w:cs="Calibri"/>
                <w:b/>
                <w:bCs/>
                <w:bdr w:val="nil"/>
              </w:rPr>
            </w:pPr>
            <w:r w:rsidRPr="00173DA9">
              <w:rPr>
                <w:rFonts w:eastAsia="Calibri" w:cs="Calibri"/>
                <w:b/>
                <w:bCs/>
                <w:color w:val="7030A0"/>
                <w:bdr w:val="nil"/>
              </w:rPr>
              <w:t>4</w:t>
            </w:r>
            <w:r w:rsidR="00EE599D" w:rsidRPr="00173DA9">
              <w:rPr>
                <w:rFonts w:eastAsia="Calibri" w:cs="Calibri"/>
                <w:b/>
                <w:bCs/>
                <w:color w:val="7030A0"/>
                <w:bdr w:val="nil"/>
              </w:rPr>
              <w:t>n</w:t>
            </w:r>
          </w:p>
        </w:tc>
      </w:tr>
      <w:tr w:rsidR="00EE599D" w:rsidRPr="000B3B00" w14:paraId="2300FC0F" w14:textId="77777777" w:rsidTr="00D92B0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B99D7" w14:textId="77777777" w:rsidR="00EE599D" w:rsidRPr="000B3B00" w:rsidRDefault="00EE599D" w:rsidP="00EE599D">
            <w:pPr>
              <w:spacing w:line="240" w:lineRule="auto"/>
              <w:jc w:val="left"/>
              <w:rPr>
                <w:bdr w:val="nil"/>
              </w:rPr>
            </w:pPr>
            <w:r w:rsidRPr="000B3B00">
              <w:rPr>
                <w:rFonts w:eastAsia="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9A9F1" w14:textId="77777777" w:rsidR="00EE599D" w:rsidRPr="00214838" w:rsidRDefault="00EE599D" w:rsidP="00EE599D">
            <w:pPr>
              <w:spacing w:line="240" w:lineRule="auto"/>
              <w:jc w:val="left"/>
              <w:rPr>
                <w:bdr w:val="nil"/>
              </w:rPr>
            </w:pPr>
            <w:r w:rsidRPr="00214838">
              <w:rPr>
                <w:rFonts w:eastAsia="Calibri" w:cs="Calibri"/>
                <w:bdr w:val="nil"/>
              </w:rPr>
              <w:t>Základy společenských věd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95E6A" w14:textId="77777777" w:rsidR="00EE599D" w:rsidRPr="00214838" w:rsidRDefault="00EE599D" w:rsidP="00EE599D">
            <w:pPr>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7D682" w14:textId="4A757FBB" w:rsidR="00EE599D" w:rsidRPr="00214838" w:rsidRDefault="00EE599D" w:rsidP="00EE599D">
            <w:pPr>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D1671" w14:textId="7B792FEF" w:rsidR="00EE599D" w:rsidRPr="00214838" w:rsidRDefault="00424AF4" w:rsidP="00EE599D">
            <w:pPr>
              <w:spacing w:line="240" w:lineRule="auto"/>
              <w:jc w:val="center"/>
              <w:rPr>
                <w:bdr w:val="nil"/>
              </w:rPr>
            </w:pPr>
            <w:r w:rsidRPr="00424AF4">
              <w:rPr>
                <w:color w:val="FF0000"/>
                <w:bdr w:val="nil"/>
              </w:rPr>
              <w:t>2</w:t>
            </w:r>
            <w:r>
              <w:rPr>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29F07" w14:textId="77777777" w:rsidR="00EE599D" w:rsidRPr="00214838" w:rsidRDefault="00EE599D" w:rsidP="00EE599D">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7BAF4E" w14:textId="365AEA46" w:rsidR="00EE599D" w:rsidRPr="00214838" w:rsidRDefault="00424AF4" w:rsidP="00EE599D">
            <w:pPr>
              <w:shd w:val="clear" w:color="auto" w:fill="DEEAF6"/>
              <w:spacing w:line="240" w:lineRule="auto"/>
              <w:jc w:val="center"/>
              <w:rPr>
                <w:b/>
                <w:bdr w:val="nil"/>
              </w:rPr>
            </w:pPr>
            <w:r w:rsidRPr="00424AF4">
              <w:rPr>
                <w:b/>
                <w:color w:val="FF0000"/>
                <w:bdr w:val="nil"/>
              </w:rPr>
              <w:t>7</w:t>
            </w:r>
          </w:p>
        </w:tc>
      </w:tr>
      <w:tr w:rsidR="00EE599D" w:rsidRPr="000B3B00" w14:paraId="320295FE" w14:textId="77777777" w:rsidTr="00D92B0E">
        <w:tc>
          <w:tcPr>
            <w:tcW w:w="0" w:type="auto"/>
            <w:vMerge/>
            <w:tcBorders>
              <w:top w:val="inset" w:sz="6" w:space="0" w:color="808080"/>
              <w:left w:val="inset" w:sz="6" w:space="0" w:color="808080"/>
              <w:bottom w:val="inset" w:sz="6" w:space="0" w:color="808080"/>
              <w:right w:val="inset" w:sz="6" w:space="0" w:color="808080"/>
            </w:tcBorders>
          </w:tcPr>
          <w:p w14:paraId="77D2922E" w14:textId="77777777" w:rsidR="00EE599D" w:rsidRPr="000B3B00" w:rsidRDefault="00EE599D" w:rsidP="00EE599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EDA88" w14:textId="77777777" w:rsidR="00EE599D" w:rsidRPr="00214838" w:rsidRDefault="00EE599D" w:rsidP="00EE599D">
            <w:pPr>
              <w:spacing w:line="240" w:lineRule="auto"/>
              <w:jc w:val="left"/>
              <w:rPr>
                <w:bdr w:val="nil"/>
              </w:rPr>
            </w:pPr>
            <w:r w:rsidRPr="00214838">
              <w:rPr>
                <w:rFonts w:eastAsia="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27BEE"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94236"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DE8E9"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CFD94"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18BC74" w14:textId="77777777" w:rsidR="00EE599D" w:rsidRPr="00214838" w:rsidRDefault="00EE599D" w:rsidP="00EE599D">
            <w:pPr>
              <w:shd w:val="clear" w:color="auto" w:fill="DEEAF6"/>
              <w:spacing w:line="240" w:lineRule="auto"/>
              <w:jc w:val="center"/>
              <w:rPr>
                <w:bdr w:val="nil"/>
              </w:rPr>
            </w:pPr>
            <w:r w:rsidRPr="00214838">
              <w:rPr>
                <w:rFonts w:eastAsia="Calibri" w:cs="Calibri"/>
                <w:b/>
                <w:bCs/>
                <w:bdr w:val="nil"/>
              </w:rPr>
              <w:t>8</w:t>
            </w:r>
          </w:p>
        </w:tc>
      </w:tr>
      <w:tr w:rsidR="00EE599D" w:rsidRPr="000B3B00" w14:paraId="134A5603" w14:textId="77777777" w:rsidTr="00D92B0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101AC" w14:textId="77777777" w:rsidR="00EE599D" w:rsidRPr="000B3B00" w:rsidRDefault="00EE599D" w:rsidP="00EE599D">
            <w:pPr>
              <w:spacing w:line="240" w:lineRule="auto"/>
              <w:jc w:val="left"/>
              <w:rPr>
                <w:bdr w:val="nil"/>
              </w:rPr>
            </w:pPr>
            <w:r w:rsidRPr="000B3B00">
              <w:rPr>
                <w:rFonts w:eastAsia="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9F980" w14:textId="77777777" w:rsidR="00EE599D" w:rsidRPr="00214838" w:rsidRDefault="00EE599D" w:rsidP="00EE599D">
            <w:pPr>
              <w:spacing w:line="240" w:lineRule="auto"/>
              <w:jc w:val="left"/>
              <w:rPr>
                <w:bdr w:val="nil"/>
              </w:rPr>
            </w:pPr>
            <w:r w:rsidRPr="00214838">
              <w:rPr>
                <w:rFonts w:eastAsia="Calibri" w:cs="Calibri"/>
                <w:bdr w:val="nil"/>
              </w:rPr>
              <w:t xml:space="preserve">Estetická výchova </w:t>
            </w:r>
          </w:p>
          <w:p w14:paraId="0B15916C" w14:textId="77777777" w:rsidR="00EE599D" w:rsidRPr="00214838" w:rsidRDefault="00EE599D" w:rsidP="00EE599D">
            <w:pPr>
              <w:numPr>
                <w:ilvl w:val="0"/>
                <w:numId w:val="3"/>
              </w:numPr>
              <w:spacing w:line="240" w:lineRule="auto"/>
              <w:jc w:val="left"/>
              <w:rPr>
                <w:sz w:val="24"/>
                <w:bdr w:val="nil"/>
              </w:rPr>
            </w:pPr>
            <w:r w:rsidRPr="00214838">
              <w:rPr>
                <w:rFonts w:eastAsia="Calibri" w:cs="Calibri"/>
                <w:bdr w:val="nil"/>
              </w:rPr>
              <w:t>Hudební výchova</w:t>
            </w:r>
          </w:p>
          <w:p w14:paraId="5578A19E" w14:textId="77777777" w:rsidR="00EE599D" w:rsidRPr="00214838" w:rsidRDefault="00EE599D" w:rsidP="00EE599D">
            <w:pPr>
              <w:numPr>
                <w:ilvl w:val="0"/>
                <w:numId w:val="3"/>
              </w:numPr>
              <w:spacing w:line="240" w:lineRule="auto"/>
              <w:jc w:val="left"/>
              <w:rPr>
                <w:sz w:val="24"/>
                <w:bdr w:val="nil"/>
              </w:rPr>
            </w:pPr>
            <w:r w:rsidRPr="00214838">
              <w:rPr>
                <w:rFonts w:eastAsia="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D0BE2"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D9CA4"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F1A9E" w14:textId="3D81C874" w:rsidR="00EE599D" w:rsidRPr="00214838" w:rsidRDefault="00FE2515" w:rsidP="00EE599D">
            <w:pPr>
              <w:spacing w:line="240" w:lineRule="auto"/>
              <w:jc w:val="center"/>
              <w:rPr>
                <w:bdr w:val="nil"/>
              </w:rPr>
            </w:pPr>
            <w:r w:rsidRPr="00214838">
              <w:rPr>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CED78" w14:textId="46755980" w:rsidR="00EE599D" w:rsidRPr="00214838" w:rsidRDefault="008C5C2A" w:rsidP="00EE599D">
            <w:r>
              <w:t xml:space="preserve">              </w:t>
            </w:r>
            <w:r w:rsidR="00FE2515" w:rsidRPr="00214838">
              <w:t>-</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AF1F24" w14:textId="77777777" w:rsidR="00EE599D" w:rsidRPr="00214838" w:rsidRDefault="00EE599D" w:rsidP="00EE599D">
            <w:pPr>
              <w:shd w:val="clear" w:color="auto" w:fill="DEEAF6"/>
              <w:spacing w:line="240" w:lineRule="auto"/>
              <w:jc w:val="center"/>
              <w:rPr>
                <w:b/>
                <w:bdr w:val="nil"/>
              </w:rPr>
            </w:pPr>
            <w:r w:rsidRPr="00214838">
              <w:rPr>
                <w:b/>
                <w:bdr w:val="nil"/>
              </w:rPr>
              <w:t>4</w:t>
            </w:r>
          </w:p>
        </w:tc>
      </w:tr>
      <w:tr w:rsidR="00EE599D" w:rsidRPr="000B3B00" w14:paraId="62742B1B" w14:textId="77777777" w:rsidTr="00D92B0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271D5" w14:textId="77777777" w:rsidR="00EE599D" w:rsidRPr="000B3B00" w:rsidRDefault="00EE599D" w:rsidP="00EE599D">
            <w:pPr>
              <w:spacing w:line="240" w:lineRule="auto"/>
              <w:jc w:val="left"/>
              <w:rPr>
                <w:bdr w:val="nil"/>
              </w:rPr>
            </w:pPr>
            <w:r w:rsidRPr="000B3B00">
              <w:rPr>
                <w:rFonts w:eastAsia="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5C076" w14:textId="77777777" w:rsidR="00EE599D" w:rsidRPr="00214838" w:rsidRDefault="00EE599D" w:rsidP="00EE599D">
            <w:pPr>
              <w:spacing w:line="240" w:lineRule="auto"/>
              <w:jc w:val="left"/>
              <w:rPr>
                <w:bdr w:val="nil"/>
              </w:rPr>
            </w:pPr>
            <w:r w:rsidRPr="00214838">
              <w:rPr>
                <w:rFonts w:eastAsia="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53EAA"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1EAC2"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7D6A4"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213F8"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64C207" w14:textId="77777777" w:rsidR="00EE599D" w:rsidRPr="00214838" w:rsidRDefault="00EE599D" w:rsidP="00EE599D">
            <w:pPr>
              <w:shd w:val="clear" w:color="auto" w:fill="DEEAF6"/>
              <w:spacing w:line="240" w:lineRule="auto"/>
              <w:jc w:val="center"/>
              <w:rPr>
                <w:bdr w:val="nil"/>
              </w:rPr>
            </w:pPr>
            <w:r w:rsidRPr="00214838">
              <w:rPr>
                <w:rFonts w:eastAsia="Calibri" w:cs="Calibri"/>
                <w:b/>
                <w:bCs/>
                <w:bdr w:val="nil"/>
              </w:rPr>
              <w:t>8</w:t>
            </w:r>
          </w:p>
        </w:tc>
      </w:tr>
      <w:tr w:rsidR="00EE599D" w:rsidRPr="000B3B00" w14:paraId="409DD7CD" w14:textId="77777777" w:rsidTr="00D92B0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69D3A" w14:textId="77777777" w:rsidR="00EE599D" w:rsidRPr="000B3B00" w:rsidRDefault="00EE599D" w:rsidP="00EE599D">
            <w:pPr>
              <w:spacing w:line="240" w:lineRule="auto"/>
              <w:jc w:val="left"/>
              <w:rPr>
                <w:bdr w:val="nil"/>
              </w:rPr>
            </w:pPr>
            <w:r w:rsidRPr="000B3B00">
              <w:rPr>
                <w:rFonts w:eastAsia="Calibri" w:cs="Calibri"/>
                <w:b/>
                <w:bCs/>
                <w:bdr w:val="nil"/>
              </w:rPr>
              <w:t>Informatika a informační a komunikační technologie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A7B8F" w14:textId="77777777" w:rsidR="00EE599D" w:rsidRPr="00214838" w:rsidRDefault="00EE599D" w:rsidP="00EE599D">
            <w:pPr>
              <w:spacing w:line="240" w:lineRule="auto"/>
              <w:jc w:val="left"/>
              <w:rPr>
                <w:bdr w:val="nil"/>
              </w:rPr>
            </w:pPr>
            <w:r w:rsidRPr="00214838">
              <w:rPr>
                <w:rFonts w:eastAsia="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2ED5A" w14:textId="77777777" w:rsidR="00EE599D" w:rsidRPr="00214838" w:rsidRDefault="00EE599D" w:rsidP="00EE599D">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84559"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95540" w14:textId="77777777" w:rsidR="00EE599D" w:rsidRPr="00214838" w:rsidRDefault="00EE599D" w:rsidP="00EE599D">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86400" w14:textId="466C7B1F" w:rsidR="00EE599D" w:rsidRPr="00214838" w:rsidRDefault="00FE2515" w:rsidP="00EE599D">
            <w:r w:rsidRPr="00214838">
              <w:t>-</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B10F1E" w14:textId="77777777" w:rsidR="00EE599D" w:rsidRPr="00214838" w:rsidRDefault="00EE599D" w:rsidP="00EE599D">
            <w:pPr>
              <w:shd w:val="clear" w:color="auto" w:fill="DEEAF6"/>
              <w:spacing w:line="240" w:lineRule="auto"/>
              <w:jc w:val="center"/>
              <w:rPr>
                <w:bdr w:val="nil"/>
              </w:rPr>
            </w:pPr>
            <w:r w:rsidRPr="00214838">
              <w:rPr>
                <w:rFonts w:eastAsia="Calibri" w:cs="Calibri"/>
                <w:b/>
                <w:bCs/>
                <w:bdr w:val="nil"/>
              </w:rPr>
              <w:t>4</w:t>
            </w:r>
          </w:p>
        </w:tc>
      </w:tr>
      <w:tr w:rsidR="00EE599D" w:rsidRPr="000B3B00" w14:paraId="32332A05" w14:textId="77777777" w:rsidTr="00D92B0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CAE84" w14:textId="77777777" w:rsidR="00EE599D" w:rsidRPr="000B3B00" w:rsidRDefault="00EE599D" w:rsidP="00EE599D">
            <w:pPr>
              <w:spacing w:line="240" w:lineRule="auto"/>
              <w:jc w:val="left"/>
              <w:rPr>
                <w:bdr w:val="nil"/>
              </w:rPr>
            </w:pPr>
            <w:r w:rsidRPr="000B3B00">
              <w:rPr>
                <w:rFonts w:eastAsia="Calibri" w:cs="Calibri"/>
                <w:b/>
                <w:bCs/>
                <w:bdr w:val="nil"/>
              </w:rPr>
              <w:t>Volitelné vzdělávací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FA5AB" w14:textId="77777777" w:rsidR="00EE599D" w:rsidRPr="00214838" w:rsidRDefault="00EE599D" w:rsidP="00EE599D">
            <w:pPr>
              <w:spacing w:line="240" w:lineRule="auto"/>
              <w:jc w:val="left"/>
              <w:rPr>
                <w:bdr w:val="nil"/>
              </w:rPr>
            </w:pPr>
            <w:r w:rsidRPr="00214838">
              <w:rPr>
                <w:rFonts w:eastAsia="Calibri" w:cs="Calibri"/>
                <w:bdr w:val="nil"/>
              </w:rPr>
              <w:t>Seminář Čj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34EF1" w14:textId="4ABC30DF" w:rsidR="00EE599D" w:rsidRPr="00214838" w:rsidRDefault="00FE2515" w:rsidP="00FE2515">
            <w:pPr>
              <w:jc w:val="center"/>
            </w:pPr>
            <w:r w:rsidRPr="00214838">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8386A" w14:textId="0154099D" w:rsidR="00EE599D" w:rsidRPr="00214838" w:rsidRDefault="00FE2515" w:rsidP="00FE2515">
            <w:pPr>
              <w:spacing w:line="240" w:lineRule="auto"/>
              <w:jc w:val="center"/>
              <w:rPr>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8EB37" w14:textId="49313F3E" w:rsidR="00EE599D" w:rsidRPr="00214838" w:rsidRDefault="00FE2515" w:rsidP="00FE2515">
            <w:pPr>
              <w:jc w:val="center"/>
            </w:pPr>
            <w:r w:rsidRPr="00214838">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45301"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A125C8" w14:textId="77777777" w:rsidR="00EE599D" w:rsidRPr="00214838" w:rsidRDefault="00EE599D" w:rsidP="00EE599D">
            <w:pPr>
              <w:shd w:val="clear" w:color="auto" w:fill="DEEAF6"/>
              <w:spacing w:line="240" w:lineRule="auto"/>
              <w:jc w:val="center"/>
              <w:rPr>
                <w:bdr w:val="nil"/>
              </w:rPr>
            </w:pPr>
            <w:r w:rsidRPr="00214838">
              <w:rPr>
                <w:rFonts w:eastAsia="Calibri" w:cs="Calibri"/>
                <w:b/>
                <w:bCs/>
                <w:bdr w:val="nil"/>
              </w:rPr>
              <w:t>2</w:t>
            </w:r>
          </w:p>
        </w:tc>
      </w:tr>
      <w:tr w:rsidR="00EE599D" w:rsidRPr="000B3B00" w14:paraId="0D084676" w14:textId="77777777" w:rsidTr="00D92B0E">
        <w:tc>
          <w:tcPr>
            <w:tcW w:w="0" w:type="auto"/>
            <w:vMerge/>
            <w:tcBorders>
              <w:top w:val="inset" w:sz="6" w:space="0" w:color="808080"/>
              <w:left w:val="inset" w:sz="6" w:space="0" w:color="808080"/>
              <w:bottom w:val="inset" w:sz="6" w:space="0" w:color="808080"/>
              <w:right w:val="inset" w:sz="6" w:space="0" w:color="808080"/>
            </w:tcBorders>
          </w:tcPr>
          <w:p w14:paraId="6FDFDCC7" w14:textId="77777777" w:rsidR="00EE599D" w:rsidRPr="000B3B00" w:rsidRDefault="00EE599D" w:rsidP="00EE599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5ABC3" w14:textId="77777777" w:rsidR="00EE599D" w:rsidRPr="00214838" w:rsidRDefault="00EE599D" w:rsidP="00EE599D">
            <w:pPr>
              <w:spacing w:line="240" w:lineRule="auto"/>
              <w:jc w:val="left"/>
              <w:rPr>
                <w:bdr w:val="nil"/>
              </w:rPr>
            </w:pPr>
            <w:r w:rsidRPr="00214838">
              <w:rPr>
                <w:rFonts w:eastAsia="Calibri" w:cs="Calibri"/>
                <w:bdr w:val="nil"/>
              </w:rPr>
              <w:t>Povinně volitelný seminář č.1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B4038" w14:textId="10018895" w:rsidR="00EE599D" w:rsidRPr="00214838" w:rsidRDefault="00FE2515" w:rsidP="00FE2515">
            <w:pPr>
              <w:jc w:val="center"/>
            </w:pPr>
            <w:r w:rsidRPr="00214838">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B58DF" w14:textId="25E1669E" w:rsidR="00EE599D" w:rsidRPr="00214838" w:rsidRDefault="00EE599D" w:rsidP="00EE599D">
            <w:pPr>
              <w:spacing w:line="240" w:lineRule="auto"/>
              <w:jc w:val="center"/>
              <w:rPr>
                <w:bdr w:val="nil"/>
              </w:rPr>
            </w:pPr>
            <w:r w:rsidRPr="00214838">
              <w:rPr>
                <w:rFonts w:eastAsia="Calibri" w:cs="Calibri"/>
                <w:bdr w:val="nil"/>
              </w:rPr>
              <w:t> </w:t>
            </w:r>
            <w:r w:rsidR="00FE2515"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D2326"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A5539"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94658B" w14:textId="77777777" w:rsidR="00EE599D" w:rsidRPr="00214838" w:rsidRDefault="00EE599D" w:rsidP="00EE599D">
            <w:pPr>
              <w:shd w:val="clear" w:color="auto" w:fill="DEEAF6"/>
              <w:spacing w:line="240" w:lineRule="auto"/>
              <w:jc w:val="center"/>
              <w:rPr>
                <w:bdr w:val="nil"/>
              </w:rPr>
            </w:pPr>
            <w:r w:rsidRPr="00214838">
              <w:rPr>
                <w:rFonts w:eastAsia="Calibri" w:cs="Calibri"/>
                <w:b/>
                <w:bCs/>
                <w:bdr w:val="nil"/>
              </w:rPr>
              <w:t>4</w:t>
            </w:r>
          </w:p>
        </w:tc>
      </w:tr>
      <w:tr w:rsidR="00EE599D" w:rsidRPr="000B3B00" w14:paraId="2A7794D6" w14:textId="77777777" w:rsidTr="00D92B0E">
        <w:tc>
          <w:tcPr>
            <w:tcW w:w="0" w:type="auto"/>
            <w:vMerge/>
            <w:tcBorders>
              <w:top w:val="inset" w:sz="6" w:space="0" w:color="808080"/>
              <w:left w:val="inset" w:sz="6" w:space="0" w:color="808080"/>
              <w:bottom w:val="inset" w:sz="6" w:space="0" w:color="808080"/>
              <w:right w:val="inset" w:sz="6" w:space="0" w:color="808080"/>
            </w:tcBorders>
          </w:tcPr>
          <w:p w14:paraId="1183E2DA" w14:textId="77777777" w:rsidR="00EE599D" w:rsidRPr="000B3B00" w:rsidRDefault="00EE599D" w:rsidP="00EE599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291B3" w14:textId="77777777" w:rsidR="00EE599D" w:rsidRPr="00214838" w:rsidRDefault="00EE599D" w:rsidP="00EE599D">
            <w:pPr>
              <w:spacing w:line="240" w:lineRule="auto"/>
              <w:jc w:val="left"/>
              <w:rPr>
                <w:bdr w:val="nil"/>
              </w:rPr>
            </w:pPr>
            <w:r w:rsidRPr="00214838">
              <w:rPr>
                <w:rFonts w:eastAsia="Calibri" w:cs="Calibri"/>
                <w:bdr w:val="nil"/>
              </w:rPr>
              <w:t>Povinně volitelný seminář č.2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C44F5" w14:textId="532A7A00" w:rsidR="00EE599D" w:rsidRPr="00214838" w:rsidRDefault="00FE2515" w:rsidP="00FE2515">
            <w:pPr>
              <w:jc w:val="center"/>
            </w:pPr>
            <w:r w:rsidRPr="00214838">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E6F67" w14:textId="1F9735D8" w:rsidR="00EE599D" w:rsidRPr="00214838" w:rsidRDefault="00EE599D" w:rsidP="00EE599D">
            <w:pPr>
              <w:spacing w:line="240" w:lineRule="auto"/>
              <w:jc w:val="center"/>
              <w:rPr>
                <w:bdr w:val="nil"/>
              </w:rPr>
            </w:pPr>
            <w:r w:rsidRPr="00214838">
              <w:rPr>
                <w:rFonts w:eastAsia="Calibri" w:cs="Calibri"/>
                <w:bdr w:val="nil"/>
              </w:rPr>
              <w:t> </w:t>
            </w:r>
            <w:r w:rsidR="00FE2515"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49AC2" w14:textId="77777777" w:rsidR="00EE599D" w:rsidRPr="00214838" w:rsidRDefault="00EE599D" w:rsidP="00EE599D">
            <w:pPr>
              <w:jc w:val="center"/>
            </w:pPr>
            <w:r w:rsidRPr="00214838">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1E43C"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FDB0E2" w14:textId="77777777" w:rsidR="00EE599D" w:rsidRPr="00214838" w:rsidRDefault="00EE599D" w:rsidP="00EE599D">
            <w:pPr>
              <w:shd w:val="clear" w:color="auto" w:fill="DEEAF6"/>
              <w:spacing w:line="240" w:lineRule="auto"/>
              <w:jc w:val="center"/>
              <w:rPr>
                <w:b/>
                <w:bdr w:val="nil"/>
              </w:rPr>
            </w:pPr>
            <w:r w:rsidRPr="00214838">
              <w:rPr>
                <w:b/>
                <w:bdr w:val="nil"/>
              </w:rPr>
              <w:t>4</w:t>
            </w:r>
          </w:p>
        </w:tc>
      </w:tr>
      <w:tr w:rsidR="00EE599D" w:rsidRPr="000B3B00" w14:paraId="4E13471E" w14:textId="77777777" w:rsidTr="00D92B0E">
        <w:tc>
          <w:tcPr>
            <w:tcW w:w="0" w:type="auto"/>
            <w:vMerge/>
            <w:tcBorders>
              <w:top w:val="inset" w:sz="6" w:space="0" w:color="808080"/>
              <w:left w:val="inset" w:sz="6" w:space="0" w:color="808080"/>
              <w:bottom w:val="inset" w:sz="6" w:space="0" w:color="808080"/>
              <w:right w:val="inset" w:sz="6" w:space="0" w:color="808080"/>
            </w:tcBorders>
          </w:tcPr>
          <w:p w14:paraId="48959B33" w14:textId="77777777" w:rsidR="00EE599D" w:rsidRPr="000B3B00" w:rsidRDefault="00EE599D" w:rsidP="00EE599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FDBFB" w14:textId="77777777" w:rsidR="00EE599D" w:rsidRPr="00214838" w:rsidRDefault="00EE599D" w:rsidP="00EE599D">
            <w:pPr>
              <w:spacing w:line="240" w:lineRule="auto"/>
              <w:jc w:val="left"/>
              <w:rPr>
                <w:bdr w:val="nil"/>
              </w:rPr>
            </w:pPr>
            <w:r w:rsidRPr="00214838">
              <w:rPr>
                <w:rFonts w:eastAsia="Calibri" w:cs="Calibri"/>
                <w:bdr w:val="nil"/>
              </w:rPr>
              <w:t xml:space="preserve">Seminář v cizím jazyce/Seminář z matematiky </w:t>
            </w:r>
          </w:p>
          <w:p w14:paraId="1456E79B" w14:textId="77777777" w:rsidR="00EE599D" w:rsidRPr="00214838" w:rsidRDefault="00EE599D" w:rsidP="00EE599D">
            <w:pPr>
              <w:numPr>
                <w:ilvl w:val="0"/>
                <w:numId w:val="4"/>
              </w:numPr>
              <w:spacing w:line="240" w:lineRule="auto"/>
              <w:jc w:val="left"/>
              <w:rPr>
                <w:sz w:val="24"/>
                <w:bdr w:val="nil"/>
              </w:rPr>
            </w:pPr>
            <w:r w:rsidRPr="00214838">
              <w:rPr>
                <w:rFonts w:eastAsia="Calibri" w:cs="Calibri"/>
                <w:bdr w:val="nil"/>
              </w:rPr>
              <w:lastRenderedPageBreak/>
              <w:t>Seminář z cizího jazyka</w:t>
            </w:r>
          </w:p>
          <w:p w14:paraId="64FFDA5B" w14:textId="77777777" w:rsidR="00EE599D" w:rsidRPr="00214838" w:rsidRDefault="00EE599D" w:rsidP="00EE599D">
            <w:pPr>
              <w:numPr>
                <w:ilvl w:val="0"/>
                <w:numId w:val="4"/>
              </w:numPr>
              <w:spacing w:line="240" w:lineRule="auto"/>
              <w:jc w:val="left"/>
              <w:rPr>
                <w:sz w:val="24"/>
                <w:bdr w:val="nil"/>
              </w:rPr>
            </w:pPr>
            <w:r w:rsidRPr="00214838">
              <w:rPr>
                <w:rFonts w:eastAsia="Calibri" w:cs="Calibri"/>
                <w:bdr w:val="nil"/>
              </w:rPr>
              <w:t>Seminář z matematiky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8C5FA" w14:textId="06F9678E" w:rsidR="00EE599D" w:rsidRPr="00214838" w:rsidRDefault="00FE2515" w:rsidP="00FE2515">
            <w:pPr>
              <w:jc w:val="center"/>
            </w:pPr>
            <w:r w:rsidRPr="00214838">
              <w:lastRenderedPageBreak/>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FD765" w14:textId="740516D0" w:rsidR="00EE599D" w:rsidRPr="00214838" w:rsidRDefault="00FE2515" w:rsidP="00FE2515">
            <w:pPr>
              <w:spacing w:line="240" w:lineRule="auto"/>
              <w:jc w:val="center"/>
              <w:rPr>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713CA"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ED48B"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6CC020" w14:textId="77777777" w:rsidR="00EE599D" w:rsidRPr="00214838" w:rsidRDefault="00EE599D" w:rsidP="00EE599D">
            <w:pPr>
              <w:shd w:val="clear" w:color="auto" w:fill="DEEAF6"/>
              <w:spacing w:line="240" w:lineRule="auto"/>
              <w:jc w:val="center"/>
              <w:rPr>
                <w:bdr w:val="nil"/>
              </w:rPr>
            </w:pPr>
            <w:r w:rsidRPr="00214838">
              <w:rPr>
                <w:rFonts w:eastAsia="Calibri" w:cs="Calibri"/>
                <w:b/>
                <w:bCs/>
                <w:bdr w:val="nil"/>
              </w:rPr>
              <w:t>4</w:t>
            </w:r>
          </w:p>
        </w:tc>
      </w:tr>
      <w:tr w:rsidR="00EE599D" w:rsidRPr="000B3B00" w14:paraId="4A427386" w14:textId="77777777" w:rsidTr="00D92B0E">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C2C47" w14:textId="77777777" w:rsidR="00EE599D" w:rsidRPr="00214838" w:rsidRDefault="00EE599D" w:rsidP="00EE599D">
            <w:pPr>
              <w:spacing w:line="240" w:lineRule="auto"/>
              <w:jc w:val="left"/>
              <w:rPr>
                <w:bdr w:val="nil"/>
              </w:rPr>
            </w:pPr>
            <w:r w:rsidRPr="00214838">
              <w:rPr>
                <w:rFonts w:eastAsia="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B8C98" w14:textId="2757ACA6" w:rsidR="00EE599D" w:rsidRPr="00214838" w:rsidRDefault="00EE599D" w:rsidP="00EE599D">
            <w:pPr>
              <w:spacing w:line="240" w:lineRule="auto"/>
              <w:jc w:val="center"/>
              <w:rPr>
                <w:bdr w:val="nil"/>
              </w:rPr>
            </w:pPr>
            <w:r w:rsidRPr="00214838">
              <w:rPr>
                <w:rFonts w:eastAsia="Calibri" w:cs="Calibri"/>
                <w:b/>
                <w:bCs/>
                <w:bdr w:val="nil"/>
              </w:rPr>
              <w:t xml:space="preserve">33 </w:t>
            </w:r>
            <w:r w:rsidRPr="00173DA9">
              <w:rPr>
                <w:rFonts w:eastAsia="Calibri" w:cs="Calibri"/>
                <w:b/>
                <w:bCs/>
                <w:color w:val="7030A0"/>
                <w:bdr w:val="nil"/>
              </w:rPr>
              <w:t xml:space="preserve">+ </w:t>
            </w:r>
            <w:r w:rsidR="00173DA9" w:rsidRPr="00173DA9">
              <w:rPr>
                <w:rFonts w:eastAsia="Calibri" w:cs="Calibri"/>
                <w:b/>
                <w:bCs/>
                <w:color w:val="7030A0"/>
                <w:bdr w:val="nil"/>
              </w:rPr>
              <w:t>2</w:t>
            </w:r>
            <w:r w:rsidRPr="00173DA9">
              <w:rPr>
                <w:rFonts w:eastAsia="Calibri" w:cs="Calibri"/>
                <w:b/>
                <w:bCs/>
                <w:color w:val="7030A0"/>
                <w:bdr w:val="nil"/>
              </w:rPr>
              <w:t>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D4CCF" w14:textId="3188C0B4" w:rsidR="00EE599D" w:rsidRPr="00214838" w:rsidRDefault="00EE599D" w:rsidP="00EE599D">
            <w:pPr>
              <w:spacing w:line="240" w:lineRule="auto"/>
              <w:jc w:val="center"/>
              <w:rPr>
                <w:bdr w:val="nil"/>
              </w:rPr>
            </w:pPr>
            <w:r w:rsidRPr="00214838">
              <w:rPr>
                <w:rFonts w:eastAsia="Calibri" w:cs="Calibri"/>
                <w:b/>
                <w:bCs/>
                <w:bdr w:val="nil"/>
              </w:rPr>
              <w:t xml:space="preserve">35 </w:t>
            </w:r>
            <w:r w:rsidRPr="00173DA9">
              <w:rPr>
                <w:rFonts w:eastAsia="Calibri" w:cs="Calibri"/>
                <w:b/>
                <w:bCs/>
                <w:color w:val="7030A0"/>
                <w:bdr w:val="nil"/>
              </w:rPr>
              <w:t xml:space="preserve">+ </w:t>
            </w:r>
            <w:r w:rsidR="007977CA">
              <w:rPr>
                <w:rFonts w:eastAsia="Calibri" w:cs="Calibri"/>
                <w:b/>
                <w:bCs/>
                <w:color w:val="7030A0"/>
                <w:bdr w:val="nil"/>
              </w:rPr>
              <w:t>3</w:t>
            </w:r>
            <w:r w:rsidRPr="00173DA9">
              <w:rPr>
                <w:rFonts w:eastAsia="Calibri" w:cs="Calibri"/>
                <w:b/>
                <w:bCs/>
                <w:color w:val="7030A0"/>
                <w:bdr w:val="nil"/>
              </w:rPr>
              <w:t>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84D68" w14:textId="14DF7B89" w:rsidR="00EE599D" w:rsidRPr="008C5C2A" w:rsidRDefault="00EE599D" w:rsidP="00EE599D">
            <w:pPr>
              <w:spacing w:line="240" w:lineRule="auto"/>
              <w:jc w:val="center"/>
              <w:rPr>
                <w:color w:val="00B050"/>
                <w:bdr w:val="nil"/>
              </w:rPr>
            </w:pPr>
            <w:r w:rsidRPr="008C5C2A">
              <w:rPr>
                <w:rFonts w:eastAsia="Calibri" w:cs="Calibri"/>
                <w:b/>
                <w:bCs/>
                <w:color w:val="00B050"/>
                <w:bdr w:val="nil"/>
              </w:rPr>
              <w:t>35 + 1 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E6F12" w14:textId="62012EF8" w:rsidR="00EE599D" w:rsidRPr="008C5C2A" w:rsidRDefault="00EE599D" w:rsidP="00EE599D">
            <w:pPr>
              <w:spacing w:line="240" w:lineRule="auto"/>
              <w:jc w:val="center"/>
              <w:rPr>
                <w:color w:val="00B050"/>
                <w:bdr w:val="nil"/>
              </w:rPr>
            </w:pPr>
            <w:r w:rsidRPr="008C5C2A">
              <w:rPr>
                <w:rFonts w:eastAsia="Calibri" w:cs="Calibri"/>
                <w:b/>
                <w:bCs/>
                <w:color w:val="00B050"/>
                <w:bdr w:val="nil"/>
              </w:rPr>
              <w:t>31</w:t>
            </w:r>
            <w:r w:rsidR="00776844" w:rsidRPr="008C5C2A">
              <w:rPr>
                <w:rFonts w:eastAsia="Calibri" w:cs="Calibri"/>
                <w:b/>
                <w:bCs/>
                <w:color w:val="00B050"/>
                <w:bdr w:val="nil"/>
              </w:rPr>
              <w:t xml:space="preserve"> (Nj, Šj)/32 (Fj)</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390CD0" w14:textId="7717EF45" w:rsidR="00EE599D" w:rsidRDefault="00EE599D" w:rsidP="004B33D0">
            <w:pPr>
              <w:shd w:val="clear" w:color="auto" w:fill="DEEAF6"/>
              <w:spacing w:line="240" w:lineRule="auto"/>
              <w:jc w:val="center"/>
              <w:rPr>
                <w:rFonts w:eastAsia="Calibri" w:cs="Calibri"/>
                <w:b/>
                <w:bCs/>
                <w:bdr w:val="nil"/>
              </w:rPr>
            </w:pPr>
            <w:r w:rsidRPr="00214838">
              <w:rPr>
                <w:rFonts w:eastAsia="Calibri" w:cs="Calibri"/>
                <w:b/>
                <w:bCs/>
                <w:bdr w:val="nil"/>
              </w:rPr>
              <w:t xml:space="preserve">134 </w:t>
            </w:r>
            <w:r w:rsidRPr="00173DA9">
              <w:rPr>
                <w:rFonts w:eastAsia="Calibri" w:cs="Calibri"/>
                <w:b/>
                <w:bCs/>
                <w:color w:val="7030A0"/>
                <w:bdr w:val="nil"/>
              </w:rPr>
              <w:t xml:space="preserve">+ </w:t>
            </w:r>
            <w:r w:rsidR="00424AF4">
              <w:rPr>
                <w:rFonts w:eastAsia="Calibri" w:cs="Calibri"/>
                <w:b/>
                <w:bCs/>
                <w:color w:val="7030A0"/>
                <w:bdr w:val="nil"/>
              </w:rPr>
              <w:t>6</w:t>
            </w:r>
            <w:r w:rsidRPr="00173DA9">
              <w:rPr>
                <w:rFonts w:eastAsia="Calibri" w:cs="Calibri"/>
                <w:b/>
                <w:bCs/>
                <w:color w:val="7030A0"/>
                <w:bdr w:val="nil"/>
              </w:rPr>
              <w:t xml:space="preserve">n </w:t>
            </w:r>
            <w:r w:rsidRPr="00214838">
              <w:rPr>
                <w:rFonts w:eastAsia="Calibri" w:cs="Calibri"/>
                <w:b/>
                <w:bCs/>
                <w:bdr w:val="nil"/>
              </w:rPr>
              <w:t>(Nj, Šj)</w:t>
            </w:r>
          </w:p>
          <w:p w14:paraId="6127ADC6" w14:textId="6796EC5D" w:rsidR="00173DA9" w:rsidRPr="00214838" w:rsidRDefault="00173DA9" w:rsidP="004B33D0">
            <w:pPr>
              <w:shd w:val="clear" w:color="auto" w:fill="DEEAF6"/>
              <w:spacing w:line="240" w:lineRule="auto"/>
              <w:jc w:val="center"/>
              <w:rPr>
                <w:rFonts w:eastAsia="Calibri" w:cs="Calibri"/>
                <w:b/>
                <w:bCs/>
                <w:bdr w:val="nil"/>
              </w:rPr>
            </w:pPr>
            <w:r>
              <w:rPr>
                <w:rFonts w:eastAsia="Calibri" w:cs="Calibri"/>
                <w:b/>
                <w:bCs/>
                <w:bdr w:val="nil"/>
              </w:rPr>
              <w:t xml:space="preserve">135 </w:t>
            </w:r>
            <w:r w:rsidRPr="00173DA9">
              <w:rPr>
                <w:rFonts w:eastAsia="Calibri" w:cs="Calibri"/>
                <w:b/>
                <w:bCs/>
                <w:color w:val="7030A0"/>
                <w:bdr w:val="nil"/>
              </w:rPr>
              <w:t xml:space="preserve">+ </w:t>
            </w:r>
            <w:r w:rsidR="00424AF4">
              <w:rPr>
                <w:rFonts w:eastAsia="Calibri" w:cs="Calibri"/>
                <w:b/>
                <w:bCs/>
                <w:color w:val="7030A0"/>
                <w:bdr w:val="nil"/>
              </w:rPr>
              <w:t>6</w:t>
            </w:r>
            <w:r w:rsidRPr="00173DA9">
              <w:rPr>
                <w:rFonts w:eastAsia="Calibri" w:cs="Calibri"/>
                <w:b/>
                <w:bCs/>
                <w:color w:val="7030A0"/>
                <w:bdr w:val="nil"/>
              </w:rPr>
              <w:t>n</w:t>
            </w:r>
            <w:r w:rsidR="009933FF">
              <w:rPr>
                <w:rFonts w:eastAsia="Calibri" w:cs="Calibri"/>
                <w:b/>
                <w:bCs/>
                <w:color w:val="7030A0"/>
                <w:bdr w:val="nil"/>
              </w:rPr>
              <w:t xml:space="preserve"> </w:t>
            </w:r>
            <w:r>
              <w:rPr>
                <w:rFonts w:eastAsia="Calibri" w:cs="Calibri"/>
                <w:b/>
                <w:bCs/>
                <w:bdr w:val="nil"/>
              </w:rPr>
              <w:t>(Fj)</w:t>
            </w:r>
          </w:p>
        </w:tc>
      </w:tr>
    </w:tbl>
    <w:p w14:paraId="7256B96A" w14:textId="77777777" w:rsidR="003E5192" w:rsidRPr="000B3B00" w:rsidRDefault="003E5192" w:rsidP="003E5192">
      <w:pPr>
        <w:pStyle w:val="Nadpis2"/>
        <w:numPr>
          <w:ilvl w:val="0"/>
          <w:numId w:val="0"/>
        </w:numPr>
        <w:spacing w:before="299" w:after="299"/>
        <w:ind w:left="578"/>
        <w:rPr>
          <w:bdr w:val="nil"/>
        </w:rPr>
      </w:pPr>
    </w:p>
    <w:p w14:paraId="0413FA44" w14:textId="77777777" w:rsidR="003E5192" w:rsidRPr="00214838" w:rsidRDefault="003E5192" w:rsidP="003E5192">
      <w:pPr>
        <w:pStyle w:val="Nadpis2"/>
        <w:spacing w:before="299" w:after="299"/>
        <w:rPr>
          <w:bdr w:val="nil"/>
        </w:rPr>
      </w:pPr>
      <w:bookmarkStart w:id="40" w:name="_Toc206490437"/>
      <w:bookmarkStart w:id="41" w:name="_Hlk175213377"/>
      <w:r w:rsidRPr="00214838">
        <w:rPr>
          <w:bdr w:val="nil"/>
        </w:rPr>
        <w:t>Celkové dotace – přehled – G8 – vyšší gymnázium</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414"/>
        <w:gridCol w:w="3848"/>
        <w:gridCol w:w="682"/>
        <w:gridCol w:w="515"/>
        <w:gridCol w:w="765"/>
        <w:gridCol w:w="1412"/>
        <w:gridCol w:w="2062"/>
      </w:tblGrid>
      <w:tr w:rsidR="00B11C9A" w:rsidRPr="00214838" w14:paraId="21588901" w14:textId="77777777" w:rsidTr="00D92B0E">
        <w:trPr>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74C5C4" w14:textId="77777777" w:rsidR="003E5192" w:rsidRPr="00214838" w:rsidRDefault="003E5192" w:rsidP="00D92B0E">
            <w:pPr>
              <w:keepNext/>
              <w:shd w:val="clear" w:color="auto" w:fill="9CC2E5"/>
              <w:spacing w:line="240" w:lineRule="auto"/>
              <w:jc w:val="center"/>
              <w:rPr>
                <w:bdr w:val="nil"/>
              </w:rPr>
            </w:pPr>
            <w:r w:rsidRPr="00214838">
              <w:rPr>
                <w:rFonts w:eastAsia="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D3B97B" w14:textId="77777777" w:rsidR="003E5192" w:rsidRPr="00214838" w:rsidRDefault="003E5192" w:rsidP="00D92B0E">
            <w:pPr>
              <w:keepNext/>
              <w:shd w:val="clear" w:color="auto" w:fill="9CC2E5"/>
              <w:spacing w:line="240" w:lineRule="auto"/>
              <w:jc w:val="center"/>
              <w:rPr>
                <w:bdr w:val="nil"/>
              </w:rPr>
            </w:pPr>
            <w:r w:rsidRPr="00214838">
              <w:rPr>
                <w:rFonts w:eastAsia="Calibri" w:cs="Calibri"/>
                <w:b/>
                <w:bCs/>
                <w:bdr w:val="nil"/>
              </w:rPr>
              <w:t>Předmět</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7F963F" w14:textId="77777777" w:rsidR="003E5192" w:rsidRPr="00214838" w:rsidRDefault="003E5192" w:rsidP="00D92B0E">
            <w:pPr>
              <w:keepNext/>
              <w:shd w:val="clear" w:color="auto" w:fill="9CC2E5"/>
              <w:spacing w:line="240" w:lineRule="auto"/>
              <w:jc w:val="center"/>
              <w:rPr>
                <w:bdr w:val="nil"/>
              </w:rPr>
            </w:pPr>
            <w:r w:rsidRPr="00214838">
              <w:rPr>
                <w:rFonts w:eastAsia="Calibri" w:cs="Calibri"/>
                <w:b/>
                <w:bCs/>
                <w:bdr w:val="nil"/>
              </w:rPr>
              <w:t>Studium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B3E4AD" w14:textId="77777777" w:rsidR="003E5192" w:rsidRPr="00214838" w:rsidRDefault="003E5192" w:rsidP="00D92B0E">
            <w:pPr>
              <w:keepNext/>
              <w:shd w:val="clear" w:color="auto" w:fill="9CC2E5"/>
              <w:spacing w:line="240" w:lineRule="auto"/>
              <w:jc w:val="center"/>
              <w:rPr>
                <w:bdr w:val="nil"/>
              </w:rPr>
            </w:pPr>
            <w:r w:rsidRPr="00214838">
              <w:rPr>
                <w:rFonts w:eastAsia="Calibri" w:cs="Calibri"/>
                <w:b/>
                <w:bCs/>
                <w:bdr w:val="nil"/>
              </w:rPr>
              <w:t>Celkové dotace</w:t>
            </w:r>
          </w:p>
        </w:tc>
      </w:tr>
      <w:tr w:rsidR="00B11C9A" w:rsidRPr="00214838" w14:paraId="4AD4B4D3" w14:textId="77777777" w:rsidTr="00D92B0E">
        <w:trPr>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5C8CC221" w14:textId="77777777" w:rsidR="003E5192" w:rsidRPr="00214838" w:rsidRDefault="003E5192" w:rsidP="00D92B0E">
            <w:pPr>
              <w:keepNext/>
            </w:pP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1F0052DE" w14:textId="77777777" w:rsidR="003E5192" w:rsidRPr="00214838" w:rsidRDefault="003E5192" w:rsidP="00D92B0E">
            <w:pPr>
              <w:keepNext/>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77D12F" w14:textId="77777777" w:rsidR="003E5192" w:rsidRPr="00214838" w:rsidRDefault="005D52AF" w:rsidP="00D92B0E">
            <w:pPr>
              <w:keepNext/>
              <w:shd w:val="clear" w:color="auto" w:fill="9CC2E5"/>
              <w:spacing w:line="240" w:lineRule="auto"/>
              <w:jc w:val="center"/>
              <w:rPr>
                <w:bdr w:val="nil"/>
              </w:rPr>
            </w:pPr>
            <w:r w:rsidRPr="00214838">
              <w:rPr>
                <w:rFonts w:eastAsia="Calibri" w:cs="Calibri"/>
                <w:b/>
                <w:bCs/>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A0DD4E" w14:textId="77777777" w:rsidR="003E5192" w:rsidRPr="00214838" w:rsidRDefault="005D52AF" w:rsidP="00D92B0E">
            <w:pPr>
              <w:keepNext/>
              <w:shd w:val="clear" w:color="auto" w:fill="9CC2E5"/>
              <w:spacing w:line="240" w:lineRule="auto"/>
              <w:jc w:val="center"/>
              <w:rPr>
                <w:bdr w:val="nil"/>
              </w:rPr>
            </w:pPr>
            <w:r w:rsidRPr="00214838">
              <w:rPr>
                <w:rFonts w:eastAsia="Calibri" w:cs="Calibri"/>
                <w:b/>
                <w:bCs/>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56BC05" w14:textId="77777777" w:rsidR="003E5192" w:rsidRPr="00214838" w:rsidRDefault="005D52AF" w:rsidP="00D92B0E">
            <w:pPr>
              <w:keepNext/>
              <w:shd w:val="clear" w:color="auto" w:fill="9CC2E5"/>
              <w:spacing w:line="240" w:lineRule="auto"/>
              <w:jc w:val="center"/>
              <w:rPr>
                <w:bdr w:val="nil"/>
              </w:rPr>
            </w:pPr>
            <w:r w:rsidRPr="00214838">
              <w:rPr>
                <w:rFonts w:eastAsia="Calibri" w:cs="Calibri"/>
                <w:b/>
                <w:bCs/>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77FEFC" w14:textId="77777777" w:rsidR="003E5192" w:rsidRPr="00214838" w:rsidRDefault="005D52AF" w:rsidP="00D92B0E">
            <w:pPr>
              <w:keepNext/>
              <w:shd w:val="clear" w:color="auto" w:fill="9CC2E5"/>
              <w:spacing w:line="240" w:lineRule="auto"/>
              <w:jc w:val="center"/>
              <w:rPr>
                <w:bdr w:val="nil"/>
              </w:rPr>
            </w:pPr>
            <w:r w:rsidRPr="00214838">
              <w:rPr>
                <w:rFonts w:eastAsia="Calibri" w:cs="Calibri"/>
                <w:b/>
                <w:bCs/>
                <w:bdr w:val="nil"/>
              </w:rPr>
              <w:t>oktáva</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37DC3FE" w14:textId="77777777" w:rsidR="003E5192" w:rsidRPr="00214838" w:rsidRDefault="003E5192" w:rsidP="00D92B0E">
            <w:pPr>
              <w:keepNext/>
            </w:pPr>
          </w:p>
        </w:tc>
      </w:tr>
      <w:tr w:rsidR="00B11C9A" w:rsidRPr="00214838" w14:paraId="7CED330F" w14:textId="77777777" w:rsidTr="0072258D">
        <w:tc>
          <w:tcPr>
            <w:tcW w:w="0" w:type="auto"/>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5D29DC6A" w14:textId="77777777" w:rsidR="00C23DDB" w:rsidRPr="00214838" w:rsidRDefault="00C23DDB" w:rsidP="00D92B0E">
            <w:pPr>
              <w:spacing w:line="240" w:lineRule="auto"/>
              <w:jc w:val="left"/>
              <w:rPr>
                <w:bdr w:val="nil"/>
              </w:rPr>
            </w:pPr>
            <w:r w:rsidRPr="00214838">
              <w:rPr>
                <w:rFonts w:eastAsia="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9BF94" w14:textId="77777777" w:rsidR="00C23DDB" w:rsidRPr="00214838" w:rsidRDefault="00C23DDB" w:rsidP="00D92B0E">
            <w:pPr>
              <w:spacing w:line="240" w:lineRule="auto"/>
              <w:jc w:val="left"/>
              <w:rPr>
                <w:bdr w:val="nil"/>
              </w:rPr>
            </w:pPr>
            <w:r w:rsidRPr="00214838">
              <w:rPr>
                <w:rFonts w:eastAsia="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747E9" w14:textId="77777777" w:rsidR="00C23DDB" w:rsidRPr="00214838" w:rsidRDefault="00C23DDB"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EA9DB" w14:textId="77777777" w:rsidR="00C23DDB" w:rsidRPr="00214838" w:rsidRDefault="00C23DDB"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72C46" w14:textId="77777777" w:rsidR="00C23DDB" w:rsidRPr="00214838" w:rsidRDefault="00C23DDB"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A3AB1" w14:textId="77777777" w:rsidR="00C23DDB" w:rsidRPr="00214838" w:rsidRDefault="00C23DDB"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BA7A29" w14:textId="77777777" w:rsidR="00C23DDB" w:rsidRPr="00214838" w:rsidRDefault="00C23DDB" w:rsidP="00D92B0E">
            <w:pPr>
              <w:shd w:val="clear" w:color="auto" w:fill="DEEAF6"/>
              <w:spacing w:line="240" w:lineRule="auto"/>
              <w:jc w:val="center"/>
              <w:rPr>
                <w:bdr w:val="nil"/>
              </w:rPr>
            </w:pPr>
            <w:r w:rsidRPr="00214838">
              <w:rPr>
                <w:rFonts w:eastAsia="Calibri" w:cs="Calibri"/>
                <w:b/>
                <w:bCs/>
                <w:bdr w:val="nil"/>
              </w:rPr>
              <w:t>16</w:t>
            </w:r>
          </w:p>
        </w:tc>
      </w:tr>
      <w:tr w:rsidR="00B11C9A" w:rsidRPr="00214838" w14:paraId="67CEF1C8" w14:textId="77777777" w:rsidTr="0072258D">
        <w:tc>
          <w:tcPr>
            <w:tcW w:w="0" w:type="auto"/>
            <w:vMerge/>
            <w:tcBorders>
              <w:left w:val="inset" w:sz="6" w:space="0" w:color="808080"/>
              <w:right w:val="inset" w:sz="6" w:space="0" w:color="808080"/>
            </w:tcBorders>
          </w:tcPr>
          <w:p w14:paraId="32CCC12F" w14:textId="77777777" w:rsidR="00C23DDB" w:rsidRPr="00214838" w:rsidRDefault="00C23DDB"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BEFED" w14:textId="77777777" w:rsidR="00C23DDB" w:rsidRPr="00214838" w:rsidRDefault="00C23DDB" w:rsidP="00D92B0E">
            <w:pPr>
              <w:spacing w:line="240" w:lineRule="auto"/>
              <w:jc w:val="left"/>
              <w:rPr>
                <w:bdr w:val="nil"/>
              </w:rPr>
            </w:pPr>
            <w:r w:rsidRPr="00214838">
              <w:rPr>
                <w:rFonts w:eastAsia="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05EB7" w14:textId="096400D2" w:rsidR="00C23DDB" w:rsidRPr="00B11C9A" w:rsidRDefault="00B11C9A" w:rsidP="00D92B0E">
            <w:pPr>
              <w:spacing w:line="240" w:lineRule="auto"/>
              <w:jc w:val="center"/>
              <w:rPr>
                <w:color w:val="FF0000"/>
                <w:bdr w:val="nil"/>
              </w:rPr>
            </w:pPr>
            <w:r w:rsidRPr="00B11C9A">
              <w:rPr>
                <w:color w:val="FF0000"/>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E89FE" w14:textId="77777777" w:rsidR="00C23DDB" w:rsidRPr="00214838" w:rsidRDefault="00C23DDB" w:rsidP="00D92B0E">
            <w:pPr>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0A452" w14:textId="7A266F0C" w:rsidR="00C23DDB" w:rsidRPr="00214838" w:rsidRDefault="00C23DDB" w:rsidP="00D92B0E">
            <w:pPr>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CCFD4" w14:textId="3A3EA558" w:rsidR="00C23DDB" w:rsidRPr="00214838" w:rsidRDefault="00B11C9A" w:rsidP="00D92B0E">
            <w:pPr>
              <w:spacing w:line="240" w:lineRule="auto"/>
              <w:jc w:val="center"/>
              <w:rPr>
                <w:bdr w:val="nil"/>
              </w:rPr>
            </w:pPr>
            <w:r w:rsidRPr="00B11C9A">
              <w:rPr>
                <w:color w:val="FF0000"/>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BDE38A" w14:textId="65EF34C4" w:rsidR="00C23DDB" w:rsidRPr="00214838" w:rsidRDefault="00C23DDB" w:rsidP="00C454B0">
            <w:pPr>
              <w:shd w:val="clear" w:color="auto" w:fill="DEEAF6"/>
              <w:tabs>
                <w:tab w:val="center" w:pos="705"/>
              </w:tabs>
              <w:spacing w:line="240" w:lineRule="auto"/>
              <w:jc w:val="center"/>
              <w:rPr>
                <w:b/>
                <w:bdr w:val="nil"/>
              </w:rPr>
            </w:pPr>
            <w:r w:rsidRPr="00214838">
              <w:rPr>
                <w:rFonts w:eastAsia="Calibri" w:cs="Calibri"/>
                <w:b/>
                <w:bCs/>
                <w:bdr w:val="nil"/>
              </w:rPr>
              <w:t>1</w:t>
            </w:r>
            <w:r w:rsidR="00B11C9A">
              <w:rPr>
                <w:rFonts w:eastAsia="Calibri" w:cs="Calibri"/>
                <w:b/>
                <w:bCs/>
                <w:bdr w:val="nil"/>
              </w:rPr>
              <w:t>2</w:t>
            </w:r>
          </w:p>
        </w:tc>
      </w:tr>
      <w:tr w:rsidR="00B11C9A" w:rsidRPr="00214838" w14:paraId="6A0E3A9A" w14:textId="77777777" w:rsidTr="0072258D">
        <w:tc>
          <w:tcPr>
            <w:tcW w:w="0" w:type="auto"/>
            <w:vMerge/>
            <w:tcBorders>
              <w:left w:val="inset" w:sz="6" w:space="0" w:color="808080"/>
              <w:right w:val="inset" w:sz="6" w:space="0" w:color="808080"/>
            </w:tcBorders>
          </w:tcPr>
          <w:p w14:paraId="091E7EE5" w14:textId="77777777" w:rsidR="00C23DDB" w:rsidRPr="00214838" w:rsidRDefault="00C23DDB"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6C69E" w14:textId="77777777" w:rsidR="00C23DDB" w:rsidRPr="00214838" w:rsidRDefault="00C23DDB" w:rsidP="00D92B0E">
            <w:pPr>
              <w:spacing w:line="240" w:lineRule="auto"/>
              <w:jc w:val="left"/>
              <w:rPr>
                <w:bdr w:val="nil"/>
              </w:rPr>
            </w:pPr>
            <w:r w:rsidRPr="00214838">
              <w:rPr>
                <w:rFonts w:eastAsia="Calibri" w:cs="Calibri"/>
                <w:bdr w:val="nil"/>
              </w:rPr>
              <w:t>Konverzace v 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E9AC7" w14:textId="77777777" w:rsidR="00C23DDB" w:rsidRPr="00B11C9A" w:rsidRDefault="00C23DDB" w:rsidP="00D92B0E">
            <w:pPr>
              <w:spacing w:line="240" w:lineRule="auto"/>
              <w:jc w:val="center"/>
              <w:rPr>
                <w:color w:val="FF0000"/>
                <w:bdr w:val="nil"/>
              </w:rPr>
            </w:pPr>
            <w:r w:rsidRPr="00B11C9A">
              <w:rPr>
                <w:rFonts w:eastAsia="Calibri" w:cs="Calibri"/>
                <w:color w:val="FF0000"/>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4960A" w14:textId="33B8D86B" w:rsidR="00C23DDB" w:rsidRPr="00214838" w:rsidRDefault="00B11C9A" w:rsidP="00D92B0E">
            <w:pPr>
              <w:spacing w:line="240" w:lineRule="auto"/>
              <w:jc w:val="center"/>
              <w:rPr>
                <w:bdr w:val="nil"/>
              </w:rPr>
            </w:pPr>
            <w:r>
              <w:rPr>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CDDFE" w14:textId="2F7F1A51" w:rsidR="00C23DDB" w:rsidRPr="00214838" w:rsidRDefault="00C23DDB" w:rsidP="00F31074">
            <w:pPr>
              <w:jc w:val="center"/>
            </w:pPr>
            <w:r w:rsidRPr="00214838">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D2361" w14:textId="34DE3FF3" w:rsidR="00C23DDB" w:rsidRPr="00214838" w:rsidRDefault="00C23DDB" w:rsidP="00D92B0E">
            <w:pPr>
              <w:spacing w:line="240" w:lineRule="auto"/>
              <w:jc w:val="center"/>
              <w:rPr>
                <w:bdr w:val="nil"/>
              </w:rPr>
            </w:pPr>
            <w:r w:rsidRPr="00214838">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530C5F" w14:textId="7986DB47" w:rsidR="00C23DDB" w:rsidRPr="00214838" w:rsidRDefault="00B11C9A" w:rsidP="00D92B0E">
            <w:pPr>
              <w:shd w:val="clear" w:color="auto" w:fill="DEEAF6"/>
              <w:spacing w:line="240" w:lineRule="auto"/>
              <w:jc w:val="center"/>
              <w:rPr>
                <w:b/>
                <w:bdr w:val="nil"/>
              </w:rPr>
            </w:pPr>
            <w:r w:rsidRPr="00B11C9A">
              <w:rPr>
                <w:b/>
                <w:color w:val="FF0000"/>
                <w:bdr w:val="nil"/>
              </w:rPr>
              <w:t>2</w:t>
            </w:r>
          </w:p>
        </w:tc>
      </w:tr>
      <w:tr w:rsidR="00B11C9A" w:rsidRPr="00214838" w14:paraId="67EB490C" w14:textId="77777777" w:rsidTr="0072258D">
        <w:tc>
          <w:tcPr>
            <w:tcW w:w="0" w:type="auto"/>
            <w:vMerge/>
            <w:tcBorders>
              <w:left w:val="inset" w:sz="6" w:space="0" w:color="808080"/>
              <w:right w:val="inset" w:sz="6" w:space="0" w:color="808080"/>
            </w:tcBorders>
          </w:tcPr>
          <w:p w14:paraId="3EEB1896" w14:textId="77777777" w:rsidR="00C23DDB" w:rsidRPr="00214838" w:rsidRDefault="00C23DDB"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B1459" w14:textId="77777777" w:rsidR="00C23DDB" w:rsidRPr="00214838" w:rsidRDefault="00C23DDB" w:rsidP="00D92B0E">
            <w:pPr>
              <w:spacing w:line="240" w:lineRule="auto"/>
              <w:jc w:val="left"/>
              <w:rPr>
                <w:bdr w:val="nil"/>
              </w:rPr>
            </w:pPr>
            <w:r w:rsidRPr="00214838">
              <w:rPr>
                <w:rFonts w:eastAsia="Calibri" w:cs="Calibri"/>
                <w:bdr w:val="nil"/>
              </w:rPr>
              <w:t xml:space="preserve">Další cizí jazyk </w:t>
            </w:r>
          </w:p>
          <w:p w14:paraId="15E87CB7" w14:textId="7250A40D" w:rsidR="00C23DDB" w:rsidRPr="00214838" w:rsidRDefault="00C23DDB" w:rsidP="00D92B0E">
            <w:pPr>
              <w:numPr>
                <w:ilvl w:val="0"/>
                <w:numId w:val="2"/>
              </w:numPr>
              <w:spacing w:line="240" w:lineRule="auto"/>
              <w:jc w:val="left"/>
              <w:rPr>
                <w:sz w:val="24"/>
                <w:bdr w:val="nil"/>
              </w:rPr>
            </w:pPr>
            <w:r w:rsidRPr="00214838">
              <w:rPr>
                <w:rFonts w:eastAsia="Calibri" w:cs="Calibri"/>
                <w:bdr w:val="nil"/>
              </w:rPr>
              <w:t>Německý jazyk/</w:t>
            </w:r>
          </w:p>
          <w:p w14:paraId="13053EEB" w14:textId="1AB2873A" w:rsidR="00C23DDB" w:rsidRPr="00214838" w:rsidRDefault="00C23DDB" w:rsidP="00D92B0E">
            <w:pPr>
              <w:numPr>
                <w:ilvl w:val="0"/>
                <w:numId w:val="2"/>
              </w:numPr>
              <w:spacing w:line="240" w:lineRule="auto"/>
              <w:jc w:val="left"/>
              <w:rPr>
                <w:sz w:val="24"/>
                <w:bdr w:val="nil"/>
              </w:rPr>
            </w:pPr>
            <w:r w:rsidRPr="00214838">
              <w:rPr>
                <w:sz w:val="24"/>
                <w:bdr w:val="nil"/>
              </w:rPr>
              <w:t>Španělský</w:t>
            </w:r>
            <w:r w:rsidRPr="00214838">
              <w:rPr>
                <w:rFonts w:eastAsia="Calibri" w:cs="Calibri"/>
                <w:bdr w:val="nil"/>
              </w:rPr>
              <w:t xml:space="preserve"> jazyk/</w:t>
            </w:r>
          </w:p>
          <w:p w14:paraId="4B4B66F5" w14:textId="2F43A4C9" w:rsidR="00C23DDB" w:rsidRPr="00214838" w:rsidRDefault="00C23DDB" w:rsidP="006B755B">
            <w:pPr>
              <w:numPr>
                <w:ilvl w:val="0"/>
                <w:numId w:val="2"/>
              </w:numPr>
              <w:spacing w:line="240" w:lineRule="auto"/>
              <w:jc w:val="left"/>
              <w:rPr>
                <w:sz w:val="24"/>
                <w:bdr w:val="nil"/>
              </w:rPr>
            </w:pPr>
            <w:r w:rsidRPr="00214838">
              <w:rPr>
                <w:rFonts w:eastAsia="Calibri" w:cs="Calibri"/>
                <w:bdr w:val="nil"/>
              </w:rPr>
              <w:t>Francouzský</w:t>
            </w:r>
            <w:r w:rsidRPr="00214838">
              <w:rPr>
                <w:sz w:val="24"/>
                <w:bdr w:val="nil"/>
              </w:rPr>
              <w:t xml:space="preserve">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A1C41" w14:textId="77777777" w:rsidR="00C23DDB" w:rsidRPr="00214838" w:rsidRDefault="00C23DDB" w:rsidP="00D92B0E">
            <w:pPr>
              <w:spacing w:line="240" w:lineRule="auto"/>
              <w:jc w:val="center"/>
              <w:rPr>
                <w:bdr w:val="nil"/>
              </w:rPr>
            </w:pPr>
          </w:p>
          <w:p w14:paraId="771320DB" w14:textId="5156175F" w:rsidR="00C23DDB" w:rsidRPr="00B11C9A" w:rsidRDefault="00B11C9A" w:rsidP="00D92B0E">
            <w:pPr>
              <w:spacing w:line="240" w:lineRule="auto"/>
              <w:jc w:val="center"/>
              <w:rPr>
                <w:color w:val="FF0000"/>
                <w:bdr w:val="nil"/>
              </w:rPr>
            </w:pPr>
            <w:r w:rsidRPr="00B11C9A">
              <w:rPr>
                <w:color w:val="FF0000"/>
                <w:bdr w:val="nil"/>
              </w:rPr>
              <w:t>4</w:t>
            </w:r>
            <w:r w:rsidR="00C23DDB" w:rsidRPr="00B11C9A">
              <w:rPr>
                <w:color w:val="FF0000"/>
                <w:bdr w:val="nil"/>
              </w:rPr>
              <w:t>/</w:t>
            </w:r>
          </w:p>
          <w:p w14:paraId="1A54F025" w14:textId="0D2A427C" w:rsidR="00C23DDB" w:rsidRPr="00B11C9A" w:rsidRDefault="00B11C9A" w:rsidP="00D92B0E">
            <w:pPr>
              <w:spacing w:line="240" w:lineRule="auto"/>
              <w:jc w:val="center"/>
              <w:rPr>
                <w:color w:val="FF0000"/>
                <w:bdr w:val="nil"/>
              </w:rPr>
            </w:pPr>
            <w:r w:rsidRPr="00B11C9A">
              <w:rPr>
                <w:color w:val="FF0000"/>
                <w:bdr w:val="nil"/>
              </w:rPr>
              <w:t>4</w:t>
            </w:r>
            <w:r w:rsidR="00C23DDB" w:rsidRPr="00B11C9A">
              <w:rPr>
                <w:color w:val="FF0000"/>
                <w:bdr w:val="nil"/>
              </w:rPr>
              <w:t>/</w:t>
            </w:r>
          </w:p>
          <w:p w14:paraId="26B99794" w14:textId="5E72897E" w:rsidR="00C23DDB" w:rsidRPr="00214838" w:rsidRDefault="00C23DDB" w:rsidP="004C7282">
            <w:pPr>
              <w:spacing w:line="240" w:lineRule="auto"/>
              <w:rPr>
                <w:bdr w:val="nil"/>
              </w:rPr>
            </w:pPr>
            <w:r w:rsidRPr="00B11C9A">
              <w:rPr>
                <w:color w:val="FF0000"/>
                <w:bdr w:val="nil"/>
              </w:rPr>
              <w:t xml:space="preserve">    </w:t>
            </w:r>
            <w:r w:rsidR="004F33CF">
              <w:rPr>
                <w:color w:val="FF0000"/>
                <w:bdr w:val="nil"/>
              </w:rPr>
              <w:t xml:space="preserve"> </w:t>
            </w:r>
            <w:r w:rsidR="00B11C9A" w:rsidRPr="00B11C9A">
              <w:rPr>
                <w:color w:val="FF0000"/>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5366F" w14:textId="77777777" w:rsidR="00C23DDB" w:rsidRPr="00214838" w:rsidRDefault="00C23DDB" w:rsidP="00D92B0E">
            <w:pPr>
              <w:spacing w:line="240" w:lineRule="auto"/>
              <w:jc w:val="center"/>
              <w:rPr>
                <w:bdr w:val="nil"/>
              </w:rPr>
            </w:pPr>
          </w:p>
          <w:p w14:paraId="08AA8453" w14:textId="15FC9C37" w:rsidR="00C23DDB" w:rsidRPr="00214838" w:rsidRDefault="00B11C9A" w:rsidP="00D92B0E">
            <w:pPr>
              <w:spacing w:line="240" w:lineRule="auto"/>
              <w:jc w:val="center"/>
              <w:rPr>
                <w:bdr w:val="nil"/>
              </w:rPr>
            </w:pPr>
            <w:r w:rsidRPr="00B11C9A">
              <w:rPr>
                <w:color w:val="FF0000"/>
                <w:bdr w:val="nil"/>
              </w:rPr>
              <w:t>2</w:t>
            </w:r>
            <w:r w:rsidR="00C23DDB" w:rsidRPr="00214838">
              <w:rPr>
                <w:bdr w:val="nil"/>
              </w:rPr>
              <w:t>/</w:t>
            </w:r>
          </w:p>
          <w:p w14:paraId="3AD5FE41" w14:textId="023C00AF" w:rsidR="00C23DDB" w:rsidRPr="00214838" w:rsidRDefault="00C23DDB" w:rsidP="00D92B0E">
            <w:pPr>
              <w:spacing w:line="240" w:lineRule="auto"/>
              <w:jc w:val="center"/>
              <w:rPr>
                <w:bdr w:val="nil"/>
              </w:rPr>
            </w:pPr>
            <w:r w:rsidRPr="00214838">
              <w:rPr>
                <w:bdr w:val="nil"/>
              </w:rPr>
              <w:t>3/</w:t>
            </w:r>
          </w:p>
          <w:p w14:paraId="38F8C2B0" w14:textId="350BD5B2" w:rsidR="00C23DDB" w:rsidRPr="00214838" w:rsidRDefault="00C23DDB" w:rsidP="004C7282">
            <w:pPr>
              <w:spacing w:line="240" w:lineRule="auto"/>
              <w:rPr>
                <w:bdr w:val="nil"/>
              </w:rPr>
            </w:pPr>
            <w:r w:rsidRPr="00214838">
              <w:rPr>
                <w:bdr w:val="nil"/>
              </w:rPr>
              <w:t xml:space="preserve">   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C8EFD" w14:textId="77777777" w:rsidR="00C23DDB" w:rsidRPr="00214838" w:rsidRDefault="00C23DDB" w:rsidP="00D92B0E">
            <w:pPr>
              <w:spacing w:line="240" w:lineRule="auto"/>
              <w:jc w:val="center"/>
              <w:rPr>
                <w:bdr w:val="nil"/>
              </w:rPr>
            </w:pPr>
          </w:p>
          <w:p w14:paraId="789B5B51" w14:textId="52F2EC4D" w:rsidR="00C23DDB" w:rsidRPr="00214838" w:rsidRDefault="00C23DDB" w:rsidP="00D92B0E">
            <w:pPr>
              <w:spacing w:line="240" w:lineRule="auto"/>
              <w:jc w:val="center"/>
              <w:rPr>
                <w:bdr w:val="nil"/>
              </w:rPr>
            </w:pPr>
            <w:r w:rsidRPr="00214838">
              <w:rPr>
                <w:bdr w:val="nil"/>
              </w:rPr>
              <w:t>2/</w:t>
            </w:r>
          </w:p>
          <w:p w14:paraId="1EF2AF34" w14:textId="4C601EB1" w:rsidR="00C23DDB" w:rsidRPr="00214838" w:rsidRDefault="00C23DDB" w:rsidP="00D92B0E">
            <w:pPr>
              <w:spacing w:line="240" w:lineRule="auto"/>
              <w:jc w:val="center"/>
              <w:rPr>
                <w:bdr w:val="nil"/>
              </w:rPr>
            </w:pPr>
            <w:r w:rsidRPr="00214838">
              <w:rPr>
                <w:bdr w:val="nil"/>
              </w:rPr>
              <w:t>3/</w:t>
            </w:r>
          </w:p>
          <w:p w14:paraId="3A519D13" w14:textId="5335CA5A" w:rsidR="00C23DDB" w:rsidRPr="00214838" w:rsidRDefault="00C23DDB" w:rsidP="004C7282">
            <w:pPr>
              <w:spacing w:line="240" w:lineRule="auto"/>
              <w:rPr>
                <w:bdr w:val="nil"/>
              </w:rPr>
            </w:pPr>
            <w:r w:rsidRPr="00214838">
              <w:rPr>
                <w:bdr w:val="nil"/>
              </w:rPr>
              <w:t xml:space="preserve">    </w:t>
            </w:r>
            <w:r w:rsidR="00B11C9A">
              <w:rPr>
                <w:bdr w:val="nil"/>
              </w:rPr>
              <w:t xml:space="preserve">  </w:t>
            </w: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BF081" w14:textId="77777777" w:rsidR="00C23DDB" w:rsidRPr="00214838" w:rsidRDefault="00C23DDB" w:rsidP="00D92B0E">
            <w:pPr>
              <w:spacing w:line="240" w:lineRule="auto"/>
              <w:jc w:val="center"/>
              <w:rPr>
                <w:rFonts w:eastAsia="Calibri" w:cs="Calibri"/>
                <w:bdr w:val="nil"/>
              </w:rPr>
            </w:pPr>
          </w:p>
          <w:p w14:paraId="4478F936" w14:textId="1E86392E" w:rsidR="00C23DDB" w:rsidRPr="00214838" w:rsidRDefault="00C23DDB" w:rsidP="00D92B0E">
            <w:pPr>
              <w:spacing w:line="240" w:lineRule="auto"/>
              <w:jc w:val="center"/>
              <w:rPr>
                <w:rFonts w:eastAsia="Calibri" w:cs="Calibri"/>
                <w:bdr w:val="nil"/>
              </w:rPr>
            </w:pPr>
            <w:r w:rsidRPr="00214838">
              <w:rPr>
                <w:rFonts w:eastAsia="Calibri" w:cs="Calibri"/>
                <w:bdr w:val="nil"/>
              </w:rPr>
              <w:t>2/</w:t>
            </w:r>
          </w:p>
          <w:p w14:paraId="7547C1C9" w14:textId="45E6380F" w:rsidR="00C23DDB" w:rsidRPr="00214838" w:rsidRDefault="00C23DDB" w:rsidP="00D92B0E">
            <w:pPr>
              <w:spacing w:line="240" w:lineRule="auto"/>
              <w:jc w:val="center"/>
              <w:rPr>
                <w:bdr w:val="nil"/>
              </w:rPr>
            </w:pPr>
            <w:r w:rsidRPr="00214838">
              <w:rPr>
                <w:bdr w:val="nil"/>
              </w:rPr>
              <w:t>2/</w:t>
            </w:r>
          </w:p>
          <w:p w14:paraId="6803B226" w14:textId="7C623404" w:rsidR="00C23DDB" w:rsidRPr="00214838" w:rsidRDefault="00C23DDB" w:rsidP="004C7282">
            <w:pPr>
              <w:spacing w:line="240" w:lineRule="auto"/>
              <w:rPr>
                <w:bdr w:val="nil"/>
              </w:rPr>
            </w:pPr>
            <w:r w:rsidRPr="00214838">
              <w:rPr>
                <w:bdr w:val="nil"/>
              </w:rPr>
              <w:t xml:space="preserve">    </w:t>
            </w:r>
            <w:r w:rsidR="004F33CF">
              <w:rPr>
                <w:bdr w:val="nil"/>
              </w:rPr>
              <w:t xml:space="preserve">       </w:t>
            </w:r>
            <w:r w:rsidRPr="00214838">
              <w:rPr>
                <w:bdr w:val="nil"/>
              </w:rPr>
              <w:t xml:space="preserve"> 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5F93C8" w14:textId="77777777" w:rsidR="00C23DDB" w:rsidRPr="00214838" w:rsidRDefault="00C23DDB" w:rsidP="00D92B0E">
            <w:pPr>
              <w:shd w:val="clear" w:color="auto" w:fill="DEEAF6"/>
              <w:spacing w:line="240" w:lineRule="auto"/>
              <w:jc w:val="center"/>
              <w:rPr>
                <w:b/>
                <w:bdr w:val="nil"/>
              </w:rPr>
            </w:pPr>
          </w:p>
          <w:p w14:paraId="70D64A3F" w14:textId="1942BB93" w:rsidR="00C23DDB" w:rsidRPr="00214838" w:rsidRDefault="00C23DDB" w:rsidP="00D92B0E">
            <w:pPr>
              <w:shd w:val="clear" w:color="auto" w:fill="DEEAF6"/>
              <w:spacing w:line="240" w:lineRule="auto"/>
              <w:jc w:val="center"/>
              <w:rPr>
                <w:b/>
                <w:bdr w:val="nil"/>
              </w:rPr>
            </w:pPr>
            <w:r w:rsidRPr="00B11C9A">
              <w:rPr>
                <w:b/>
                <w:color w:val="FF0000"/>
                <w:bdr w:val="nil"/>
              </w:rPr>
              <w:t>10 (Nj)/ 1</w:t>
            </w:r>
            <w:r w:rsidR="00B11C9A" w:rsidRPr="00B11C9A">
              <w:rPr>
                <w:b/>
                <w:color w:val="FF0000"/>
                <w:bdr w:val="nil"/>
              </w:rPr>
              <w:t>2</w:t>
            </w:r>
            <w:r w:rsidRPr="00B11C9A">
              <w:rPr>
                <w:b/>
                <w:color w:val="FF0000"/>
                <w:bdr w:val="nil"/>
              </w:rPr>
              <w:t xml:space="preserve"> (Šj)/ 1</w:t>
            </w:r>
            <w:r w:rsidR="00B11C9A" w:rsidRPr="00B11C9A">
              <w:rPr>
                <w:b/>
                <w:color w:val="FF0000"/>
                <w:bdr w:val="nil"/>
              </w:rPr>
              <w:t>2</w:t>
            </w:r>
            <w:r w:rsidRPr="00B11C9A">
              <w:rPr>
                <w:b/>
                <w:color w:val="FF0000"/>
                <w:bdr w:val="nil"/>
              </w:rPr>
              <w:t>(Fj)</w:t>
            </w:r>
          </w:p>
        </w:tc>
      </w:tr>
      <w:tr w:rsidR="00B11C9A" w:rsidRPr="00214838" w14:paraId="6FD1E66E" w14:textId="77777777" w:rsidTr="0072258D">
        <w:tc>
          <w:tcPr>
            <w:tcW w:w="0" w:type="auto"/>
            <w:vMerge/>
            <w:tcBorders>
              <w:left w:val="inset" w:sz="6" w:space="0" w:color="808080"/>
              <w:right w:val="inset" w:sz="6" w:space="0" w:color="808080"/>
            </w:tcBorders>
          </w:tcPr>
          <w:p w14:paraId="08EC2809" w14:textId="77777777" w:rsidR="00C23DDB" w:rsidRPr="00214838" w:rsidRDefault="00C23DDB"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88D0E" w14:textId="48297163" w:rsidR="002010E2" w:rsidRPr="00214838" w:rsidRDefault="00C23DDB" w:rsidP="00B11C9A">
            <w:pPr>
              <w:spacing w:line="240" w:lineRule="auto"/>
              <w:jc w:val="left"/>
              <w:rPr>
                <w:rFonts w:eastAsia="Calibri" w:cs="Calibri"/>
                <w:bdr w:val="nil"/>
              </w:rPr>
            </w:pPr>
            <w:r w:rsidRPr="00214838">
              <w:rPr>
                <w:rFonts w:eastAsia="Calibri" w:cs="Calibri"/>
                <w:bdr w:val="nil"/>
              </w:rPr>
              <w:t>Konverzace v</w:t>
            </w:r>
            <w:r w:rsidR="002010E2" w:rsidRPr="00214838">
              <w:rPr>
                <w:rFonts w:eastAsia="Calibri" w:cs="Calibri"/>
                <w:bdr w:val="nil"/>
              </w:rPr>
              <w:t> </w:t>
            </w:r>
            <w:r w:rsidR="00B11C9A">
              <w:rPr>
                <w:rFonts w:eastAsia="Calibri" w:cs="Calibri"/>
                <w:bdr w:val="nil"/>
              </w:rPr>
              <w:t>Nj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83655" w14:textId="687A1A05" w:rsidR="00C23DDB" w:rsidRPr="00214838" w:rsidRDefault="00C23DDB" w:rsidP="00D92B0E">
            <w:pPr>
              <w:spacing w:line="240" w:lineRule="auto"/>
              <w:jc w:val="center"/>
              <w:rPr>
                <w:bdr w:val="nil"/>
              </w:rPr>
            </w:pPr>
            <w:r w:rsidRPr="00214838">
              <w:rPr>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926C9" w14:textId="54136D6A" w:rsidR="00C23DDB" w:rsidRPr="00B11C9A" w:rsidRDefault="002010E2" w:rsidP="00D92B0E">
            <w:pPr>
              <w:spacing w:line="240" w:lineRule="auto"/>
              <w:jc w:val="center"/>
              <w:rPr>
                <w:color w:val="FF0000"/>
                <w:bdr w:val="nil"/>
              </w:rPr>
            </w:pPr>
            <w:r w:rsidRPr="00B11C9A">
              <w:rPr>
                <w:color w:val="FF0000"/>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1A092" w14:textId="2FD9F409" w:rsidR="00C23DDB" w:rsidRPr="00B11C9A" w:rsidRDefault="0072258D" w:rsidP="00D92B0E">
            <w:pPr>
              <w:spacing w:line="240" w:lineRule="auto"/>
              <w:jc w:val="center"/>
              <w:rPr>
                <w:color w:val="FF0000"/>
                <w:bdr w:val="nil"/>
              </w:rPr>
            </w:pPr>
            <w:r w:rsidRPr="00B11C9A">
              <w:rPr>
                <w:color w:val="FF0000"/>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9D9AD" w14:textId="67A7EB7A" w:rsidR="00C23DDB" w:rsidRPr="00B11C9A" w:rsidRDefault="002010E2" w:rsidP="00D92B0E">
            <w:pPr>
              <w:spacing w:line="240" w:lineRule="auto"/>
              <w:jc w:val="center"/>
              <w:rPr>
                <w:rFonts w:eastAsia="Calibri" w:cs="Calibri"/>
                <w:color w:val="FF0000"/>
                <w:bdr w:val="nil"/>
              </w:rPr>
            </w:pPr>
            <w:r w:rsidRPr="00B11C9A">
              <w:rPr>
                <w:rFonts w:eastAsia="Calibri" w:cs="Calibri"/>
                <w:color w:val="FF0000"/>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E0BD7A" w14:textId="5ABDF365" w:rsidR="00C23DDB" w:rsidRPr="00B11C9A" w:rsidRDefault="002010E2" w:rsidP="00D92B0E">
            <w:pPr>
              <w:shd w:val="clear" w:color="auto" w:fill="DEEAF6"/>
              <w:spacing w:line="240" w:lineRule="auto"/>
              <w:jc w:val="center"/>
              <w:rPr>
                <w:b/>
                <w:color w:val="FF0000"/>
                <w:bdr w:val="nil"/>
              </w:rPr>
            </w:pPr>
            <w:r w:rsidRPr="00B11C9A">
              <w:rPr>
                <w:b/>
                <w:color w:val="FF0000"/>
                <w:bdr w:val="nil"/>
              </w:rPr>
              <w:t>3</w:t>
            </w:r>
            <w:r w:rsidR="0072258D" w:rsidRPr="00B11C9A">
              <w:rPr>
                <w:b/>
                <w:color w:val="FF0000"/>
                <w:bdr w:val="nil"/>
              </w:rPr>
              <w:t xml:space="preserve"> (Nj)</w:t>
            </w:r>
          </w:p>
        </w:tc>
      </w:tr>
      <w:tr w:rsidR="00B11C9A" w:rsidRPr="00214838" w14:paraId="1279A945" w14:textId="77777777" w:rsidTr="0072258D">
        <w:tc>
          <w:tcPr>
            <w:tcW w:w="0" w:type="auto"/>
            <w:vMerge/>
            <w:tcBorders>
              <w:left w:val="inset" w:sz="6" w:space="0" w:color="808080"/>
              <w:bottom w:val="inset" w:sz="6" w:space="0" w:color="808080"/>
              <w:right w:val="inset" w:sz="6" w:space="0" w:color="808080"/>
            </w:tcBorders>
          </w:tcPr>
          <w:p w14:paraId="5B4C2DFF" w14:textId="77777777" w:rsidR="00C23DDB" w:rsidRPr="00214838" w:rsidRDefault="00C23DDB"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D4BBC" w14:textId="5646E78D" w:rsidR="00C23DDB" w:rsidRPr="00214838" w:rsidRDefault="00C23DDB" w:rsidP="008133FF">
            <w:pPr>
              <w:spacing w:line="240" w:lineRule="auto"/>
              <w:jc w:val="left"/>
              <w:rPr>
                <w:bdr w:val="nil"/>
              </w:rPr>
            </w:pPr>
            <w:r w:rsidRPr="00214838">
              <w:rPr>
                <w:rFonts w:eastAsia="Calibri" w:cs="Calibri"/>
                <w:bdr w:val="nil"/>
              </w:rPr>
              <w:t>Další cizí jazyk 2</w:t>
            </w:r>
          </w:p>
          <w:p w14:paraId="148D63B6" w14:textId="792DE48F" w:rsidR="00C23DDB" w:rsidRPr="00214838" w:rsidRDefault="00C23DDB" w:rsidP="008133FF">
            <w:pPr>
              <w:numPr>
                <w:ilvl w:val="0"/>
                <w:numId w:val="2"/>
              </w:numPr>
              <w:spacing w:line="240" w:lineRule="auto"/>
              <w:jc w:val="left"/>
              <w:rPr>
                <w:rFonts w:eastAsia="Calibri" w:cs="Calibri"/>
                <w:bdr w:val="nil"/>
              </w:rPr>
            </w:pPr>
            <w:r w:rsidRPr="00214838">
              <w:rPr>
                <w:rFonts w:eastAsia="Calibri" w:cs="Calibri"/>
                <w:bdr w:val="nil"/>
              </w:rPr>
              <w:t>Francouzský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6E8F4" w14:textId="46FF608A" w:rsidR="00C23DDB" w:rsidRPr="00B11C9A" w:rsidRDefault="00B11C9A" w:rsidP="00F31074">
            <w:pPr>
              <w:spacing w:line="240" w:lineRule="auto"/>
              <w:jc w:val="center"/>
              <w:rPr>
                <w:color w:val="7030A0"/>
                <w:bdr w:val="nil"/>
              </w:rPr>
            </w:pPr>
            <w:r w:rsidRPr="00B11C9A">
              <w:rPr>
                <w:color w:val="7030A0"/>
                <w:bdr w:val="nil"/>
              </w:rPr>
              <w:t>2n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39615" w14:textId="5BDB4C88" w:rsidR="00C23DDB" w:rsidRPr="00B11C9A" w:rsidRDefault="00B11C9A" w:rsidP="00F31074">
            <w:pPr>
              <w:spacing w:line="240" w:lineRule="auto"/>
              <w:jc w:val="center"/>
              <w:rPr>
                <w:color w:val="7030A0"/>
                <w:bdr w:val="nil"/>
              </w:rPr>
            </w:pPr>
            <w:r w:rsidRPr="00B11C9A">
              <w:rPr>
                <w:color w:val="7030A0"/>
                <w:bdr w:val="nil"/>
              </w:rPr>
              <w:t>2n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17B5E" w14:textId="5F6BD57A" w:rsidR="00C23DDB" w:rsidRPr="00B11C9A" w:rsidRDefault="00C23DDB" w:rsidP="00F31074">
            <w:pPr>
              <w:spacing w:line="240" w:lineRule="auto"/>
              <w:jc w:val="center"/>
              <w:rPr>
                <w:rFonts w:eastAsia="Calibri" w:cs="Calibri"/>
                <w:color w:val="7030A0"/>
                <w:bdr w:val="nil"/>
              </w:rPr>
            </w:pPr>
            <w:r w:rsidRPr="00B11C9A">
              <w:rPr>
                <w:rFonts w:eastAsia="Calibri" w:cs="Calibri"/>
                <w:color w:val="7030A0"/>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6B9E3" w14:textId="25FB8A85" w:rsidR="00C23DDB" w:rsidRPr="00B11C9A" w:rsidRDefault="00C23DDB" w:rsidP="00F31074">
            <w:pPr>
              <w:spacing w:line="240" w:lineRule="auto"/>
              <w:jc w:val="center"/>
              <w:rPr>
                <w:rFonts w:eastAsia="Calibri" w:cs="Calibri"/>
                <w:color w:val="7030A0"/>
                <w:bdr w:val="nil"/>
              </w:rPr>
            </w:pPr>
            <w:r w:rsidRPr="00B11C9A">
              <w:rPr>
                <w:rFonts w:eastAsia="Calibri" w:cs="Calibri"/>
                <w:color w:val="7030A0"/>
                <w:bdr w:val="nil"/>
              </w:rPr>
              <w:t>-</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E61328" w14:textId="4D422414" w:rsidR="00C23DDB" w:rsidRPr="00B11C9A" w:rsidRDefault="00B11C9A" w:rsidP="00D92B0E">
            <w:pPr>
              <w:shd w:val="clear" w:color="auto" w:fill="DEEAF6"/>
              <w:spacing w:line="240" w:lineRule="auto"/>
              <w:jc w:val="center"/>
              <w:rPr>
                <w:b/>
                <w:color w:val="7030A0"/>
                <w:bdr w:val="nil"/>
              </w:rPr>
            </w:pPr>
            <w:r w:rsidRPr="00B11C9A">
              <w:rPr>
                <w:b/>
                <w:color w:val="7030A0"/>
                <w:bdr w:val="nil"/>
              </w:rPr>
              <w:t>4n</w:t>
            </w:r>
          </w:p>
        </w:tc>
      </w:tr>
      <w:tr w:rsidR="00B11C9A" w:rsidRPr="00214838" w14:paraId="088517A1" w14:textId="77777777" w:rsidTr="00D92B0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7ACD2" w14:textId="77777777" w:rsidR="00740508" w:rsidRPr="00214838" w:rsidRDefault="00740508" w:rsidP="00740508">
            <w:pPr>
              <w:spacing w:line="240" w:lineRule="auto"/>
              <w:jc w:val="left"/>
              <w:rPr>
                <w:bdr w:val="nil"/>
              </w:rPr>
            </w:pPr>
            <w:r w:rsidRPr="00214838">
              <w:rPr>
                <w:rFonts w:eastAsia="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DB5DA" w14:textId="77777777" w:rsidR="00740508" w:rsidRPr="00214838" w:rsidRDefault="00740508" w:rsidP="00740508">
            <w:pPr>
              <w:spacing w:line="240" w:lineRule="auto"/>
              <w:jc w:val="left"/>
              <w:rPr>
                <w:bdr w:val="nil"/>
              </w:rPr>
            </w:pPr>
            <w:r w:rsidRPr="00214838">
              <w:rPr>
                <w:rFonts w:eastAsia="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6438F" w14:textId="77777777" w:rsidR="00740508" w:rsidRPr="00214838" w:rsidRDefault="00740508" w:rsidP="00740508">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ABD35" w14:textId="77777777" w:rsidR="00740508" w:rsidRPr="00214838" w:rsidRDefault="00740508" w:rsidP="00740508">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988A0" w14:textId="77777777" w:rsidR="00740508" w:rsidRPr="00214838" w:rsidRDefault="00740508" w:rsidP="00740508">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B2AF5" w14:textId="77777777" w:rsidR="00740508" w:rsidRPr="00214838" w:rsidRDefault="00740508" w:rsidP="00740508">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3BC1C2" w14:textId="77777777" w:rsidR="00740508" w:rsidRPr="00214838" w:rsidRDefault="00740508" w:rsidP="00740508">
            <w:pPr>
              <w:shd w:val="clear" w:color="auto" w:fill="DEEAF6"/>
              <w:spacing w:line="240" w:lineRule="auto"/>
              <w:jc w:val="center"/>
              <w:rPr>
                <w:bdr w:val="nil"/>
              </w:rPr>
            </w:pPr>
            <w:r w:rsidRPr="00214838">
              <w:rPr>
                <w:rFonts w:eastAsia="Calibri" w:cs="Calibri"/>
                <w:b/>
                <w:bCs/>
                <w:bdr w:val="nil"/>
              </w:rPr>
              <w:t>16</w:t>
            </w:r>
          </w:p>
        </w:tc>
      </w:tr>
      <w:tr w:rsidR="00B11C9A" w:rsidRPr="00214838" w14:paraId="3150D5A5" w14:textId="77777777" w:rsidTr="00EE599D">
        <w:tc>
          <w:tcPr>
            <w:tcW w:w="0" w:type="auto"/>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74E84165" w14:textId="77777777" w:rsidR="00EE599D" w:rsidRPr="00214838" w:rsidRDefault="00EE599D" w:rsidP="00740508">
            <w:pPr>
              <w:spacing w:line="240" w:lineRule="auto"/>
              <w:jc w:val="left"/>
              <w:rPr>
                <w:bdr w:val="nil"/>
              </w:rPr>
            </w:pPr>
            <w:r w:rsidRPr="00214838">
              <w:rPr>
                <w:rFonts w:eastAsia="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1AB97" w14:textId="77777777" w:rsidR="00EE599D" w:rsidRPr="00214838" w:rsidRDefault="00EE599D" w:rsidP="00740508">
            <w:pPr>
              <w:spacing w:line="240" w:lineRule="auto"/>
              <w:jc w:val="left"/>
              <w:rPr>
                <w:bdr w:val="nil"/>
              </w:rPr>
            </w:pPr>
            <w:r w:rsidRPr="00214838">
              <w:rPr>
                <w:rFonts w:eastAsia="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088E9" w14:textId="77777777"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1304D" w14:textId="77777777"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6FC1F" w14:textId="77777777"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31EBB" w14:textId="77777777" w:rsidR="00EE599D" w:rsidRPr="00214838" w:rsidRDefault="00EE599D" w:rsidP="00740508">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EED43C" w14:textId="77777777" w:rsidR="00EE599D" w:rsidRPr="00214838" w:rsidRDefault="00EE599D" w:rsidP="00740508">
            <w:pPr>
              <w:shd w:val="clear" w:color="auto" w:fill="DEEAF6"/>
              <w:spacing w:line="240" w:lineRule="auto"/>
              <w:jc w:val="center"/>
              <w:rPr>
                <w:bdr w:val="nil"/>
              </w:rPr>
            </w:pPr>
            <w:r w:rsidRPr="00214838">
              <w:rPr>
                <w:rFonts w:eastAsia="Calibri" w:cs="Calibri"/>
                <w:b/>
                <w:bCs/>
                <w:bdr w:val="nil"/>
              </w:rPr>
              <w:t>7</w:t>
            </w:r>
          </w:p>
        </w:tc>
      </w:tr>
      <w:tr w:rsidR="00B11C9A" w:rsidRPr="00214838" w14:paraId="26DC7DFB" w14:textId="77777777" w:rsidTr="00EE599D">
        <w:tc>
          <w:tcPr>
            <w:tcW w:w="0" w:type="auto"/>
            <w:vMerge/>
            <w:tcBorders>
              <w:left w:val="inset" w:sz="6" w:space="0" w:color="808080"/>
              <w:right w:val="inset" w:sz="6" w:space="0" w:color="808080"/>
            </w:tcBorders>
          </w:tcPr>
          <w:p w14:paraId="0520D83D" w14:textId="77777777" w:rsidR="00EE599D" w:rsidRPr="00214838" w:rsidRDefault="00EE599D" w:rsidP="0074050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43F9A" w14:textId="77777777" w:rsidR="00EE599D" w:rsidRPr="00214838" w:rsidRDefault="00EE599D" w:rsidP="00740508">
            <w:pPr>
              <w:spacing w:line="240" w:lineRule="auto"/>
              <w:jc w:val="left"/>
              <w:rPr>
                <w:bdr w:val="nil"/>
              </w:rPr>
            </w:pPr>
            <w:r w:rsidRPr="00214838">
              <w:rPr>
                <w:rFonts w:eastAsia="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8CD91" w14:textId="77777777"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2E640" w14:textId="77777777"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81664" w14:textId="77777777"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FDECF" w14:textId="77777777" w:rsidR="00EE599D" w:rsidRPr="00214838" w:rsidRDefault="00EE599D" w:rsidP="00740508">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F37501" w14:textId="77777777" w:rsidR="00EE599D" w:rsidRPr="00214838" w:rsidRDefault="00EE599D" w:rsidP="00740508">
            <w:pPr>
              <w:shd w:val="clear" w:color="auto" w:fill="DEEAF6"/>
              <w:spacing w:line="240" w:lineRule="auto"/>
              <w:jc w:val="center"/>
              <w:rPr>
                <w:bdr w:val="nil"/>
              </w:rPr>
            </w:pPr>
            <w:r w:rsidRPr="00214838">
              <w:rPr>
                <w:rFonts w:eastAsia="Calibri" w:cs="Calibri"/>
                <w:b/>
                <w:bCs/>
                <w:bdr w:val="nil"/>
              </w:rPr>
              <w:t>7</w:t>
            </w:r>
          </w:p>
        </w:tc>
      </w:tr>
      <w:tr w:rsidR="00B11C9A" w:rsidRPr="00214838" w14:paraId="1C01D2A3" w14:textId="77777777" w:rsidTr="00EE599D">
        <w:tc>
          <w:tcPr>
            <w:tcW w:w="0" w:type="auto"/>
            <w:vMerge/>
            <w:tcBorders>
              <w:left w:val="inset" w:sz="6" w:space="0" w:color="808080"/>
              <w:right w:val="inset" w:sz="6" w:space="0" w:color="808080"/>
            </w:tcBorders>
          </w:tcPr>
          <w:p w14:paraId="73D9DF1F" w14:textId="77777777" w:rsidR="00EE599D" w:rsidRPr="00214838" w:rsidRDefault="00EE599D" w:rsidP="0074050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19968" w14:textId="77777777" w:rsidR="00EE599D" w:rsidRPr="00214838" w:rsidRDefault="00EE599D" w:rsidP="00740508">
            <w:pPr>
              <w:spacing w:line="240" w:lineRule="auto"/>
              <w:jc w:val="left"/>
              <w:rPr>
                <w:bdr w:val="nil"/>
              </w:rPr>
            </w:pPr>
            <w:r w:rsidRPr="00214838">
              <w:rPr>
                <w:rFonts w:eastAsia="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6E90C" w14:textId="77777777"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74907" w14:textId="77777777"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958F2" w14:textId="77777777"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64017" w14:textId="77777777" w:rsidR="00EE599D" w:rsidRPr="00214838" w:rsidRDefault="00EE599D" w:rsidP="00740508">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8575B7" w14:textId="77777777" w:rsidR="00EE599D" w:rsidRPr="00214838" w:rsidRDefault="00EE599D" w:rsidP="00740508">
            <w:pPr>
              <w:shd w:val="clear" w:color="auto" w:fill="DEEAF6"/>
              <w:spacing w:line="240" w:lineRule="auto"/>
              <w:jc w:val="center"/>
              <w:rPr>
                <w:bdr w:val="nil"/>
              </w:rPr>
            </w:pPr>
            <w:r w:rsidRPr="00214838">
              <w:rPr>
                <w:rFonts w:eastAsia="Calibri" w:cs="Calibri"/>
                <w:b/>
                <w:bCs/>
                <w:bdr w:val="nil"/>
              </w:rPr>
              <w:t>7</w:t>
            </w:r>
          </w:p>
        </w:tc>
      </w:tr>
      <w:tr w:rsidR="00B11C9A" w:rsidRPr="00214838" w14:paraId="40640BAF" w14:textId="77777777" w:rsidTr="00EE599D">
        <w:tc>
          <w:tcPr>
            <w:tcW w:w="0" w:type="auto"/>
            <w:vMerge/>
            <w:tcBorders>
              <w:left w:val="inset" w:sz="6" w:space="0" w:color="808080"/>
              <w:right w:val="inset" w:sz="6" w:space="0" w:color="808080"/>
            </w:tcBorders>
          </w:tcPr>
          <w:p w14:paraId="0CFA7316" w14:textId="77777777" w:rsidR="00EE599D" w:rsidRPr="00214838" w:rsidRDefault="00EE599D" w:rsidP="0074050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DCB7C" w14:textId="77777777" w:rsidR="00EE599D" w:rsidRPr="00214838" w:rsidRDefault="00EE599D" w:rsidP="00740508">
            <w:pPr>
              <w:spacing w:line="240" w:lineRule="auto"/>
              <w:jc w:val="left"/>
              <w:rPr>
                <w:bdr w:val="nil"/>
              </w:rPr>
            </w:pPr>
            <w:r w:rsidRPr="00214838">
              <w:rPr>
                <w:rFonts w:eastAsia="Calibri" w:cs="Calibri"/>
                <w:bdr w:val="nil"/>
              </w:rPr>
              <w:t>Biologie/Geologie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4529A" w14:textId="77777777"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1AFD7" w14:textId="77777777"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3B967" w14:textId="77777777"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C6647" w14:textId="4DF056EF" w:rsidR="00EE599D" w:rsidRPr="00214838" w:rsidRDefault="00B11C9A" w:rsidP="00740508">
            <w:pPr>
              <w:spacing w:line="240" w:lineRule="auto"/>
              <w:jc w:val="center"/>
              <w:rPr>
                <w:bdr w:val="nil"/>
              </w:rPr>
            </w:pPr>
            <w:r w:rsidRPr="00B11C9A">
              <w:rPr>
                <w:color w:val="FF0000"/>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4CA508" w14:textId="003BEAB2" w:rsidR="00EE599D" w:rsidRPr="00214838" w:rsidRDefault="00B11C9A" w:rsidP="00740508">
            <w:pPr>
              <w:shd w:val="clear" w:color="auto" w:fill="DEEAF6"/>
              <w:spacing w:line="240" w:lineRule="auto"/>
              <w:jc w:val="center"/>
              <w:rPr>
                <w:bdr w:val="nil"/>
              </w:rPr>
            </w:pPr>
            <w:r w:rsidRPr="00B11C9A">
              <w:rPr>
                <w:color w:val="FF0000"/>
                <w:bdr w:val="nil"/>
              </w:rPr>
              <w:t>8</w:t>
            </w:r>
          </w:p>
        </w:tc>
      </w:tr>
      <w:tr w:rsidR="00B11C9A" w:rsidRPr="00214838" w14:paraId="5762A628" w14:textId="77777777" w:rsidTr="00EE599D">
        <w:tc>
          <w:tcPr>
            <w:tcW w:w="0" w:type="auto"/>
            <w:vMerge/>
            <w:tcBorders>
              <w:left w:val="inset" w:sz="6" w:space="0" w:color="808080"/>
              <w:bottom w:val="inset" w:sz="6" w:space="0" w:color="808080"/>
              <w:right w:val="inset" w:sz="6" w:space="0" w:color="808080"/>
            </w:tcBorders>
          </w:tcPr>
          <w:p w14:paraId="77C339BF" w14:textId="77777777" w:rsidR="00EE599D" w:rsidRPr="00214838" w:rsidRDefault="00EE599D" w:rsidP="00EE599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B47A1" w14:textId="0997D4E6" w:rsidR="00EE599D" w:rsidRPr="00214838" w:rsidRDefault="00EE599D" w:rsidP="00EE599D">
            <w:pPr>
              <w:spacing w:line="240" w:lineRule="auto"/>
              <w:jc w:val="left"/>
              <w:rPr>
                <w:rFonts w:eastAsia="Calibri" w:cs="Calibri"/>
                <w:bdr w:val="nil"/>
              </w:rPr>
            </w:pPr>
            <w:r w:rsidRPr="00214838">
              <w:rPr>
                <w:rFonts w:eastAsia="Calibri" w:cs="Calibri"/>
                <w:bdr w:val="nil"/>
              </w:rPr>
              <w:t>Přírodovědná cvičení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7AD0D" w14:textId="5E2AADD1" w:rsidR="00EE599D" w:rsidRPr="00B11C9A" w:rsidRDefault="00B11C9A" w:rsidP="00EE599D">
            <w:pPr>
              <w:spacing w:line="240" w:lineRule="auto"/>
              <w:jc w:val="center"/>
              <w:rPr>
                <w:rFonts w:eastAsia="Calibri" w:cs="Calibri"/>
                <w:color w:val="7030A0"/>
                <w:bdr w:val="nil"/>
              </w:rPr>
            </w:pPr>
            <w:r w:rsidRPr="00B11C9A">
              <w:rPr>
                <w:rFonts w:eastAsia="Calibri" w:cs="Calibri"/>
                <w:color w:val="7030A0"/>
                <w:bdr w:val="nil"/>
              </w:rPr>
              <w:t>2</w:t>
            </w:r>
            <w:r w:rsidR="00EE599D" w:rsidRPr="00B11C9A">
              <w:rPr>
                <w:rFonts w:eastAsia="Calibri" w:cs="Calibri"/>
                <w:color w:val="7030A0"/>
                <w:bdr w:val="nil"/>
              </w:rPr>
              <w:t>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6A317" w14:textId="0FD50238" w:rsidR="00EE599D" w:rsidRPr="00B11C9A" w:rsidRDefault="00B11C9A" w:rsidP="00EE599D">
            <w:pPr>
              <w:spacing w:line="240" w:lineRule="auto"/>
              <w:jc w:val="center"/>
              <w:rPr>
                <w:rFonts w:eastAsia="Calibri" w:cs="Calibri"/>
                <w:color w:val="7030A0"/>
                <w:bdr w:val="nil"/>
              </w:rPr>
            </w:pPr>
            <w:r w:rsidRPr="00B11C9A">
              <w:rPr>
                <w:rFonts w:eastAsia="Calibri" w:cs="Calibri"/>
                <w:color w:val="7030A0"/>
                <w:bdr w:val="nil"/>
              </w:rPr>
              <w:t>2</w:t>
            </w:r>
            <w:r w:rsidR="00EE599D" w:rsidRPr="00B11C9A">
              <w:rPr>
                <w:rFonts w:eastAsia="Calibri" w:cs="Calibri"/>
                <w:color w:val="7030A0"/>
                <w:bdr w:val="nil"/>
              </w:rPr>
              <w:t>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B7B41" w14:textId="3E051B71" w:rsidR="00EE599D" w:rsidRPr="00214838" w:rsidRDefault="00FE2515" w:rsidP="00EE599D">
            <w:pPr>
              <w:spacing w:line="240" w:lineRule="auto"/>
              <w:jc w:val="center"/>
              <w:rPr>
                <w:rFonts w:eastAsia="Calibri" w:cs="Calibri"/>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4348B" w14:textId="64FA823C" w:rsidR="00EE599D" w:rsidRPr="00214838" w:rsidRDefault="00FE2515" w:rsidP="00EE599D">
            <w:pPr>
              <w:spacing w:line="240" w:lineRule="auto"/>
              <w:jc w:val="center"/>
              <w:rPr>
                <w:rFonts w:eastAsia="Calibri" w:cs="Calibri"/>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40A0B8" w14:textId="431D69C5" w:rsidR="00EE599D" w:rsidRPr="00214838" w:rsidRDefault="00B11C9A" w:rsidP="00EE599D">
            <w:pPr>
              <w:shd w:val="clear" w:color="auto" w:fill="DEEAF6"/>
              <w:spacing w:line="240" w:lineRule="auto"/>
              <w:jc w:val="center"/>
              <w:rPr>
                <w:rFonts w:eastAsia="Calibri" w:cs="Calibri"/>
                <w:b/>
                <w:bCs/>
                <w:bdr w:val="nil"/>
              </w:rPr>
            </w:pPr>
            <w:r w:rsidRPr="00B11C9A">
              <w:rPr>
                <w:rFonts w:eastAsia="Calibri" w:cs="Calibri"/>
                <w:b/>
                <w:bCs/>
                <w:color w:val="7030A0"/>
                <w:bdr w:val="nil"/>
              </w:rPr>
              <w:t>4</w:t>
            </w:r>
            <w:r w:rsidR="00EE599D" w:rsidRPr="00B11C9A">
              <w:rPr>
                <w:rFonts w:eastAsia="Calibri" w:cs="Calibri"/>
                <w:b/>
                <w:bCs/>
                <w:color w:val="7030A0"/>
                <w:bdr w:val="nil"/>
              </w:rPr>
              <w:t>n</w:t>
            </w:r>
          </w:p>
        </w:tc>
      </w:tr>
      <w:tr w:rsidR="00B11C9A" w:rsidRPr="00214838" w14:paraId="56EF57D0" w14:textId="77777777" w:rsidTr="00D92B0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10201" w14:textId="77777777" w:rsidR="00EE599D" w:rsidRPr="00214838" w:rsidRDefault="00EE599D" w:rsidP="00EE599D">
            <w:pPr>
              <w:spacing w:line="240" w:lineRule="auto"/>
              <w:jc w:val="left"/>
              <w:rPr>
                <w:bdr w:val="nil"/>
              </w:rPr>
            </w:pPr>
            <w:r w:rsidRPr="00214838">
              <w:rPr>
                <w:rFonts w:eastAsia="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6BA80" w14:textId="77777777" w:rsidR="00EE599D" w:rsidRPr="00214838" w:rsidRDefault="00EE599D" w:rsidP="00EE599D">
            <w:pPr>
              <w:spacing w:line="240" w:lineRule="auto"/>
              <w:jc w:val="left"/>
              <w:rPr>
                <w:bdr w:val="nil"/>
              </w:rPr>
            </w:pPr>
            <w:r w:rsidRPr="00214838">
              <w:rPr>
                <w:rFonts w:eastAsia="Calibri" w:cs="Calibri"/>
                <w:bdr w:val="nil"/>
              </w:rPr>
              <w:t>Základy společenských věd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DAE0C" w14:textId="1F5EBF82" w:rsidR="00EE599D" w:rsidRPr="00214838" w:rsidRDefault="00EE599D" w:rsidP="00EE599D">
            <w:pPr>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ACB44" w14:textId="77777777" w:rsidR="00EE599D" w:rsidRPr="00214838" w:rsidRDefault="00EE599D" w:rsidP="00EE599D">
            <w:pPr>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4BF6C" w14:textId="77777777" w:rsidR="00EE599D" w:rsidRPr="00214838" w:rsidRDefault="00EE599D" w:rsidP="00EE599D">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09CA1" w14:textId="77777777" w:rsidR="00EE599D" w:rsidRPr="00214838" w:rsidRDefault="00EE599D" w:rsidP="00EE599D">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5592D8" w14:textId="26912F18" w:rsidR="00EE599D" w:rsidRPr="00214838" w:rsidRDefault="00EE599D" w:rsidP="00EE599D">
            <w:pPr>
              <w:shd w:val="clear" w:color="auto" w:fill="DEEAF6"/>
              <w:spacing w:line="240" w:lineRule="auto"/>
              <w:jc w:val="center"/>
              <w:rPr>
                <w:b/>
                <w:bCs/>
                <w:bdr w:val="nil"/>
              </w:rPr>
            </w:pPr>
            <w:r w:rsidRPr="00214838">
              <w:rPr>
                <w:b/>
                <w:bCs/>
                <w:bdr w:val="nil"/>
              </w:rPr>
              <w:t>6</w:t>
            </w:r>
          </w:p>
        </w:tc>
      </w:tr>
      <w:tr w:rsidR="00B11C9A" w:rsidRPr="00214838" w14:paraId="7F3219EE" w14:textId="77777777" w:rsidTr="00D92B0E">
        <w:tc>
          <w:tcPr>
            <w:tcW w:w="0" w:type="auto"/>
            <w:vMerge/>
            <w:tcBorders>
              <w:top w:val="inset" w:sz="6" w:space="0" w:color="808080"/>
              <w:left w:val="inset" w:sz="6" w:space="0" w:color="808080"/>
              <w:bottom w:val="inset" w:sz="6" w:space="0" w:color="808080"/>
              <w:right w:val="inset" w:sz="6" w:space="0" w:color="808080"/>
            </w:tcBorders>
          </w:tcPr>
          <w:p w14:paraId="37089D68" w14:textId="77777777" w:rsidR="00EE599D" w:rsidRPr="00214838" w:rsidRDefault="00EE599D" w:rsidP="00EE599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B6643" w14:textId="77777777" w:rsidR="00EE599D" w:rsidRPr="00214838" w:rsidRDefault="00EE599D" w:rsidP="00EE599D">
            <w:pPr>
              <w:spacing w:line="240" w:lineRule="auto"/>
              <w:jc w:val="left"/>
              <w:rPr>
                <w:bdr w:val="nil"/>
              </w:rPr>
            </w:pPr>
            <w:r w:rsidRPr="00214838">
              <w:rPr>
                <w:rFonts w:eastAsia="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EFD1E"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14D81"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70D07"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BA41B"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435C20" w14:textId="77777777" w:rsidR="00EE599D" w:rsidRPr="00214838" w:rsidRDefault="00EE599D" w:rsidP="00EE599D">
            <w:pPr>
              <w:shd w:val="clear" w:color="auto" w:fill="DEEAF6"/>
              <w:spacing w:line="240" w:lineRule="auto"/>
              <w:jc w:val="center"/>
              <w:rPr>
                <w:bdr w:val="nil"/>
              </w:rPr>
            </w:pPr>
            <w:r w:rsidRPr="00214838">
              <w:rPr>
                <w:rFonts w:eastAsia="Calibri" w:cs="Calibri"/>
                <w:b/>
                <w:bCs/>
                <w:bdr w:val="nil"/>
              </w:rPr>
              <w:t>8</w:t>
            </w:r>
          </w:p>
        </w:tc>
      </w:tr>
      <w:tr w:rsidR="00B11C9A" w:rsidRPr="00214838" w14:paraId="7D62B4E2" w14:textId="77777777" w:rsidTr="00D92B0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9BC4B" w14:textId="77777777" w:rsidR="00EE599D" w:rsidRPr="00214838" w:rsidRDefault="00EE599D" w:rsidP="00EE599D">
            <w:pPr>
              <w:spacing w:line="240" w:lineRule="auto"/>
              <w:jc w:val="left"/>
              <w:rPr>
                <w:bdr w:val="nil"/>
              </w:rPr>
            </w:pPr>
            <w:r w:rsidRPr="00214838">
              <w:rPr>
                <w:rFonts w:eastAsia="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95466" w14:textId="77777777" w:rsidR="00EE599D" w:rsidRPr="00214838" w:rsidRDefault="00EE599D" w:rsidP="00EE599D">
            <w:pPr>
              <w:spacing w:line="240" w:lineRule="auto"/>
              <w:jc w:val="left"/>
              <w:rPr>
                <w:bdr w:val="nil"/>
              </w:rPr>
            </w:pPr>
            <w:r w:rsidRPr="00214838">
              <w:rPr>
                <w:rFonts w:eastAsia="Calibri" w:cs="Calibri"/>
                <w:bdr w:val="nil"/>
              </w:rPr>
              <w:t xml:space="preserve">Estetická výchova </w:t>
            </w:r>
          </w:p>
          <w:p w14:paraId="1C07AE04" w14:textId="77777777" w:rsidR="00EE599D" w:rsidRPr="00214838" w:rsidRDefault="00EE599D" w:rsidP="00EE599D">
            <w:pPr>
              <w:numPr>
                <w:ilvl w:val="0"/>
                <w:numId w:val="3"/>
              </w:numPr>
              <w:spacing w:line="240" w:lineRule="auto"/>
              <w:jc w:val="left"/>
              <w:rPr>
                <w:sz w:val="24"/>
                <w:bdr w:val="nil"/>
              </w:rPr>
            </w:pPr>
            <w:r w:rsidRPr="00214838">
              <w:rPr>
                <w:rFonts w:eastAsia="Calibri" w:cs="Calibri"/>
                <w:bdr w:val="nil"/>
              </w:rPr>
              <w:t>Hudební výchova</w:t>
            </w:r>
          </w:p>
          <w:p w14:paraId="6DAB8493" w14:textId="77777777" w:rsidR="00EE599D" w:rsidRPr="00214838" w:rsidRDefault="00EE599D" w:rsidP="00EE599D">
            <w:pPr>
              <w:numPr>
                <w:ilvl w:val="0"/>
                <w:numId w:val="3"/>
              </w:numPr>
              <w:spacing w:line="240" w:lineRule="auto"/>
              <w:jc w:val="left"/>
              <w:rPr>
                <w:sz w:val="24"/>
                <w:bdr w:val="nil"/>
              </w:rPr>
            </w:pPr>
            <w:r w:rsidRPr="00214838">
              <w:rPr>
                <w:rFonts w:eastAsia="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9F349"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72955"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99EB5" w14:textId="47931D14" w:rsidR="00EE599D" w:rsidRPr="00214838" w:rsidRDefault="00EE599D" w:rsidP="00EE599D">
            <w:pPr>
              <w:spacing w:line="240" w:lineRule="auto"/>
              <w:jc w:val="center"/>
              <w:rPr>
                <w:bdr w:val="nil"/>
              </w:rPr>
            </w:pPr>
            <w:r w:rsidRPr="00214838">
              <w:rPr>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A771E" w14:textId="6E6FE999" w:rsidR="00EE599D" w:rsidRPr="00214838" w:rsidRDefault="00EE599D" w:rsidP="00EE599D">
            <w:pPr>
              <w:jc w:val="center"/>
            </w:pPr>
            <w:r w:rsidRPr="00214838">
              <w:t>-</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D8B347" w14:textId="77777777" w:rsidR="00EE599D" w:rsidRPr="00214838" w:rsidRDefault="00EE599D" w:rsidP="00EE599D">
            <w:pPr>
              <w:shd w:val="clear" w:color="auto" w:fill="DEEAF6"/>
              <w:spacing w:line="240" w:lineRule="auto"/>
              <w:jc w:val="center"/>
              <w:rPr>
                <w:b/>
                <w:bCs/>
                <w:bdr w:val="nil"/>
              </w:rPr>
            </w:pPr>
            <w:r w:rsidRPr="00214838">
              <w:rPr>
                <w:b/>
                <w:bCs/>
                <w:bdr w:val="nil"/>
              </w:rPr>
              <w:t>4</w:t>
            </w:r>
          </w:p>
        </w:tc>
      </w:tr>
      <w:tr w:rsidR="00B11C9A" w:rsidRPr="00214838" w14:paraId="33116130" w14:textId="77777777" w:rsidTr="00D92B0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23950" w14:textId="77777777" w:rsidR="00EE599D" w:rsidRPr="00214838" w:rsidRDefault="00EE599D" w:rsidP="00EE599D">
            <w:pPr>
              <w:spacing w:line="240" w:lineRule="auto"/>
              <w:jc w:val="left"/>
              <w:rPr>
                <w:bdr w:val="nil"/>
              </w:rPr>
            </w:pPr>
            <w:r w:rsidRPr="00214838">
              <w:rPr>
                <w:rFonts w:eastAsia="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D8B9B" w14:textId="77777777" w:rsidR="00EE599D" w:rsidRPr="00214838" w:rsidRDefault="00EE599D" w:rsidP="00EE599D">
            <w:pPr>
              <w:spacing w:line="240" w:lineRule="auto"/>
              <w:jc w:val="left"/>
              <w:rPr>
                <w:bdr w:val="nil"/>
              </w:rPr>
            </w:pPr>
            <w:r w:rsidRPr="00214838">
              <w:rPr>
                <w:rFonts w:eastAsia="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16F1B"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048AE"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12E4D"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A19CF"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DD123C" w14:textId="77777777" w:rsidR="00EE599D" w:rsidRPr="00214838" w:rsidRDefault="00EE599D" w:rsidP="00EE599D">
            <w:pPr>
              <w:shd w:val="clear" w:color="auto" w:fill="DEEAF6"/>
              <w:spacing w:line="240" w:lineRule="auto"/>
              <w:jc w:val="center"/>
              <w:rPr>
                <w:bdr w:val="nil"/>
              </w:rPr>
            </w:pPr>
            <w:r w:rsidRPr="00214838">
              <w:rPr>
                <w:rFonts w:eastAsia="Calibri" w:cs="Calibri"/>
                <w:b/>
                <w:bCs/>
                <w:bdr w:val="nil"/>
              </w:rPr>
              <w:t>8</w:t>
            </w:r>
          </w:p>
        </w:tc>
      </w:tr>
      <w:tr w:rsidR="00B11C9A" w:rsidRPr="00214838" w14:paraId="446DEB1E" w14:textId="77777777" w:rsidTr="00D92B0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A3CAA" w14:textId="77777777" w:rsidR="00EE599D" w:rsidRPr="00214838" w:rsidRDefault="00EE599D" w:rsidP="00EE599D">
            <w:pPr>
              <w:spacing w:line="240" w:lineRule="auto"/>
              <w:jc w:val="left"/>
              <w:rPr>
                <w:bdr w:val="nil"/>
              </w:rPr>
            </w:pPr>
            <w:r w:rsidRPr="00214838">
              <w:rPr>
                <w:rFonts w:eastAsia="Calibri" w:cs="Calibri"/>
                <w:b/>
                <w:bCs/>
                <w:bdr w:val="nil"/>
              </w:rPr>
              <w:t>Informatika a informační a komunikační technologie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61183" w14:textId="77777777" w:rsidR="00EE599D" w:rsidRPr="00214838" w:rsidRDefault="00EE599D" w:rsidP="00EE599D">
            <w:pPr>
              <w:spacing w:line="240" w:lineRule="auto"/>
              <w:jc w:val="left"/>
              <w:rPr>
                <w:bdr w:val="nil"/>
              </w:rPr>
            </w:pPr>
            <w:r w:rsidRPr="00214838">
              <w:rPr>
                <w:rFonts w:eastAsia="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A9A90"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88D8E"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B7B8A" w14:textId="77777777" w:rsidR="00EE599D" w:rsidRPr="00214838" w:rsidRDefault="00EE599D" w:rsidP="00EE599D">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F6030" w14:textId="77777777" w:rsidR="00EE599D" w:rsidRPr="00214838" w:rsidRDefault="00EE599D" w:rsidP="00EE599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E9B912" w14:textId="77777777" w:rsidR="00EE599D" w:rsidRPr="00214838" w:rsidRDefault="00EE599D" w:rsidP="00EE599D">
            <w:pPr>
              <w:shd w:val="clear" w:color="auto" w:fill="DEEAF6"/>
              <w:spacing w:line="240" w:lineRule="auto"/>
              <w:jc w:val="center"/>
              <w:rPr>
                <w:bdr w:val="nil"/>
              </w:rPr>
            </w:pPr>
            <w:r w:rsidRPr="00214838">
              <w:rPr>
                <w:rFonts w:eastAsia="Calibri" w:cs="Calibri"/>
                <w:b/>
                <w:bCs/>
                <w:bdr w:val="nil"/>
              </w:rPr>
              <w:t>5</w:t>
            </w:r>
          </w:p>
        </w:tc>
      </w:tr>
      <w:tr w:rsidR="00B11C9A" w:rsidRPr="00214838" w14:paraId="4B36AE06" w14:textId="77777777" w:rsidTr="00D92B0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1A6F4" w14:textId="77777777" w:rsidR="00EE599D" w:rsidRPr="00214838" w:rsidRDefault="00EE599D" w:rsidP="00EE599D">
            <w:pPr>
              <w:spacing w:line="240" w:lineRule="auto"/>
              <w:jc w:val="left"/>
              <w:rPr>
                <w:bdr w:val="nil"/>
              </w:rPr>
            </w:pPr>
            <w:r w:rsidRPr="00214838">
              <w:rPr>
                <w:rFonts w:eastAsia="Calibri" w:cs="Calibri"/>
                <w:b/>
                <w:bCs/>
                <w:bdr w:val="nil"/>
              </w:rPr>
              <w:t>Volitelné vzdělávací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EBC4D" w14:textId="77777777" w:rsidR="00EE599D" w:rsidRPr="00214838" w:rsidRDefault="00EE599D" w:rsidP="00EE599D">
            <w:pPr>
              <w:spacing w:line="240" w:lineRule="auto"/>
              <w:jc w:val="left"/>
              <w:rPr>
                <w:bdr w:val="nil"/>
              </w:rPr>
            </w:pPr>
            <w:r w:rsidRPr="00214838">
              <w:rPr>
                <w:rFonts w:eastAsia="Calibri" w:cs="Calibri"/>
                <w:bdr w:val="nil"/>
              </w:rPr>
              <w:t>Seminář Čj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AB1C3" w14:textId="56618FB6" w:rsidR="00EE599D" w:rsidRPr="00214838" w:rsidRDefault="00EE599D" w:rsidP="00EE599D">
            <w:pPr>
              <w:jc w:val="center"/>
            </w:pPr>
            <w:r w:rsidRPr="00214838">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24CDE" w14:textId="7DC11D24" w:rsidR="00EE599D" w:rsidRPr="00214838" w:rsidRDefault="00EE599D" w:rsidP="00EE599D">
            <w:pPr>
              <w:spacing w:line="240" w:lineRule="auto"/>
              <w:jc w:val="center"/>
              <w:rPr>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BE858" w14:textId="7984FBE9" w:rsidR="00EE599D" w:rsidRPr="00214838" w:rsidRDefault="00EE599D" w:rsidP="00EE599D">
            <w:pPr>
              <w:jc w:val="center"/>
            </w:pPr>
            <w:r w:rsidRPr="00214838">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D5003"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3346F9" w14:textId="77777777" w:rsidR="00EE599D" w:rsidRPr="00214838" w:rsidRDefault="00EE599D" w:rsidP="00EE599D">
            <w:pPr>
              <w:shd w:val="clear" w:color="auto" w:fill="DEEAF6"/>
              <w:spacing w:line="240" w:lineRule="auto"/>
              <w:jc w:val="center"/>
              <w:rPr>
                <w:bdr w:val="nil"/>
              </w:rPr>
            </w:pPr>
            <w:r w:rsidRPr="00214838">
              <w:rPr>
                <w:rFonts w:eastAsia="Calibri" w:cs="Calibri"/>
                <w:b/>
                <w:bCs/>
                <w:bdr w:val="nil"/>
              </w:rPr>
              <w:t>2</w:t>
            </w:r>
          </w:p>
        </w:tc>
      </w:tr>
      <w:tr w:rsidR="00B11C9A" w:rsidRPr="00214838" w14:paraId="5698AA83" w14:textId="77777777" w:rsidTr="00D92B0E">
        <w:tc>
          <w:tcPr>
            <w:tcW w:w="0" w:type="auto"/>
            <w:vMerge/>
            <w:tcBorders>
              <w:top w:val="inset" w:sz="6" w:space="0" w:color="808080"/>
              <w:left w:val="inset" w:sz="6" w:space="0" w:color="808080"/>
              <w:bottom w:val="inset" w:sz="6" w:space="0" w:color="808080"/>
              <w:right w:val="inset" w:sz="6" w:space="0" w:color="808080"/>
            </w:tcBorders>
          </w:tcPr>
          <w:p w14:paraId="0BBF07DB" w14:textId="77777777" w:rsidR="00EE599D" w:rsidRPr="00214838" w:rsidRDefault="00EE599D" w:rsidP="00EE599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D10B6" w14:textId="77777777" w:rsidR="00EE599D" w:rsidRPr="00214838" w:rsidRDefault="00EE599D" w:rsidP="00EE599D">
            <w:pPr>
              <w:spacing w:line="240" w:lineRule="auto"/>
              <w:jc w:val="left"/>
              <w:rPr>
                <w:bdr w:val="nil"/>
              </w:rPr>
            </w:pPr>
            <w:r w:rsidRPr="00214838">
              <w:rPr>
                <w:rFonts w:eastAsia="Calibri" w:cs="Calibri"/>
                <w:bdr w:val="nil"/>
              </w:rPr>
              <w:t>Povinně volitelný seminář č.1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6D9C7" w14:textId="7487E5E3" w:rsidR="00EE599D" w:rsidRPr="00214838" w:rsidRDefault="00EE599D" w:rsidP="00EE599D">
            <w:pPr>
              <w:jc w:val="center"/>
            </w:pPr>
            <w:r w:rsidRPr="00214838">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D81F5" w14:textId="20665799" w:rsidR="00EE599D" w:rsidRPr="00214838" w:rsidRDefault="00EE599D" w:rsidP="00EE599D">
            <w:pPr>
              <w:spacing w:line="240" w:lineRule="auto"/>
              <w:jc w:val="center"/>
              <w:rPr>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F6599"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9975E"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40C37F" w14:textId="77777777" w:rsidR="00EE599D" w:rsidRPr="00214838" w:rsidRDefault="00EE599D" w:rsidP="00EE599D">
            <w:pPr>
              <w:shd w:val="clear" w:color="auto" w:fill="DEEAF6"/>
              <w:spacing w:line="240" w:lineRule="auto"/>
              <w:jc w:val="center"/>
              <w:rPr>
                <w:bdr w:val="nil"/>
              </w:rPr>
            </w:pPr>
            <w:r w:rsidRPr="00214838">
              <w:rPr>
                <w:rFonts w:eastAsia="Calibri" w:cs="Calibri"/>
                <w:b/>
                <w:bCs/>
                <w:bdr w:val="nil"/>
              </w:rPr>
              <w:t>4</w:t>
            </w:r>
          </w:p>
        </w:tc>
      </w:tr>
      <w:tr w:rsidR="00B11C9A" w:rsidRPr="00214838" w14:paraId="770ACAAB" w14:textId="77777777" w:rsidTr="00D92B0E">
        <w:tc>
          <w:tcPr>
            <w:tcW w:w="0" w:type="auto"/>
            <w:vMerge/>
            <w:tcBorders>
              <w:top w:val="inset" w:sz="6" w:space="0" w:color="808080"/>
              <w:left w:val="inset" w:sz="6" w:space="0" w:color="808080"/>
              <w:bottom w:val="inset" w:sz="6" w:space="0" w:color="808080"/>
              <w:right w:val="inset" w:sz="6" w:space="0" w:color="808080"/>
            </w:tcBorders>
          </w:tcPr>
          <w:p w14:paraId="39D25974" w14:textId="77777777" w:rsidR="00EE599D" w:rsidRPr="00214838" w:rsidRDefault="00EE599D" w:rsidP="00EE599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E8644" w14:textId="77777777" w:rsidR="00EE599D" w:rsidRPr="00214838" w:rsidRDefault="00EE599D" w:rsidP="00EE599D">
            <w:pPr>
              <w:spacing w:line="240" w:lineRule="auto"/>
              <w:jc w:val="left"/>
              <w:rPr>
                <w:bdr w:val="nil"/>
              </w:rPr>
            </w:pPr>
            <w:r w:rsidRPr="00214838">
              <w:rPr>
                <w:rFonts w:eastAsia="Calibri" w:cs="Calibri"/>
                <w:bdr w:val="nil"/>
              </w:rPr>
              <w:t>Povinně volitelný seminář č.2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1B15A" w14:textId="113B5610" w:rsidR="00EE599D" w:rsidRPr="00214838" w:rsidRDefault="00EE599D" w:rsidP="00EE599D">
            <w:pPr>
              <w:jc w:val="center"/>
            </w:pPr>
            <w:r w:rsidRPr="00214838">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D8A95" w14:textId="2C504FB6" w:rsidR="00EE599D" w:rsidRPr="00214838" w:rsidRDefault="00EE599D" w:rsidP="00EE599D">
            <w:pPr>
              <w:spacing w:line="240" w:lineRule="auto"/>
              <w:jc w:val="center"/>
              <w:rPr>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A5B82" w14:textId="77777777" w:rsidR="00EE599D" w:rsidRPr="00214838" w:rsidRDefault="00EE599D" w:rsidP="00EE599D">
            <w:pPr>
              <w:jc w:val="center"/>
            </w:pPr>
            <w:r w:rsidRPr="00214838">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55ADA"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BB21C2" w14:textId="77777777" w:rsidR="00EE599D" w:rsidRPr="00214838" w:rsidRDefault="00EE599D" w:rsidP="00EE599D">
            <w:pPr>
              <w:shd w:val="clear" w:color="auto" w:fill="DEEAF6"/>
              <w:spacing w:line="240" w:lineRule="auto"/>
              <w:jc w:val="center"/>
              <w:rPr>
                <w:b/>
                <w:bCs/>
                <w:bdr w:val="nil"/>
              </w:rPr>
            </w:pPr>
            <w:r w:rsidRPr="00214838">
              <w:rPr>
                <w:b/>
                <w:bCs/>
                <w:bdr w:val="nil"/>
              </w:rPr>
              <w:t>4</w:t>
            </w:r>
          </w:p>
        </w:tc>
      </w:tr>
      <w:tr w:rsidR="00B11C9A" w:rsidRPr="00214838" w14:paraId="02222176" w14:textId="77777777" w:rsidTr="00D92B0E">
        <w:tc>
          <w:tcPr>
            <w:tcW w:w="0" w:type="auto"/>
            <w:vMerge/>
            <w:tcBorders>
              <w:top w:val="inset" w:sz="6" w:space="0" w:color="808080"/>
              <w:left w:val="inset" w:sz="6" w:space="0" w:color="808080"/>
              <w:bottom w:val="inset" w:sz="6" w:space="0" w:color="808080"/>
              <w:right w:val="inset" w:sz="6" w:space="0" w:color="808080"/>
            </w:tcBorders>
          </w:tcPr>
          <w:p w14:paraId="740DEEFD" w14:textId="77777777" w:rsidR="00EE599D" w:rsidRPr="00214838" w:rsidRDefault="00EE599D" w:rsidP="00EE599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65D44" w14:textId="77777777" w:rsidR="00EE599D" w:rsidRPr="00214838" w:rsidRDefault="00EE599D" w:rsidP="00EE599D">
            <w:pPr>
              <w:spacing w:line="240" w:lineRule="auto"/>
              <w:jc w:val="left"/>
              <w:rPr>
                <w:bdr w:val="nil"/>
              </w:rPr>
            </w:pPr>
            <w:r w:rsidRPr="00214838">
              <w:rPr>
                <w:rFonts w:eastAsia="Calibri" w:cs="Calibri"/>
                <w:bdr w:val="nil"/>
              </w:rPr>
              <w:t xml:space="preserve">Seminář v cizím jazyce/Seminář z matematiky </w:t>
            </w:r>
          </w:p>
          <w:p w14:paraId="0484CF33" w14:textId="77777777" w:rsidR="00EE599D" w:rsidRPr="00214838" w:rsidRDefault="00EE599D" w:rsidP="00EE599D">
            <w:pPr>
              <w:numPr>
                <w:ilvl w:val="0"/>
                <w:numId w:val="4"/>
              </w:numPr>
              <w:spacing w:line="240" w:lineRule="auto"/>
              <w:jc w:val="left"/>
              <w:rPr>
                <w:sz w:val="24"/>
                <w:bdr w:val="nil"/>
              </w:rPr>
            </w:pPr>
            <w:r w:rsidRPr="00214838">
              <w:rPr>
                <w:rFonts w:eastAsia="Calibri" w:cs="Calibri"/>
                <w:bdr w:val="nil"/>
              </w:rPr>
              <w:t>Seminář z cizího jazyka</w:t>
            </w:r>
          </w:p>
          <w:p w14:paraId="760D94AA" w14:textId="77777777" w:rsidR="00EE599D" w:rsidRPr="00214838" w:rsidRDefault="00EE599D" w:rsidP="00EE599D">
            <w:pPr>
              <w:numPr>
                <w:ilvl w:val="0"/>
                <w:numId w:val="4"/>
              </w:numPr>
              <w:spacing w:line="240" w:lineRule="auto"/>
              <w:jc w:val="left"/>
              <w:rPr>
                <w:sz w:val="24"/>
                <w:bdr w:val="nil"/>
              </w:rPr>
            </w:pPr>
            <w:r w:rsidRPr="00214838">
              <w:rPr>
                <w:rFonts w:eastAsia="Calibri" w:cs="Calibri"/>
                <w:bdr w:val="nil"/>
              </w:rPr>
              <w:t>Seminář z matematiky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D465B" w14:textId="200ED641" w:rsidR="00EE599D" w:rsidRPr="00214838" w:rsidRDefault="00EE599D" w:rsidP="00EE599D">
            <w:pPr>
              <w:jc w:val="center"/>
            </w:pPr>
            <w:r w:rsidRPr="00214838">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0C9A1" w14:textId="151C436E" w:rsidR="00EE599D" w:rsidRPr="00214838" w:rsidRDefault="00EE599D" w:rsidP="00EE599D">
            <w:pPr>
              <w:spacing w:line="240" w:lineRule="auto"/>
              <w:jc w:val="center"/>
              <w:rPr>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404A7"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33902" w14:textId="77777777"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EEE05C" w14:textId="77777777" w:rsidR="00EE599D" w:rsidRPr="00214838" w:rsidRDefault="00EE599D" w:rsidP="00EE599D">
            <w:pPr>
              <w:shd w:val="clear" w:color="auto" w:fill="DEEAF6"/>
              <w:spacing w:line="240" w:lineRule="auto"/>
              <w:jc w:val="center"/>
              <w:rPr>
                <w:bdr w:val="nil"/>
              </w:rPr>
            </w:pPr>
            <w:r w:rsidRPr="00214838">
              <w:rPr>
                <w:rFonts w:eastAsia="Calibri" w:cs="Calibri"/>
                <w:b/>
                <w:bCs/>
                <w:bdr w:val="nil"/>
              </w:rPr>
              <w:t>4</w:t>
            </w:r>
          </w:p>
        </w:tc>
      </w:tr>
      <w:tr w:rsidR="00B11C9A" w:rsidRPr="00214838" w14:paraId="76FF2EA7" w14:textId="77777777" w:rsidTr="00D92B0E">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A5EE4" w14:textId="77777777" w:rsidR="00EE599D" w:rsidRPr="00214838" w:rsidRDefault="00EE599D" w:rsidP="00EE599D">
            <w:pPr>
              <w:spacing w:line="240" w:lineRule="auto"/>
              <w:jc w:val="left"/>
              <w:rPr>
                <w:bdr w:val="nil"/>
              </w:rPr>
            </w:pPr>
            <w:r w:rsidRPr="00214838">
              <w:rPr>
                <w:rFonts w:eastAsia="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7456A" w14:textId="13E2F9EA" w:rsidR="00EE599D" w:rsidRPr="00B11C9A" w:rsidRDefault="00EE599D" w:rsidP="00EE599D">
            <w:pPr>
              <w:spacing w:line="240" w:lineRule="auto"/>
              <w:jc w:val="center"/>
              <w:rPr>
                <w:color w:val="7030A0"/>
                <w:bdr w:val="nil"/>
              </w:rPr>
            </w:pPr>
            <w:r w:rsidRPr="00B11C9A">
              <w:rPr>
                <w:rFonts w:eastAsia="Calibri" w:cs="Calibri"/>
                <w:b/>
                <w:bCs/>
                <w:color w:val="FF0000"/>
                <w:bdr w:val="nil"/>
              </w:rPr>
              <w:t>3</w:t>
            </w:r>
            <w:r w:rsidR="00B11C9A" w:rsidRPr="00B11C9A">
              <w:rPr>
                <w:rFonts w:eastAsia="Calibri" w:cs="Calibri"/>
                <w:b/>
                <w:bCs/>
                <w:color w:val="FF0000"/>
                <w:bdr w:val="nil"/>
              </w:rPr>
              <w:t>4</w:t>
            </w:r>
            <w:r w:rsidRPr="00B11C9A">
              <w:rPr>
                <w:rFonts w:eastAsia="Calibri" w:cs="Calibri"/>
                <w:b/>
                <w:bCs/>
                <w:color w:val="7030A0"/>
                <w:bdr w:val="nil"/>
              </w:rPr>
              <w:t xml:space="preserve"> + </w:t>
            </w:r>
            <w:r w:rsidR="00B11C9A" w:rsidRPr="00B11C9A">
              <w:rPr>
                <w:rFonts w:eastAsia="Calibri" w:cs="Calibri"/>
                <w:b/>
                <w:bCs/>
                <w:color w:val="7030A0"/>
                <w:bdr w:val="nil"/>
              </w:rPr>
              <w:t>4</w:t>
            </w:r>
            <w:r w:rsidRPr="00B11C9A">
              <w:rPr>
                <w:rFonts w:eastAsia="Calibri" w:cs="Calibri"/>
                <w:b/>
                <w:bCs/>
                <w:color w:val="7030A0"/>
                <w:bdr w:val="nil"/>
              </w:rPr>
              <w:t>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2992F" w14:textId="4F095EBF" w:rsidR="00EE599D" w:rsidRPr="00214838" w:rsidRDefault="00EE599D" w:rsidP="00EE599D">
            <w:pPr>
              <w:spacing w:line="240" w:lineRule="auto"/>
              <w:jc w:val="center"/>
              <w:rPr>
                <w:rFonts w:eastAsia="Calibri" w:cs="Calibri"/>
                <w:b/>
                <w:bCs/>
                <w:bdr w:val="nil"/>
              </w:rPr>
            </w:pPr>
            <w:r w:rsidRPr="00B11C9A">
              <w:rPr>
                <w:rFonts w:eastAsia="Calibri" w:cs="Calibri"/>
                <w:b/>
                <w:bCs/>
                <w:color w:val="FF0000"/>
                <w:bdr w:val="nil"/>
              </w:rPr>
              <w:t>3</w:t>
            </w:r>
            <w:r w:rsidR="00B11C9A" w:rsidRPr="00B11C9A">
              <w:rPr>
                <w:rFonts w:eastAsia="Calibri" w:cs="Calibri"/>
                <w:b/>
                <w:bCs/>
                <w:color w:val="FF0000"/>
                <w:bdr w:val="nil"/>
              </w:rPr>
              <w:t>2</w:t>
            </w:r>
            <w:r w:rsidRPr="00214838">
              <w:rPr>
                <w:rFonts w:eastAsia="Calibri" w:cs="Calibri"/>
                <w:b/>
                <w:bCs/>
                <w:bdr w:val="nil"/>
              </w:rPr>
              <w:t xml:space="preserve"> +</w:t>
            </w:r>
          </w:p>
          <w:p w14:paraId="78BEFCB3" w14:textId="101820EF" w:rsidR="00EE599D" w:rsidRPr="00214838" w:rsidRDefault="00B11C9A" w:rsidP="00EE599D">
            <w:pPr>
              <w:spacing w:line="240" w:lineRule="auto"/>
              <w:jc w:val="center"/>
              <w:rPr>
                <w:bdr w:val="nil"/>
              </w:rPr>
            </w:pPr>
            <w:r w:rsidRPr="00B11C9A">
              <w:rPr>
                <w:rFonts w:eastAsia="Calibri" w:cs="Calibri"/>
                <w:b/>
                <w:bCs/>
                <w:color w:val="7030A0"/>
                <w:bdr w:val="nil"/>
              </w:rPr>
              <w:t>4</w:t>
            </w:r>
            <w:r w:rsidR="00EE599D" w:rsidRPr="00B11C9A">
              <w:rPr>
                <w:rFonts w:eastAsia="Calibri" w:cs="Calibri"/>
                <w:b/>
                <w:bCs/>
                <w:color w:val="7030A0"/>
                <w:bdr w:val="nil"/>
              </w:rPr>
              <w:t>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14F58" w14:textId="347BE0E6" w:rsidR="00EE599D" w:rsidRPr="004F33CF" w:rsidRDefault="004F33CF" w:rsidP="00EE599D">
            <w:pPr>
              <w:spacing w:line="240" w:lineRule="auto"/>
              <w:jc w:val="center"/>
              <w:rPr>
                <w:b/>
                <w:bdr w:val="nil"/>
              </w:rPr>
            </w:pPr>
            <w:r w:rsidRPr="004F33CF">
              <w:rPr>
                <w:b/>
                <w:bdr w:val="nil"/>
              </w:rPr>
              <w:t>35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DC799" w14:textId="45D36EF3" w:rsidR="00EE599D" w:rsidRPr="00214838" w:rsidRDefault="004F33CF" w:rsidP="00EE599D">
            <w:pPr>
              <w:spacing w:line="240" w:lineRule="auto"/>
              <w:jc w:val="center"/>
              <w:rPr>
                <w:bdr w:val="nil"/>
              </w:rPr>
            </w:pPr>
            <w:r w:rsidRPr="00B11C9A">
              <w:rPr>
                <w:rFonts w:eastAsia="Calibri" w:cs="Calibri"/>
                <w:b/>
                <w:bCs/>
                <w:color w:val="FF0000"/>
                <w:bdr w:val="nil"/>
              </w:rPr>
              <w:t>32 (Nj)/31 (Fj, Šj</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5F1040" w14:textId="785FF03A" w:rsidR="00EE599D" w:rsidRPr="00214838" w:rsidRDefault="00B11C9A" w:rsidP="00EE599D">
            <w:pPr>
              <w:shd w:val="clear" w:color="auto" w:fill="DEEAF6"/>
              <w:spacing w:line="240" w:lineRule="auto"/>
              <w:jc w:val="center"/>
              <w:rPr>
                <w:bdr w:val="nil"/>
              </w:rPr>
            </w:pPr>
            <w:r w:rsidRPr="00B11C9A">
              <w:rPr>
                <w:rFonts w:eastAsia="Calibri" w:cs="Calibri"/>
                <w:b/>
                <w:bCs/>
                <w:color w:val="FF0000"/>
                <w:bdr w:val="nil"/>
              </w:rPr>
              <w:t>133 (Nj)/132(Šj, Fj)</w:t>
            </w:r>
            <w:r>
              <w:rPr>
                <w:rFonts w:eastAsia="Calibri" w:cs="Calibri"/>
                <w:b/>
                <w:bCs/>
                <w:bdr w:val="nil"/>
              </w:rPr>
              <w:t xml:space="preserve"> </w:t>
            </w:r>
            <w:r w:rsidRPr="00B11C9A">
              <w:rPr>
                <w:rFonts w:eastAsia="Calibri" w:cs="Calibri"/>
                <w:b/>
                <w:bCs/>
                <w:color w:val="7030A0"/>
                <w:bdr w:val="nil"/>
              </w:rPr>
              <w:t>+ 9n</w:t>
            </w:r>
          </w:p>
        </w:tc>
      </w:tr>
    </w:tbl>
    <w:bookmarkEnd w:id="37"/>
    <w:bookmarkEnd w:id="41"/>
    <w:p w14:paraId="42CBE1D4" w14:textId="05AF58BA" w:rsidR="00E54AB1" w:rsidRPr="00214838" w:rsidRDefault="003E5192" w:rsidP="006B755B">
      <w:pPr>
        <w:rPr>
          <w:sz w:val="20"/>
          <w:szCs w:val="20"/>
          <w:bdr w:val="nil"/>
        </w:rPr>
      </w:pPr>
      <w:r w:rsidRPr="00214838">
        <w:rPr>
          <w:sz w:val="20"/>
          <w:szCs w:val="20"/>
          <w:bdr w:val="nil"/>
        </w:rPr>
        <w:t> </w:t>
      </w:r>
      <w:r w:rsidR="008A69AA" w:rsidRPr="00214838">
        <w:rPr>
          <w:sz w:val="20"/>
          <w:szCs w:val="20"/>
          <w:bdr w:val="nil"/>
        </w:rPr>
        <w:t>Poznámky k učebnímu plánu </w:t>
      </w:r>
    </w:p>
    <w:p w14:paraId="22A3672C" w14:textId="6ED85165" w:rsidR="00E54AB1" w:rsidRPr="00214838" w:rsidRDefault="008A69AA">
      <w:pPr>
        <w:spacing w:before="240" w:after="240"/>
        <w:rPr>
          <w:rFonts w:cs="Calibri"/>
          <w:szCs w:val="22"/>
          <w:bdr w:val="nil"/>
        </w:rPr>
      </w:pPr>
      <w:r w:rsidRPr="00214838">
        <w:rPr>
          <w:rFonts w:cs="Calibri"/>
          <w:szCs w:val="22"/>
          <w:bdr w:val="nil"/>
        </w:rPr>
        <w:t>Povinně volitelný seminář č. 1 a č. 2 - ve 3. a 4. ročníku si žáci  </w:t>
      </w:r>
      <w:r w:rsidRPr="00214838">
        <w:rPr>
          <w:rFonts w:eastAsia="Verdana" w:cs="Calibri"/>
          <w:szCs w:val="22"/>
          <w:bdr w:val="nil"/>
        </w:rPr>
        <w:t xml:space="preserve">vybírají dle svých zájmů z nabídky povinně volitelných seminářů </w:t>
      </w:r>
      <w:r w:rsidR="004629BE" w:rsidRPr="00214838">
        <w:rPr>
          <w:rFonts w:eastAsia="Verdana" w:cs="Calibri"/>
          <w:szCs w:val="22"/>
          <w:bdr w:val="nil"/>
        </w:rPr>
        <w:t xml:space="preserve">zpravidla </w:t>
      </w:r>
      <w:r w:rsidRPr="00214838">
        <w:rPr>
          <w:rFonts w:eastAsia="Verdana" w:cs="Calibri"/>
          <w:szCs w:val="22"/>
          <w:bdr w:val="nil"/>
        </w:rPr>
        <w:t xml:space="preserve">ze zeměpisu, dějepisu, fyziky, matematiky, </w:t>
      </w:r>
      <w:r w:rsidR="00A610FF" w:rsidRPr="00214838">
        <w:rPr>
          <w:rFonts w:eastAsia="Verdana" w:cs="Calibri"/>
          <w:szCs w:val="22"/>
          <w:bdr w:val="nil"/>
        </w:rPr>
        <w:t>informatiky</w:t>
      </w:r>
      <w:r w:rsidRPr="00214838">
        <w:rPr>
          <w:rFonts w:eastAsia="Verdana" w:cs="Calibri"/>
          <w:szCs w:val="22"/>
          <w:bdr w:val="nil"/>
        </w:rPr>
        <w:t xml:space="preserve">, chemie, biologie, základů společenských věd, </w:t>
      </w:r>
      <w:r w:rsidR="00576D4D" w:rsidRPr="00214838">
        <w:rPr>
          <w:rFonts w:eastAsia="Verdana" w:cs="Calibri"/>
          <w:szCs w:val="22"/>
          <w:bdr w:val="nil"/>
        </w:rPr>
        <w:t xml:space="preserve">estetické </w:t>
      </w:r>
      <w:r w:rsidRPr="00214838">
        <w:rPr>
          <w:rFonts w:eastAsia="Verdana" w:cs="Calibri"/>
          <w:szCs w:val="22"/>
          <w:bdr w:val="nil"/>
        </w:rPr>
        <w:t>výchovy, anglického jazyka, německého jazyka,  francouzského jazyka. </w:t>
      </w:r>
    </w:p>
    <w:p w14:paraId="71B9BEB3" w14:textId="311BBA54" w:rsidR="003E31A8" w:rsidRPr="00214838" w:rsidRDefault="008A69AA" w:rsidP="003E31A8">
      <w:pPr>
        <w:rPr>
          <w:rFonts w:cs="Calibri"/>
          <w:szCs w:val="22"/>
          <w:bdr w:val="nil"/>
        </w:rPr>
      </w:pPr>
      <w:r w:rsidRPr="00214838">
        <w:rPr>
          <w:rFonts w:cs="Calibri"/>
          <w:szCs w:val="22"/>
          <w:bdr w:val="nil"/>
        </w:rPr>
        <w:lastRenderedPageBreak/>
        <w:t xml:space="preserve">Žáci si mohou vybrat z nabídky nepovinných předmětů a kroužků - deskriptivní geometrie, </w:t>
      </w:r>
      <w:r w:rsidR="00840D60" w:rsidRPr="00214838">
        <w:rPr>
          <w:rFonts w:cs="Calibri"/>
          <w:szCs w:val="22"/>
          <w:bdr w:val="nil"/>
        </w:rPr>
        <w:t xml:space="preserve">cizí jazyky dle aktuální nabídky, </w:t>
      </w:r>
      <w:r w:rsidRPr="00214838">
        <w:rPr>
          <w:rFonts w:cs="Calibri"/>
          <w:szCs w:val="22"/>
          <w:bdr w:val="nil"/>
        </w:rPr>
        <w:t xml:space="preserve">finanční matematika, sportovní hry, divadelní kroužek, studentský časopis, seminář ze zeměpisu, dějepisu, fyziky, matematiky, </w:t>
      </w:r>
      <w:r w:rsidR="00601BAB" w:rsidRPr="00214838">
        <w:rPr>
          <w:rFonts w:cs="Calibri"/>
          <w:szCs w:val="22"/>
          <w:bdr w:val="nil"/>
        </w:rPr>
        <w:t>informatiky</w:t>
      </w:r>
      <w:r w:rsidRPr="00214838">
        <w:rPr>
          <w:rFonts w:cs="Calibri"/>
          <w:szCs w:val="22"/>
          <w:bdr w:val="nil"/>
        </w:rPr>
        <w:t>, chemie, biologie, dějin umění, základů společenských věd, hudební výchovy, anglického, německého, španělského, francouzského jazyka</w:t>
      </w:r>
      <w:r w:rsidR="000F005B" w:rsidRPr="00214838">
        <w:rPr>
          <w:rFonts w:cs="Calibri"/>
          <w:szCs w:val="22"/>
          <w:bdr w:val="nil"/>
        </w:rPr>
        <w:t xml:space="preserve"> a latiny</w:t>
      </w:r>
      <w:r w:rsidR="00B62CE7" w:rsidRPr="00214838">
        <w:rPr>
          <w:rFonts w:cs="Calibri"/>
          <w:szCs w:val="22"/>
          <w:bdr w:val="nil"/>
        </w:rPr>
        <w:t>, kluby komunikace v cizích jazycích, šachy, laboratorní práce a badatelský klub</w:t>
      </w:r>
      <w:r w:rsidRPr="00214838">
        <w:rPr>
          <w:rFonts w:cs="Calibri"/>
          <w:szCs w:val="22"/>
          <w:bdr w:val="nil"/>
        </w:rPr>
        <w:t>. </w:t>
      </w:r>
    </w:p>
    <w:p w14:paraId="7DD5D04F" w14:textId="77777777" w:rsidR="00E54AB1" w:rsidRPr="00214838" w:rsidRDefault="003E31A8" w:rsidP="003E31A8">
      <w:pPr>
        <w:rPr>
          <w:rFonts w:cs="Calibri"/>
          <w:szCs w:val="22"/>
          <w:bdr w:val="nil"/>
        </w:rPr>
      </w:pPr>
      <w:r w:rsidRPr="00214838">
        <w:rPr>
          <w:rFonts w:cs="Calibri"/>
          <w:szCs w:val="22"/>
          <w:bdr w:val="nil"/>
        </w:rPr>
        <w:t>Nepovinné semináře jsou zpravidla dvouhodinové, pokud není určeno jinak.</w:t>
      </w:r>
    </w:p>
    <w:p w14:paraId="0EA56D80" w14:textId="77777777" w:rsidR="000F005B" w:rsidRPr="00214838" w:rsidRDefault="008A69AA" w:rsidP="004629BE">
      <w:pPr>
        <w:spacing w:before="240" w:after="240"/>
        <w:rPr>
          <w:rFonts w:cs="Calibri"/>
          <w:szCs w:val="22"/>
          <w:bdr w:val="nil"/>
        </w:rPr>
      </w:pPr>
      <w:r w:rsidRPr="00214838">
        <w:rPr>
          <w:rFonts w:cs="Calibri"/>
          <w:szCs w:val="22"/>
          <w:bdr w:val="nil"/>
        </w:rPr>
        <w:t>Žáci se mohou účastnit řady sportovních aktivit doma i v zahraničí, pracovat na evropských projektech, navštěvovat divadla, výstavy, účastnit se exkurzí. Pro žáky nabízíme kurzy - adaptační, lyžařský, první pomoci, jazykový, sportovně-turistický. Žáci 3. ročníků mají</w:t>
      </w:r>
      <w:r w:rsidR="000F005B" w:rsidRPr="00214838">
        <w:rPr>
          <w:rFonts w:cs="Calibri"/>
          <w:szCs w:val="22"/>
          <w:bdr w:val="nil"/>
        </w:rPr>
        <w:t xml:space="preserve"> zpravidla</w:t>
      </w:r>
      <w:r w:rsidRPr="00214838">
        <w:rPr>
          <w:rFonts w:cs="Calibri"/>
          <w:szCs w:val="22"/>
          <w:bdr w:val="nil"/>
        </w:rPr>
        <w:t xml:space="preserve"> týdenní praxi ve firmách. </w:t>
      </w:r>
    </w:p>
    <w:p w14:paraId="7B667248" w14:textId="77777777" w:rsidR="00E54AB1" w:rsidRPr="00214838" w:rsidRDefault="008A69AA">
      <w:pPr>
        <w:pStyle w:val="Nadpis1"/>
        <w:spacing w:before="322" w:after="322"/>
        <w:rPr>
          <w:color w:val="auto"/>
          <w:bdr w:val="nil"/>
        </w:rPr>
      </w:pPr>
      <w:bookmarkStart w:id="42" w:name="_Toc206490438"/>
      <w:r w:rsidRPr="00214838">
        <w:rPr>
          <w:color w:val="auto"/>
          <w:bdr w:val="nil"/>
        </w:rPr>
        <w:t>Učební osnovy</w:t>
      </w:r>
      <w:bookmarkEnd w:id="42"/>
      <w:r w:rsidRPr="00214838">
        <w:rPr>
          <w:color w:val="auto"/>
          <w:bdr w:val="nil"/>
        </w:rPr>
        <w:t> </w:t>
      </w:r>
    </w:p>
    <w:p w14:paraId="243B297F" w14:textId="77777777" w:rsidR="00981B1A" w:rsidRPr="00214838" w:rsidRDefault="00981B1A">
      <w:pPr>
        <w:pStyle w:val="Nadpis2"/>
        <w:spacing w:before="299" w:after="299"/>
        <w:rPr>
          <w:bdr w:val="nil"/>
        </w:rPr>
      </w:pPr>
      <w:bookmarkStart w:id="43" w:name="_Toc206490439"/>
      <w:r w:rsidRPr="00214838">
        <w:rPr>
          <w:bdr w:val="nil"/>
        </w:rPr>
        <w:t>Charakteristika vzdělávací oblasti jazyk a jazyková komunikace</w:t>
      </w:r>
      <w:bookmarkEnd w:id="43"/>
    </w:p>
    <w:p w14:paraId="0CB3B200" w14:textId="77777777" w:rsidR="00204DDB" w:rsidRPr="00214838" w:rsidRDefault="00204DDB" w:rsidP="00204DDB">
      <w:pPr>
        <w:autoSpaceDE w:val="0"/>
        <w:autoSpaceDN w:val="0"/>
        <w:adjustRightInd w:val="0"/>
        <w:ind w:firstLine="708"/>
        <w:rPr>
          <w:rFonts w:eastAsia="Calibri" w:cs="Calibri"/>
        </w:rPr>
      </w:pPr>
      <w:r w:rsidRPr="00214838">
        <w:rPr>
          <w:rFonts w:eastAsia="Calibri" w:cs="Calibri"/>
        </w:rPr>
        <w:t>Význam vzdělávací oblasti spočívá především v rozšiřování vědomého užívání jazyka jako základního nástroje pro rozvíjení abstraktního myšlení a v prohlubování vyjadřovacích a komunikačních schopností a dovedností vytvářejících podklad pro všestranné efektivní vzdělávání. Jazykové vyučování umožňuje žákům poznávat duchovní bohatství národa a jeho tradice. Žáci se postupně učí ovládnout nejen jazyk sám, ale především principy jeho užívání v různých komunikačních situacích (a to v mluvené i písemné podobě). Jazykové</w:t>
      </w:r>
    </w:p>
    <w:p w14:paraId="64C05AB4" w14:textId="77777777" w:rsidR="00204DDB" w:rsidRPr="00214838" w:rsidRDefault="00204DDB" w:rsidP="00204DDB">
      <w:pPr>
        <w:autoSpaceDE w:val="0"/>
        <w:autoSpaceDN w:val="0"/>
        <w:adjustRightInd w:val="0"/>
        <w:rPr>
          <w:rFonts w:eastAsia="Calibri" w:cs="Calibri"/>
        </w:rPr>
      </w:pPr>
      <w:r w:rsidRPr="00214838">
        <w:rPr>
          <w:rFonts w:eastAsia="Calibri" w:cs="Calibri"/>
        </w:rPr>
        <w:t>a stylizační schopnosti a dovednosti a jim odpovídající komunikační kompetence žáci rozvíjejí pod vedením učitele prostřednictvím aktivního podílu na nejrůznějších komunikačních situacích.</w:t>
      </w:r>
    </w:p>
    <w:p w14:paraId="426487C7" w14:textId="77777777" w:rsidR="00204DDB" w:rsidRPr="00214838" w:rsidRDefault="00204DDB" w:rsidP="00204DDB">
      <w:pPr>
        <w:pStyle w:val="TextodatsvecRVPZV11bZarovnatdoblokuPrvndek1cmPed6b"/>
        <w:spacing w:before="0"/>
        <w:rPr>
          <w:rFonts w:ascii="Calibri" w:hAnsi="Calibri" w:cs="Calibri"/>
          <w:sz w:val="24"/>
        </w:rPr>
      </w:pPr>
      <w:r w:rsidRPr="00214838">
        <w:rPr>
          <w:rFonts w:ascii="Calibri" w:hAnsi="Calibri" w:cs="Calibri"/>
          <w:sz w:val="24"/>
        </w:rPr>
        <w:t>Obsah vzdělávací oblasti Jazyk a jazyková komunikace realizujeme ve vzdělávacích oborech:</w:t>
      </w:r>
    </w:p>
    <w:p w14:paraId="25B9B5B6" w14:textId="77777777" w:rsidR="00204DDB" w:rsidRPr="00214838" w:rsidRDefault="00204DDB" w:rsidP="00A63E00">
      <w:pPr>
        <w:pStyle w:val="TextodatsvecRVPZV11bZarovnatdoblokuPrvndek1cmPed6b"/>
        <w:numPr>
          <w:ilvl w:val="0"/>
          <w:numId w:val="107"/>
        </w:numPr>
        <w:spacing w:before="0"/>
        <w:rPr>
          <w:rFonts w:ascii="Calibri" w:hAnsi="Calibri" w:cs="Calibri"/>
          <w:b/>
          <w:sz w:val="24"/>
        </w:rPr>
      </w:pPr>
      <w:r w:rsidRPr="00214838">
        <w:rPr>
          <w:rFonts w:ascii="Calibri" w:hAnsi="Calibri" w:cs="Calibri"/>
          <w:bCs/>
          <w:sz w:val="24"/>
        </w:rPr>
        <w:t xml:space="preserve">Český jazyk a literatura, </w:t>
      </w:r>
    </w:p>
    <w:p w14:paraId="607CC77B" w14:textId="77777777" w:rsidR="00204DDB" w:rsidRPr="00214838" w:rsidRDefault="00204DDB" w:rsidP="00A63E00">
      <w:pPr>
        <w:pStyle w:val="TextodatsvecRVPZV11bZarovnatdoblokuPrvndek1cmPed6b"/>
        <w:numPr>
          <w:ilvl w:val="0"/>
          <w:numId w:val="107"/>
        </w:numPr>
        <w:spacing w:before="0"/>
        <w:rPr>
          <w:rFonts w:ascii="Calibri" w:hAnsi="Calibri" w:cs="Calibri"/>
          <w:b/>
          <w:sz w:val="24"/>
        </w:rPr>
      </w:pPr>
      <w:r w:rsidRPr="00214838">
        <w:rPr>
          <w:rFonts w:ascii="Calibri" w:hAnsi="Calibri" w:cs="Calibri"/>
          <w:bCs/>
          <w:sz w:val="24"/>
        </w:rPr>
        <w:t xml:space="preserve">Cizí jazyk </w:t>
      </w:r>
    </w:p>
    <w:p w14:paraId="2DFD94A6" w14:textId="77777777" w:rsidR="00204DDB" w:rsidRPr="00214838" w:rsidRDefault="00204DDB" w:rsidP="00A63E00">
      <w:pPr>
        <w:pStyle w:val="TextodatsvecRVPZV11bZarovnatdoblokuPrvndek1cmPed6b"/>
        <w:numPr>
          <w:ilvl w:val="0"/>
          <w:numId w:val="107"/>
        </w:numPr>
        <w:spacing w:before="0"/>
        <w:rPr>
          <w:rFonts w:ascii="Calibri" w:hAnsi="Calibri" w:cs="Calibri"/>
          <w:b/>
          <w:sz w:val="24"/>
        </w:rPr>
      </w:pPr>
      <w:r w:rsidRPr="00214838">
        <w:rPr>
          <w:rFonts w:ascii="Calibri" w:hAnsi="Calibri" w:cs="Calibri"/>
          <w:bCs/>
          <w:sz w:val="24"/>
        </w:rPr>
        <w:t>Další cizí jazyk</w:t>
      </w:r>
      <w:r w:rsidRPr="00214838">
        <w:rPr>
          <w:rFonts w:ascii="Calibri" w:hAnsi="Calibri" w:cs="Calibri"/>
          <w:sz w:val="24"/>
        </w:rPr>
        <w:t xml:space="preserve">. </w:t>
      </w:r>
    </w:p>
    <w:p w14:paraId="743C6B69" w14:textId="77777777" w:rsidR="00204DDB" w:rsidRPr="00214838" w:rsidRDefault="00204DDB" w:rsidP="00204DDB">
      <w:pPr>
        <w:pStyle w:val="TextodatsvecRVPZV11bZarovnatdoblokuPrvndek1cmPed6b"/>
        <w:spacing w:before="0"/>
        <w:rPr>
          <w:rFonts w:ascii="Calibri" w:hAnsi="Calibri" w:cs="Calibri"/>
          <w:b/>
          <w:sz w:val="24"/>
        </w:rPr>
      </w:pPr>
      <w:r w:rsidRPr="00214838">
        <w:rPr>
          <w:rFonts w:ascii="Calibri" w:hAnsi="Calibri" w:cs="Calibri"/>
          <w:b/>
          <w:sz w:val="24"/>
        </w:rPr>
        <w:t>Kultivace jazykových dovedností a jejich využívání je nedílnou součástí všech vzdělávacích oblastí.</w:t>
      </w:r>
    </w:p>
    <w:p w14:paraId="4CF18372" w14:textId="77777777" w:rsidR="00204DDB" w:rsidRPr="00214838" w:rsidRDefault="00204DDB" w:rsidP="00204DDB">
      <w:pPr>
        <w:pStyle w:val="TextodatsvecRVPZV11bZarovnatdoblokuPrvndek1cmPed6b"/>
        <w:spacing w:before="0"/>
        <w:rPr>
          <w:rFonts w:ascii="Calibri" w:hAnsi="Calibri" w:cs="Calibri"/>
          <w:sz w:val="24"/>
        </w:rPr>
      </w:pPr>
      <w:r w:rsidRPr="00214838">
        <w:rPr>
          <w:rFonts w:ascii="Calibri" w:hAnsi="Calibri" w:cs="Calibri"/>
          <w:sz w:val="24"/>
        </w:rPr>
        <w:t>Vzdělávací oblast má komplexní charakter, je rozdělena do složek: Komunikační a slohová výchova, Jazyková výchova, literární výchova.</w:t>
      </w:r>
    </w:p>
    <w:p w14:paraId="684C8042" w14:textId="714E546A" w:rsidR="00204DDB" w:rsidRPr="00214838" w:rsidRDefault="00204DDB" w:rsidP="00204DDB">
      <w:pPr>
        <w:pStyle w:val="TextodatsvecRVPZV11bZarovnatdoblokuPrvndek1cmPed6b"/>
        <w:spacing w:before="0"/>
        <w:rPr>
          <w:rFonts w:ascii="Calibri" w:hAnsi="Calibri" w:cs="Calibri"/>
          <w:sz w:val="24"/>
        </w:rPr>
      </w:pPr>
      <w:r w:rsidRPr="00214838">
        <w:rPr>
          <w:rFonts w:ascii="Calibri" w:hAnsi="Calibri" w:cs="Calibri"/>
          <w:b/>
          <w:sz w:val="24"/>
        </w:rPr>
        <w:lastRenderedPageBreak/>
        <w:t xml:space="preserve">Verbální i neverbální komunikaci mohou žáci také rozvíjet v rámci dramatického (divadelního) kroužku, který </w:t>
      </w:r>
      <w:r w:rsidR="006A571F" w:rsidRPr="00214838">
        <w:rPr>
          <w:rFonts w:ascii="Calibri" w:hAnsi="Calibri" w:cs="Calibri"/>
          <w:b/>
          <w:sz w:val="24"/>
        </w:rPr>
        <w:t>příležitostně na škole pracuje</w:t>
      </w:r>
      <w:r w:rsidR="004C6C18" w:rsidRPr="00214838">
        <w:rPr>
          <w:rFonts w:ascii="Calibri" w:hAnsi="Calibri" w:cs="Calibri"/>
          <w:b/>
          <w:sz w:val="24"/>
        </w:rPr>
        <w:t>, prezentačních, recitačních</w:t>
      </w:r>
      <w:r w:rsidR="00CC7874" w:rsidRPr="00214838">
        <w:rPr>
          <w:rFonts w:ascii="Calibri" w:hAnsi="Calibri" w:cs="Calibri"/>
          <w:b/>
          <w:sz w:val="24"/>
        </w:rPr>
        <w:t xml:space="preserve"> aktivit</w:t>
      </w:r>
      <w:r w:rsidRPr="00214838">
        <w:rPr>
          <w:rFonts w:ascii="Calibri" w:hAnsi="Calibri" w:cs="Calibri"/>
          <w:b/>
          <w:sz w:val="24"/>
        </w:rPr>
        <w:t>.</w:t>
      </w:r>
    </w:p>
    <w:p w14:paraId="59E147A1" w14:textId="77777777" w:rsidR="00204DDB" w:rsidRPr="00214838" w:rsidRDefault="00204DDB" w:rsidP="00204DDB">
      <w:pPr>
        <w:pStyle w:val="Mezera"/>
        <w:rPr>
          <w:rFonts w:ascii="Calibri" w:hAnsi="Calibri" w:cs="Calibri"/>
          <w:sz w:val="24"/>
          <w:szCs w:val="24"/>
        </w:rPr>
      </w:pPr>
    </w:p>
    <w:p w14:paraId="544892A6" w14:textId="77777777" w:rsidR="00204DDB" w:rsidRPr="00214838" w:rsidRDefault="00204DDB" w:rsidP="00204DDB">
      <w:pPr>
        <w:autoSpaceDE w:val="0"/>
        <w:autoSpaceDN w:val="0"/>
        <w:adjustRightInd w:val="0"/>
        <w:rPr>
          <w:rFonts w:eastAsia="Calibri" w:cs="Calibri"/>
          <w:b/>
          <w:bCs/>
        </w:rPr>
      </w:pPr>
      <w:r w:rsidRPr="00214838">
        <w:rPr>
          <w:rFonts w:eastAsia="Calibri" w:cs="Calibri"/>
          <w:b/>
          <w:bCs/>
        </w:rPr>
        <w:t>Cílové zaměření vzdělávací oblasti</w:t>
      </w:r>
    </w:p>
    <w:p w14:paraId="7F2EC33E" w14:textId="77777777" w:rsidR="00204DDB" w:rsidRPr="00214838" w:rsidRDefault="00204DDB" w:rsidP="00204DDB">
      <w:pPr>
        <w:autoSpaceDE w:val="0"/>
        <w:autoSpaceDN w:val="0"/>
        <w:adjustRightInd w:val="0"/>
        <w:rPr>
          <w:rFonts w:eastAsia="Calibri" w:cs="Calibri"/>
        </w:rPr>
      </w:pPr>
      <w:r w:rsidRPr="00214838">
        <w:rPr>
          <w:rFonts w:eastAsia="Calibri" w:cs="Calibri"/>
        </w:rPr>
        <w:t>Vzdělávání v dané vzdělávací oblasti směřuje k utváření a rozvíjení klíčových kompetencí tím, že vede žáka k:</w:t>
      </w:r>
    </w:p>
    <w:p w14:paraId="400512AA" w14:textId="77777777" w:rsidR="00204DDB" w:rsidRPr="00214838" w:rsidRDefault="00204DDB" w:rsidP="00A63E00">
      <w:pPr>
        <w:pStyle w:val="Odstavecseseznamem"/>
        <w:numPr>
          <w:ilvl w:val="0"/>
          <w:numId w:val="108"/>
        </w:numPr>
        <w:autoSpaceDE w:val="0"/>
        <w:autoSpaceDN w:val="0"/>
        <w:adjustRightInd w:val="0"/>
        <w:spacing w:line="240" w:lineRule="auto"/>
        <w:jc w:val="left"/>
        <w:rPr>
          <w:rFonts w:eastAsia="Calibri" w:cs="Calibri"/>
        </w:rPr>
      </w:pPr>
      <w:r w:rsidRPr="00214838">
        <w:rPr>
          <w:rFonts w:eastAsia="Calibri" w:cs="Calibri"/>
        </w:rPr>
        <w:t>vnímání a užívání jazyka českého i cizího jako mnohotvárného prostředku ke zpracování a následnému předávání informací, vědomostí a prožitků získaných z interakce se světem a se sebou samým, k vyjádření vlastních potřeb a k prezentaci názorů i samostatného řešení problémů a jako prostředku pro další samostatné celoživotní vzdělávání;</w:t>
      </w:r>
    </w:p>
    <w:p w14:paraId="1DA9E864" w14:textId="77777777" w:rsidR="00204DDB" w:rsidRPr="00214838" w:rsidRDefault="00204DDB" w:rsidP="00A63E00">
      <w:pPr>
        <w:pStyle w:val="Odstavecseseznamem"/>
        <w:numPr>
          <w:ilvl w:val="0"/>
          <w:numId w:val="108"/>
        </w:numPr>
        <w:autoSpaceDE w:val="0"/>
        <w:autoSpaceDN w:val="0"/>
        <w:adjustRightInd w:val="0"/>
        <w:spacing w:line="240" w:lineRule="auto"/>
        <w:jc w:val="left"/>
        <w:rPr>
          <w:rFonts w:eastAsia="Calibri" w:cs="Calibri"/>
        </w:rPr>
      </w:pPr>
      <w:r w:rsidRPr="00214838">
        <w:rPr>
          <w:rFonts w:eastAsia="Calibri" w:cs="Calibri"/>
        </w:rPr>
        <w:t>zvládání základních pravidel mezilidské komunikace daného kulturního prostředí a jejich respektování;</w:t>
      </w:r>
    </w:p>
    <w:p w14:paraId="1A44F5A2" w14:textId="77777777" w:rsidR="00204DDB" w:rsidRPr="00214838" w:rsidRDefault="00204DDB" w:rsidP="00A63E00">
      <w:pPr>
        <w:pStyle w:val="Odstavecseseznamem"/>
        <w:numPr>
          <w:ilvl w:val="0"/>
          <w:numId w:val="108"/>
        </w:numPr>
        <w:autoSpaceDE w:val="0"/>
        <w:autoSpaceDN w:val="0"/>
        <w:adjustRightInd w:val="0"/>
        <w:spacing w:line="240" w:lineRule="auto"/>
        <w:jc w:val="left"/>
        <w:rPr>
          <w:rFonts w:eastAsia="Calibri" w:cs="Calibri"/>
        </w:rPr>
      </w:pPr>
      <w:r w:rsidRPr="00214838">
        <w:rPr>
          <w:rFonts w:eastAsia="Calibri" w:cs="Calibri"/>
        </w:rPr>
        <w:t>utváření všeobecného přehledu o společensko-historickém vývoji lidské společnosti, který napomáhá k respektu a toleranci odlišných kulturních hodnot různých jazykových komunit;</w:t>
      </w:r>
    </w:p>
    <w:p w14:paraId="62900F42" w14:textId="77777777" w:rsidR="00204DDB" w:rsidRPr="00214838" w:rsidRDefault="00204DDB" w:rsidP="00A63E00">
      <w:pPr>
        <w:pStyle w:val="Odstavecseseznamem"/>
        <w:numPr>
          <w:ilvl w:val="0"/>
          <w:numId w:val="108"/>
        </w:numPr>
        <w:autoSpaceDE w:val="0"/>
        <w:autoSpaceDN w:val="0"/>
        <w:adjustRightInd w:val="0"/>
        <w:spacing w:line="240" w:lineRule="auto"/>
        <w:jc w:val="left"/>
        <w:rPr>
          <w:rFonts w:eastAsia="Calibri" w:cs="Calibri"/>
        </w:rPr>
      </w:pPr>
      <w:r w:rsidRPr="00214838">
        <w:rPr>
          <w:rFonts w:eastAsia="Calibri" w:cs="Calibri"/>
        </w:rPr>
        <w:t>porozumění sobě samému, pochopení své role v různých komunikačních situacích a k vymezení vlastního místa mezi různými komunikačními partnery;</w:t>
      </w:r>
    </w:p>
    <w:p w14:paraId="4BA634C9" w14:textId="77777777" w:rsidR="00204DDB" w:rsidRPr="00214838" w:rsidRDefault="00204DDB" w:rsidP="00A63E00">
      <w:pPr>
        <w:pStyle w:val="Odstavecseseznamem"/>
        <w:numPr>
          <w:ilvl w:val="0"/>
          <w:numId w:val="108"/>
        </w:numPr>
        <w:autoSpaceDE w:val="0"/>
        <w:autoSpaceDN w:val="0"/>
        <w:adjustRightInd w:val="0"/>
        <w:spacing w:line="240" w:lineRule="auto"/>
        <w:jc w:val="left"/>
        <w:rPr>
          <w:rFonts w:eastAsia="Calibri" w:cs="Calibri"/>
        </w:rPr>
      </w:pPr>
      <w:r w:rsidRPr="00214838">
        <w:rPr>
          <w:rFonts w:eastAsia="Calibri" w:cs="Calibri"/>
        </w:rPr>
        <w:t>tvořivé práci nejen s věcným, ale i s uměleckým textem, jež vede k porozumění významové výstavbě textu, k jeho posouzení z hlediska stylového, pozitivně působícího na estetickou, emocionální i etickou stránku žákovy osobnosti;</w:t>
      </w:r>
    </w:p>
    <w:p w14:paraId="4243ECBE" w14:textId="77777777" w:rsidR="00204DDB" w:rsidRPr="00214838" w:rsidRDefault="00204DDB" w:rsidP="00A63E00">
      <w:pPr>
        <w:pStyle w:val="Odstavecseseznamem"/>
        <w:numPr>
          <w:ilvl w:val="0"/>
          <w:numId w:val="108"/>
        </w:numPr>
        <w:autoSpaceDE w:val="0"/>
        <w:autoSpaceDN w:val="0"/>
        <w:adjustRightInd w:val="0"/>
        <w:spacing w:line="240" w:lineRule="auto"/>
        <w:jc w:val="left"/>
        <w:rPr>
          <w:rFonts w:eastAsia="Calibri" w:cs="Calibri"/>
        </w:rPr>
      </w:pPr>
      <w:r w:rsidRPr="00214838">
        <w:rPr>
          <w:rFonts w:eastAsia="Calibri" w:cs="Calibri"/>
        </w:rPr>
        <w:t>vytváření osobitého, objektivně kritického a celkově pozitivního vztahu k literatuře a k vytváření návyku individuální četby umělecké a neumělecké literatury, které se později projeví v celoživotní orientaci žáka;</w:t>
      </w:r>
    </w:p>
    <w:p w14:paraId="42DE1A2D" w14:textId="77777777" w:rsidR="00204DDB" w:rsidRPr="00214838" w:rsidRDefault="00204DDB" w:rsidP="00A63E00">
      <w:pPr>
        <w:pStyle w:val="Odstavecseseznamem"/>
        <w:numPr>
          <w:ilvl w:val="0"/>
          <w:numId w:val="108"/>
        </w:numPr>
        <w:autoSpaceDE w:val="0"/>
        <w:autoSpaceDN w:val="0"/>
        <w:adjustRightInd w:val="0"/>
        <w:spacing w:line="240" w:lineRule="auto"/>
        <w:jc w:val="left"/>
        <w:rPr>
          <w:rFonts w:cs="Calibri"/>
        </w:rPr>
      </w:pPr>
      <w:r w:rsidRPr="00214838">
        <w:rPr>
          <w:rFonts w:eastAsia="Calibri" w:cs="Calibri"/>
        </w:rPr>
        <w:t>formování hodnotových orientací, vkusových preferencí a k citlivému vnímání okolního světa i sebe sama.</w:t>
      </w:r>
    </w:p>
    <w:p w14:paraId="3A92D6E2" w14:textId="77777777" w:rsidR="00204DDB" w:rsidRPr="00214838" w:rsidRDefault="00204DDB" w:rsidP="00204DDB">
      <w:pPr>
        <w:rPr>
          <w:rFonts w:cs="Calibri"/>
        </w:rPr>
      </w:pPr>
    </w:p>
    <w:p w14:paraId="2E4A7C89" w14:textId="77777777" w:rsidR="00170C9C" w:rsidRPr="00214838" w:rsidRDefault="00170C9C" w:rsidP="00170C9C">
      <w:pPr>
        <w:rPr>
          <w:b/>
          <w:sz w:val="28"/>
          <w:szCs w:val="28"/>
        </w:rPr>
      </w:pPr>
      <w:r w:rsidRPr="00214838">
        <w:rPr>
          <w:b/>
          <w:sz w:val="28"/>
          <w:szCs w:val="28"/>
        </w:rPr>
        <w:t>Český jazyk a literatura</w:t>
      </w:r>
    </w:p>
    <w:p w14:paraId="7A9864D7" w14:textId="77777777" w:rsidR="00170C9C" w:rsidRPr="00214838" w:rsidRDefault="00170C9C" w:rsidP="00170C9C">
      <w:r w:rsidRPr="00214838">
        <w:t>Vyučovací předmět obsahuje část Jazyk a jazyková komunikace, část Literární komunikace a Čtenářská gramotnost. Vyučovací předmět zaujímá podstatné místo ve výchovně vzdělávacím procesu školy, neboť kultivovaný projev a čtenářská gramotnost patří k důležitým požadavkům současného kulturního člověka. Znalost mateřského jazyka je potřebná pro úspěšné osvojování si poznatků v dalších oblastech vzdělávání. Cílem předmětu je dosáhnout kultivovaného mluveného a psaného projevu, čtení s porozuměním, získat dovednost aplikovat znalosti z vývoje české a světové literatury při interpretaci uměleckého textu, dále získat přehled o vývoji evropské kultury v průběhu vývoje společnosti, tvořivě využívat informací z mediálních zdrojů a schopnost vytvářet si svůj vlastní kritický úsudek. Cílem předmětu je vytvořit v žácích kladný vztah ke čtenářství, vztah ke knize – základnímu zdroji lidského tvořivého myšlení. Poznávání českého jazyka vytváří předpoklady pro mezilidskou komunikaci, žáci se učí vnímat své okolí i sebe sama.</w:t>
      </w:r>
    </w:p>
    <w:p w14:paraId="43617A7A" w14:textId="77777777" w:rsidR="00170C9C" w:rsidRPr="00214838" w:rsidRDefault="00170C9C" w:rsidP="00170C9C">
      <w:r w:rsidRPr="00214838">
        <w:t>Časová dotace předmětu se řídí učebním plánem, v maturitním ročníku doplňuje předmět seminář.</w:t>
      </w:r>
    </w:p>
    <w:p w14:paraId="0DA4633B" w14:textId="77777777" w:rsidR="00170C9C" w:rsidRPr="00214838" w:rsidRDefault="00170C9C" w:rsidP="00170C9C"/>
    <w:p w14:paraId="767F77CB" w14:textId="77777777" w:rsidR="00170C9C" w:rsidRPr="00214838" w:rsidRDefault="00170C9C" w:rsidP="00170C9C">
      <w:pPr>
        <w:rPr>
          <w:b/>
          <w:sz w:val="24"/>
        </w:rPr>
      </w:pPr>
      <w:r w:rsidRPr="00214838">
        <w:rPr>
          <w:b/>
          <w:sz w:val="24"/>
        </w:rPr>
        <w:t>Jak rozvíjíme a chceme rozvíjet jazykovou a literární komunikaci a čtenářskou gramotnost?</w:t>
      </w:r>
    </w:p>
    <w:p w14:paraId="558FBAA6" w14:textId="77777777" w:rsidR="00170C9C" w:rsidRPr="00214838" w:rsidRDefault="00170C9C" w:rsidP="00170C9C">
      <w:pPr>
        <w:rPr>
          <w:b/>
        </w:rPr>
      </w:pPr>
      <w:r w:rsidRPr="00214838">
        <w:rPr>
          <w:b/>
        </w:rPr>
        <w:t>Materiální a prostorové podmínky, učebnice a další materiály pro výuku</w:t>
      </w:r>
    </w:p>
    <w:p w14:paraId="05F861A7" w14:textId="77777777" w:rsidR="00170C9C" w:rsidRPr="00214838" w:rsidRDefault="00170C9C" w:rsidP="00170C9C"/>
    <w:p w14:paraId="24C6F400" w14:textId="3B673F9F" w:rsidR="00170C9C" w:rsidRPr="00214838" w:rsidRDefault="00170C9C" w:rsidP="00170C9C">
      <w:r w:rsidRPr="00214838">
        <w:t>Výuka zpravidla probíhá v kmenových třídách, k dispozici je projekční technika (počítač, interaktivní tabule</w:t>
      </w:r>
      <w:r w:rsidR="004B7BE5" w:rsidRPr="00214838">
        <w:t xml:space="preserve"> a interaktivní</w:t>
      </w:r>
      <w:r w:rsidRPr="00214838">
        <w:t xml:space="preserve"> projektor</w:t>
      </w:r>
      <w:r w:rsidR="004B7BE5" w:rsidRPr="00214838">
        <w:t xml:space="preserve"> s ozvučením pro rozvoj poslechu a vizualizaci</w:t>
      </w:r>
      <w:r w:rsidR="006B755B" w:rsidRPr="00214838">
        <w:t>, mobilní žákovské PC stanice v dostatečném počtu</w:t>
      </w:r>
      <w:r w:rsidRPr="00214838">
        <w:t>), připojení k internetu. Žáci pracují  též s</w:t>
      </w:r>
      <w:r w:rsidR="004B7BE5" w:rsidRPr="00214838">
        <w:t> </w:t>
      </w:r>
      <w:r w:rsidRPr="00214838">
        <w:t>audio</w:t>
      </w:r>
      <w:r w:rsidR="004B7BE5" w:rsidRPr="00214838">
        <w:t>- / video</w:t>
      </w:r>
      <w:r w:rsidRPr="00214838">
        <w:t>nahrávkami,</w:t>
      </w:r>
      <w:r w:rsidR="004B7BE5" w:rsidRPr="00214838">
        <w:t xml:space="preserve"> autentickými a</w:t>
      </w:r>
      <w:r w:rsidRPr="00214838">
        <w:t xml:space="preserve"> aktuálními texty. K dispozici jsou knihy současných autorů pro souvislou četbu a následný rozbor. </w:t>
      </w:r>
      <w:r w:rsidR="004B7BE5" w:rsidRPr="00214838">
        <w:t>Školní knihovna je neustále doplňována i obohacována o aktuální tituly včetně počtu kusů jednotlivého titulu pro celou třídu k realizaci čtenářských dílen. J</w:t>
      </w:r>
      <w:r w:rsidRPr="00214838">
        <w:t>sou zprostředkovávány besedy se spisovateli, pravidelné návštěvy divadelních představení. S literárními zajímavostmi jsou žáci seznamováni pomocí knižního koutku</w:t>
      </w:r>
      <w:r w:rsidR="004B7BE5" w:rsidRPr="00214838">
        <w:t xml:space="preserve"> a nástěnky školní knihovny</w:t>
      </w:r>
      <w:r w:rsidRPr="00214838">
        <w:t xml:space="preserve"> v prostorách před knihovnou</w:t>
      </w:r>
      <w:r w:rsidR="006B755B" w:rsidRPr="00214838">
        <w:t xml:space="preserve"> ve 2. patře školy</w:t>
      </w:r>
      <w:r w:rsidRPr="00214838">
        <w:t xml:space="preserve">. Škola zprostředkovává kontakt </w:t>
      </w:r>
      <w:r w:rsidR="004B7BE5" w:rsidRPr="00214838">
        <w:t>žáků s vlastní četbou</w:t>
      </w:r>
      <w:r w:rsidRPr="00214838">
        <w:t xml:space="preserve"> i pomocí objednávek knih z nakladatelství Albatros</w:t>
      </w:r>
      <w:r w:rsidR="006B755B" w:rsidRPr="00214838">
        <w:t xml:space="preserve"> a dalších</w:t>
      </w:r>
      <w:r w:rsidRPr="00214838">
        <w:t>.</w:t>
      </w:r>
    </w:p>
    <w:p w14:paraId="7F8B5D8B" w14:textId="77777777" w:rsidR="00170C9C" w:rsidRPr="00214838" w:rsidRDefault="00170C9C" w:rsidP="00170C9C">
      <w:r w:rsidRPr="00214838">
        <w:t>Výběr učebnic a výukových materiálů je diskutován na poradách v sekci učitelů předmětu Český jazyk a literatura s ohledem na věk žáků a na cíle výuky – tzn. propojení s dalšími předměty, možnost samostatné domácí přípravy a s možností potřeb žáků, kteří mají různou míru podpůrných opatření.</w:t>
      </w:r>
    </w:p>
    <w:p w14:paraId="20908A85" w14:textId="77777777" w:rsidR="00170C9C" w:rsidRPr="00214838" w:rsidRDefault="00170C9C" w:rsidP="00170C9C">
      <w:r w:rsidRPr="00214838">
        <w:t>Při výuce samotné mohou žáci využít přístupu k internetu, je umožněna též práce na vlastním zařízení.</w:t>
      </w:r>
    </w:p>
    <w:p w14:paraId="641ECEE1" w14:textId="426F4C71" w:rsidR="00170C9C" w:rsidRPr="00214838" w:rsidRDefault="00170C9C" w:rsidP="00170C9C">
      <w:r w:rsidRPr="00214838">
        <w:t xml:space="preserve">Žáci mohou využívat konzultačních hodin vyučujících. </w:t>
      </w:r>
      <w:r w:rsidR="006B755B" w:rsidRPr="00214838">
        <w:t>Podpora n</w:t>
      </w:r>
      <w:r w:rsidRPr="00214838">
        <w:t>adan</w:t>
      </w:r>
      <w:r w:rsidR="006B755B" w:rsidRPr="00214838">
        <w:t>ých</w:t>
      </w:r>
      <w:r w:rsidRPr="00214838">
        <w:t xml:space="preserve"> žá</w:t>
      </w:r>
      <w:r w:rsidR="006B755B" w:rsidRPr="00214838">
        <w:t>ků</w:t>
      </w:r>
      <w:r w:rsidRPr="00214838">
        <w:t xml:space="preserve"> </w:t>
      </w:r>
      <w:r w:rsidR="006B755B" w:rsidRPr="00214838">
        <w:t xml:space="preserve">– vyučující zajišťují stálou informovanost a aktivní účast žáků v nejrůznějších </w:t>
      </w:r>
      <w:r w:rsidRPr="00214838">
        <w:t>literárních</w:t>
      </w:r>
      <w:r w:rsidR="006B755B" w:rsidRPr="00214838">
        <w:t xml:space="preserve"> a recitačních</w:t>
      </w:r>
      <w:r w:rsidRPr="00214838">
        <w:t xml:space="preserve"> soutěží</w:t>
      </w:r>
      <w:r w:rsidR="006B755B" w:rsidRPr="00214838">
        <w:t>ch</w:t>
      </w:r>
      <w:r w:rsidRPr="00214838">
        <w:t>.</w:t>
      </w:r>
    </w:p>
    <w:p w14:paraId="0CF38148" w14:textId="77777777" w:rsidR="00170C9C" w:rsidRPr="00214838" w:rsidRDefault="00170C9C" w:rsidP="00170C9C"/>
    <w:p w14:paraId="74B35E13" w14:textId="48D5C236" w:rsidR="00170C9C" w:rsidRPr="00214838" w:rsidRDefault="00170C9C" w:rsidP="00170C9C">
      <w:r w:rsidRPr="00214838">
        <w:t xml:space="preserve">Personální podmínky – </w:t>
      </w:r>
      <w:r w:rsidR="006B755B" w:rsidRPr="00214838">
        <w:t>vyučující</w:t>
      </w:r>
      <w:r w:rsidRPr="00214838">
        <w:t xml:space="preserve"> předmětu Český jazyk a literatura</w:t>
      </w:r>
    </w:p>
    <w:p w14:paraId="202D0494" w14:textId="77777777" w:rsidR="00170C9C" w:rsidRPr="00214838" w:rsidRDefault="00170C9C" w:rsidP="00170C9C"/>
    <w:p w14:paraId="7A155709" w14:textId="56A47242" w:rsidR="00170C9C" w:rsidRPr="00214838" w:rsidRDefault="00170C9C" w:rsidP="00170C9C">
      <w:r w:rsidRPr="00214838">
        <w:t xml:space="preserve">Všichni vyučující splňují požadované kvalifikační předpoklady pro výuku. </w:t>
      </w:r>
      <w:r w:rsidR="006B755B" w:rsidRPr="00214838">
        <w:t>Vyučující</w:t>
      </w:r>
      <w:r w:rsidRPr="00214838">
        <w:t xml:space="preserve"> vzájemně spolupracují, pravidelně se scházejí na schůzkách sekce. Průběžně se vzdělávají, absolvují metodické a výukové semináře, absolvují maturitní školení a sledují současné trendy v literárním světě, o kterém vzájemně diskutují.</w:t>
      </w:r>
      <w:r w:rsidR="006B755B" w:rsidRPr="00214838">
        <w:t xml:space="preserve"> Začínající učitelé / učitelky mají přiděleného uvádějícího učitele / učitelku.</w:t>
      </w:r>
    </w:p>
    <w:p w14:paraId="1FB8FA18" w14:textId="77777777" w:rsidR="00170C9C" w:rsidRPr="00214838" w:rsidRDefault="00170C9C" w:rsidP="00170C9C">
      <w:r w:rsidRPr="00214838">
        <w:t>Práce v předmětové komisi sleduje spolupráci vyučujících a vzájemné obohacování vlastní práce pomocí hospitací. Sledujeme úspěšnost žáků, jejich hodnocení, koordinujeme výuku žáků se speciálními vzdělávacími potřebami, připravujeme žáky na soutěže a konzultujeme vhodnost výukových materiálů. Každoročně doplňujeme pracovní listy ke státní maturitě k interpretaci uměleckých a neuměleckých textů.</w:t>
      </w:r>
    </w:p>
    <w:p w14:paraId="165F2E15" w14:textId="77777777" w:rsidR="00170C9C" w:rsidRPr="00214838" w:rsidRDefault="00170C9C" w:rsidP="00170C9C"/>
    <w:p w14:paraId="5C779A6B" w14:textId="77777777" w:rsidR="00170C9C" w:rsidRPr="00214838" w:rsidRDefault="00170C9C" w:rsidP="00170C9C">
      <w:r w:rsidRPr="00214838">
        <w:lastRenderedPageBreak/>
        <w:t>Sledování výsledků a vyhodnocování výstupů jazykové komunikace a čtenářské gramotnosti</w:t>
      </w:r>
    </w:p>
    <w:p w14:paraId="736BDCF3" w14:textId="6200BC86" w:rsidR="00170C9C" w:rsidRPr="00214838" w:rsidRDefault="00170C9C" w:rsidP="00170C9C">
      <w:r w:rsidRPr="00214838">
        <w:t xml:space="preserve">Ke zjišťování úrovně znalostí, dovedností a schopností žáků </w:t>
      </w:r>
      <w:r w:rsidR="000B3B00" w:rsidRPr="00214838">
        <w:t xml:space="preserve">pravidelně ve stanovených termínech </w:t>
      </w:r>
      <w:r w:rsidRPr="00214838">
        <w:t>využíváme různých testovacích materiálů, které zprostředkovává a umožňuje ČŠI, SCIO a CERMAT nebo jiných standardizovaných materiálů, podle jejichž výsledků přijímáme další výuková opatření.</w:t>
      </w:r>
    </w:p>
    <w:p w14:paraId="0C084D91" w14:textId="77777777" w:rsidR="00170C9C" w:rsidRPr="00214838" w:rsidRDefault="00170C9C" w:rsidP="00170C9C"/>
    <w:p w14:paraId="1A430976" w14:textId="77777777" w:rsidR="00170C9C" w:rsidRPr="00214838" w:rsidRDefault="00170C9C" w:rsidP="00170C9C">
      <w:r w:rsidRPr="00214838">
        <w:t>Průběh vzdělávání</w:t>
      </w:r>
    </w:p>
    <w:p w14:paraId="18CEBBE0" w14:textId="77777777" w:rsidR="00170C9C" w:rsidRPr="00214838" w:rsidRDefault="00170C9C" w:rsidP="00170C9C">
      <w:r w:rsidRPr="00214838">
        <w:t>Snažíme se vytvářet klidnou a přívětivou atmosféru při výuce a spolupráci učitele se žákem i celým kolektivem. Učitel přistupuje k jednotlivcům s ohledem na jejich schopnosti, dovednosti a potřeby. Snaží se vytvořit u žáků zájem o český jazyk a četbu, rozvíjet kreativitu, schopnost vlastního úsudku z přečteného textu a schopnost komunikace v mateřském spisovném jazyce.</w:t>
      </w:r>
    </w:p>
    <w:p w14:paraId="4E0A4934" w14:textId="77777777" w:rsidR="00170C9C" w:rsidRPr="00214838" w:rsidRDefault="00170C9C" w:rsidP="00170C9C">
      <w:r w:rsidRPr="00214838">
        <w:t>Cíle hodiny vycházejí z tematického plánu předmětu, ŠVP a jsou do nich zahrnuty i požadavky z jednání předmětové sekce. Cíle hodin pochopitelně ovlivňují aktuální potřeby dané žákovské skupiny a jednotlivců.</w:t>
      </w:r>
    </w:p>
    <w:p w14:paraId="7BA73F02" w14:textId="77777777" w:rsidR="00170C9C" w:rsidRPr="00214838" w:rsidRDefault="00170C9C" w:rsidP="00170C9C">
      <w:r w:rsidRPr="00214838">
        <w:t>Vyučující dle potřeby účelně strukturuje hodinu, využívá různých podob motivace a metod výuky. Střídá frontální metodu se skupinovou či individuální, kombinuje různé způsoby řešení, myšlenkové mapy, práci s úsudky, s prezentací a diskusí nad sledovaným jevem. Žáci jsou vedeni k práci s jazykovými příručkami a dalšími vhodnými pomůckami a jsou vedeni k sebereflexi při vyhodnocování vlastní práce.</w:t>
      </w:r>
    </w:p>
    <w:p w14:paraId="5A2917E0" w14:textId="7CFECA23" w:rsidR="00170C9C" w:rsidRPr="00214838" w:rsidRDefault="00170C9C" w:rsidP="00170C9C">
      <w:r w:rsidRPr="00214838">
        <w:t xml:space="preserve">Distanční výuka je od školního roku 2020/2021 realizována přes MS Teams (online hodiny, zadávání úkolů i jejich kontrola, komunikace se žáky) a je doplňována evidencí přes systém Bakalář. Hodnocení probíhá jak formativně, tak sumativně, ale i zde s důrazem na pozitivní motivaci. Každý žák si </w:t>
      </w:r>
      <w:r w:rsidR="00290859" w:rsidRPr="00214838">
        <w:t xml:space="preserve">v případě plošné distanční výuky na základě zavedených opatření </w:t>
      </w:r>
      <w:r w:rsidRPr="00214838">
        <w:t>vede vlastní portfolio.</w:t>
      </w:r>
    </w:p>
    <w:p w14:paraId="559DA1AA" w14:textId="51457B90" w:rsidR="000B3B00" w:rsidRPr="00214838" w:rsidRDefault="000B3B00" w:rsidP="00170C9C">
      <w:r w:rsidRPr="00214838">
        <w:t xml:space="preserve">Hodnocení výsledků vzdělávání – maturita – v kapitole </w:t>
      </w:r>
      <w:r w:rsidR="000C47EB" w:rsidRPr="00214838">
        <w:t>3.4</w:t>
      </w:r>
      <w:r w:rsidR="00A5214A" w:rsidRPr="00214838">
        <w:t>, průběžné testování viz zde výše</w:t>
      </w:r>
      <w:r w:rsidR="000C47EB" w:rsidRPr="00214838">
        <w:t>.</w:t>
      </w:r>
    </w:p>
    <w:p w14:paraId="7585D8CB" w14:textId="77777777" w:rsidR="00170C9C" w:rsidRPr="00214838" w:rsidRDefault="00170C9C" w:rsidP="00170C9C"/>
    <w:p w14:paraId="2ADADD95" w14:textId="77777777" w:rsidR="009C5273" w:rsidRPr="00214838" w:rsidRDefault="009C5273" w:rsidP="009C5273">
      <w:pPr>
        <w:pStyle w:val="Nadpis2"/>
        <w:spacing w:before="299" w:after="299"/>
        <w:rPr>
          <w:bdr w:val="nil"/>
        </w:rPr>
      </w:pPr>
      <w:bookmarkStart w:id="44" w:name="_Toc206490440"/>
      <w:r w:rsidRPr="00214838">
        <w:rPr>
          <w:bdr w:val="nil"/>
        </w:rPr>
        <w:lastRenderedPageBreak/>
        <w:t>Český jazyk</w:t>
      </w:r>
      <w:bookmarkEnd w:id="44"/>
      <w:r w:rsidRPr="00214838">
        <w:rPr>
          <w:bdr w:val="nil"/>
        </w:rPr>
        <w:t> </w:t>
      </w:r>
    </w:p>
    <w:tbl>
      <w:tblPr>
        <w:tblW w:w="3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466"/>
        <w:gridCol w:w="2336"/>
        <w:gridCol w:w="2761"/>
        <w:gridCol w:w="2561"/>
        <w:gridCol w:w="719"/>
      </w:tblGrid>
      <w:tr w:rsidR="00214838" w:rsidRPr="00214838" w14:paraId="3808B9E5" w14:textId="77777777" w:rsidTr="00752A39">
        <w:trPr>
          <w:trHeight w:val="588"/>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735E18" w14:textId="3C015190" w:rsidR="009C5273" w:rsidRPr="00214838" w:rsidRDefault="009C5273" w:rsidP="00752A39">
            <w:pPr>
              <w:keepNext/>
              <w:shd w:val="clear" w:color="auto" w:fill="9CC2E5"/>
              <w:spacing w:line="240" w:lineRule="auto"/>
              <w:jc w:val="center"/>
              <w:rPr>
                <w:bdr w:val="nil"/>
              </w:rPr>
            </w:pPr>
            <w:r w:rsidRPr="00214838">
              <w:rPr>
                <w:rFonts w:eastAsia="Calibri" w:cs="Calibri"/>
                <w:b/>
                <w:bCs/>
                <w:bdr w:val="nil"/>
              </w:rPr>
              <w:t>Počet vyučovacích hodin za týden: G4 – všeobecné gymnázium, G6 – vyšší gymnázium</w:t>
            </w:r>
            <w:r w:rsidR="009E04CD" w:rsidRPr="00214838">
              <w:rPr>
                <w:rFonts w:eastAsia="Calibri" w:cs="Calibri"/>
                <w:b/>
                <w:bCs/>
                <w:bdr w:val="nil"/>
              </w:rPr>
              <w:t>,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ED84B4" w14:textId="77777777" w:rsidR="009C5273" w:rsidRPr="00214838" w:rsidRDefault="009C5273" w:rsidP="00752A39">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1457852B" w14:textId="77777777" w:rsidTr="00752A39">
        <w:trPr>
          <w:trHeight w:val="288"/>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D04B20" w14:textId="77777777" w:rsidR="009C5273" w:rsidRPr="00214838" w:rsidRDefault="009C5273" w:rsidP="00752A39">
            <w:pPr>
              <w:keepNext/>
              <w:shd w:val="clear" w:color="auto" w:fill="DEEAF6"/>
              <w:spacing w:line="240" w:lineRule="auto"/>
              <w:jc w:val="center"/>
              <w:rPr>
                <w:bdr w:val="nil"/>
              </w:rPr>
            </w:pPr>
            <w:r w:rsidRPr="00214838">
              <w:rPr>
                <w:rFonts w:eastAsia="Calibri" w:cs="Calibri"/>
                <w:bdr w:val="nil"/>
              </w:rPr>
              <w:t>1. ročník/kvinta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DEE8A8" w14:textId="77777777" w:rsidR="009C5273" w:rsidRPr="00214838" w:rsidRDefault="009C5273" w:rsidP="00752A39">
            <w:pPr>
              <w:keepNext/>
              <w:shd w:val="clear" w:color="auto" w:fill="DEEAF6"/>
              <w:spacing w:line="240" w:lineRule="auto"/>
              <w:jc w:val="center"/>
              <w:rPr>
                <w:bdr w:val="nil"/>
              </w:rPr>
            </w:pPr>
            <w:r w:rsidRPr="00214838">
              <w:rPr>
                <w:rFonts w:eastAsia="Calibri" w:cs="Calibri"/>
                <w:bdr w:val="nil"/>
              </w:rPr>
              <w:t>2. ročník/sexta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9073A8" w14:textId="77777777" w:rsidR="009C5273" w:rsidRPr="00214838" w:rsidRDefault="009C5273" w:rsidP="00752A39">
            <w:pPr>
              <w:keepNext/>
              <w:shd w:val="clear" w:color="auto" w:fill="DEEAF6"/>
              <w:spacing w:line="240" w:lineRule="auto"/>
              <w:jc w:val="center"/>
              <w:rPr>
                <w:bdr w:val="nil"/>
              </w:rPr>
            </w:pPr>
            <w:r w:rsidRPr="00214838">
              <w:rPr>
                <w:rFonts w:eastAsia="Calibri" w:cs="Calibri"/>
                <w:bdr w:val="nil"/>
              </w:rPr>
              <w:t>3. ročník/septima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B1F355" w14:textId="77777777" w:rsidR="009C5273" w:rsidRPr="00214838" w:rsidRDefault="009C5273" w:rsidP="00752A39">
            <w:pPr>
              <w:keepNext/>
              <w:shd w:val="clear" w:color="auto" w:fill="DEEAF6"/>
              <w:spacing w:line="240" w:lineRule="auto"/>
              <w:jc w:val="center"/>
              <w:rPr>
                <w:bdr w:val="nil"/>
              </w:rPr>
            </w:pPr>
            <w:r w:rsidRPr="00214838">
              <w:rPr>
                <w:rFonts w:eastAsia="Calibri" w:cs="Calibri"/>
                <w:bdr w:val="nil"/>
              </w:rPr>
              <w:t>4. ročník/oktáva</w:t>
            </w:r>
          </w:p>
        </w:tc>
        <w:tc>
          <w:tcPr>
            <w:tcW w:w="0" w:type="auto"/>
            <w:vMerge/>
            <w:tcBorders>
              <w:top w:val="inset" w:sz="6" w:space="0" w:color="808080"/>
              <w:left w:val="inset" w:sz="6" w:space="0" w:color="808080"/>
              <w:bottom w:val="inset" w:sz="6" w:space="0" w:color="808080"/>
              <w:right w:val="inset" w:sz="6" w:space="0" w:color="808080"/>
            </w:tcBorders>
            <w:shd w:val="clear" w:color="auto" w:fill="auto"/>
          </w:tcPr>
          <w:p w14:paraId="3DD0F519" w14:textId="77777777" w:rsidR="009C5273" w:rsidRPr="00214838" w:rsidRDefault="009C5273" w:rsidP="00752A39"/>
        </w:tc>
      </w:tr>
      <w:tr w:rsidR="00214838" w:rsidRPr="00214838" w14:paraId="2F98E582" w14:textId="77777777" w:rsidTr="00752A39">
        <w:trPr>
          <w:trHeight w:val="288"/>
        </w:trPr>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7C9C883A" w14:textId="77777777" w:rsidR="009C5273" w:rsidRPr="00214838" w:rsidRDefault="009C5273" w:rsidP="00752A39">
            <w:pPr>
              <w:keepNext/>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1C230F76" w14:textId="77777777" w:rsidR="009C5273" w:rsidRPr="00214838" w:rsidRDefault="009C5273" w:rsidP="00752A39">
            <w:pPr>
              <w:keepNext/>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814D50C" w14:textId="77777777" w:rsidR="009C5273" w:rsidRPr="00214838" w:rsidRDefault="009C5273" w:rsidP="00752A39">
            <w:pPr>
              <w:keepNext/>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223DE329" w14:textId="77777777" w:rsidR="009C5273" w:rsidRPr="00214838" w:rsidRDefault="009C5273" w:rsidP="00752A39">
            <w:pPr>
              <w:keepNext/>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B405F68" w14:textId="77777777" w:rsidR="009C5273" w:rsidRPr="00214838" w:rsidRDefault="009C5273" w:rsidP="00752A39">
            <w:pPr>
              <w:keepNext/>
              <w:spacing w:line="240" w:lineRule="auto"/>
              <w:jc w:val="center"/>
              <w:rPr>
                <w:bdr w:val="nil"/>
              </w:rPr>
            </w:pPr>
            <w:r w:rsidRPr="00214838">
              <w:rPr>
                <w:rFonts w:eastAsia="Calibri" w:cs="Calibri"/>
                <w:bdr w:val="nil"/>
              </w:rPr>
              <w:t>16</w:t>
            </w:r>
          </w:p>
        </w:tc>
      </w:tr>
      <w:tr w:rsidR="00214838" w:rsidRPr="00214838" w14:paraId="344F8EBE" w14:textId="77777777" w:rsidTr="00752A39">
        <w:trPr>
          <w:trHeight w:val="379"/>
        </w:trPr>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17A98612" w14:textId="77777777" w:rsidR="009C5273" w:rsidRPr="00214838" w:rsidRDefault="009C5273" w:rsidP="00752A39">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D890BD9" w14:textId="77777777" w:rsidR="009C5273" w:rsidRPr="00214838" w:rsidRDefault="009C5273" w:rsidP="00752A39">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D985D38" w14:textId="77777777" w:rsidR="009C5273" w:rsidRPr="00214838" w:rsidRDefault="009C5273" w:rsidP="00752A39">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93D21F0" w14:textId="77777777" w:rsidR="009C5273" w:rsidRPr="00214838" w:rsidRDefault="009C5273" w:rsidP="00752A39">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94B9995" w14:textId="77777777" w:rsidR="009C5273" w:rsidRPr="00214838" w:rsidRDefault="009C5273" w:rsidP="00752A39"/>
        </w:tc>
      </w:tr>
    </w:tbl>
    <w:p w14:paraId="6B23EFE7" w14:textId="77777777" w:rsidR="009C5273" w:rsidRPr="00214838" w:rsidRDefault="009C5273" w:rsidP="009C5273">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7BF9E2F9" w14:textId="77777777"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B76BCD" w14:textId="77777777" w:rsidR="009C5273" w:rsidRPr="00214838" w:rsidRDefault="009C5273" w:rsidP="00752A39">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AF6D1F" w14:textId="77777777" w:rsidR="009C5273" w:rsidRPr="00214838" w:rsidRDefault="009C5273" w:rsidP="00752A39">
            <w:pPr>
              <w:keepNext/>
              <w:shd w:val="clear" w:color="auto" w:fill="9CC2E5"/>
              <w:spacing w:line="240" w:lineRule="auto"/>
              <w:jc w:val="center"/>
              <w:rPr>
                <w:bdr w:val="nil"/>
              </w:rPr>
            </w:pPr>
            <w:r w:rsidRPr="00214838">
              <w:rPr>
                <w:rFonts w:eastAsia="Calibri" w:cs="Calibri"/>
                <w:bdr w:val="nil"/>
              </w:rPr>
              <w:t>Český jazyk</w:t>
            </w:r>
          </w:p>
        </w:tc>
      </w:tr>
      <w:tr w:rsidR="00214838" w:rsidRPr="00214838" w14:paraId="17FAC438" w14:textId="77777777"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856ACF" w14:textId="77777777" w:rsidR="009C5273" w:rsidRPr="00214838" w:rsidRDefault="009C5273" w:rsidP="00752A39">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55F66E1" w14:textId="77777777" w:rsidR="009C5273" w:rsidRPr="00214838" w:rsidRDefault="009C5273" w:rsidP="00752A39">
            <w:pPr>
              <w:spacing w:line="240" w:lineRule="auto"/>
              <w:jc w:val="left"/>
              <w:rPr>
                <w:bdr w:val="nil"/>
              </w:rPr>
            </w:pPr>
            <w:r w:rsidRPr="00214838">
              <w:rPr>
                <w:rFonts w:eastAsia="Calibri" w:cs="Calibri"/>
                <w:bdr w:val="nil"/>
              </w:rPr>
              <w:t>Jazyk a jazyková komunikace</w:t>
            </w:r>
          </w:p>
        </w:tc>
      </w:tr>
      <w:tr w:rsidR="00214838" w:rsidRPr="00214838" w14:paraId="0C008834" w14:textId="77777777"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466333" w14:textId="77777777" w:rsidR="009C5273" w:rsidRPr="00214838" w:rsidRDefault="009C5273" w:rsidP="00752A39">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958609C" w14:textId="77777777" w:rsidR="009C5273" w:rsidRPr="00214838" w:rsidRDefault="009C5273" w:rsidP="00752A39">
            <w:pPr>
              <w:spacing w:line="240" w:lineRule="auto"/>
              <w:rPr>
                <w:bdr w:val="nil"/>
              </w:rPr>
            </w:pPr>
            <w:r w:rsidRPr="00214838">
              <w:rPr>
                <w:rFonts w:eastAsia="Calibri" w:cs="Calibri"/>
                <w:szCs w:val="22"/>
                <w:bdr w:val="nil"/>
              </w:rPr>
              <w:t>Vyučovací předmět obsahuje část Jazyk a jazyková komunikace.  Ve čtvrtém ročníku doplňuje předmět seminář s dotací dvou hodin týdně. </w:t>
            </w:r>
          </w:p>
          <w:p w14:paraId="5E7F2CA4" w14:textId="77777777" w:rsidR="009C5273" w:rsidRPr="00214838" w:rsidRDefault="009C5273" w:rsidP="00752A39">
            <w:pPr>
              <w:spacing w:line="240" w:lineRule="auto"/>
              <w:rPr>
                <w:bdr w:val="nil"/>
              </w:rPr>
            </w:pPr>
            <w:r w:rsidRPr="00214838">
              <w:rPr>
                <w:rFonts w:eastAsia="Calibri" w:cs="Calibri"/>
                <w:szCs w:val="22"/>
                <w:bdr w:val="nil"/>
              </w:rPr>
              <w:t>Cílem předmětu je:  </w:t>
            </w:r>
          </w:p>
          <w:p w14:paraId="4FE085F7" w14:textId="77777777" w:rsidR="009C5273" w:rsidRPr="00214838" w:rsidRDefault="009C5273" w:rsidP="00752A39">
            <w:pPr>
              <w:spacing w:line="240" w:lineRule="auto"/>
              <w:jc w:val="left"/>
              <w:rPr>
                <w:bdr w:val="nil"/>
              </w:rPr>
            </w:pPr>
            <w:r w:rsidRPr="00214838">
              <w:rPr>
                <w:rFonts w:eastAsia="Calibri" w:cs="Calibri"/>
                <w:bdr w:val="nil"/>
              </w:rPr>
              <w:t>• osvojení si kultivovaného mluveného a psaného projevu</w:t>
            </w:r>
          </w:p>
          <w:p w14:paraId="73802E44" w14:textId="77777777" w:rsidR="009C5273" w:rsidRPr="00214838" w:rsidRDefault="009C5273" w:rsidP="00752A39">
            <w:pPr>
              <w:spacing w:line="240" w:lineRule="auto"/>
              <w:jc w:val="left"/>
              <w:rPr>
                <w:bdr w:val="nil"/>
              </w:rPr>
            </w:pPr>
            <w:r w:rsidRPr="00214838">
              <w:rPr>
                <w:rFonts w:eastAsia="Calibri" w:cs="Calibri"/>
                <w:bdr w:val="nil"/>
              </w:rPr>
              <w:t>•  čtení s porozuměním</w:t>
            </w:r>
          </w:p>
          <w:p w14:paraId="177BE93B" w14:textId="77777777" w:rsidR="009C5273" w:rsidRPr="00214838" w:rsidRDefault="009C5273" w:rsidP="00752A39">
            <w:pPr>
              <w:spacing w:line="240" w:lineRule="auto"/>
              <w:jc w:val="left"/>
              <w:rPr>
                <w:bdr w:val="nil"/>
              </w:rPr>
            </w:pPr>
            <w:r w:rsidRPr="00214838">
              <w:rPr>
                <w:rFonts w:eastAsia="Calibri" w:cs="Calibri"/>
                <w:bdr w:val="nil"/>
              </w:rPr>
              <w:t>•  dovednost aplikovat znalosti z vývoje české a světové literatury při interpretaci uměleckého textu, získání přehledu o vývoji evropské kultury v průběhu vývoje společnosti</w:t>
            </w:r>
          </w:p>
          <w:p w14:paraId="07AF4019" w14:textId="77777777" w:rsidR="009C5273" w:rsidRPr="00214838" w:rsidRDefault="009C5273" w:rsidP="00752A39">
            <w:pPr>
              <w:spacing w:line="240" w:lineRule="auto"/>
              <w:jc w:val="left"/>
              <w:rPr>
                <w:bdr w:val="nil"/>
              </w:rPr>
            </w:pPr>
            <w:r w:rsidRPr="00214838">
              <w:rPr>
                <w:rFonts w:eastAsia="Calibri" w:cs="Calibri"/>
                <w:bdr w:val="nil"/>
              </w:rPr>
              <w:t>•  tvořivě využívat informací z mediálních zdrojů a schopnost vytvářet si svůj vlastní kritický úsudek</w:t>
            </w:r>
          </w:p>
          <w:p w14:paraId="693AB361" w14:textId="77777777" w:rsidR="009C5273" w:rsidRPr="00214838" w:rsidRDefault="009C5273" w:rsidP="00752A39">
            <w:pPr>
              <w:spacing w:line="240" w:lineRule="auto"/>
              <w:jc w:val="left"/>
              <w:rPr>
                <w:bdr w:val="nil"/>
              </w:rPr>
            </w:pPr>
            <w:r w:rsidRPr="00214838">
              <w:rPr>
                <w:rFonts w:eastAsia="Calibri" w:cs="Calibri"/>
                <w:bdr w:val="nil"/>
              </w:rPr>
              <w:t>• vytvořit kladný vztah ke čtenářství, vztah ke knize  jako základnímu zdroji lidského tvořivého myšlení.</w:t>
            </w:r>
          </w:p>
        </w:tc>
      </w:tr>
      <w:tr w:rsidR="00214838" w:rsidRPr="00214838" w14:paraId="7F1E6DD8" w14:textId="77777777"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75DEF4" w14:textId="77777777" w:rsidR="009C5273" w:rsidRPr="00214838" w:rsidRDefault="009C5273" w:rsidP="00752A39">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3F6E2A0" w14:textId="77777777" w:rsidR="009C5273" w:rsidRPr="00214838" w:rsidRDefault="009C5273" w:rsidP="00752A39">
            <w:pPr>
              <w:spacing w:line="240" w:lineRule="auto"/>
              <w:jc w:val="left"/>
              <w:rPr>
                <w:bdr w:val="nil"/>
              </w:rPr>
            </w:pPr>
            <w:r w:rsidRPr="00214838">
              <w:rPr>
                <w:rFonts w:eastAsia="Calibri" w:cs="Calibri"/>
                <w:bdr w:val="nil"/>
              </w:rPr>
              <w:t>Časová dotace předmětu se řídí učebním plánem.</w:t>
            </w:r>
          </w:p>
          <w:p w14:paraId="7160DF80" w14:textId="77777777" w:rsidR="009C5273" w:rsidRPr="00214838" w:rsidRDefault="009C5273" w:rsidP="00752A39">
            <w:pPr>
              <w:spacing w:line="240" w:lineRule="auto"/>
              <w:rPr>
                <w:bdr w:val="nil"/>
              </w:rPr>
            </w:pPr>
            <w:r w:rsidRPr="00214838">
              <w:rPr>
                <w:rFonts w:eastAsia="Calibri" w:cs="Calibri"/>
                <w:szCs w:val="22"/>
                <w:bdr w:val="nil"/>
              </w:rPr>
              <w:t>Konkrétní obsah učiva a předpokládané výstupy: </w:t>
            </w:r>
          </w:p>
          <w:p w14:paraId="2C6B275D" w14:textId="77777777" w:rsidR="009C5273" w:rsidRPr="00214838" w:rsidRDefault="009C5273" w:rsidP="00752A39">
            <w:pPr>
              <w:spacing w:line="240" w:lineRule="auto"/>
              <w:rPr>
                <w:bdr w:val="nil"/>
              </w:rPr>
            </w:pPr>
            <w:r w:rsidRPr="00214838">
              <w:rPr>
                <w:rFonts w:eastAsia="Calibri" w:cs="Calibri"/>
                <w:szCs w:val="22"/>
                <w:bdr w:val="nil"/>
              </w:rPr>
              <w:t>Jazyk a jazyková komunikace </w:t>
            </w:r>
          </w:p>
          <w:p w14:paraId="25D1E9FC" w14:textId="77777777" w:rsidR="009C5273" w:rsidRPr="00214838" w:rsidRDefault="009C5273" w:rsidP="00752A39">
            <w:pPr>
              <w:spacing w:line="240" w:lineRule="auto"/>
              <w:rPr>
                <w:bdr w:val="nil"/>
              </w:rPr>
            </w:pPr>
            <w:r w:rsidRPr="00214838">
              <w:rPr>
                <w:rFonts w:eastAsia="Calibri" w:cs="Calibri"/>
                <w:szCs w:val="22"/>
                <w:bdr w:val="nil"/>
              </w:rPr>
              <w:t>Učivo -  obecné  poučení o jazyku a řeči </w:t>
            </w:r>
          </w:p>
          <w:p w14:paraId="010A422A" w14:textId="77777777" w:rsidR="009C5273" w:rsidRPr="00214838" w:rsidRDefault="009C5273" w:rsidP="00752A39">
            <w:pPr>
              <w:spacing w:line="240" w:lineRule="auto"/>
              <w:rPr>
                <w:bdr w:val="nil"/>
              </w:rPr>
            </w:pPr>
            <w:r w:rsidRPr="00214838">
              <w:rPr>
                <w:rFonts w:eastAsia="Calibri" w:cs="Calibri"/>
                <w:szCs w:val="22"/>
                <w:bdr w:val="nil"/>
              </w:rPr>
              <w:t>           - zvuková stránka jazyka </w:t>
            </w:r>
          </w:p>
          <w:p w14:paraId="01990207" w14:textId="77777777" w:rsidR="009C5273" w:rsidRPr="00214838" w:rsidRDefault="009C5273" w:rsidP="00752A39">
            <w:pPr>
              <w:spacing w:line="240" w:lineRule="auto"/>
              <w:rPr>
                <w:bdr w:val="nil"/>
              </w:rPr>
            </w:pPr>
            <w:r w:rsidRPr="00214838">
              <w:rPr>
                <w:rFonts w:eastAsia="Calibri" w:cs="Calibri"/>
                <w:szCs w:val="22"/>
                <w:bdr w:val="nil"/>
              </w:rPr>
              <w:t>           - grafická stránka jazyka </w:t>
            </w:r>
          </w:p>
          <w:p w14:paraId="65EF85EE" w14:textId="77777777" w:rsidR="009C5273" w:rsidRPr="00214838" w:rsidRDefault="009C5273" w:rsidP="00752A39">
            <w:pPr>
              <w:spacing w:line="240" w:lineRule="auto"/>
              <w:rPr>
                <w:bdr w:val="nil"/>
              </w:rPr>
            </w:pPr>
            <w:r w:rsidRPr="00214838">
              <w:rPr>
                <w:rFonts w:eastAsia="Calibri" w:cs="Calibri"/>
                <w:szCs w:val="22"/>
                <w:bdr w:val="nil"/>
              </w:rPr>
              <w:t>           - slovní zásoba, sémantika, tvoření slov </w:t>
            </w:r>
          </w:p>
          <w:p w14:paraId="30F1FA6D" w14:textId="77777777" w:rsidR="009C5273" w:rsidRPr="00214838" w:rsidRDefault="009C5273" w:rsidP="00752A39">
            <w:pPr>
              <w:spacing w:line="240" w:lineRule="auto"/>
              <w:rPr>
                <w:bdr w:val="nil"/>
              </w:rPr>
            </w:pPr>
            <w:r w:rsidRPr="00214838">
              <w:rPr>
                <w:rFonts w:eastAsia="Calibri" w:cs="Calibri"/>
                <w:szCs w:val="22"/>
                <w:bdr w:val="nil"/>
              </w:rPr>
              <w:t>           - morfologie </w:t>
            </w:r>
          </w:p>
          <w:p w14:paraId="4E20F599" w14:textId="77777777" w:rsidR="009C5273" w:rsidRPr="00214838" w:rsidRDefault="009C5273" w:rsidP="00752A39">
            <w:pPr>
              <w:spacing w:line="240" w:lineRule="auto"/>
              <w:rPr>
                <w:bdr w:val="nil"/>
              </w:rPr>
            </w:pPr>
            <w:r w:rsidRPr="00214838">
              <w:rPr>
                <w:rFonts w:eastAsia="Calibri" w:cs="Calibri"/>
                <w:szCs w:val="22"/>
                <w:bdr w:val="nil"/>
              </w:rPr>
              <w:t>           - syntax </w:t>
            </w:r>
          </w:p>
          <w:p w14:paraId="617ACBCB" w14:textId="77777777" w:rsidR="009C5273" w:rsidRPr="00214838" w:rsidRDefault="009C5273" w:rsidP="00752A39">
            <w:pPr>
              <w:spacing w:line="240" w:lineRule="auto"/>
              <w:rPr>
                <w:bdr w:val="nil"/>
              </w:rPr>
            </w:pPr>
            <w:r w:rsidRPr="00214838">
              <w:rPr>
                <w:rFonts w:eastAsia="Calibri" w:cs="Calibri"/>
                <w:szCs w:val="22"/>
                <w:bdr w:val="nil"/>
              </w:rPr>
              <w:t>           - základní vlastnosti textu, principy jeho výstavby </w:t>
            </w:r>
          </w:p>
          <w:p w14:paraId="3EE90316" w14:textId="77777777" w:rsidR="009C5273" w:rsidRPr="00214838" w:rsidRDefault="009C5273" w:rsidP="00752A39">
            <w:pPr>
              <w:spacing w:line="240" w:lineRule="auto"/>
              <w:rPr>
                <w:bdr w:val="nil"/>
              </w:rPr>
            </w:pPr>
            <w:r w:rsidRPr="00214838">
              <w:rPr>
                <w:rFonts w:eastAsia="Calibri" w:cs="Calibri"/>
                <w:szCs w:val="22"/>
                <w:bdr w:val="nil"/>
              </w:rPr>
              <w:lastRenderedPageBreak/>
              <w:t>           - slohová charakteristika výrazových prostředků </w:t>
            </w:r>
          </w:p>
          <w:p w14:paraId="0C2842C1" w14:textId="77777777" w:rsidR="009C5273" w:rsidRPr="00214838" w:rsidRDefault="009C5273" w:rsidP="00752A39">
            <w:pPr>
              <w:spacing w:line="240" w:lineRule="auto"/>
              <w:rPr>
                <w:bdr w:val="nil"/>
              </w:rPr>
            </w:pPr>
            <w:r w:rsidRPr="00214838">
              <w:rPr>
                <w:rFonts w:eastAsia="Calibri" w:cs="Calibri"/>
                <w:szCs w:val="22"/>
                <w:bdr w:val="nil"/>
              </w:rPr>
              <w:t>           - funkční styly a jejich realizace v textech </w:t>
            </w:r>
          </w:p>
          <w:p w14:paraId="7F959ED5" w14:textId="77777777" w:rsidR="009C5273" w:rsidRPr="00214838" w:rsidRDefault="009C5273" w:rsidP="00752A39">
            <w:pPr>
              <w:spacing w:line="240" w:lineRule="auto"/>
              <w:rPr>
                <w:bdr w:val="nil"/>
              </w:rPr>
            </w:pPr>
            <w:r w:rsidRPr="00214838">
              <w:rPr>
                <w:rFonts w:eastAsia="Calibri" w:cs="Calibri"/>
                <w:szCs w:val="22"/>
                <w:bdr w:val="nil"/>
              </w:rPr>
              <w:t>Očekávané výstupy </w:t>
            </w:r>
          </w:p>
          <w:p w14:paraId="29FB3E7A" w14:textId="77777777" w:rsidR="009C5273" w:rsidRPr="00214838" w:rsidRDefault="009C5273" w:rsidP="00752A39">
            <w:pPr>
              <w:spacing w:line="240" w:lineRule="auto"/>
              <w:rPr>
                <w:bdr w:val="nil"/>
              </w:rPr>
            </w:pPr>
            <w:r w:rsidRPr="00214838">
              <w:rPr>
                <w:rFonts w:eastAsia="Calibri" w:cs="Calibri"/>
                <w:szCs w:val="22"/>
                <w:bdr w:val="nil"/>
              </w:rPr>
              <w:t>           - žák odlišuje různé varianty jazyka </w:t>
            </w:r>
          </w:p>
          <w:p w14:paraId="269893C8" w14:textId="77777777" w:rsidR="009C5273" w:rsidRPr="00214838" w:rsidRDefault="009C5273" w:rsidP="00752A39">
            <w:pPr>
              <w:spacing w:line="240" w:lineRule="auto"/>
              <w:rPr>
                <w:bdr w:val="nil"/>
              </w:rPr>
            </w:pPr>
            <w:r w:rsidRPr="00214838">
              <w:rPr>
                <w:rFonts w:eastAsia="Calibri" w:cs="Calibri"/>
                <w:szCs w:val="22"/>
                <w:bdr w:val="nil"/>
              </w:rPr>
              <w:t>           - při analýze textů popíše základní rysy češtiny a zachytí vývojová stádia jazyka </w:t>
            </w:r>
          </w:p>
          <w:p w14:paraId="466A21BE" w14:textId="77777777" w:rsidR="009C5273" w:rsidRPr="00214838" w:rsidRDefault="009C5273" w:rsidP="00752A39">
            <w:pPr>
              <w:spacing w:line="240" w:lineRule="auto"/>
              <w:rPr>
                <w:bdr w:val="nil"/>
              </w:rPr>
            </w:pPr>
            <w:r w:rsidRPr="00214838">
              <w:rPr>
                <w:rFonts w:eastAsia="Calibri" w:cs="Calibri"/>
                <w:szCs w:val="22"/>
                <w:bdr w:val="nil"/>
              </w:rPr>
              <w:t>           - v mluveném projevu respektuje zákonitosti spisovné podoby jazyka a vhodně  </w:t>
            </w:r>
          </w:p>
          <w:p w14:paraId="709D57CD" w14:textId="77777777" w:rsidR="009C5273" w:rsidRPr="00214838" w:rsidRDefault="009C5273" w:rsidP="00752A39">
            <w:pPr>
              <w:spacing w:line="240" w:lineRule="auto"/>
              <w:rPr>
                <w:bdr w:val="nil"/>
              </w:rPr>
            </w:pPr>
            <w:r w:rsidRPr="00214838">
              <w:rPr>
                <w:rFonts w:eastAsia="Calibri" w:cs="Calibri"/>
                <w:szCs w:val="22"/>
                <w:bdr w:val="nil"/>
              </w:rPr>
              <w:t>              využívá zvukových prostředků řeči </w:t>
            </w:r>
          </w:p>
          <w:p w14:paraId="5F3E553F" w14:textId="77777777" w:rsidR="009C5273" w:rsidRPr="00214838" w:rsidRDefault="009C5273" w:rsidP="00752A39">
            <w:pPr>
              <w:spacing w:line="240" w:lineRule="auto"/>
              <w:rPr>
                <w:bdr w:val="nil"/>
              </w:rPr>
            </w:pPr>
            <w:r w:rsidRPr="00214838">
              <w:rPr>
                <w:rFonts w:eastAsia="Calibri" w:cs="Calibri"/>
                <w:szCs w:val="22"/>
                <w:bdr w:val="nil"/>
              </w:rPr>
              <w:t>            - v písemném projevu dodržuje zásady pravopisu </w:t>
            </w:r>
          </w:p>
          <w:p w14:paraId="755942CD" w14:textId="77777777" w:rsidR="009C5273" w:rsidRPr="00214838" w:rsidRDefault="009C5273" w:rsidP="00752A39">
            <w:pPr>
              <w:spacing w:line="240" w:lineRule="auto"/>
              <w:rPr>
                <w:bdr w:val="nil"/>
              </w:rPr>
            </w:pPr>
            <w:r w:rsidRPr="00214838">
              <w:rPr>
                <w:rFonts w:eastAsia="Calibri" w:cs="Calibri"/>
                <w:szCs w:val="22"/>
                <w:bdr w:val="nil"/>
              </w:rPr>
              <w:t>            - ve svém projevu uplatňuje znalosti tvarosloví, slohových a syntaktických principů </w:t>
            </w:r>
          </w:p>
          <w:p w14:paraId="7C64A868" w14:textId="77777777" w:rsidR="009C5273" w:rsidRPr="00214838" w:rsidRDefault="009C5273" w:rsidP="00752A39">
            <w:pPr>
              <w:spacing w:line="240" w:lineRule="auto"/>
              <w:rPr>
                <w:bdr w:val="nil"/>
              </w:rPr>
            </w:pPr>
            <w:r w:rsidRPr="00214838">
              <w:rPr>
                <w:rFonts w:eastAsia="Calibri" w:cs="Calibri"/>
                <w:szCs w:val="22"/>
                <w:bdr w:val="nil"/>
              </w:rPr>
              <w:t>               českého jazyka </w:t>
            </w:r>
          </w:p>
          <w:p w14:paraId="3C9D9A63" w14:textId="77777777" w:rsidR="009C5273" w:rsidRPr="00214838" w:rsidRDefault="009C5273" w:rsidP="00752A39">
            <w:pPr>
              <w:spacing w:line="240" w:lineRule="auto"/>
              <w:rPr>
                <w:bdr w:val="nil"/>
              </w:rPr>
            </w:pPr>
            <w:r w:rsidRPr="00214838">
              <w:rPr>
                <w:rFonts w:eastAsia="Calibri" w:cs="Calibri"/>
                <w:szCs w:val="22"/>
                <w:bdr w:val="nil"/>
              </w:rPr>
              <w:t>            - při rétorice volí adekvátní komunikační strategii </w:t>
            </w:r>
          </w:p>
          <w:p w14:paraId="0538A481" w14:textId="77777777" w:rsidR="009C5273" w:rsidRPr="00214838" w:rsidRDefault="009C5273" w:rsidP="00752A39">
            <w:pPr>
              <w:spacing w:line="240" w:lineRule="auto"/>
              <w:rPr>
                <w:bdr w:val="nil"/>
              </w:rPr>
            </w:pPr>
            <w:r w:rsidRPr="00214838">
              <w:rPr>
                <w:rFonts w:eastAsia="Calibri" w:cs="Calibri"/>
                <w:szCs w:val="22"/>
                <w:bdr w:val="nil"/>
              </w:rPr>
              <w:t>            - posoudí a interpretuje komunikační účinky textu </w:t>
            </w:r>
          </w:p>
          <w:p w14:paraId="690BA8DA" w14:textId="77777777" w:rsidR="009C5273" w:rsidRPr="00214838" w:rsidRDefault="009C5273" w:rsidP="00752A39">
            <w:pPr>
              <w:spacing w:line="240" w:lineRule="auto"/>
              <w:rPr>
                <w:bdr w:val="nil"/>
              </w:rPr>
            </w:pPr>
            <w:r w:rsidRPr="00214838">
              <w:rPr>
                <w:rFonts w:eastAsia="Calibri" w:cs="Calibri"/>
                <w:szCs w:val="22"/>
                <w:bdr w:val="nil"/>
              </w:rPr>
              <w:t>            - pořizuje z textu výpisky, hledá hlavní myšlenku </w:t>
            </w:r>
          </w:p>
          <w:p w14:paraId="7F5991AD" w14:textId="77777777" w:rsidR="009C5273" w:rsidRPr="00214838" w:rsidRDefault="009C5273" w:rsidP="00752A39">
            <w:pPr>
              <w:spacing w:line="240" w:lineRule="auto"/>
              <w:rPr>
                <w:bdr w:val="nil"/>
              </w:rPr>
            </w:pPr>
            <w:r w:rsidRPr="00214838">
              <w:rPr>
                <w:rFonts w:eastAsia="Calibri" w:cs="Calibri"/>
                <w:szCs w:val="22"/>
                <w:bdr w:val="nil"/>
              </w:rPr>
              <w:t>            - samostatně a efektivně využívá různých informačních zdrojů </w:t>
            </w:r>
          </w:p>
          <w:p w14:paraId="2A369BED" w14:textId="77777777" w:rsidR="009C5273" w:rsidRPr="00214838" w:rsidRDefault="009C5273" w:rsidP="00752A39">
            <w:pPr>
              <w:spacing w:line="240" w:lineRule="auto"/>
              <w:rPr>
                <w:bdr w:val="nil"/>
              </w:rPr>
            </w:pPr>
            <w:r w:rsidRPr="00214838">
              <w:rPr>
                <w:rFonts w:eastAsia="Calibri" w:cs="Calibri"/>
                <w:szCs w:val="22"/>
                <w:bdr w:val="nil"/>
              </w:rPr>
              <w:t>Literární komunikace </w:t>
            </w:r>
          </w:p>
          <w:p w14:paraId="0C08932A" w14:textId="77777777" w:rsidR="009C5273" w:rsidRPr="00214838" w:rsidRDefault="009C5273" w:rsidP="00752A39">
            <w:pPr>
              <w:spacing w:line="240" w:lineRule="auto"/>
              <w:rPr>
                <w:bdr w:val="nil"/>
              </w:rPr>
            </w:pPr>
            <w:r w:rsidRPr="00214838">
              <w:rPr>
                <w:rFonts w:eastAsia="Calibri" w:cs="Calibri"/>
                <w:szCs w:val="22"/>
                <w:bdr w:val="nil"/>
              </w:rPr>
              <w:t>Učivo  - vývoj literatury v kontextu dobového myšlení, s tím související informace o dobové </w:t>
            </w:r>
          </w:p>
          <w:p w14:paraId="40027159" w14:textId="77777777" w:rsidR="009C5273" w:rsidRPr="00214838" w:rsidRDefault="009C5273" w:rsidP="00752A39">
            <w:pPr>
              <w:spacing w:line="240" w:lineRule="auto"/>
              <w:rPr>
                <w:bdr w:val="nil"/>
              </w:rPr>
            </w:pPr>
            <w:r w:rsidRPr="00214838">
              <w:rPr>
                <w:rFonts w:eastAsia="Calibri" w:cs="Calibri"/>
                <w:szCs w:val="22"/>
                <w:bdr w:val="nil"/>
              </w:rPr>
              <w:t>               kultuře a umění </w:t>
            </w:r>
          </w:p>
          <w:p w14:paraId="38C33AED" w14:textId="77777777" w:rsidR="009C5273" w:rsidRPr="00214838" w:rsidRDefault="009C5273" w:rsidP="00752A39">
            <w:pPr>
              <w:spacing w:line="240" w:lineRule="auto"/>
              <w:rPr>
                <w:bdr w:val="nil"/>
              </w:rPr>
            </w:pPr>
            <w:r w:rsidRPr="00214838">
              <w:rPr>
                <w:rFonts w:eastAsia="Calibri" w:cs="Calibri"/>
                <w:szCs w:val="22"/>
                <w:bdr w:val="nil"/>
              </w:rPr>
              <w:t>            - základy literární vědy </w:t>
            </w:r>
          </w:p>
          <w:p w14:paraId="34B85689" w14:textId="77777777" w:rsidR="009C5273" w:rsidRPr="00214838" w:rsidRDefault="009C5273" w:rsidP="00752A39">
            <w:pPr>
              <w:spacing w:line="240" w:lineRule="auto"/>
              <w:rPr>
                <w:bdr w:val="nil"/>
              </w:rPr>
            </w:pPr>
            <w:r w:rsidRPr="00214838">
              <w:rPr>
                <w:rFonts w:eastAsia="Calibri" w:cs="Calibri"/>
                <w:szCs w:val="22"/>
                <w:bdr w:val="nil"/>
              </w:rPr>
              <w:t>            - jazykové, kompoziční a tematické prostředky výstavby literárního díla </w:t>
            </w:r>
          </w:p>
          <w:p w14:paraId="1EDCA7B4" w14:textId="77777777" w:rsidR="009C5273" w:rsidRPr="00214838" w:rsidRDefault="009C5273" w:rsidP="00752A39">
            <w:pPr>
              <w:spacing w:line="240" w:lineRule="auto"/>
              <w:rPr>
                <w:bdr w:val="nil"/>
              </w:rPr>
            </w:pPr>
            <w:r w:rsidRPr="00214838">
              <w:rPr>
                <w:rFonts w:eastAsia="Calibri" w:cs="Calibri"/>
                <w:szCs w:val="22"/>
                <w:bdr w:val="nil"/>
              </w:rPr>
              <w:t>            - metody interpretace uměleckého textu </w:t>
            </w:r>
          </w:p>
          <w:p w14:paraId="121A6761" w14:textId="77777777" w:rsidR="009C5273" w:rsidRPr="00214838" w:rsidRDefault="009C5273" w:rsidP="00752A39">
            <w:pPr>
              <w:spacing w:line="240" w:lineRule="auto"/>
              <w:rPr>
                <w:bdr w:val="nil"/>
              </w:rPr>
            </w:pPr>
            <w:r w:rsidRPr="00214838">
              <w:rPr>
                <w:rFonts w:eastAsia="Calibri" w:cs="Calibri"/>
                <w:szCs w:val="22"/>
                <w:bdr w:val="nil"/>
              </w:rPr>
              <w:t>            - způsoby vyjadřování vlastního zážitku z přečteného textu </w:t>
            </w:r>
          </w:p>
          <w:p w14:paraId="19FCB68D" w14:textId="77777777" w:rsidR="009C5273" w:rsidRPr="00214838" w:rsidRDefault="009C5273" w:rsidP="00752A39">
            <w:pPr>
              <w:spacing w:line="240" w:lineRule="auto"/>
              <w:rPr>
                <w:bdr w:val="nil"/>
              </w:rPr>
            </w:pPr>
            <w:r w:rsidRPr="00214838">
              <w:rPr>
                <w:rFonts w:eastAsia="Calibri" w:cs="Calibri"/>
                <w:szCs w:val="22"/>
                <w:bdr w:val="nil"/>
              </w:rPr>
              <w:t>Očekávané výstupy - </w:t>
            </w:r>
          </w:p>
          <w:p w14:paraId="0EF40F8D" w14:textId="77777777" w:rsidR="009C5273" w:rsidRPr="00214838" w:rsidRDefault="009C5273" w:rsidP="00752A39">
            <w:pPr>
              <w:spacing w:line="240" w:lineRule="auto"/>
              <w:rPr>
                <w:bdr w:val="nil"/>
              </w:rPr>
            </w:pPr>
            <w:r w:rsidRPr="00214838">
              <w:rPr>
                <w:rFonts w:eastAsia="Calibri" w:cs="Calibri"/>
                <w:szCs w:val="22"/>
                <w:bdr w:val="nil"/>
              </w:rPr>
              <w:t>               - rozliší umělecký text od neuměleckého, pojmenuje rozlišující jevy </w:t>
            </w:r>
          </w:p>
          <w:p w14:paraId="44053CE9" w14:textId="77777777" w:rsidR="009C5273" w:rsidRPr="00214838" w:rsidRDefault="009C5273" w:rsidP="00752A39">
            <w:pPr>
              <w:spacing w:line="240" w:lineRule="auto"/>
              <w:rPr>
                <w:bdr w:val="nil"/>
              </w:rPr>
            </w:pPr>
            <w:r w:rsidRPr="00214838">
              <w:rPr>
                <w:rFonts w:eastAsia="Calibri" w:cs="Calibri"/>
                <w:szCs w:val="22"/>
                <w:bdr w:val="nil"/>
              </w:rPr>
              <w:t>               - objasní rozdíly mezi fikčním a reálným světem  </w:t>
            </w:r>
          </w:p>
          <w:p w14:paraId="17FE8253" w14:textId="77777777" w:rsidR="009C5273" w:rsidRPr="00214838" w:rsidRDefault="009C5273" w:rsidP="00752A39">
            <w:pPr>
              <w:spacing w:line="240" w:lineRule="auto"/>
              <w:rPr>
                <w:bdr w:val="nil"/>
              </w:rPr>
            </w:pPr>
            <w:r w:rsidRPr="00214838">
              <w:rPr>
                <w:rFonts w:eastAsia="Calibri" w:cs="Calibri"/>
                <w:szCs w:val="22"/>
                <w:bdr w:val="nil"/>
              </w:rPr>
              <w:t>               - při interpretaci textu uplatňuje znalosti o výrazových prostředcích a kompozici </w:t>
            </w:r>
          </w:p>
          <w:p w14:paraId="19DA6F2A" w14:textId="77777777" w:rsidR="009C5273" w:rsidRPr="00214838" w:rsidRDefault="009C5273" w:rsidP="00752A39">
            <w:pPr>
              <w:spacing w:line="240" w:lineRule="auto"/>
              <w:rPr>
                <w:bdr w:val="nil"/>
              </w:rPr>
            </w:pPr>
            <w:r w:rsidRPr="00214838">
              <w:rPr>
                <w:rFonts w:eastAsia="Calibri" w:cs="Calibri"/>
                <w:szCs w:val="22"/>
                <w:bdr w:val="nil"/>
              </w:rPr>
              <w:t>                  daných literárních žánrů a forem </w:t>
            </w:r>
          </w:p>
          <w:p w14:paraId="6BE75CE5" w14:textId="77777777" w:rsidR="009C5273" w:rsidRPr="00214838" w:rsidRDefault="009C5273" w:rsidP="00752A39">
            <w:pPr>
              <w:spacing w:line="240" w:lineRule="auto"/>
              <w:rPr>
                <w:bdr w:val="nil"/>
              </w:rPr>
            </w:pPr>
            <w:r w:rsidRPr="00214838">
              <w:rPr>
                <w:rFonts w:eastAsia="Calibri" w:cs="Calibri"/>
                <w:szCs w:val="22"/>
                <w:bdr w:val="nil"/>
              </w:rPr>
              <w:t>                - postihne smysl a hlavní myšlenku daného textu   </w:t>
            </w:r>
          </w:p>
          <w:p w14:paraId="25E3B7B3" w14:textId="77777777" w:rsidR="009C5273" w:rsidRPr="00214838" w:rsidRDefault="009C5273" w:rsidP="00752A39">
            <w:pPr>
              <w:spacing w:line="240" w:lineRule="auto"/>
              <w:rPr>
                <w:bdr w:val="nil"/>
              </w:rPr>
            </w:pPr>
            <w:r w:rsidRPr="00214838">
              <w:rPr>
                <w:rFonts w:eastAsia="Calibri" w:cs="Calibri"/>
                <w:szCs w:val="22"/>
                <w:bdr w:val="nil"/>
              </w:rPr>
              <w:t>                - vystihne základní rysy jednotlivých vývojových period české a světové literatury </w:t>
            </w:r>
          </w:p>
          <w:p w14:paraId="2C0B2745" w14:textId="77777777" w:rsidR="009C5273" w:rsidRPr="00214838" w:rsidRDefault="009C5273" w:rsidP="00752A39">
            <w:pPr>
              <w:spacing w:line="240" w:lineRule="auto"/>
              <w:rPr>
                <w:bdr w:val="nil"/>
              </w:rPr>
            </w:pPr>
            <w:r w:rsidRPr="00214838">
              <w:rPr>
                <w:rFonts w:eastAsia="Calibri" w:cs="Calibri"/>
                <w:szCs w:val="22"/>
                <w:bdr w:val="nil"/>
              </w:rPr>
              <w:t>                - tvořivě využívá informací z odborné literatury, internetu, tisku </w:t>
            </w:r>
          </w:p>
          <w:p w14:paraId="42EE425B" w14:textId="77777777" w:rsidR="009C5273" w:rsidRPr="00214838" w:rsidRDefault="009C5273" w:rsidP="00752A39">
            <w:pPr>
              <w:spacing w:line="240" w:lineRule="auto"/>
              <w:rPr>
                <w:bdr w:val="nil"/>
              </w:rPr>
            </w:pPr>
            <w:r w:rsidRPr="00214838">
              <w:rPr>
                <w:rFonts w:eastAsia="Calibri" w:cs="Calibri"/>
                <w:szCs w:val="22"/>
                <w:bdr w:val="nil"/>
              </w:rPr>
              <w:t>Formy práce a metody k získávání kvalitních výstupů: </w:t>
            </w:r>
          </w:p>
          <w:p w14:paraId="4974710E" w14:textId="77777777" w:rsidR="009C5273" w:rsidRPr="00214838" w:rsidRDefault="009C5273" w:rsidP="00752A39">
            <w:pPr>
              <w:spacing w:line="240" w:lineRule="auto"/>
              <w:rPr>
                <w:bdr w:val="nil"/>
              </w:rPr>
            </w:pPr>
            <w:r w:rsidRPr="00214838">
              <w:rPr>
                <w:rFonts w:eastAsia="Calibri" w:cs="Calibri"/>
                <w:szCs w:val="22"/>
                <w:bdr w:val="nil"/>
              </w:rPr>
              <w:t>  - kromě klasických výkladů budou zařazovány samostatné i skupinové prezentace, referáty </w:t>
            </w:r>
          </w:p>
          <w:p w14:paraId="1321F151" w14:textId="77777777" w:rsidR="009C5273" w:rsidRPr="00214838" w:rsidRDefault="009C5273" w:rsidP="00752A39">
            <w:pPr>
              <w:spacing w:line="240" w:lineRule="auto"/>
              <w:rPr>
                <w:bdr w:val="nil"/>
              </w:rPr>
            </w:pPr>
            <w:r w:rsidRPr="00214838">
              <w:rPr>
                <w:rFonts w:eastAsia="Calibri" w:cs="Calibri"/>
                <w:szCs w:val="22"/>
                <w:bdr w:val="nil"/>
              </w:rPr>
              <w:lastRenderedPageBreak/>
              <w:t>      a dlouhodobější projekty </w:t>
            </w:r>
          </w:p>
          <w:p w14:paraId="183371FE" w14:textId="77777777" w:rsidR="009C5273" w:rsidRPr="00214838" w:rsidRDefault="009C5273" w:rsidP="00752A39">
            <w:pPr>
              <w:spacing w:line="240" w:lineRule="auto"/>
              <w:rPr>
                <w:bdr w:val="nil"/>
              </w:rPr>
            </w:pPr>
            <w:r w:rsidRPr="00214838">
              <w:rPr>
                <w:rFonts w:eastAsia="Calibri" w:cs="Calibri"/>
                <w:szCs w:val="22"/>
                <w:bdr w:val="nil"/>
              </w:rPr>
              <w:t>  - práce se zajímavě vytvořenou učebnicí a pracovním sešitem, doprovázené je vše i CD a  </w:t>
            </w:r>
          </w:p>
          <w:p w14:paraId="08A8CE48" w14:textId="77777777" w:rsidR="009C5273" w:rsidRPr="00214838" w:rsidRDefault="009C5273" w:rsidP="00752A39">
            <w:pPr>
              <w:spacing w:line="240" w:lineRule="auto"/>
              <w:rPr>
                <w:bdr w:val="nil"/>
              </w:rPr>
            </w:pPr>
            <w:r w:rsidRPr="00214838">
              <w:rPr>
                <w:rFonts w:eastAsia="Calibri" w:cs="Calibri"/>
                <w:szCs w:val="22"/>
                <w:bdr w:val="nil"/>
              </w:rPr>
              <w:t>      DVD </w:t>
            </w:r>
          </w:p>
          <w:p w14:paraId="4EFE4BB0" w14:textId="77777777" w:rsidR="009C5273" w:rsidRPr="00214838" w:rsidRDefault="009C5273" w:rsidP="00752A39">
            <w:pPr>
              <w:spacing w:line="240" w:lineRule="auto"/>
              <w:rPr>
                <w:bdr w:val="nil"/>
              </w:rPr>
            </w:pPr>
            <w:r w:rsidRPr="00214838">
              <w:rPr>
                <w:rFonts w:eastAsia="Calibri" w:cs="Calibri"/>
                <w:szCs w:val="22"/>
                <w:bdr w:val="nil"/>
              </w:rPr>
              <w:t>  - práce na interaktivní tabuli </w:t>
            </w:r>
          </w:p>
          <w:p w14:paraId="0CAA8D3C" w14:textId="77777777" w:rsidR="009C5273" w:rsidRPr="00214838" w:rsidRDefault="009C5273" w:rsidP="00752A39">
            <w:pPr>
              <w:spacing w:line="240" w:lineRule="auto"/>
              <w:rPr>
                <w:bdr w:val="nil"/>
              </w:rPr>
            </w:pPr>
            <w:r w:rsidRPr="00214838">
              <w:rPr>
                <w:rFonts w:eastAsia="Calibri" w:cs="Calibri"/>
                <w:szCs w:val="22"/>
                <w:bdr w:val="nil"/>
              </w:rPr>
              <w:t>  - žáci nadaní budou více zapojováni i do vedoucí role ve skupinové práci, mohou být i </w:t>
            </w:r>
          </w:p>
          <w:p w14:paraId="05F8F8AA" w14:textId="77777777" w:rsidR="009C5273" w:rsidRPr="00214838" w:rsidRDefault="009C5273" w:rsidP="00752A39">
            <w:pPr>
              <w:spacing w:line="240" w:lineRule="auto"/>
              <w:rPr>
                <w:bdr w:val="nil"/>
              </w:rPr>
            </w:pPr>
            <w:r w:rsidRPr="00214838">
              <w:rPr>
                <w:rFonts w:eastAsia="Calibri" w:cs="Calibri"/>
                <w:szCs w:val="22"/>
                <w:bdr w:val="nil"/>
              </w:rPr>
              <w:t>      pomocníky studentům, kteří potřebují individuální přístup. </w:t>
            </w:r>
          </w:p>
          <w:p w14:paraId="3B683846" w14:textId="77777777" w:rsidR="009C5273" w:rsidRPr="00214838" w:rsidRDefault="009C5273" w:rsidP="00752A39">
            <w:pPr>
              <w:spacing w:line="240" w:lineRule="auto"/>
              <w:rPr>
                <w:bdr w:val="nil"/>
              </w:rPr>
            </w:pPr>
            <w:r w:rsidRPr="00214838">
              <w:rPr>
                <w:rFonts w:eastAsia="Calibri" w:cs="Calibri"/>
                <w:szCs w:val="22"/>
                <w:bdr w:val="nil"/>
              </w:rPr>
              <w:t>  - dlouhodobé projekty vytvářené ve skupině </w:t>
            </w:r>
          </w:p>
          <w:p w14:paraId="284396D8" w14:textId="77777777" w:rsidR="009C5273" w:rsidRPr="00214838" w:rsidRDefault="009C5273" w:rsidP="00752A39">
            <w:pPr>
              <w:spacing w:line="240" w:lineRule="auto"/>
              <w:rPr>
                <w:bdr w:val="nil"/>
              </w:rPr>
            </w:pPr>
            <w:r w:rsidRPr="00214838">
              <w:rPr>
                <w:rFonts w:eastAsia="Calibri" w:cs="Calibri"/>
                <w:szCs w:val="22"/>
                <w:bdr w:val="nil"/>
              </w:rPr>
              <w:t>  - pro prezentaci umožněné exkurze, spolupráce s jinými předměty </w:t>
            </w:r>
          </w:p>
          <w:p w14:paraId="43FEA5E6" w14:textId="77777777" w:rsidR="009C5273" w:rsidRPr="00214838" w:rsidRDefault="009C5273" w:rsidP="00752A39">
            <w:pPr>
              <w:spacing w:line="240" w:lineRule="auto"/>
              <w:rPr>
                <w:bdr w:val="nil"/>
              </w:rPr>
            </w:pPr>
            <w:r w:rsidRPr="00214838">
              <w:rPr>
                <w:rFonts w:eastAsia="Calibri" w:cs="Calibri"/>
                <w:szCs w:val="22"/>
                <w:bdr w:val="nil"/>
              </w:rPr>
              <w:t>  - práce na vybrané téma </w:t>
            </w:r>
          </w:p>
          <w:p w14:paraId="1B2F42B2" w14:textId="77777777" w:rsidR="009C5273" w:rsidRPr="00214838" w:rsidRDefault="009C5273" w:rsidP="00752A39">
            <w:pPr>
              <w:spacing w:line="240" w:lineRule="auto"/>
              <w:rPr>
                <w:bdr w:val="nil"/>
              </w:rPr>
            </w:pPr>
            <w:r w:rsidRPr="00214838">
              <w:rPr>
                <w:rFonts w:eastAsia="Calibri" w:cs="Calibri"/>
                <w:szCs w:val="22"/>
                <w:bdr w:val="nil"/>
              </w:rPr>
              <w:t>Hodnocení práce žáků - oceňuje se samostatný a tvořivý přístup k zadanému tématu, výstižná aplikace získaných vědomostí, rozsah vědomostí, aktivní přístup k tématu, ale i schopnost zařadit se a spolupracovat v kolektivu, svědomitý přístup k zpracování zadaného tématu.         </w:t>
            </w:r>
          </w:p>
        </w:tc>
      </w:tr>
      <w:tr w:rsidR="00214838" w:rsidRPr="00214838" w14:paraId="67466380" w14:textId="77777777"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68E6BD" w14:textId="77777777" w:rsidR="009C5273" w:rsidRPr="00214838" w:rsidRDefault="009C5273" w:rsidP="00752A39">
            <w:pPr>
              <w:shd w:val="clear" w:color="auto" w:fill="DEEAF6"/>
              <w:spacing w:line="240" w:lineRule="auto"/>
              <w:jc w:val="left"/>
              <w:rPr>
                <w:bdr w:val="nil"/>
              </w:rPr>
            </w:pPr>
            <w:r w:rsidRPr="00214838">
              <w:rPr>
                <w:rFonts w:eastAsia="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C68B075" w14:textId="77777777" w:rsidR="009C5273" w:rsidRPr="00214838" w:rsidRDefault="009C5273" w:rsidP="00752A39">
            <w:pPr>
              <w:numPr>
                <w:ilvl w:val="0"/>
                <w:numId w:val="5"/>
              </w:numPr>
              <w:spacing w:line="240" w:lineRule="auto"/>
              <w:jc w:val="left"/>
              <w:rPr>
                <w:bdr w:val="nil"/>
              </w:rPr>
            </w:pPr>
            <w:r w:rsidRPr="00214838">
              <w:rPr>
                <w:rFonts w:eastAsia="Calibri" w:cs="Calibri"/>
                <w:bdr w:val="nil"/>
              </w:rPr>
              <w:t>Český jazyk a literatura</w:t>
            </w:r>
          </w:p>
        </w:tc>
      </w:tr>
      <w:tr w:rsidR="00946AFD" w:rsidRPr="00214838" w14:paraId="60BF980A" w14:textId="77777777" w:rsidTr="00946AFD">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12640E07" w14:textId="77777777" w:rsidR="00946AFD" w:rsidRPr="00214838" w:rsidRDefault="00946AFD" w:rsidP="00752A39">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237AE4EE" w14:textId="77777777" w:rsidR="00946AFD" w:rsidRPr="00214838" w:rsidRDefault="00946AFD" w:rsidP="00752A39">
            <w:pPr>
              <w:spacing w:line="240" w:lineRule="auto"/>
              <w:jc w:val="left"/>
              <w:rPr>
                <w:bdr w:val="nil"/>
              </w:rPr>
            </w:pPr>
            <w:r w:rsidRPr="00214838">
              <w:rPr>
                <w:rFonts w:eastAsia="Calibri" w:cs="Calibri"/>
                <w:b/>
                <w:bCs/>
                <w:bdr w:val="nil"/>
              </w:rPr>
              <w:t>Kompetence k řešení problémů:</w:t>
            </w:r>
          </w:p>
          <w:p w14:paraId="3CAD55C1" w14:textId="77777777" w:rsidR="00946AFD" w:rsidRPr="00214838" w:rsidRDefault="00946AFD" w:rsidP="00752A39">
            <w:pPr>
              <w:spacing w:line="240" w:lineRule="auto"/>
              <w:rPr>
                <w:bdr w:val="nil"/>
              </w:rPr>
            </w:pPr>
            <w:r w:rsidRPr="00214838">
              <w:rPr>
                <w:rFonts w:eastAsia="Calibri" w:cs="Calibri"/>
                <w:szCs w:val="22"/>
                <w:bdr w:val="nil"/>
              </w:rPr>
              <w:t> žák hledá různé způsoby řešení problémů, vysvětlí a obhájí vybrané řešení. </w:t>
            </w:r>
          </w:p>
        </w:tc>
      </w:tr>
      <w:tr w:rsidR="00946AFD" w:rsidRPr="00214838" w14:paraId="4A705D78" w14:textId="77777777" w:rsidTr="00946AFD">
        <w:tc>
          <w:tcPr>
            <w:tcW w:w="1500" w:type="pct"/>
            <w:vMerge/>
            <w:tcBorders>
              <w:left w:val="inset" w:sz="6" w:space="0" w:color="808080"/>
              <w:right w:val="inset" w:sz="6" w:space="0" w:color="808080"/>
            </w:tcBorders>
            <w:shd w:val="clear" w:color="auto" w:fill="auto"/>
          </w:tcPr>
          <w:p w14:paraId="3138AA0D" w14:textId="77777777" w:rsidR="00946AFD" w:rsidRPr="00214838" w:rsidRDefault="00946AFD" w:rsidP="00752A39"/>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5E07635" w14:textId="77777777" w:rsidR="00946AFD" w:rsidRPr="00214838" w:rsidRDefault="00946AFD" w:rsidP="00752A39">
            <w:pPr>
              <w:spacing w:line="240" w:lineRule="auto"/>
              <w:jc w:val="left"/>
              <w:rPr>
                <w:bdr w:val="nil"/>
              </w:rPr>
            </w:pPr>
            <w:r w:rsidRPr="00214838">
              <w:rPr>
                <w:rFonts w:eastAsia="Calibri" w:cs="Calibri"/>
                <w:b/>
                <w:bCs/>
                <w:bdr w:val="nil"/>
              </w:rPr>
              <w:t>Kompetence komunikativní:</w:t>
            </w:r>
          </w:p>
          <w:p w14:paraId="6F23C603" w14:textId="77777777" w:rsidR="00946AFD" w:rsidRPr="00214838" w:rsidRDefault="00946AFD" w:rsidP="00752A39">
            <w:pPr>
              <w:spacing w:line="240" w:lineRule="auto"/>
              <w:rPr>
                <w:bdr w:val="nil"/>
              </w:rPr>
            </w:pPr>
            <w:r w:rsidRPr="00214838">
              <w:rPr>
                <w:rFonts w:eastAsia="Calibri" w:cs="Calibri"/>
                <w:bdr w:val="nil"/>
              </w:rPr>
              <w:t>Žák srozumitelně interpretuje texty odborné a umělecké. Pracuje samostatně i ve skupině. </w:t>
            </w:r>
          </w:p>
        </w:tc>
      </w:tr>
      <w:tr w:rsidR="00946AFD" w:rsidRPr="00214838" w14:paraId="22FEBFBA" w14:textId="77777777" w:rsidTr="00946AFD">
        <w:tc>
          <w:tcPr>
            <w:tcW w:w="1500" w:type="pct"/>
            <w:vMerge/>
            <w:tcBorders>
              <w:left w:val="inset" w:sz="6" w:space="0" w:color="808080"/>
              <w:right w:val="inset" w:sz="6" w:space="0" w:color="808080"/>
            </w:tcBorders>
            <w:shd w:val="clear" w:color="auto" w:fill="auto"/>
          </w:tcPr>
          <w:p w14:paraId="53BEB283" w14:textId="77777777" w:rsidR="00946AFD" w:rsidRPr="00214838" w:rsidRDefault="00946AFD" w:rsidP="00752A39">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5D33756" w14:textId="77777777" w:rsidR="00946AFD" w:rsidRPr="00214838" w:rsidRDefault="00946AFD" w:rsidP="00752A39">
            <w:pPr>
              <w:spacing w:line="240" w:lineRule="auto"/>
              <w:jc w:val="left"/>
              <w:rPr>
                <w:bdr w:val="nil"/>
              </w:rPr>
            </w:pPr>
            <w:r w:rsidRPr="00214838">
              <w:rPr>
                <w:rFonts w:eastAsia="Calibri" w:cs="Calibri"/>
                <w:b/>
                <w:bCs/>
                <w:bdr w:val="nil"/>
              </w:rPr>
              <w:t>Kompetence sociální a personální:</w:t>
            </w:r>
            <w:r w:rsidRPr="00214838">
              <w:rPr>
                <w:rFonts w:eastAsia="Calibri" w:cs="Calibri"/>
                <w:bdr w:val="nil"/>
              </w:rPr>
              <w:br/>
              <w:t>Žák spolupracuje ve skupině, respektuje názory druhých, asertivně prosazuje svůj názor.</w:t>
            </w:r>
          </w:p>
        </w:tc>
      </w:tr>
      <w:tr w:rsidR="00946AFD" w:rsidRPr="00214838" w14:paraId="578EDA7B" w14:textId="77777777" w:rsidTr="00946AFD">
        <w:tc>
          <w:tcPr>
            <w:tcW w:w="1500" w:type="pct"/>
            <w:vMerge/>
            <w:tcBorders>
              <w:left w:val="inset" w:sz="6" w:space="0" w:color="808080"/>
              <w:right w:val="inset" w:sz="6" w:space="0" w:color="808080"/>
            </w:tcBorders>
            <w:shd w:val="clear" w:color="auto" w:fill="auto"/>
          </w:tcPr>
          <w:p w14:paraId="220E021D" w14:textId="77777777" w:rsidR="00946AFD" w:rsidRPr="00214838" w:rsidRDefault="00946AFD" w:rsidP="00752A39"/>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E73C737" w14:textId="77777777" w:rsidR="00946AFD" w:rsidRPr="00214838" w:rsidRDefault="00946AFD" w:rsidP="00752A39">
            <w:pPr>
              <w:spacing w:line="240" w:lineRule="auto"/>
              <w:jc w:val="left"/>
              <w:rPr>
                <w:bdr w:val="nil"/>
              </w:rPr>
            </w:pPr>
            <w:r w:rsidRPr="00214838">
              <w:rPr>
                <w:rFonts w:eastAsia="Calibri" w:cs="Calibri"/>
                <w:b/>
                <w:bCs/>
                <w:bdr w:val="nil"/>
              </w:rPr>
              <w:t>Kompetence občanská:</w:t>
            </w:r>
          </w:p>
          <w:p w14:paraId="0AAE30B2" w14:textId="77777777" w:rsidR="00946AFD" w:rsidRPr="00214838" w:rsidRDefault="00946AFD" w:rsidP="00752A39">
            <w:pPr>
              <w:spacing w:line="240" w:lineRule="auto"/>
              <w:rPr>
                <w:bdr w:val="nil"/>
              </w:rPr>
            </w:pPr>
            <w:r w:rsidRPr="00214838">
              <w:rPr>
                <w:rFonts w:eastAsia="Calibri" w:cs="Calibri"/>
                <w:szCs w:val="22"/>
                <w:bdr w:val="nil"/>
              </w:rPr>
              <w:t>Žák si vytváří pozitivní vztah k mateřštině a národní kultuře, ale současně chápe  </w:t>
            </w:r>
            <w:r w:rsidRPr="00214838">
              <w:rPr>
                <w:rFonts w:eastAsia="Calibri" w:cs="Calibri"/>
                <w:bdr w:val="nil"/>
              </w:rPr>
              <w:t> multikulturnost světa, uvědomuje si aktuální politické a   ekologické problémy. </w:t>
            </w:r>
          </w:p>
        </w:tc>
      </w:tr>
      <w:tr w:rsidR="00946AFD" w:rsidRPr="00214838" w14:paraId="2362A84A" w14:textId="77777777" w:rsidTr="00946AFD">
        <w:tc>
          <w:tcPr>
            <w:tcW w:w="1500" w:type="pct"/>
            <w:vMerge/>
            <w:tcBorders>
              <w:left w:val="inset" w:sz="6" w:space="0" w:color="808080"/>
              <w:right w:val="inset" w:sz="6" w:space="0" w:color="808080"/>
            </w:tcBorders>
            <w:shd w:val="clear" w:color="auto" w:fill="auto"/>
          </w:tcPr>
          <w:p w14:paraId="1E6074E8" w14:textId="77777777" w:rsidR="00946AFD" w:rsidRPr="00214838" w:rsidRDefault="00946AFD" w:rsidP="00752A39"/>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7571A20C" w14:textId="77777777" w:rsidR="00946AFD" w:rsidRPr="00214838" w:rsidRDefault="00946AFD" w:rsidP="00752A39">
            <w:pPr>
              <w:spacing w:line="240" w:lineRule="auto"/>
              <w:jc w:val="left"/>
              <w:rPr>
                <w:bdr w:val="nil"/>
              </w:rPr>
            </w:pPr>
            <w:r w:rsidRPr="00214838">
              <w:rPr>
                <w:rFonts w:eastAsia="Calibri" w:cs="Calibri"/>
                <w:b/>
                <w:bCs/>
                <w:bdr w:val="nil"/>
              </w:rPr>
              <w:t>Kompetence k podnikavosti:</w:t>
            </w:r>
            <w:r w:rsidRPr="00214838">
              <w:rPr>
                <w:rFonts w:eastAsia="Calibri" w:cs="Calibri"/>
                <w:bdr w:val="nil"/>
              </w:rPr>
              <w:br/>
              <w:t>Žák rozvíjí svůj osobní i odborný potenciál, rozpoznává a využívá příležitosti pro svůj rozvoj v osobním i profesním životě.</w:t>
            </w:r>
          </w:p>
        </w:tc>
      </w:tr>
      <w:tr w:rsidR="00946AFD" w:rsidRPr="00214838" w14:paraId="4A5304DB" w14:textId="77777777" w:rsidTr="00946AFD">
        <w:tc>
          <w:tcPr>
            <w:tcW w:w="1500" w:type="pct"/>
            <w:vMerge/>
            <w:tcBorders>
              <w:left w:val="inset" w:sz="6" w:space="0" w:color="808080"/>
              <w:right w:val="inset" w:sz="6" w:space="0" w:color="808080"/>
            </w:tcBorders>
            <w:shd w:val="clear" w:color="auto" w:fill="auto"/>
          </w:tcPr>
          <w:p w14:paraId="1ADED12A" w14:textId="77777777" w:rsidR="00946AFD" w:rsidRPr="00214838" w:rsidRDefault="00946AFD" w:rsidP="00752A39"/>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710AE729" w14:textId="77777777" w:rsidR="00946AFD" w:rsidRPr="00214838" w:rsidRDefault="00946AFD" w:rsidP="00752A39">
            <w:pPr>
              <w:spacing w:line="240" w:lineRule="auto"/>
              <w:jc w:val="left"/>
              <w:rPr>
                <w:bdr w:val="nil"/>
              </w:rPr>
            </w:pPr>
            <w:r w:rsidRPr="00214838">
              <w:rPr>
                <w:rFonts w:eastAsia="Calibri" w:cs="Calibri"/>
                <w:b/>
                <w:bCs/>
                <w:bdr w:val="nil"/>
              </w:rPr>
              <w:t>Kompetence k učení:</w:t>
            </w:r>
            <w:r w:rsidRPr="00214838">
              <w:rPr>
                <w:rFonts w:eastAsia="Calibri" w:cs="Calibri"/>
                <w:bdr w:val="nil"/>
              </w:rPr>
              <w:br/>
              <w:t>Žák si sám plánuje a organizuje své učení a pracovní činnost, kriticky přistupuje ke zdrojům informací, informace tvořivě zpracovává a využívá při svém studiu a praxi.</w:t>
            </w:r>
          </w:p>
        </w:tc>
      </w:tr>
      <w:tr w:rsidR="00946AFD" w:rsidRPr="00214838" w14:paraId="424CA0F6" w14:textId="77777777" w:rsidTr="00946AFD">
        <w:tc>
          <w:tcPr>
            <w:tcW w:w="1500" w:type="pct"/>
            <w:vMerge/>
            <w:tcBorders>
              <w:left w:val="inset" w:sz="6" w:space="0" w:color="808080"/>
              <w:bottom w:val="inset" w:sz="6" w:space="0" w:color="808080"/>
              <w:right w:val="inset" w:sz="6" w:space="0" w:color="808080"/>
            </w:tcBorders>
            <w:shd w:val="clear" w:color="auto" w:fill="auto"/>
          </w:tcPr>
          <w:p w14:paraId="6DEE343A" w14:textId="77777777" w:rsidR="00946AFD" w:rsidRPr="00214838" w:rsidRDefault="00946AFD" w:rsidP="00752A39"/>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65679C6" w14:textId="77777777" w:rsidR="00946AFD" w:rsidRPr="00214838" w:rsidRDefault="00946AFD" w:rsidP="00752A39">
            <w:pPr>
              <w:spacing w:line="240" w:lineRule="auto"/>
              <w:rPr>
                <w:rFonts w:eastAsia="Calibri" w:cs="Calibri"/>
                <w:b/>
                <w:bCs/>
                <w:szCs w:val="22"/>
              </w:rPr>
            </w:pPr>
            <w:r w:rsidRPr="00214838">
              <w:rPr>
                <w:rFonts w:eastAsia="Calibri" w:cs="Calibri"/>
                <w:b/>
                <w:bCs/>
                <w:szCs w:val="22"/>
              </w:rPr>
              <w:t>Kompetence digitální:</w:t>
            </w:r>
          </w:p>
          <w:p w14:paraId="1E8A7F91" w14:textId="77777777" w:rsidR="00946AFD" w:rsidRPr="00214838" w:rsidRDefault="00946AFD" w:rsidP="00752A39">
            <w:pPr>
              <w:spacing w:line="240" w:lineRule="auto"/>
              <w:rPr>
                <w:rFonts w:eastAsia="Calibri" w:cs="Calibri"/>
                <w:b/>
                <w:bCs/>
                <w:bdr w:val="nil"/>
              </w:rPr>
            </w:pPr>
            <w:r w:rsidRPr="00214838">
              <w:rPr>
                <w:rFonts w:eastAsia="Calibri" w:cs="Calibri"/>
                <w:szCs w:val="22"/>
              </w:rPr>
              <w:lastRenderedPageBreak/>
              <w:t>Žák se orientuje v digitálním prostředí a je veden k bezpečnému, sebejistému, kritickému a tvořivému využívání digitálních technologií při práci, při učení, ve volném čase i při zapojování do společnosti a občanského života. Ovládá běžně používaná digitální zařízení, aplikace a služby; využívá je při učení i při zapojení do života školy a do společnosti. Získává, vyhledává, kriticky posuzuje, spravuje a sdílí data, informace a digitální obsah, k tomu volí postupy, způsoby a prostředky, které odpovídají konkrétní situaci a účelu. Vytváří a upravuje digitální obsah, kombinuje různé formáty, vyjadřuje se za pomoci digitálních prostředků, chápe význam digitálních technologií pro lidskou společnost, seznamuje se s novými technologiemi, kriticky hodnotí jejich přínosy a reflektuje rizika jejich využívání.</w:t>
            </w:r>
          </w:p>
        </w:tc>
      </w:tr>
      <w:tr w:rsidR="00214838" w:rsidRPr="00214838" w14:paraId="221DA426" w14:textId="77777777"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C7DB8E" w14:textId="77777777" w:rsidR="009C5273" w:rsidRPr="00214838" w:rsidRDefault="009C5273" w:rsidP="00752A39">
            <w:pPr>
              <w:shd w:val="clear" w:color="auto" w:fill="DEEAF6"/>
              <w:spacing w:line="240" w:lineRule="auto"/>
              <w:jc w:val="left"/>
              <w:rPr>
                <w:bdr w:val="nil"/>
              </w:rPr>
            </w:pPr>
            <w:r w:rsidRPr="00214838">
              <w:rPr>
                <w:rFonts w:eastAsia="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E3E966C" w14:textId="77777777" w:rsidR="009C5273" w:rsidRPr="00214838" w:rsidRDefault="009C5273" w:rsidP="00752A39">
            <w:pPr>
              <w:spacing w:line="240" w:lineRule="auto"/>
              <w:jc w:val="left"/>
              <w:rPr>
                <w:bdr w:val="nil"/>
              </w:rPr>
            </w:pPr>
            <w:r w:rsidRPr="00214838">
              <w:rPr>
                <w:rFonts w:eastAsia="Calibri" w:cs="Calibri"/>
                <w:bdr w:val="nil"/>
              </w:rPr>
              <w:t>Hodnocení žáků se řídí klasifikačním řádem.</w:t>
            </w:r>
          </w:p>
        </w:tc>
      </w:tr>
    </w:tbl>
    <w:p w14:paraId="662F0365" w14:textId="77777777" w:rsidR="009C5273" w:rsidRPr="00214838" w:rsidRDefault="009C5273" w:rsidP="009C5273">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7ECB5D4A" w14:textId="77777777"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A21F5F" w14:textId="77777777" w:rsidR="009C5273" w:rsidRPr="00214838" w:rsidRDefault="009C5273" w:rsidP="00752A39">
            <w:pPr>
              <w:keepNext/>
              <w:shd w:val="clear" w:color="auto" w:fill="9CC2E5"/>
              <w:spacing w:line="240" w:lineRule="auto"/>
              <w:jc w:val="center"/>
              <w:rPr>
                <w:bdr w:val="nil"/>
              </w:rPr>
            </w:pPr>
            <w:r w:rsidRPr="00214838">
              <w:rPr>
                <w:rFonts w:eastAsia="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9A45A5" w14:textId="77777777" w:rsidR="009C5273" w:rsidRPr="00214838" w:rsidRDefault="009C5273" w:rsidP="00752A39">
            <w:pPr>
              <w:keepNext/>
              <w:shd w:val="clear" w:color="auto" w:fill="9CC2E5"/>
              <w:spacing w:line="240" w:lineRule="auto"/>
              <w:jc w:val="center"/>
              <w:rPr>
                <w:bdr w:val="nil"/>
              </w:rPr>
            </w:pPr>
            <w:r w:rsidRPr="00214838">
              <w:rPr>
                <w:rFonts w:eastAsia="Calibri" w:cs="Calibri"/>
                <w:b/>
                <w:bCs/>
                <w:sz w:val="20"/>
                <w:bdr w:val="nil"/>
              </w:rPr>
              <w:t>1. ročník/kvinta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6EA562" w14:textId="77777777" w:rsidR="009C5273" w:rsidRPr="00214838" w:rsidRDefault="009C5273" w:rsidP="00752A39">
            <w:pPr>
              <w:keepNext/>
            </w:pPr>
          </w:p>
        </w:tc>
      </w:tr>
      <w:tr w:rsidR="00214838" w:rsidRPr="00214838" w14:paraId="00C6556A" w14:textId="77777777"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C6E507" w14:textId="77777777"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1B4D3535" w14:textId="77777777" w:rsidR="009C5273" w:rsidRPr="00214838" w:rsidRDefault="009C5273" w:rsidP="00752A39">
            <w:pPr>
              <w:numPr>
                <w:ilvl w:val="0"/>
                <w:numId w:val="6"/>
              </w:numPr>
              <w:spacing w:line="240" w:lineRule="auto"/>
              <w:jc w:val="left"/>
              <w:rPr>
                <w:bdr w:val="nil"/>
              </w:rPr>
            </w:pPr>
            <w:r w:rsidRPr="00214838">
              <w:rPr>
                <w:rFonts w:eastAsia="Calibri" w:cs="Calibri"/>
                <w:sz w:val="20"/>
                <w:bdr w:val="nil"/>
              </w:rPr>
              <w:t>Kompetence k řešení problémů</w:t>
            </w:r>
          </w:p>
          <w:p w14:paraId="7BFEE8CC" w14:textId="77777777" w:rsidR="009C5273" w:rsidRPr="00214838" w:rsidRDefault="009C5273" w:rsidP="00752A39">
            <w:pPr>
              <w:numPr>
                <w:ilvl w:val="0"/>
                <w:numId w:val="6"/>
              </w:numPr>
              <w:spacing w:line="240" w:lineRule="auto"/>
              <w:jc w:val="left"/>
              <w:rPr>
                <w:bdr w:val="nil"/>
              </w:rPr>
            </w:pPr>
            <w:r w:rsidRPr="00214838">
              <w:rPr>
                <w:rFonts w:eastAsia="Calibri" w:cs="Calibri"/>
                <w:sz w:val="20"/>
                <w:bdr w:val="nil"/>
              </w:rPr>
              <w:t>Kompetence komunikativní</w:t>
            </w:r>
          </w:p>
          <w:p w14:paraId="7D35E34D" w14:textId="77777777" w:rsidR="009C5273" w:rsidRPr="00214838" w:rsidRDefault="009C5273" w:rsidP="00752A39">
            <w:pPr>
              <w:numPr>
                <w:ilvl w:val="0"/>
                <w:numId w:val="6"/>
              </w:numPr>
              <w:spacing w:line="240" w:lineRule="auto"/>
              <w:jc w:val="left"/>
              <w:rPr>
                <w:bdr w:val="nil"/>
              </w:rPr>
            </w:pPr>
            <w:r w:rsidRPr="00214838">
              <w:rPr>
                <w:rFonts w:eastAsia="Calibri" w:cs="Calibri"/>
                <w:sz w:val="20"/>
                <w:bdr w:val="nil"/>
              </w:rPr>
              <w:t>Kompetence sociální a personální</w:t>
            </w:r>
          </w:p>
          <w:p w14:paraId="175DF14B" w14:textId="77777777" w:rsidR="009C5273" w:rsidRPr="00214838" w:rsidRDefault="009C5273" w:rsidP="00752A39">
            <w:pPr>
              <w:numPr>
                <w:ilvl w:val="0"/>
                <w:numId w:val="6"/>
              </w:numPr>
              <w:spacing w:line="240" w:lineRule="auto"/>
              <w:jc w:val="left"/>
              <w:rPr>
                <w:bdr w:val="nil"/>
              </w:rPr>
            </w:pPr>
            <w:r w:rsidRPr="00214838">
              <w:rPr>
                <w:rFonts w:eastAsia="Calibri" w:cs="Calibri"/>
                <w:sz w:val="20"/>
                <w:bdr w:val="nil"/>
              </w:rPr>
              <w:t>Kompetence občanská</w:t>
            </w:r>
          </w:p>
          <w:p w14:paraId="09FE8884" w14:textId="77777777" w:rsidR="009C5273" w:rsidRPr="00214838" w:rsidRDefault="009C5273" w:rsidP="00752A39">
            <w:pPr>
              <w:numPr>
                <w:ilvl w:val="0"/>
                <w:numId w:val="6"/>
              </w:numPr>
              <w:spacing w:line="240" w:lineRule="auto"/>
              <w:jc w:val="left"/>
              <w:rPr>
                <w:bdr w:val="nil"/>
              </w:rPr>
            </w:pPr>
            <w:r w:rsidRPr="00214838">
              <w:rPr>
                <w:rFonts w:eastAsia="Calibri" w:cs="Calibri"/>
                <w:sz w:val="20"/>
                <w:bdr w:val="nil"/>
              </w:rPr>
              <w:t>Kompetence k podnikavosti</w:t>
            </w:r>
          </w:p>
          <w:p w14:paraId="04C7E143" w14:textId="77777777" w:rsidR="009C5273" w:rsidRPr="00214838" w:rsidRDefault="009C5273" w:rsidP="00752A39">
            <w:pPr>
              <w:numPr>
                <w:ilvl w:val="0"/>
                <w:numId w:val="6"/>
              </w:numPr>
              <w:spacing w:line="240" w:lineRule="auto"/>
              <w:jc w:val="left"/>
              <w:rPr>
                <w:bdr w:val="nil"/>
              </w:rPr>
            </w:pPr>
            <w:r w:rsidRPr="00214838">
              <w:rPr>
                <w:rFonts w:eastAsia="Calibri" w:cs="Calibri"/>
                <w:sz w:val="20"/>
                <w:bdr w:val="nil"/>
              </w:rPr>
              <w:t>Kompetence k učení</w:t>
            </w:r>
          </w:p>
          <w:p w14:paraId="03196863" w14:textId="77777777" w:rsidR="009C5273" w:rsidRPr="00214838" w:rsidRDefault="009C5273" w:rsidP="00752A39">
            <w:pPr>
              <w:numPr>
                <w:ilvl w:val="0"/>
                <w:numId w:val="6"/>
              </w:numPr>
              <w:spacing w:line="240" w:lineRule="auto"/>
              <w:jc w:val="left"/>
              <w:rPr>
                <w:bdr w:val="nil"/>
              </w:rPr>
            </w:pPr>
            <w:r w:rsidRPr="00214838">
              <w:rPr>
                <w:rFonts w:eastAsia="Calibri" w:cs="Calibri"/>
                <w:sz w:val="20"/>
                <w:szCs w:val="20"/>
              </w:rPr>
              <w:t>Kompetence digitální</w:t>
            </w:r>
          </w:p>
        </w:tc>
      </w:tr>
      <w:tr w:rsidR="00214838" w:rsidRPr="00214838" w14:paraId="680EF461"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C786DF" w14:textId="77777777"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8DEECD" w14:textId="77777777"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499B8F3A"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20C21923" w14:textId="77777777" w:rsidR="009C5273" w:rsidRPr="00214838" w:rsidRDefault="009C5273" w:rsidP="00752A39">
            <w:pPr>
              <w:spacing w:line="240" w:lineRule="auto"/>
              <w:ind w:left="60"/>
              <w:jc w:val="left"/>
              <w:rPr>
                <w:bdr w:val="nil"/>
              </w:rPr>
            </w:pPr>
            <w:r w:rsidRPr="00214838">
              <w:rPr>
                <w:rFonts w:eastAsia="Calibri" w:cs="Calibri"/>
                <w:sz w:val="20"/>
                <w:bdr w:val="nil"/>
              </w:rPr>
              <w:t>Úvod do studia</w:t>
            </w:r>
            <w:r w:rsidRPr="00214838">
              <w:rPr>
                <w:rFonts w:eastAsia="Calibri" w:cs="Calibri"/>
                <w:sz w:val="20"/>
                <w:bdr w:val="nil"/>
              </w:rPr>
              <w:br/>
              <w:t>Význam umění pro člověka</w:t>
            </w:r>
            <w:r w:rsidRPr="00214838">
              <w:rPr>
                <w:rFonts w:eastAsia="Calibri" w:cs="Calibri"/>
                <w:sz w:val="20"/>
                <w:bdr w:val="nil"/>
              </w:rPr>
              <w:br/>
              <w:t>Umění - specifická výpověď o skutečnosti</w:t>
            </w:r>
            <w:r w:rsidRPr="00214838">
              <w:rPr>
                <w:rFonts w:eastAsia="Calibri" w:cs="Calibri"/>
                <w:sz w:val="20"/>
                <w:bdr w:val="nil"/>
              </w:rPr>
              <w:br/>
              <w:t>Motivace ke čtenářství</w:t>
            </w:r>
            <w:r w:rsidRPr="00214838">
              <w:rPr>
                <w:rFonts w:eastAsia="Calibri" w:cs="Calibri"/>
                <w:sz w:val="20"/>
                <w:bdr w:val="nil"/>
              </w:rPr>
              <w:br/>
              <w:t>Kulturní hodnoty a vztah k nim</w:t>
            </w:r>
            <w:r w:rsidRPr="00214838">
              <w:rPr>
                <w:rFonts w:eastAsia="Calibri" w:cs="Calibri"/>
                <w:sz w:val="20"/>
                <w:bdr w:val="nil"/>
              </w:rPr>
              <w:br/>
              <w:t>Druhy a žánry literární tvorby a práce s ukázkami</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14B1CC5"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rozeznává druhy umění, zná jejich vývoj a obsah druhů umění, dobové změny </w:t>
            </w:r>
            <w:r w:rsidRPr="00214838">
              <w:rPr>
                <w:rFonts w:eastAsia="Calibri" w:cs="Calibri"/>
                <w:sz w:val="20"/>
                <w:bdr w:val="nil"/>
              </w:rPr>
              <w:br/>
              <w:t> • sleduje kulturu ve společnosti, uvědomuje si, že umění je také druh zboží </w:t>
            </w:r>
            <w:r w:rsidRPr="00214838">
              <w:rPr>
                <w:rFonts w:eastAsia="Calibri" w:cs="Calibri"/>
                <w:sz w:val="20"/>
                <w:bdr w:val="nil"/>
              </w:rPr>
              <w:br/>
              <w:t> • prezentuje oblíbené knihy </w:t>
            </w:r>
            <w:r w:rsidRPr="00214838">
              <w:rPr>
                <w:rFonts w:eastAsia="Calibri" w:cs="Calibri"/>
                <w:sz w:val="20"/>
                <w:bdr w:val="nil"/>
              </w:rPr>
              <w:br/>
              <w:t> • seznamuje se se základy literární teorie </w:t>
            </w:r>
            <w:r w:rsidRPr="00214838">
              <w:rPr>
                <w:rFonts w:eastAsia="Calibri" w:cs="Calibri"/>
                <w:sz w:val="20"/>
                <w:bdr w:val="nil"/>
              </w:rPr>
              <w:br/>
              <w:t> • zná literární žánry a druhy </w:t>
            </w:r>
            <w:r w:rsidRPr="00214838">
              <w:rPr>
                <w:rFonts w:eastAsia="Calibri" w:cs="Calibri"/>
                <w:sz w:val="20"/>
                <w:bdr w:val="nil"/>
              </w:rPr>
              <w:br/>
              <w:t> • umí zhodnotit umělecký text </w:t>
            </w:r>
          </w:p>
        </w:tc>
      </w:tr>
      <w:tr w:rsidR="00214838" w:rsidRPr="00214838" w14:paraId="3A0C2EF9"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FD27FDB" w14:textId="77777777" w:rsidR="009C5273" w:rsidRPr="00214838" w:rsidRDefault="009C5273" w:rsidP="00752A39">
            <w:pPr>
              <w:spacing w:line="240" w:lineRule="auto"/>
              <w:ind w:left="60"/>
              <w:jc w:val="left"/>
              <w:rPr>
                <w:bdr w:val="nil"/>
              </w:rPr>
            </w:pPr>
            <w:r w:rsidRPr="00214838">
              <w:rPr>
                <w:rFonts w:eastAsia="Calibri" w:cs="Calibri"/>
                <w:sz w:val="20"/>
                <w:bdr w:val="nil"/>
              </w:rPr>
              <w:t>Nejstarší světové kultury</w:t>
            </w:r>
            <w:r w:rsidRPr="00214838">
              <w:rPr>
                <w:rFonts w:eastAsia="Calibri" w:cs="Calibri"/>
                <w:sz w:val="20"/>
                <w:bdr w:val="nil"/>
              </w:rPr>
              <w:br/>
              <w:t>Vznik a počátek literatury - Mezopotámie, Syropalestina, Egypt, Indie, Čína</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797FE1F3"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objasní rozdíly mezi skutečným a fiktivním světem, </w:t>
            </w:r>
            <w:r w:rsidRPr="00214838">
              <w:rPr>
                <w:rFonts w:eastAsia="Calibri" w:cs="Calibri"/>
                <w:sz w:val="20"/>
                <w:bdr w:val="nil"/>
              </w:rPr>
              <w:br/>
              <w:t> • popíše způsob, jak se reálný svět promítá do literárního textu </w:t>
            </w:r>
            <w:r w:rsidRPr="00214838">
              <w:rPr>
                <w:rFonts w:eastAsia="Calibri" w:cs="Calibri"/>
                <w:sz w:val="20"/>
                <w:bdr w:val="nil"/>
              </w:rPr>
              <w:br/>
              <w:t> • seznámí se s některými mýty a bájemi, vysvětlí funkci mýtu </w:t>
            </w:r>
            <w:r w:rsidRPr="00214838">
              <w:rPr>
                <w:rFonts w:eastAsia="Calibri" w:cs="Calibri"/>
                <w:sz w:val="20"/>
                <w:bdr w:val="nil"/>
              </w:rPr>
              <w:br/>
            </w:r>
            <w:r w:rsidRPr="00214838">
              <w:rPr>
                <w:rFonts w:eastAsia="Calibri" w:cs="Calibri"/>
                <w:sz w:val="20"/>
                <w:bdr w:val="nil"/>
              </w:rPr>
              <w:lastRenderedPageBreak/>
              <w:t> • seznámí se s biblickými příběhy a hledá odkaz na současnost </w:t>
            </w:r>
            <w:r w:rsidRPr="00214838">
              <w:rPr>
                <w:rFonts w:eastAsia="Calibri" w:cs="Calibri"/>
                <w:sz w:val="20"/>
                <w:bdr w:val="nil"/>
              </w:rPr>
              <w:br/>
              <w:t> • obeznámí se s vývojem písma, druhy abeced </w:t>
            </w:r>
          </w:p>
        </w:tc>
      </w:tr>
      <w:tr w:rsidR="00214838" w:rsidRPr="00214838" w14:paraId="7DB8D72B"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072DE81" w14:textId="77777777" w:rsidR="009C5273" w:rsidRPr="00214838" w:rsidRDefault="009C5273" w:rsidP="00752A39">
            <w:pPr>
              <w:spacing w:line="240" w:lineRule="auto"/>
              <w:ind w:left="60"/>
              <w:jc w:val="left"/>
              <w:rPr>
                <w:bdr w:val="nil"/>
              </w:rPr>
            </w:pPr>
            <w:r w:rsidRPr="00214838">
              <w:rPr>
                <w:rFonts w:eastAsia="Calibri" w:cs="Calibri"/>
                <w:sz w:val="20"/>
                <w:bdr w:val="nil"/>
              </w:rPr>
              <w:lastRenderedPageBreak/>
              <w:t>Antická literatura</w:t>
            </w:r>
            <w:r w:rsidRPr="00214838">
              <w:rPr>
                <w:rFonts w:eastAsia="Calibri" w:cs="Calibri"/>
                <w:sz w:val="20"/>
                <w:bdr w:val="nil"/>
              </w:rPr>
              <w:br/>
              <w:t>Řecká kultura - drama, filosofie, eposy, historie atd.</w:t>
            </w:r>
            <w:r w:rsidRPr="00214838">
              <w:rPr>
                <w:rFonts w:eastAsia="Calibri" w:cs="Calibri"/>
                <w:sz w:val="20"/>
                <w:bdr w:val="nil"/>
              </w:rPr>
              <w:br/>
              <w:t>Antický Řím - kultura, literatura, filosofie, řečnictví, dějepisectví</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1CE9862"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uvědomuje si, že antické umění je inspirací pro současnost, kolébka filosofie a uměleckých forem </w:t>
            </w:r>
            <w:r w:rsidRPr="00214838">
              <w:rPr>
                <w:rFonts w:eastAsia="Calibri" w:cs="Calibri"/>
                <w:sz w:val="20"/>
                <w:bdr w:val="nil"/>
              </w:rPr>
              <w:br/>
              <w:t> • zná řecké mýty </w:t>
            </w:r>
            <w:r w:rsidRPr="00214838">
              <w:rPr>
                <w:rFonts w:eastAsia="Calibri" w:cs="Calibri"/>
                <w:sz w:val="20"/>
                <w:bdr w:val="nil"/>
              </w:rPr>
              <w:br/>
              <w:t> • seznamuje se se vznikem literárních žánrů </w:t>
            </w:r>
          </w:p>
        </w:tc>
      </w:tr>
      <w:tr w:rsidR="00214838" w:rsidRPr="00214838" w14:paraId="02974EC1"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72383AF" w14:textId="77777777" w:rsidR="009C5273" w:rsidRPr="00214838" w:rsidRDefault="009C5273" w:rsidP="00752A39">
            <w:pPr>
              <w:spacing w:line="240" w:lineRule="auto"/>
              <w:ind w:left="60"/>
              <w:jc w:val="left"/>
              <w:rPr>
                <w:bdr w:val="nil"/>
              </w:rPr>
            </w:pPr>
            <w:r w:rsidRPr="00214838">
              <w:rPr>
                <w:rFonts w:eastAsia="Calibri" w:cs="Calibri"/>
                <w:sz w:val="20"/>
                <w:bdr w:val="nil"/>
              </w:rPr>
              <w:t>Středověká literatura</w:t>
            </w:r>
            <w:r w:rsidRPr="00214838">
              <w:rPr>
                <w:rFonts w:eastAsia="Calibri" w:cs="Calibri"/>
                <w:sz w:val="20"/>
                <w:bdr w:val="nil"/>
              </w:rPr>
              <w:br/>
              <w:t>Románský a gotický sloh</w:t>
            </w:r>
            <w:r w:rsidRPr="00214838">
              <w:rPr>
                <w:rFonts w:eastAsia="Calibri" w:cs="Calibri"/>
                <w:sz w:val="20"/>
                <w:bdr w:val="nil"/>
              </w:rPr>
              <w:br/>
              <w:t>Duchovní a světská literatura - rytířské eposy a dvorská lyrika</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87F9C2D"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na pozadí duchovních hodnot středověké společnosti hodnotí díla této doby (křesťanství - islám, rytířství) </w:t>
            </w:r>
          </w:p>
        </w:tc>
      </w:tr>
      <w:tr w:rsidR="00214838" w:rsidRPr="00214838" w14:paraId="54FF5420"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1B504E1" w14:textId="77777777" w:rsidR="009C5273" w:rsidRPr="00214838" w:rsidRDefault="009C5273" w:rsidP="00752A39">
            <w:pPr>
              <w:spacing w:line="240" w:lineRule="auto"/>
              <w:ind w:left="60"/>
              <w:jc w:val="left"/>
              <w:rPr>
                <w:bdr w:val="nil"/>
              </w:rPr>
            </w:pPr>
            <w:r w:rsidRPr="00214838">
              <w:rPr>
                <w:rFonts w:eastAsia="Calibri" w:cs="Calibri"/>
                <w:sz w:val="20"/>
                <w:bdr w:val="nil"/>
              </w:rPr>
              <w:t>Počátky písemnictví na našem území</w:t>
            </w:r>
            <w:r w:rsidRPr="00214838">
              <w:rPr>
                <w:rFonts w:eastAsia="Calibri" w:cs="Calibri"/>
                <w:sz w:val="20"/>
                <w:bdr w:val="nil"/>
              </w:rPr>
              <w:br/>
              <w:t>Staroslověnština</w:t>
            </w:r>
            <w:r w:rsidRPr="00214838">
              <w:rPr>
                <w:rFonts w:eastAsia="Calibri" w:cs="Calibri"/>
                <w:sz w:val="20"/>
                <w:bdr w:val="nil"/>
              </w:rPr>
              <w:br/>
              <w:t>Vývoj latinsky a česky psané literatury</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1888D926"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osvětlí vznik a důsledky staroslověnského písemnictví </w:t>
            </w:r>
            <w:r w:rsidRPr="00214838">
              <w:rPr>
                <w:rFonts w:eastAsia="Calibri" w:cs="Calibri"/>
                <w:sz w:val="20"/>
                <w:bdr w:val="nil"/>
              </w:rPr>
              <w:br/>
              <w:t> • uvědomuje si důvod vlivu latiny na českou kulturu </w:t>
            </w:r>
            <w:r w:rsidRPr="00214838">
              <w:rPr>
                <w:rFonts w:eastAsia="Calibri" w:cs="Calibri"/>
                <w:sz w:val="20"/>
                <w:bdr w:val="nil"/>
              </w:rPr>
              <w:br/>
              <w:t> • uvede nejstarší české literární památky </w:t>
            </w:r>
            <w:r w:rsidRPr="00214838">
              <w:rPr>
                <w:rFonts w:eastAsia="Calibri" w:cs="Calibri"/>
                <w:sz w:val="20"/>
                <w:bdr w:val="nil"/>
              </w:rPr>
              <w:br/>
              <w:t> • charakterizuje některé dobové žánry </w:t>
            </w:r>
          </w:p>
        </w:tc>
      </w:tr>
      <w:tr w:rsidR="00214838" w:rsidRPr="00214838" w14:paraId="5E909E99" w14:textId="77777777" w:rsidTr="00752A39">
        <w:tc>
          <w:tcPr>
            <w:tcW w:w="2500" w:type="pct"/>
            <w:gridSpan w:val="2"/>
            <w:vMerge w:val="restar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24B3339" w14:textId="77777777" w:rsidR="009C5273" w:rsidRPr="00214838" w:rsidRDefault="009C5273" w:rsidP="00752A39">
            <w:pPr>
              <w:spacing w:line="240" w:lineRule="auto"/>
              <w:ind w:left="60"/>
              <w:jc w:val="left"/>
              <w:rPr>
                <w:bdr w:val="nil"/>
              </w:rPr>
            </w:pPr>
            <w:r w:rsidRPr="00214838">
              <w:rPr>
                <w:rFonts w:eastAsia="Calibri" w:cs="Calibri"/>
                <w:sz w:val="20"/>
                <w:bdr w:val="nil"/>
              </w:rPr>
              <w:t>Husitská literatura</w:t>
            </w:r>
            <w:r w:rsidRPr="00214838">
              <w:rPr>
                <w:rFonts w:eastAsia="Calibri" w:cs="Calibri"/>
                <w:sz w:val="20"/>
                <w:bdr w:val="nil"/>
              </w:rPr>
              <w:br/>
              <w:t>Reformace, představitelé, formy literárních útvarů</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79F8F309"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osvětlí vznik a důsledky staroslověnského písemnictví </w:t>
            </w:r>
            <w:r w:rsidRPr="00214838">
              <w:rPr>
                <w:rFonts w:eastAsia="Calibri" w:cs="Calibri"/>
                <w:sz w:val="20"/>
                <w:bdr w:val="nil"/>
              </w:rPr>
              <w:br/>
              <w:t> • uvědomuje si důvod vlivu latiny na českou kulturu </w:t>
            </w:r>
            <w:r w:rsidRPr="00214838">
              <w:rPr>
                <w:rFonts w:eastAsia="Calibri" w:cs="Calibri"/>
                <w:sz w:val="20"/>
                <w:bdr w:val="nil"/>
              </w:rPr>
              <w:br/>
              <w:t> • uvede nejstarší české literární památky </w:t>
            </w:r>
            <w:r w:rsidRPr="00214838">
              <w:rPr>
                <w:rFonts w:eastAsia="Calibri" w:cs="Calibri"/>
                <w:sz w:val="20"/>
                <w:bdr w:val="nil"/>
              </w:rPr>
              <w:br/>
              <w:t> • charakterizuje některé dobové žánry </w:t>
            </w:r>
          </w:p>
        </w:tc>
      </w:tr>
      <w:tr w:rsidR="00214838" w:rsidRPr="00214838" w14:paraId="2632E4D4" w14:textId="77777777" w:rsidTr="00752A39">
        <w:tc>
          <w:tcPr>
            <w:tcW w:w="2500" w:type="pct"/>
            <w:gridSpan w:val="2"/>
            <w:vMerge/>
            <w:tcBorders>
              <w:top w:val="inset" w:sz="6" w:space="0" w:color="808080"/>
              <w:left w:val="inset" w:sz="6" w:space="0" w:color="808080"/>
              <w:bottom w:val="inset" w:sz="6" w:space="0" w:color="808080"/>
              <w:right w:val="inset" w:sz="6" w:space="0" w:color="808080"/>
            </w:tcBorders>
            <w:shd w:val="clear" w:color="auto" w:fill="auto"/>
          </w:tcPr>
          <w:p w14:paraId="6D213702" w14:textId="77777777" w:rsidR="009C5273" w:rsidRPr="00214838" w:rsidRDefault="009C5273" w:rsidP="00752A39"/>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2E48495B"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uvědomuje si podstatu reformačního hnutí, dává je do historických souvislostí </w:t>
            </w:r>
            <w:r w:rsidRPr="00214838">
              <w:rPr>
                <w:rFonts w:eastAsia="Calibri" w:cs="Calibri"/>
                <w:sz w:val="20"/>
                <w:bdr w:val="nil"/>
              </w:rPr>
              <w:br/>
              <w:t> • uvede některé literární památky a jejich charakter </w:t>
            </w:r>
            <w:r w:rsidRPr="00214838">
              <w:rPr>
                <w:rFonts w:eastAsia="Calibri" w:cs="Calibri"/>
                <w:sz w:val="20"/>
                <w:bdr w:val="nil"/>
              </w:rPr>
              <w:br/>
              <w:t> • uvědomuje si vliv revoluční myšlenky v budoucnosti národa </w:t>
            </w:r>
          </w:p>
        </w:tc>
      </w:tr>
      <w:tr w:rsidR="00214838" w:rsidRPr="00214838" w14:paraId="4790666B"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9815869" w14:textId="77777777" w:rsidR="009C5273" w:rsidRPr="00214838" w:rsidRDefault="009C5273" w:rsidP="00752A39">
            <w:pPr>
              <w:spacing w:line="240" w:lineRule="auto"/>
              <w:ind w:left="60"/>
              <w:jc w:val="left"/>
              <w:rPr>
                <w:bdr w:val="nil"/>
              </w:rPr>
            </w:pPr>
            <w:r w:rsidRPr="00214838">
              <w:rPr>
                <w:rFonts w:eastAsia="Calibri" w:cs="Calibri"/>
                <w:sz w:val="20"/>
                <w:bdr w:val="nil"/>
              </w:rPr>
              <w:t>Humanismus a renesance v Evropě</w:t>
            </w:r>
            <w:r w:rsidRPr="00214838">
              <w:rPr>
                <w:rFonts w:eastAsia="Calibri" w:cs="Calibri"/>
                <w:sz w:val="20"/>
                <w:bdr w:val="nil"/>
              </w:rPr>
              <w:br/>
              <w:t>Český humanismus a renesance</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2295AE2"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hodnoty renesanční kultury a význam humanismu, uvědomuje si přínos této doby pro vývoj evropské společnosti </w:t>
            </w:r>
            <w:r w:rsidRPr="00214838">
              <w:rPr>
                <w:rFonts w:eastAsia="Calibri" w:cs="Calibri"/>
                <w:sz w:val="20"/>
                <w:bdr w:val="nil"/>
              </w:rPr>
              <w:br/>
              <w:t> • zdůvodní, proč se do renesance klade začátek novověku a jak se nové pojetí existence člověka promítlo do literatury - rozeznává nové formy </w:t>
            </w:r>
            <w:r w:rsidRPr="00214838">
              <w:rPr>
                <w:rFonts w:eastAsia="Calibri" w:cs="Calibri"/>
                <w:sz w:val="20"/>
                <w:bdr w:val="nil"/>
              </w:rPr>
              <w:br/>
              <w:t> objasní roli knihtisku </w:t>
            </w:r>
            <w:r w:rsidRPr="00214838">
              <w:rPr>
                <w:rFonts w:eastAsia="Calibri" w:cs="Calibri"/>
                <w:sz w:val="20"/>
                <w:bdr w:val="nil"/>
              </w:rPr>
              <w:br/>
              <w:t> • uvědomuje si specifičnost české renesance a dělení humanismu na latinsky a česky psaný </w:t>
            </w:r>
            <w:r w:rsidRPr="00214838">
              <w:rPr>
                <w:rFonts w:eastAsia="Calibri" w:cs="Calibri"/>
                <w:sz w:val="20"/>
                <w:bdr w:val="nil"/>
              </w:rPr>
              <w:br/>
              <w:t xml:space="preserve"> • rozumí významu zlatého veleslavínského věku, dává do souvislosti se </w:t>
            </w:r>
            <w:r w:rsidRPr="00214838">
              <w:rPr>
                <w:rFonts w:eastAsia="Calibri" w:cs="Calibri"/>
                <w:sz w:val="20"/>
                <w:bdr w:val="nil"/>
              </w:rPr>
              <w:lastRenderedPageBreak/>
              <w:t>současnými nakladatelstvími, </w:t>
            </w:r>
            <w:r w:rsidRPr="00214838">
              <w:rPr>
                <w:rFonts w:eastAsia="Calibri" w:cs="Calibri"/>
                <w:sz w:val="20"/>
                <w:bdr w:val="nil"/>
              </w:rPr>
              <w:br/>
              <w:t> • orientuje se v systému vydavatelství </w:t>
            </w:r>
          </w:p>
        </w:tc>
      </w:tr>
      <w:tr w:rsidR="00214838" w:rsidRPr="00214838" w14:paraId="1163DBC8"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9B5FA4E" w14:textId="77777777" w:rsidR="009C5273" w:rsidRPr="00214838" w:rsidRDefault="009C5273" w:rsidP="00752A39">
            <w:pPr>
              <w:spacing w:line="240" w:lineRule="auto"/>
              <w:ind w:left="60"/>
              <w:jc w:val="left"/>
              <w:rPr>
                <w:bdr w:val="nil"/>
              </w:rPr>
            </w:pPr>
            <w:r w:rsidRPr="00214838">
              <w:rPr>
                <w:rFonts w:eastAsia="Calibri" w:cs="Calibri"/>
                <w:sz w:val="20"/>
                <w:bdr w:val="nil"/>
              </w:rPr>
              <w:lastRenderedPageBreak/>
              <w:t>Barokní literatura</w:t>
            </w:r>
            <w:r w:rsidRPr="00214838">
              <w:rPr>
                <w:rFonts w:eastAsia="Calibri" w:cs="Calibri"/>
                <w:sz w:val="20"/>
                <w:bdr w:val="nil"/>
              </w:rPr>
              <w:br/>
              <w:t>Evropské baroko (dějinné a kulturní souvislosti)</w:t>
            </w:r>
            <w:r w:rsidRPr="00214838">
              <w:rPr>
                <w:rFonts w:eastAsia="Calibri" w:cs="Calibri"/>
                <w:sz w:val="20"/>
                <w:bdr w:val="nil"/>
              </w:rPr>
              <w:br/>
              <w:t>České baroko - dělení na oficiální, lidovou, pololidovou, exulantskou</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2550373D"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na příkladech barokní literatury dokazuje vztah člověka ke světu, k bohu, k sobě samému </w:t>
            </w:r>
            <w:r w:rsidRPr="00214838">
              <w:rPr>
                <w:rFonts w:eastAsia="Calibri" w:cs="Calibri"/>
                <w:sz w:val="20"/>
                <w:bdr w:val="nil"/>
              </w:rPr>
              <w:br/>
              <w:t> • snaží se chápat myšlení barokního umělce a způsob barokních výrazových prostředků (citovost, vypjatost, alegoričnost) </w:t>
            </w:r>
            <w:r w:rsidRPr="00214838">
              <w:rPr>
                <w:rFonts w:eastAsia="Calibri" w:cs="Calibri"/>
                <w:sz w:val="20"/>
                <w:bdr w:val="nil"/>
              </w:rPr>
              <w:br/>
              <w:t> • rozumí domácí problematice dané doby </w:t>
            </w:r>
          </w:p>
        </w:tc>
      </w:tr>
      <w:tr w:rsidR="00214838" w:rsidRPr="00214838" w14:paraId="7C66E985"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EF3391C" w14:textId="77777777" w:rsidR="009C5273" w:rsidRPr="00214838" w:rsidRDefault="009C5273" w:rsidP="00752A39">
            <w:pPr>
              <w:spacing w:line="240" w:lineRule="auto"/>
              <w:ind w:left="60"/>
              <w:jc w:val="left"/>
              <w:rPr>
                <w:bdr w:val="nil"/>
              </w:rPr>
            </w:pPr>
            <w:r w:rsidRPr="00214838">
              <w:rPr>
                <w:rFonts w:eastAsia="Calibri" w:cs="Calibri"/>
                <w:sz w:val="20"/>
                <w:bdr w:val="nil"/>
              </w:rPr>
              <w:t>Evropská literatura 18. století (klasicismus, osvícenství, preromantismus)</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13E2BC85"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rozlišuje specifické rysy těchto období v kultuře Evropy a dává do souvislostí s dějinnými dobovými událostmi </w:t>
            </w:r>
            <w:r w:rsidRPr="00214838">
              <w:rPr>
                <w:rFonts w:eastAsia="Calibri" w:cs="Calibri"/>
                <w:sz w:val="20"/>
                <w:bdr w:val="nil"/>
              </w:rPr>
              <w:br/>
              <w:t> • orientuje se ve vyšším a nižším stylu klasicismu, dává náměty a postupy děl do souvislosti s antikou </w:t>
            </w:r>
          </w:p>
        </w:tc>
      </w:tr>
      <w:tr w:rsidR="00214838" w:rsidRPr="00214838" w14:paraId="744C7CE0"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13197DCB"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1. a 2. generace NO</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3FB8C91"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popíše východiska pro NO v evropských a světových souvislostech, přiřadí osobnosti a objasní jejich přínos pro český jazyk a kulturu </w:t>
            </w:r>
          </w:p>
        </w:tc>
      </w:tr>
      <w:tr w:rsidR="00214838" w:rsidRPr="00214838" w14:paraId="60911F81"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55F944A" w14:textId="77777777" w:rsidR="009C5273" w:rsidRPr="00214838" w:rsidRDefault="009C5273" w:rsidP="00752A39">
            <w:pPr>
              <w:spacing w:line="240" w:lineRule="auto"/>
              <w:ind w:left="60"/>
              <w:jc w:val="left"/>
              <w:rPr>
                <w:bdr w:val="nil"/>
              </w:rPr>
            </w:pPr>
            <w:r w:rsidRPr="00214838">
              <w:rPr>
                <w:rFonts w:eastAsia="Calibri" w:cs="Calibri"/>
                <w:sz w:val="20"/>
                <w:bdr w:val="nil"/>
              </w:rPr>
              <w:t>Dělení a vývoj českého jazyka</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2EC8988D"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rozlišuje jazyk na rovinu spisovnou a nespisovnou </w:t>
            </w:r>
            <w:r w:rsidRPr="00214838">
              <w:rPr>
                <w:rFonts w:eastAsia="Calibri" w:cs="Calibri"/>
                <w:sz w:val="20"/>
                <w:bdr w:val="nil"/>
              </w:rPr>
              <w:br/>
              <w:t> • charakterizuje jazyk obecné češtiny, slangu, argotu, definuje nářečí a ozřejmí příčiny jeho vzniku </w:t>
            </w:r>
          </w:p>
        </w:tc>
      </w:tr>
      <w:tr w:rsidR="00214838" w:rsidRPr="00214838" w14:paraId="2249F5FE"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A72803D" w14:textId="77777777" w:rsidR="009C5273" w:rsidRPr="00214838" w:rsidRDefault="009C5273" w:rsidP="00752A39">
            <w:pPr>
              <w:spacing w:line="240" w:lineRule="auto"/>
              <w:ind w:left="60"/>
              <w:jc w:val="left"/>
              <w:rPr>
                <w:bdr w:val="nil"/>
              </w:rPr>
            </w:pPr>
            <w:r w:rsidRPr="00214838">
              <w:rPr>
                <w:rFonts w:eastAsia="Calibri" w:cs="Calibri"/>
                <w:sz w:val="20"/>
                <w:bdr w:val="nil"/>
              </w:rPr>
              <w:t>Informační technologie</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5AE7EF9"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ovládá a využívá dostupnou výpočetní techniku, využívá nabídky informačních a vzdělávacích portálů, encyklopedií a výukových programů </w:t>
            </w:r>
            <w:r w:rsidRPr="00214838">
              <w:rPr>
                <w:rFonts w:eastAsia="Calibri" w:cs="Calibri"/>
                <w:sz w:val="20"/>
                <w:bdr w:val="nil"/>
              </w:rPr>
              <w:br/>
              <w:t> • využívá informační a komunikační složky v souladu se stávajícími etickými a legislativními požadavky </w:t>
            </w:r>
            <w:r w:rsidRPr="00214838">
              <w:rPr>
                <w:rFonts w:eastAsia="Calibri" w:cs="Calibri"/>
                <w:sz w:val="20"/>
                <w:bdr w:val="nil"/>
              </w:rPr>
              <w:br/>
              <w:t> • zpracovává a prezentuje své práce s využitím aplikačního softwaru </w:t>
            </w:r>
            <w:r w:rsidRPr="00214838">
              <w:rPr>
                <w:rFonts w:eastAsia="Calibri" w:cs="Calibri"/>
                <w:sz w:val="20"/>
                <w:bdr w:val="nil"/>
              </w:rPr>
              <w:br/>
              <w:t> své dovednosti využívá v samostatné práci (např. esej) </w:t>
            </w:r>
          </w:p>
        </w:tc>
      </w:tr>
      <w:tr w:rsidR="00214838" w:rsidRPr="00214838" w14:paraId="5EA61C7E"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A6EDB75" w14:textId="77777777" w:rsidR="009C5273" w:rsidRPr="00214838" w:rsidRDefault="009C5273" w:rsidP="00752A39">
            <w:pPr>
              <w:spacing w:line="240" w:lineRule="auto"/>
              <w:ind w:left="60"/>
              <w:jc w:val="left"/>
              <w:rPr>
                <w:bdr w:val="nil"/>
              </w:rPr>
            </w:pPr>
            <w:r w:rsidRPr="00214838">
              <w:rPr>
                <w:rFonts w:eastAsia="Calibri" w:cs="Calibri"/>
                <w:sz w:val="20"/>
                <w:bdr w:val="nil"/>
              </w:rPr>
              <w:t>Zvuková stránka jazyka</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9E5C43C"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ovládá zásady spisovné výslovnosti a pro účinné dorozumívání vhodně využívá zvukové prostředky řeči, </w:t>
            </w:r>
            <w:r w:rsidRPr="00214838">
              <w:rPr>
                <w:rFonts w:eastAsia="Calibri" w:cs="Calibri"/>
                <w:sz w:val="20"/>
                <w:bdr w:val="nil"/>
              </w:rPr>
              <w:br/>
              <w:t> • uvědomuje si odchylky od správné výslovnosti </w:t>
            </w:r>
          </w:p>
        </w:tc>
      </w:tr>
      <w:tr w:rsidR="00214838" w:rsidRPr="00214838" w14:paraId="09EE4B69" w14:textId="77777777" w:rsidTr="00752A39">
        <w:tc>
          <w:tcPr>
            <w:tcW w:w="2500" w:type="pct"/>
            <w:gridSpan w:val="2"/>
            <w:vMerge w:val="restar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25A000CA" w14:textId="77777777" w:rsidR="009C5273" w:rsidRPr="00214838" w:rsidRDefault="009C5273" w:rsidP="00752A39">
            <w:pPr>
              <w:spacing w:line="240" w:lineRule="auto"/>
              <w:ind w:left="60"/>
              <w:jc w:val="left"/>
              <w:rPr>
                <w:bdr w:val="nil"/>
              </w:rPr>
            </w:pPr>
            <w:r w:rsidRPr="00214838">
              <w:rPr>
                <w:rFonts w:eastAsia="Calibri" w:cs="Calibri"/>
                <w:sz w:val="20"/>
                <w:bdr w:val="nil"/>
              </w:rPr>
              <w:t>Principy českého pravopisu</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64B1842"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vhodně užívá a kombinuje funkční styly, umí prakticky využívat danou stavbu </w:t>
            </w:r>
          </w:p>
        </w:tc>
      </w:tr>
      <w:tr w:rsidR="00214838" w:rsidRPr="00214838" w14:paraId="706A7DEA" w14:textId="77777777" w:rsidTr="00752A39">
        <w:tc>
          <w:tcPr>
            <w:tcW w:w="2500" w:type="pct"/>
            <w:gridSpan w:val="2"/>
            <w:vMerge/>
            <w:tcBorders>
              <w:top w:val="inset" w:sz="6" w:space="0" w:color="808080"/>
              <w:left w:val="inset" w:sz="6" w:space="0" w:color="808080"/>
              <w:bottom w:val="inset" w:sz="6" w:space="0" w:color="808080"/>
              <w:right w:val="inset" w:sz="6" w:space="0" w:color="808080"/>
            </w:tcBorders>
            <w:shd w:val="clear" w:color="auto" w:fill="auto"/>
          </w:tcPr>
          <w:p w14:paraId="15CFADCD" w14:textId="77777777" w:rsidR="009C5273" w:rsidRPr="00214838" w:rsidRDefault="009C5273" w:rsidP="00752A39"/>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B4B3CDB"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ve svém projevu uplatňuje znalost zásad českého pravopisu </w:t>
            </w:r>
          </w:p>
        </w:tc>
      </w:tr>
      <w:tr w:rsidR="00214838" w:rsidRPr="00214838" w14:paraId="058D621C"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06D6A7A" w14:textId="77777777" w:rsidR="009C5273" w:rsidRPr="00214838" w:rsidRDefault="009C5273" w:rsidP="00752A39">
            <w:pPr>
              <w:spacing w:line="240" w:lineRule="auto"/>
              <w:ind w:left="60"/>
              <w:jc w:val="left"/>
              <w:rPr>
                <w:bdr w:val="nil"/>
              </w:rPr>
            </w:pPr>
            <w:r w:rsidRPr="00214838">
              <w:rPr>
                <w:rFonts w:eastAsia="Calibri" w:cs="Calibri"/>
                <w:sz w:val="20"/>
                <w:bdr w:val="nil"/>
              </w:rPr>
              <w:t>Stylistika</w:t>
            </w:r>
            <w:r w:rsidRPr="00214838">
              <w:rPr>
                <w:rFonts w:eastAsia="Calibri" w:cs="Calibri"/>
                <w:sz w:val="20"/>
                <w:bdr w:val="nil"/>
              </w:rPr>
              <w:br/>
              <w:t>Funkční styly a stylové rozvrstvení jazykových prostředků</w:t>
            </w:r>
            <w:r w:rsidRPr="00214838">
              <w:rPr>
                <w:rFonts w:eastAsia="Calibri" w:cs="Calibri"/>
                <w:sz w:val="20"/>
                <w:bdr w:val="nil"/>
              </w:rPr>
              <w:br/>
              <w:t>Slohotvorné rozvrstvení výrazových prostředků</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09A9686"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 mluveném a psaném projevu vhodně využívá různé stylistické prostředky </w:t>
            </w:r>
          </w:p>
        </w:tc>
      </w:tr>
      <w:tr w:rsidR="00214838" w:rsidRPr="00214838" w14:paraId="51E7B603"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1BF96DF8" w14:textId="77777777" w:rsidR="009C5273" w:rsidRPr="00214838" w:rsidRDefault="009C5273" w:rsidP="00752A39">
            <w:pPr>
              <w:spacing w:line="240" w:lineRule="auto"/>
              <w:ind w:left="60"/>
              <w:jc w:val="left"/>
              <w:rPr>
                <w:bdr w:val="nil"/>
              </w:rPr>
            </w:pPr>
            <w:r w:rsidRPr="00214838">
              <w:rPr>
                <w:rFonts w:eastAsia="Calibri" w:cs="Calibri"/>
                <w:sz w:val="20"/>
                <w:bdr w:val="nil"/>
              </w:rPr>
              <w:t>Styl prostěsdělovací - konverzace, telefonický rozhovor, dopis, e-mail, žádost, vypravování</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AFC737F"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vhodně užívá a kombinuje funkční styly, umí prakticky využívat danou stavbu </w:t>
            </w:r>
          </w:p>
        </w:tc>
      </w:tr>
      <w:tr w:rsidR="00214838" w:rsidRPr="00214838" w14:paraId="27A35BC4"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13E79FD"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Charakteristika, popis, líčení</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14DAC424"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rozeznává charakteristiku a druhy popisů a jejich praktické uplatnění, dokáže je napsat </w:t>
            </w:r>
          </w:p>
        </w:tc>
      </w:tr>
      <w:tr w:rsidR="00214838" w:rsidRPr="00214838" w14:paraId="1ABDB889"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1043B01" w14:textId="77777777" w:rsidR="009C5273" w:rsidRPr="00214838" w:rsidRDefault="009C5273" w:rsidP="00752A39">
            <w:pPr>
              <w:spacing w:line="240" w:lineRule="auto"/>
              <w:ind w:left="60"/>
              <w:jc w:val="left"/>
              <w:rPr>
                <w:bdr w:val="nil"/>
              </w:rPr>
            </w:pPr>
            <w:r w:rsidRPr="00214838">
              <w:rPr>
                <w:rFonts w:eastAsia="Calibri" w:cs="Calibri"/>
                <w:sz w:val="20"/>
                <w:bdr w:val="nil"/>
              </w:rPr>
              <w:t>Styl publicistický – jednotlivé žurnalistické útvary, zpráva</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A58762B"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rozeznává druhy tiskovin i jednotlivé typické publicistické útvary, napíše publicistický útvar dle zadání </w:t>
            </w:r>
          </w:p>
          <w:p w14:paraId="0EBA438A" w14:textId="77777777" w:rsidR="009C5273" w:rsidRPr="00214838" w:rsidRDefault="009C5273" w:rsidP="00752A39">
            <w:pPr>
              <w:spacing w:line="240" w:lineRule="auto"/>
              <w:ind w:left="60"/>
              <w:jc w:val="left"/>
              <w:rPr>
                <w:bdr w:val="nil"/>
              </w:rPr>
            </w:pPr>
            <w:r w:rsidRPr="00214838">
              <w:rPr>
                <w:rFonts w:eastAsia="Calibri" w:cs="Calibri"/>
                <w:sz w:val="20"/>
                <w:bdr w:val="nil"/>
              </w:rPr>
              <w:t>•dokáže napsat zprávu</w:t>
            </w:r>
          </w:p>
        </w:tc>
      </w:tr>
      <w:tr w:rsidR="00214838" w:rsidRPr="00214838" w14:paraId="40334178"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5D2A78" w14:textId="77777777" w:rsidR="009C5273" w:rsidRPr="00214838" w:rsidRDefault="009C5273" w:rsidP="00752A39">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455DF2B0"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9636673" w14:textId="77777777" w:rsidR="009C5273" w:rsidRPr="00214838" w:rsidRDefault="009C5273" w:rsidP="00752A39">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2C500F54"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0342A85" w14:textId="77777777" w:rsidR="009C5273" w:rsidRPr="00214838" w:rsidRDefault="009C5273" w:rsidP="00752A39">
            <w:pPr>
              <w:spacing w:line="240" w:lineRule="auto"/>
              <w:ind w:left="60"/>
              <w:jc w:val="left"/>
              <w:rPr>
                <w:bdr w:val="nil"/>
              </w:rPr>
            </w:pPr>
            <w:r w:rsidRPr="00214838">
              <w:rPr>
                <w:rFonts w:eastAsia="Calibri" w:cs="Calibri"/>
                <w:sz w:val="20"/>
                <w:bdr w:val="nil"/>
              </w:rPr>
              <w:t>Žák se učí kriticky přijímat informace z médií.</w:t>
            </w:r>
          </w:p>
        </w:tc>
      </w:tr>
      <w:tr w:rsidR="00214838" w:rsidRPr="00214838" w14:paraId="4CFE98BC"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1668C948" w14:textId="77777777" w:rsidR="009C5273" w:rsidRPr="00214838" w:rsidRDefault="009C5273" w:rsidP="00752A39">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641CBDD0"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E364C5F" w14:textId="77777777" w:rsidR="009C5273" w:rsidRPr="00214838" w:rsidRDefault="009C5273" w:rsidP="00752A39">
            <w:pPr>
              <w:spacing w:line="240" w:lineRule="auto"/>
              <w:ind w:left="60"/>
              <w:jc w:val="left"/>
              <w:rPr>
                <w:bdr w:val="nil"/>
              </w:rPr>
            </w:pPr>
            <w:r w:rsidRPr="00214838">
              <w:rPr>
                <w:rFonts w:eastAsia="Calibri" w:cs="Calibri"/>
                <w:sz w:val="20"/>
                <w:bdr w:val="nil"/>
              </w:rPr>
              <w:t>Žák si na základě rozboru textů uvědomuje důležitost ochrany životního prostředí.</w:t>
            </w:r>
          </w:p>
        </w:tc>
      </w:tr>
      <w:tr w:rsidR="00214838" w:rsidRPr="00214838" w14:paraId="5B4450CF"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DAAC495" w14:textId="77777777" w:rsidR="009C5273" w:rsidRPr="00214838" w:rsidRDefault="009C5273" w:rsidP="00752A39">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45E4D7A1"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6DCF661" w14:textId="77777777" w:rsidR="009C5273" w:rsidRPr="00214838" w:rsidRDefault="009C5273" w:rsidP="00752A39">
            <w:pPr>
              <w:spacing w:line="240" w:lineRule="auto"/>
              <w:ind w:left="60"/>
              <w:jc w:val="left"/>
              <w:rPr>
                <w:bdr w:val="nil"/>
              </w:rPr>
            </w:pPr>
            <w:r w:rsidRPr="00214838">
              <w:rPr>
                <w:rFonts w:eastAsia="Calibri" w:cs="Calibri"/>
                <w:sz w:val="20"/>
                <w:bdr w:val="nil"/>
              </w:rPr>
              <w:t>Žák se učí spolupracovat ve skupině a akceptovat názory jiných.</w:t>
            </w:r>
          </w:p>
        </w:tc>
      </w:tr>
      <w:tr w:rsidR="00214838" w:rsidRPr="00214838" w14:paraId="33B26AAB"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77312702" w14:textId="77777777" w:rsidR="009C5273" w:rsidRPr="00214838" w:rsidRDefault="009C5273" w:rsidP="00752A39">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1167F5D7"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EB2EE2C" w14:textId="77777777" w:rsidR="009C5273" w:rsidRPr="00214838" w:rsidRDefault="009C5273" w:rsidP="00752A39">
            <w:pPr>
              <w:spacing w:line="240" w:lineRule="auto"/>
              <w:ind w:left="60"/>
              <w:jc w:val="left"/>
              <w:rPr>
                <w:bdr w:val="nil"/>
              </w:rPr>
            </w:pPr>
            <w:r w:rsidRPr="00214838">
              <w:rPr>
                <w:rFonts w:eastAsia="Calibri" w:cs="Calibri"/>
                <w:sz w:val="20"/>
                <w:bdr w:val="nil"/>
              </w:rPr>
              <w:t>Žák si vytváří při výuce literárně – historického vývoje světa vztah k multikulturní situaci a ke spolupráci mezi lidmi z různého kulturního prostředí.</w:t>
            </w:r>
          </w:p>
        </w:tc>
      </w:tr>
      <w:tr w:rsidR="00214838" w:rsidRPr="00214838" w14:paraId="596CB218"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C4EE324" w14:textId="77777777" w:rsidR="009C5273" w:rsidRPr="00214838" w:rsidRDefault="009C5273" w:rsidP="00752A39">
            <w:pPr>
              <w:spacing w:line="240" w:lineRule="auto"/>
              <w:ind w:left="60"/>
              <w:jc w:val="left"/>
              <w:rPr>
                <w:bdr w:val="nil"/>
              </w:rPr>
            </w:pPr>
            <w:r w:rsidRPr="00214838">
              <w:rPr>
                <w:rFonts w:eastAsia="Calibri" w:cs="Calibri"/>
                <w:sz w:val="20"/>
                <w:bdr w:val="nil"/>
              </w:rPr>
              <w:t>Výchova k myšlení v evropských a globálních souvislostech - Globalizační a rozvojové procesy</w:t>
            </w:r>
          </w:p>
        </w:tc>
      </w:tr>
      <w:tr w:rsidR="00214838" w:rsidRPr="00214838" w14:paraId="27CBC8F7"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9F930A4" w14:textId="77777777" w:rsidR="009C5273" w:rsidRPr="00214838" w:rsidRDefault="009C5273" w:rsidP="00752A39">
            <w:pPr>
              <w:spacing w:line="240" w:lineRule="auto"/>
              <w:ind w:left="60"/>
              <w:jc w:val="left"/>
              <w:rPr>
                <w:bdr w:val="nil"/>
              </w:rPr>
            </w:pPr>
            <w:r w:rsidRPr="00214838">
              <w:rPr>
                <w:rFonts w:eastAsia="Calibri" w:cs="Calibri"/>
                <w:sz w:val="20"/>
                <w:bdr w:val="nil"/>
              </w:rPr>
              <w:t>Žák si uvědomuje, že jsme součástí Evropy i celého světa. </w:t>
            </w:r>
          </w:p>
        </w:tc>
      </w:tr>
    </w:tbl>
    <w:p w14:paraId="4FE966D9" w14:textId="77777777" w:rsidR="009C5273" w:rsidRPr="00214838" w:rsidRDefault="009C5273" w:rsidP="009C5273">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605F2B9A" w14:textId="77777777"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1B78BC" w14:textId="77777777" w:rsidR="009C5273" w:rsidRPr="00214838" w:rsidRDefault="009C5273" w:rsidP="00752A39">
            <w:pPr>
              <w:keepNext/>
              <w:shd w:val="clear" w:color="auto" w:fill="9CC2E5"/>
              <w:spacing w:line="240" w:lineRule="auto"/>
              <w:jc w:val="center"/>
              <w:rPr>
                <w:bdr w:val="nil"/>
              </w:rPr>
            </w:pPr>
            <w:r w:rsidRPr="00214838">
              <w:rPr>
                <w:rFonts w:eastAsia="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F39F55" w14:textId="77777777" w:rsidR="009C5273" w:rsidRPr="00214838" w:rsidRDefault="009C5273" w:rsidP="00752A39">
            <w:pPr>
              <w:keepNext/>
              <w:shd w:val="clear" w:color="auto" w:fill="9CC2E5"/>
              <w:spacing w:line="240" w:lineRule="auto"/>
              <w:jc w:val="center"/>
              <w:rPr>
                <w:bdr w:val="nil"/>
              </w:rPr>
            </w:pPr>
            <w:r w:rsidRPr="00214838">
              <w:rPr>
                <w:rFonts w:eastAsia="Calibri" w:cs="Calibri"/>
                <w:b/>
                <w:bCs/>
                <w:sz w:val="20"/>
                <w:bdr w:val="nil"/>
              </w:rPr>
              <w:t>2. ročník/sexta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347450" w14:textId="77777777" w:rsidR="009C5273" w:rsidRPr="00214838" w:rsidRDefault="009C5273" w:rsidP="00752A39">
            <w:pPr>
              <w:keepNext/>
            </w:pPr>
          </w:p>
        </w:tc>
      </w:tr>
      <w:tr w:rsidR="00214838" w:rsidRPr="00214838" w14:paraId="2A19F228" w14:textId="77777777"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18AD9A" w14:textId="77777777"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3C8D40C" w14:textId="77777777" w:rsidR="009C5273" w:rsidRPr="00214838" w:rsidRDefault="009C5273" w:rsidP="00752A39">
            <w:pPr>
              <w:numPr>
                <w:ilvl w:val="0"/>
                <w:numId w:val="7"/>
              </w:numPr>
              <w:spacing w:line="240" w:lineRule="auto"/>
              <w:jc w:val="left"/>
              <w:rPr>
                <w:bdr w:val="nil"/>
              </w:rPr>
            </w:pPr>
            <w:r w:rsidRPr="00214838">
              <w:rPr>
                <w:rFonts w:eastAsia="Calibri" w:cs="Calibri"/>
                <w:sz w:val="20"/>
                <w:bdr w:val="nil"/>
              </w:rPr>
              <w:t>Kompetence k řešení problémů</w:t>
            </w:r>
          </w:p>
          <w:p w14:paraId="5A7BA7CD" w14:textId="77777777" w:rsidR="009C5273" w:rsidRPr="00214838" w:rsidRDefault="009C5273" w:rsidP="00752A39">
            <w:pPr>
              <w:numPr>
                <w:ilvl w:val="0"/>
                <w:numId w:val="7"/>
              </w:numPr>
              <w:spacing w:line="240" w:lineRule="auto"/>
              <w:jc w:val="left"/>
              <w:rPr>
                <w:bdr w:val="nil"/>
              </w:rPr>
            </w:pPr>
            <w:r w:rsidRPr="00214838">
              <w:rPr>
                <w:rFonts w:eastAsia="Calibri" w:cs="Calibri"/>
                <w:sz w:val="20"/>
                <w:bdr w:val="nil"/>
              </w:rPr>
              <w:t>Kompetence komunikativní</w:t>
            </w:r>
          </w:p>
          <w:p w14:paraId="54E13C56" w14:textId="77777777" w:rsidR="009C5273" w:rsidRPr="00214838" w:rsidRDefault="009C5273" w:rsidP="00752A39">
            <w:pPr>
              <w:numPr>
                <w:ilvl w:val="0"/>
                <w:numId w:val="7"/>
              </w:numPr>
              <w:spacing w:line="240" w:lineRule="auto"/>
              <w:jc w:val="left"/>
              <w:rPr>
                <w:bdr w:val="nil"/>
              </w:rPr>
            </w:pPr>
            <w:r w:rsidRPr="00214838">
              <w:rPr>
                <w:rFonts w:eastAsia="Calibri" w:cs="Calibri"/>
                <w:sz w:val="20"/>
                <w:bdr w:val="nil"/>
              </w:rPr>
              <w:lastRenderedPageBreak/>
              <w:t>Kompetence sociální a personální</w:t>
            </w:r>
          </w:p>
          <w:p w14:paraId="5FD4996A" w14:textId="77777777" w:rsidR="009C5273" w:rsidRPr="00214838" w:rsidRDefault="009C5273" w:rsidP="00752A39">
            <w:pPr>
              <w:numPr>
                <w:ilvl w:val="0"/>
                <w:numId w:val="7"/>
              </w:numPr>
              <w:spacing w:line="240" w:lineRule="auto"/>
              <w:jc w:val="left"/>
              <w:rPr>
                <w:bdr w:val="nil"/>
              </w:rPr>
            </w:pPr>
            <w:r w:rsidRPr="00214838">
              <w:rPr>
                <w:rFonts w:eastAsia="Calibri" w:cs="Calibri"/>
                <w:sz w:val="20"/>
                <w:bdr w:val="nil"/>
              </w:rPr>
              <w:t>Kompetence občanská</w:t>
            </w:r>
          </w:p>
          <w:p w14:paraId="7A0E601B" w14:textId="77777777" w:rsidR="009C5273" w:rsidRPr="00214838" w:rsidRDefault="009C5273" w:rsidP="00752A39">
            <w:pPr>
              <w:numPr>
                <w:ilvl w:val="0"/>
                <w:numId w:val="7"/>
              </w:numPr>
              <w:spacing w:line="240" w:lineRule="auto"/>
              <w:jc w:val="left"/>
              <w:rPr>
                <w:bdr w:val="nil"/>
              </w:rPr>
            </w:pPr>
            <w:r w:rsidRPr="00214838">
              <w:rPr>
                <w:rFonts w:eastAsia="Calibri" w:cs="Calibri"/>
                <w:sz w:val="20"/>
                <w:bdr w:val="nil"/>
              </w:rPr>
              <w:t>Kompetence k podnikavosti</w:t>
            </w:r>
          </w:p>
          <w:p w14:paraId="1489DB88" w14:textId="77777777" w:rsidR="009C5273" w:rsidRPr="00214838" w:rsidRDefault="009C5273" w:rsidP="00752A39">
            <w:pPr>
              <w:numPr>
                <w:ilvl w:val="0"/>
                <w:numId w:val="7"/>
              </w:numPr>
              <w:spacing w:line="240" w:lineRule="auto"/>
              <w:jc w:val="left"/>
              <w:rPr>
                <w:bdr w:val="nil"/>
              </w:rPr>
            </w:pPr>
            <w:r w:rsidRPr="00214838">
              <w:rPr>
                <w:rFonts w:eastAsia="Calibri" w:cs="Calibri"/>
                <w:sz w:val="20"/>
                <w:bdr w:val="nil"/>
              </w:rPr>
              <w:t>Kompetence k učení</w:t>
            </w:r>
          </w:p>
          <w:p w14:paraId="07B79D4B" w14:textId="77777777" w:rsidR="009C5273" w:rsidRPr="00214838" w:rsidRDefault="009C5273" w:rsidP="00752A39">
            <w:pPr>
              <w:numPr>
                <w:ilvl w:val="0"/>
                <w:numId w:val="7"/>
              </w:numPr>
              <w:spacing w:line="240" w:lineRule="auto"/>
              <w:jc w:val="left"/>
              <w:rPr>
                <w:bdr w:val="nil"/>
              </w:rPr>
            </w:pPr>
            <w:r w:rsidRPr="00214838">
              <w:rPr>
                <w:rFonts w:eastAsia="Calibri" w:cs="Calibri"/>
                <w:sz w:val="20"/>
                <w:szCs w:val="20"/>
              </w:rPr>
              <w:t>Kompetence digitální</w:t>
            </w:r>
          </w:p>
        </w:tc>
      </w:tr>
      <w:tr w:rsidR="00214838" w:rsidRPr="00214838" w14:paraId="2626FFBC"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6BACF1" w14:textId="77777777"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D66D2B" w14:textId="77777777"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6B76559A"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12DA58A" w14:textId="77777777" w:rsidR="009C5273" w:rsidRPr="00214838" w:rsidRDefault="009C5273" w:rsidP="00752A39">
            <w:pPr>
              <w:spacing w:line="240" w:lineRule="auto"/>
              <w:ind w:left="60"/>
              <w:jc w:val="left"/>
              <w:rPr>
                <w:bdr w:val="nil"/>
              </w:rPr>
            </w:pPr>
            <w:r w:rsidRPr="00214838">
              <w:rPr>
                <w:rFonts w:eastAsia="Calibri" w:cs="Calibri"/>
                <w:sz w:val="20"/>
                <w:bdr w:val="nil"/>
              </w:rPr>
              <w:t>Úvod do učiva, opakování postupů při interpretaci textu</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F347B99"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postihne smysl textu, hlavní myšlenku, postupy, kompozici a umělecké prostředky </w:t>
            </w:r>
          </w:p>
        </w:tc>
      </w:tr>
      <w:tr w:rsidR="00214838" w:rsidRPr="00214838" w14:paraId="0274B2E7"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5BED78D" w14:textId="77777777" w:rsidR="009C5273" w:rsidRPr="00214838" w:rsidRDefault="009C5273" w:rsidP="00752A39">
            <w:pPr>
              <w:spacing w:line="240" w:lineRule="auto"/>
              <w:ind w:left="60"/>
              <w:jc w:val="left"/>
              <w:rPr>
                <w:bdr w:val="nil"/>
              </w:rPr>
            </w:pPr>
            <w:r w:rsidRPr="00214838">
              <w:rPr>
                <w:rFonts w:eastAsia="Calibri" w:cs="Calibri"/>
                <w:sz w:val="20"/>
                <w:bdr w:val="nil"/>
              </w:rPr>
              <w:t>Opakování za 1. roč. – klasicismus a preromantismus, 1. a 2. generace NO</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7560178F"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připomene si obsah pojmů, hodnotí je jako přechodné období mezi klasicismem a romantismem, chápe význam NO a jeho osobností </w:t>
            </w:r>
          </w:p>
        </w:tc>
      </w:tr>
      <w:tr w:rsidR="00214838" w:rsidRPr="00214838" w14:paraId="53C3DE11"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1FFF566" w14:textId="77777777" w:rsidR="009C5273" w:rsidRPr="00214838" w:rsidRDefault="009C5273" w:rsidP="00752A39">
            <w:pPr>
              <w:spacing w:line="240" w:lineRule="auto"/>
              <w:ind w:left="60"/>
              <w:jc w:val="left"/>
              <w:rPr>
                <w:bdr w:val="nil"/>
              </w:rPr>
            </w:pPr>
            <w:r w:rsidRPr="00214838">
              <w:rPr>
                <w:rFonts w:eastAsia="Calibri" w:cs="Calibri"/>
                <w:sz w:val="20"/>
                <w:bdr w:val="nil"/>
              </w:rPr>
              <w:t>3. a 4. fáze NO (prvky romantismus a počátky realismu)</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3762DB6"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xml:space="preserve"> • popíše vliv romantismu a realismu ve vrcholné době NO i v době jeho doznívání </w:t>
            </w:r>
          </w:p>
          <w:p w14:paraId="47C47FED"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xml:space="preserve"> • zná díla J. K. Tyla a K. J. Erbena</w:t>
            </w:r>
          </w:p>
          <w:p w14:paraId="586C74A6" w14:textId="77777777" w:rsidR="009C5273" w:rsidRPr="00214838" w:rsidRDefault="009C5273" w:rsidP="00752A39">
            <w:pPr>
              <w:spacing w:line="240" w:lineRule="auto"/>
              <w:ind w:left="60"/>
              <w:jc w:val="left"/>
              <w:rPr>
                <w:bdr w:val="nil"/>
              </w:rPr>
            </w:pPr>
            <w:r w:rsidRPr="00214838">
              <w:rPr>
                <w:rFonts w:eastAsia="Calibri" w:cs="Calibri"/>
                <w:sz w:val="20"/>
                <w:bdr w:val="nil"/>
              </w:rPr>
              <w:t> • zná díla a osobnosti B. Němcové a K. H. Borovského</w:t>
            </w:r>
          </w:p>
        </w:tc>
      </w:tr>
      <w:tr w:rsidR="00214838" w:rsidRPr="00214838" w14:paraId="1A1CB68A"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1C2B233F"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Romantismus v evropské i české literatuře</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DF3DF09"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xml:space="preserve"> • charakterizuje specifika literárního směru, zná pojem romantický hrdina a další rysy, uvede hlavní představitele a dokáže interpretovat jejich stěžejní díla  </w:t>
            </w:r>
          </w:p>
          <w:p w14:paraId="4FC02A1F"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zná přínos K. H. Máchy pro moderní českou literaturu a vysvětlí ho, dokáže detailně interpretovat Máj </w:t>
            </w:r>
          </w:p>
        </w:tc>
      </w:tr>
      <w:tr w:rsidR="00214838" w:rsidRPr="00214838" w14:paraId="7D28CBE5"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A93865A" w14:textId="77777777" w:rsidR="009C5273" w:rsidRPr="00214838" w:rsidRDefault="009C5273" w:rsidP="00752A39">
            <w:pPr>
              <w:spacing w:line="240" w:lineRule="auto"/>
              <w:ind w:left="60"/>
              <w:jc w:val="left"/>
              <w:rPr>
                <w:bdr w:val="nil"/>
              </w:rPr>
            </w:pPr>
            <w:r w:rsidRPr="00214838">
              <w:rPr>
                <w:rFonts w:eastAsia="Calibri" w:cs="Calibri"/>
                <w:sz w:val="20"/>
                <w:bdr w:val="nil"/>
              </w:rPr>
              <w:t xml:space="preserve">Kritický realismus a naturalismus </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89609B4"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posoudí vývoj společensko-hospodářských podmínek v Evropě a sdělí, jakými prostředky autoři zachycovali svět a usilovali o jeho změnu </w:t>
            </w:r>
            <w:r w:rsidRPr="00214838">
              <w:rPr>
                <w:rFonts w:eastAsia="Calibri" w:cs="Calibri"/>
                <w:sz w:val="20"/>
                <w:bdr w:val="nil"/>
              </w:rPr>
              <w:br/>
              <w:t> • vysvětlí, co znamená metoda typizace a determinismus, a osvětlí je na ukázce, povídce, románu</w:t>
            </w:r>
          </w:p>
          <w:p w14:paraId="5EFF2484" w14:textId="77777777" w:rsidR="009C5273" w:rsidRPr="00214838" w:rsidRDefault="009C5273" w:rsidP="00752A39">
            <w:pPr>
              <w:spacing w:line="240" w:lineRule="auto"/>
              <w:ind w:left="60"/>
              <w:jc w:val="left"/>
              <w:rPr>
                <w:bdr w:val="nil"/>
              </w:rPr>
            </w:pPr>
            <w:r w:rsidRPr="00214838">
              <w:rPr>
                <w:rFonts w:eastAsia="Calibri" w:cs="Calibri"/>
                <w:sz w:val="20"/>
                <w:bdr w:val="nil"/>
              </w:rPr>
              <w:t> • uvede hlavní představitele a dokáže interpretovat jejich stěžejní díla  </w:t>
            </w:r>
          </w:p>
        </w:tc>
      </w:tr>
      <w:tr w:rsidR="00214838" w:rsidRPr="00214838" w14:paraId="3D43AC41"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2122F845" w14:textId="77777777" w:rsidR="009C5273" w:rsidRPr="00214838" w:rsidRDefault="009C5273" w:rsidP="00752A39">
            <w:pPr>
              <w:spacing w:line="240" w:lineRule="auto"/>
              <w:ind w:left="60"/>
              <w:jc w:val="left"/>
              <w:rPr>
                <w:bdr w:val="nil"/>
              </w:rPr>
            </w:pPr>
            <w:r w:rsidRPr="00214838">
              <w:rPr>
                <w:rFonts w:eastAsia="Calibri" w:cs="Calibri"/>
                <w:sz w:val="20"/>
                <w:bdr w:val="nil"/>
              </w:rPr>
              <w:t>Česká literatura 2. pol. 19 st. - májovci, ruchovci - lumírovci</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59B2E15"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popíše společenskoekonomickou situaci v Evropě a u nás, objasní vlivy evropské literatury na formování nových literárních směrů a skupin, které také charakterizuje, uvede hlavní představitele a vyjmenuje jejich základní díla, provede rozbor děl </w:t>
            </w:r>
          </w:p>
        </w:tc>
      </w:tr>
      <w:tr w:rsidR="00214838" w:rsidRPr="00214838" w14:paraId="5E574347"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833FE2C" w14:textId="77777777" w:rsidR="009C5273" w:rsidRPr="00214838" w:rsidRDefault="009C5273" w:rsidP="00752A39">
            <w:pPr>
              <w:spacing w:line="240" w:lineRule="auto"/>
              <w:ind w:left="60"/>
              <w:jc w:val="left"/>
              <w:rPr>
                <w:bdr w:val="nil"/>
              </w:rPr>
            </w:pPr>
            <w:r w:rsidRPr="00214838">
              <w:rPr>
                <w:rFonts w:eastAsia="Calibri" w:cs="Calibri"/>
                <w:sz w:val="20"/>
                <w:bdr w:val="nil"/>
              </w:rPr>
              <w:lastRenderedPageBreak/>
              <w:t>Český realismus a naturalismus, drama a divadelnictví na přelomu 19. a 20. století</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2DAABF8B"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p>
          <w:p w14:paraId="0A82FE02" w14:textId="77777777" w:rsidR="009C5273" w:rsidRPr="00214838" w:rsidRDefault="009C5273" w:rsidP="00752A39">
            <w:pPr>
              <w:spacing w:line="240" w:lineRule="auto"/>
              <w:ind w:left="60"/>
              <w:jc w:val="left"/>
              <w:rPr>
                <w:bdr w:val="nil"/>
              </w:rPr>
            </w:pPr>
            <w:r w:rsidRPr="00214838">
              <w:rPr>
                <w:rFonts w:eastAsia="Calibri" w:cs="Calibri"/>
                <w:sz w:val="20"/>
                <w:bdr w:val="nil"/>
              </w:rPr>
              <w:t> • v kontextu se světovým porovnává český realismus a naturalismus, charakterizuje různé podoby českého realismu </w:t>
            </w:r>
            <w:r w:rsidRPr="00214838">
              <w:rPr>
                <w:rFonts w:eastAsia="Calibri" w:cs="Calibri"/>
                <w:sz w:val="20"/>
                <w:bdr w:val="nil"/>
              </w:rPr>
              <w:br/>
              <w:t> • poznává divadlo jako specifický způsob výkladu světa, seznamuje se s principy divadelnictví odlišnými od antického </w:t>
            </w:r>
            <w:r w:rsidRPr="00214838">
              <w:rPr>
                <w:rFonts w:eastAsia="Calibri" w:cs="Calibri"/>
                <w:sz w:val="20"/>
                <w:bdr w:val="nil"/>
              </w:rPr>
              <w:br/>
              <w:t> • vyloží úlohu Národního divadla v české kultuře </w:t>
            </w:r>
          </w:p>
        </w:tc>
      </w:tr>
      <w:tr w:rsidR="00214838" w:rsidRPr="00214838" w14:paraId="28F602B6"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4BCEF9B"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Literární moderna – impresionismus, symbolismus a dekadence</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F40EDF7"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specifikuje charakter moderních tendencí v literatuře, zná rysy a představitele</w:t>
            </w:r>
          </w:p>
        </w:tc>
      </w:tr>
      <w:tr w:rsidR="00214838" w:rsidRPr="00214838" w14:paraId="62844731"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0D2BBD7" w14:textId="77777777" w:rsidR="009C5273" w:rsidRPr="00214838" w:rsidRDefault="009C5273" w:rsidP="00752A39">
            <w:pPr>
              <w:spacing w:line="240" w:lineRule="auto"/>
              <w:ind w:left="60"/>
              <w:jc w:val="left"/>
              <w:rPr>
                <w:bdr w:val="nil"/>
              </w:rPr>
            </w:pPr>
            <w:r w:rsidRPr="00214838">
              <w:rPr>
                <w:rFonts w:eastAsia="Calibri" w:cs="Calibri"/>
                <w:sz w:val="20"/>
                <w:bdr w:val="nil"/>
              </w:rPr>
              <w:t>Současné tendence v české mluvnici, pravopis</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2F7CD1AB"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při analýze vybraných textů popíše základní rysy češtiny a vysvětlí, jak a proč cizí jazyky ovlivňovaly a ovlivňují češtinu, které soudobé aspekty se podílejí na proměně češtiny (nové sporty, technika, elektronická komunikace, SMS styl aj.) </w:t>
            </w:r>
          </w:p>
        </w:tc>
      </w:tr>
      <w:tr w:rsidR="00214838" w:rsidRPr="00214838" w14:paraId="40C7A6B7"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7ABFF61" w14:textId="77777777" w:rsidR="009C5273" w:rsidRPr="00214838" w:rsidRDefault="009C5273" w:rsidP="00752A39">
            <w:pPr>
              <w:spacing w:line="240" w:lineRule="auto"/>
              <w:ind w:left="60"/>
              <w:jc w:val="left"/>
              <w:rPr>
                <w:bdr w:val="nil"/>
              </w:rPr>
            </w:pPr>
            <w:r w:rsidRPr="00214838">
              <w:rPr>
                <w:rFonts w:eastAsia="Calibri" w:cs="Calibri"/>
                <w:sz w:val="20"/>
                <w:bdr w:val="nil"/>
              </w:rPr>
              <w:t>Tvarosloví a pravopis, principy třídění slov na slovní druhy</w:t>
            </w:r>
            <w:r w:rsidRPr="00214838">
              <w:rPr>
                <w:rFonts w:eastAsia="Calibri" w:cs="Calibri"/>
                <w:sz w:val="20"/>
                <w:bdr w:val="nil"/>
              </w:rPr>
              <w:br/>
              <w:t>Mluvnická kategorie jmen a sloves, jejich komunikativní funkce, stylové využití jejich forem</w:t>
            </w:r>
            <w:r w:rsidRPr="00214838">
              <w:rPr>
                <w:rFonts w:eastAsia="Calibri" w:cs="Calibri"/>
                <w:sz w:val="20"/>
                <w:bdr w:val="nil"/>
              </w:rPr>
              <w:br/>
              <w:t>Slovotvorba, přejímání slov, výslovnost, pravopis a skloňování přejatých slov</w:t>
            </w:r>
            <w:r w:rsidRPr="00214838">
              <w:rPr>
                <w:rFonts w:eastAsia="Calibri" w:cs="Calibri"/>
                <w:sz w:val="20"/>
                <w:bdr w:val="nil"/>
              </w:rPr>
              <w:br/>
              <w:t>Skladba, výpověď a její formy</w:t>
            </w:r>
            <w:r w:rsidRPr="00214838">
              <w:rPr>
                <w:rFonts w:eastAsia="Calibri" w:cs="Calibri"/>
                <w:sz w:val="20"/>
                <w:bdr w:val="nil"/>
              </w:rPr>
              <w:br/>
              <w:t>Funkce, obsah a grafická stránka výpovědi</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C70DC7D"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ve svém projevu uplatňuje znalosti zásad českého pravopisu, tvarosloví a slovotvorných a syntaktických principů českého jazyka </w:t>
            </w:r>
          </w:p>
        </w:tc>
      </w:tr>
      <w:tr w:rsidR="00214838" w:rsidRPr="00214838" w14:paraId="60D521D8"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6538555"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xml:space="preserve">Styl publicistický </w:t>
            </w:r>
          </w:p>
          <w:p w14:paraId="0D2EF954" w14:textId="77777777" w:rsidR="009C5273" w:rsidRPr="00214838" w:rsidRDefault="009C5273" w:rsidP="00752A39">
            <w:pPr>
              <w:spacing w:line="240" w:lineRule="auto"/>
              <w:ind w:left="60"/>
              <w:jc w:val="left"/>
              <w:rPr>
                <w:bdr w:val="nil"/>
              </w:rPr>
            </w:pPr>
            <w:r w:rsidRPr="00214838">
              <w:rPr>
                <w:rFonts w:eastAsia="Calibri" w:cs="Calibri"/>
                <w:sz w:val="20"/>
                <w:bdr w:val="nil"/>
              </w:rPr>
              <w:t>• jednotlivé žurnalistické útvary, opakování zpráva, reportáž</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E1FD11F"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xml:space="preserve"> • rozeznává druhy tiskovin i jednotlivé typické publicistické útvary, napíše publicistický útvar dle zadání </w:t>
            </w:r>
          </w:p>
          <w:p w14:paraId="05A688A7" w14:textId="77777777" w:rsidR="009C5273" w:rsidRPr="00214838" w:rsidRDefault="009C5273" w:rsidP="00752A39">
            <w:pPr>
              <w:spacing w:line="240" w:lineRule="auto"/>
              <w:ind w:left="60"/>
              <w:jc w:val="left"/>
              <w:rPr>
                <w:bdr w:val="nil"/>
              </w:rPr>
            </w:pPr>
            <w:r w:rsidRPr="00214838">
              <w:rPr>
                <w:rFonts w:eastAsia="Calibri" w:cs="Calibri"/>
                <w:sz w:val="20"/>
                <w:bdr w:val="nil"/>
              </w:rPr>
              <w:t>•dokáže napsat reportáž</w:t>
            </w:r>
          </w:p>
        </w:tc>
      </w:tr>
      <w:tr w:rsidR="00214838" w:rsidRPr="00214838" w14:paraId="10518D97"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B8037A1" w14:textId="77777777" w:rsidR="009C5273" w:rsidRPr="00214838" w:rsidRDefault="009C5273" w:rsidP="00752A39">
            <w:pPr>
              <w:spacing w:line="240" w:lineRule="auto"/>
              <w:ind w:left="60"/>
              <w:jc w:val="left"/>
              <w:rPr>
                <w:bdr w:val="nil"/>
              </w:rPr>
            </w:pPr>
            <w:r w:rsidRPr="00214838">
              <w:rPr>
                <w:rFonts w:eastAsia="Calibri" w:cs="Calibri"/>
                <w:sz w:val="20"/>
                <w:bdr w:val="nil"/>
              </w:rPr>
              <w:t>Styl administrativní, písemná a mluvená podoba jednání s institucemi</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0E3055D"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orientuje se v oficiální podobě forem tohoto stylu </w:t>
            </w:r>
          </w:p>
        </w:tc>
      </w:tr>
      <w:tr w:rsidR="00214838" w:rsidRPr="00214838" w14:paraId="1C93BD72"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23B1944D"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Vypravování</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E931B85"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dokáže napsat útvar dle zadání </w:t>
            </w:r>
          </w:p>
        </w:tc>
      </w:tr>
      <w:tr w:rsidR="00214838" w:rsidRPr="00214838" w14:paraId="1AFF5AEE"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AD78944" w14:textId="77777777" w:rsidR="009C5273" w:rsidRPr="00214838" w:rsidRDefault="009C5273" w:rsidP="00752A39">
            <w:pPr>
              <w:spacing w:line="240" w:lineRule="auto"/>
              <w:ind w:left="60"/>
              <w:jc w:val="left"/>
              <w:rPr>
                <w:bdr w:val="nil"/>
              </w:rPr>
            </w:pPr>
            <w:r w:rsidRPr="00214838">
              <w:rPr>
                <w:rFonts w:eastAsia="Calibri" w:cs="Calibri"/>
                <w:sz w:val="20"/>
                <w:bdr w:val="nil"/>
              </w:rPr>
              <w:t>Slovníky – různé druhy</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9B9E126"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najde potřebné informace v tištěných i internetových slovnících </w:t>
            </w:r>
          </w:p>
        </w:tc>
      </w:tr>
      <w:tr w:rsidR="00214838" w:rsidRPr="00214838" w14:paraId="0EA6004D"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150140F" w14:textId="77777777" w:rsidR="009C5273" w:rsidRPr="00214838" w:rsidRDefault="009C5273" w:rsidP="00752A39">
            <w:pPr>
              <w:spacing w:line="240" w:lineRule="auto"/>
              <w:ind w:left="60"/>
              <w:jc w:val="left"/>
              <w:rPr>
                <w:bdr w:val="nil"/>
              </w:rPr>
            </w:pPr>
            <w:r w:rsidRPr="00214838">
              <w:rPr>
                <w:rFonts w:eastAsia="Calibri" w:cs="Calibri"/>
                <w:sz w:val="20"/>
                <w:bdr w:val="nil"/>
              </w:rPr>
              <w:t>Všestranné jazykové rozbory</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81E54C0"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aplikuje nabyté vědomosti a znalosti – příprava na didaktický maturitní test </w:t>
            </w:r>
          </w:p>
        </w:tc>
      </w:tr>
      <w:tr w:rsidR="00214838" w:rsidRPr="00214838" w14:paraId="1BA926EF"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664671" w14:textId="77777777" w:rsidR="009C5273" w:rsidRPr="00214838" w:rsidRDefault="009C5273" w:rsidP="00752A39">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22BCDF2E"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347560C" w14:textId="77777777" w:rsidR="009C5273" w:rsidRPr="00214838" w:rsidRDefault="009C5273" w:rsidP="00752A39">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753CA93D"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2CAB2DD" w14:textId="77777777" w:rsidR="009C5273" w:rsidRPr="00214838" w:rsidRDefault="009C5273" w:rsidP="00752A39">
            <w:pPr>
              <w:spacing w:line="240" w:lineRule="auto"/>
              <w:ind w:left="60"/>
              <w:jc w:val="left"/>
              <w:rPr>
                <w:bdr w:val="nil"/>
              </w:rPr>
            </w:pPr>
            <w:r w:rsidRPr="00214838">
              <w:rPr>
                <w:rFonts w:eastAsia="Calibri" w:cs="Calibri"/>
                <w:sz w:val="20"/>
                <w:bdr w:val="nil"/>
              </w:rPr>
              <w:t>Žák si na základě rozboru textů uvědomuje důležitost ochrany životního prostředí.</w:t>
            </w:r>
          </w:p>
        </w:tc>
      </w:tr>
      <w:tr w:rsidR="00214838" w:rsidRPr="00214838" w14:paraId="2822C3B0"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3358B03" w14:textId="77777777" w:rsidR="009C5273" w:rsidRPr="00214838" w:rsidRDefault="009C5273" w:rsidP="00752A39">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7405E0C4"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8BA095C" w14:textId="77777777" w:rsidR="009C5273" w:rsidRPr="00214838" w:rsidRDefault="009C5273" w:rsidP="00752A39">
            <w:pPr>
              <w:spacing w:line="240" w:lineRule="auto"/>
              <w:ind w:left="60"/>
              <w:jc w:val="left"/>
              <w:rPr>
                <w:bdr w:val="nil"/>
              </w:rPr>
            </w:pPr>
            <w:r w:rsidRPr="00214838">
              <w:rPr>
                <w:rFonts w:eastAsia="Calibri" w:cs="Calibri"/>
                <w:sz w:val="20"/>
                <w:bdr w:val="nil"/>
              </w:rPr>
              <w:t>Žák se učí kriticky přijímat informace z médií.</w:t>
            </w:r>
          </w:p>
        </w:tc>
      </w:tr>
      <w:tr w:rsidR="00214838" w:rsidRPr="00214838" w14:paraId="506D0390"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208CB0F2" w14:textId="77777777" w:rsidR="009C5273" w:rsidRPr="00214838" w:rsidRDefault="009C5273" w:rsidP="00752A39">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71329547"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12E8861" w14:textId="77777777" w:rsidR="009C5273" w:rsidRPr="00214838" w:rsidRDefault="009C5273" w:rsidP="00752A39">
            <w:pPr>
              <w:spacing w:line="240" w:lineRule="auto"/>
              <w:ind w:left="60"/>
              <w:jc w:val="left"/>
              <w:rPr>
                <w:bdr w:val="nil"/>
              </w:rPr>
            </w:pPr>
            <w:r w:rsidRPr="00214838">
              <w:rPr>
                <w:rFonts w:eastAsia="Calibri" w:cs="Calibri"/>
                <w:sz w:val="20"/>
                <w:bdr w:val="nil"/>
              </w:rPr>
              <w:t>Žák si vytváří při výuce literárně – historického vývoje světa vztah k multikulturní situaci a ke spolupráci mezi lidmi z různého kulturního prostředí.</w:t>
            </w:r>
          </w:p>
        </w:tc>
      </w:tr>
      <w:tr w:rsidR="00214838" w:rsidRPr="00214838" w14:paraId="5512D19E"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C95ACCC" w14:textId="77777777" w:rsidR="009C5273" w:rsidRPr="00214838" w:rsidRDefault="009C5273" w:rsidP="00752A39">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0640CE41"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E008D7D" w14:textId="77777777" w:rsidR="009C5273" w:rsidRPr="00214838" w:rsidRDefault="009C5273" w:rsidP="00752A39">
            <w:pPr>
              <w:spacing w:line="240" w:lineRule="auto"/>
              <w:ind w:left="60"/>
              <w:jc w:val="left"/>
              <w:rPr>
                <w:bdr w:val="nil"/>
              </w:rPr>
            </w:pPr>
            <w:r w:rsidRPr="00214838">
              <w:rPr>
                <w:rFonts w:eastAsia="Calibri" w:cs="Calibri"/>
                <w:sz w:val="20"/>
                <w:bdr w:val="nil"/>
              </w:rPr>
              <w:t>Žák se učí spolupracovat ve skupině a akceptovat názory jiných.</w:t>
            </w:r>
          </w:p>
        </w:tc>
      </w:tr>
      <w:tr w:rsidR="00214838" w:rsidRPr="00214838" w14:paraId="38BBBD20"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7F353EEB" w14:textId="77777777" w:rsidR="009C5273" w:rsidRPr="00214838" w:rsidRDefault="009C5273" w:rsidP="00752A39">
            <w:pPr>
              <w:spacing w:line="240" w:lineRule="auto"/>
              <w:ind w:left="60"/>
              <w:jc w:val="left"/>
              <w:rPr>
                <w:bdr w:val="nil"/>
              </w:rPr>
            </w:pPr>
            <w:r w:rsidRPr="00214838">
              <w:rPr>
                <w:rFonts w:eastAsia="Calibri" w:cs="Calibri"/>
                <w:sz w:val="20"/>
                <w:bdr w:val="nil"/>
              </w:rPr>
              <w:t>Výchova k myšlení v evropských a globálních souvislostech - Globalizační a rozvojové procesy</w:t>
            </w:r>
          </w:p>
        </w:tc>
      </w:tr>
      <w:tr w:rsidR="00214838" w:rsidRPr="00214838" w14:paraId="363B50D2"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155342EE" w14:textId="77777777" w:rsidR="009C5273" w:rsidRPr="00214838" w:rsidRDefault="009C5273" w:rsidP="00752A39">
            <w:pPr>
              <w:spacing w:line="240" w:lineRule="auto"/>
              <w:ind w:left="60"/>
              <w:jc w:val="left"/>
              <w:rPr>
                <w:bdr w:val="nil"/>
              </w:rPr>
            </w:pPr>
            <w:r w:rsidRPr="00214838">
              <w:rPr>
                <w:rFonts w:eastAsia="Calibri" w:cs="Calibri"/>
                <w:sz w:val="20"/>
                <w:bdr w:val="nil"/>
              </w:rPr>
              <w:t>Žák si uvědomuje, že jsme součástí Evropy i celého světa. </w:t>
            </w:r>
          </w:p>
        </w:tc>
      </w:tr>
    </w:tbl>
    <w:p w14:paraId="1C985026" w14:textId="77777777" w:rsidR="009C5273" w:rsidRPr="00214838" w:rsidRDefault="009C5273" w:rsidP="009C5273">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7E0DCA14" w14:textId="77777777"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477CB3" w14:textId="77777777" w:rsidR="009C5273" w:rsidRPr="00214838" w:rsidRDefault="009C5273" w:rsidP="00752A39">
            <w:pPr>
              <w:keepNext/>
              <w:shd w:val="clear" w:color="auto" w:fill="9CC2E5"/>
              <w:spacing w:line="240" w:lineRule="auto"/>
              <w:jc w:val="center"/>
              <w:rPr>
                <w:bdr w:val="nil"/>
              </w:rPr>
            </w:pPr>
            <w:r w:rsidRPr="00214838">
              <w:rPr>
                <w:rFonts w:eastAsia="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87B006" w14:textId="77777777" w:rsidR="009C5273" w:rsidRPr="00214838" w:rsidRDefault="009C5273" w:rsidP="00752A39">
            <w:pPr>
              <w:keepNext/>
              <w:shd w:val="clear" w:color="auto" w:fill="9CC2E5"/>
              <w:spacing w:line="240" w:lineRule="auto"/>
              <w:jc w:val="center"/>
              <w:rPr>
                <w:bdr w:val="nil"/>
              </w:rPr>
            </w:pPr>
            <w:r w:rsidRPr="00214838">
              <w:rPr>
                <w:rFonts w:eastAsia="Calibri" w:cs="Calibri"/>
                <w:b/>
                <w:bCs/>
                <w:sz w:val="20"/>
                <w:bdr w:val="nil"/>
              </w:rPr>
              <w:t>3. ročník/septima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78BD95" w14:textId="77777777" w:rsidR="009C5273" w:rsidRPr="00214838" w:rsidRDefault="009C5273" w:rsidP="00752A39">
            <w:pPr>
              <w:keepNext/>
            </w:pPr>
          </w:p>
        </w:tc>
      </w:tr>
      <w:tr w:rsidR="00214838" w:rsidRPr="00214838" w14:paraId="1AB24401" w14:textId="77777777"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0E5002" w14:textId="77777777"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2A20488D" w14:textId="77777777" w:rsidR="009C5273" w:rsidRPr="00214838" w:rsidRDefault="009C5273" w:rsidP="00752A39">
            <w:pPr>
              <w:numPr>
                <w:ilvl w:val="0"/>
                <w:numId w:val="8"/>
              </w:numPr>
              <w:spacing w:line="240" w:lineRule="auto"/>
              <w:jc w:val="left"/>
              <w:rPr>
                <w:bdr w:val="nil"/>
              </w:rPr>
            </w:pPr>
            <w:r w:rsidRPr="00214838">
              <w:rPr>
                <w:rFonts w:eastAsia="Calibri" w:cs="Calibri"/>
                <w:sz w:val="20"/>
                <w:bdr w:val="nil"/>
              </w:rPr>
              <w:t>Kompetence k řešení problémů</w:t>
            </w:r>
          </w:p>
          <w:p w14:paraId="338C0B63" w14:textId="77777777" w:rsidR="009C5273" w:rsidRPr="00214838" w:rsidRDefault="009C5273" w:rsidP="00752A39">
            <w:pPr>
              <w:numPr>
                <w:ilvl w:val="0"/>
                <w:numId w:val="8"/>
              </w:numPr>
              <w:spacing w:line="240" w:lineRule="auto"/>
              <w:jc w:val="left"/>
              <w:rPr>
                <w:bdr w:val="nil"/>
              </w:rPr>
            </w:pPr>
            <w:r w:rsidRPr="00214838">
              <w:rPr>
                <w:rFonts w:eastAsia="Calibri" w:cs="Calibri"/>
                <w:sz w:val="20"/>
                <w:bdr w:val="nil"/>
              </w:rPr>
              <w:t>Kompetence komunikativní</w:t>
            </w:r>
          </w:p>
          <w:p w14:paraId="1E9D975B" w14:textId="77777777" w:rsidR="009C5273" w:rsidRPr="00214838" w:rsidRDefault="009C5273" w:rsidP="00752A39">
            <w:pPr>
              <w:numPr>
                <w:ilvl w:val="0"/>
                <w:numId w:val="8"/>
              </w:numPr>
              <w:spacing w:line="240" w:lineRule="auto"/>
              <w:jc w:val="left"/>
              <w:rPr>
                <w:bdr w:val="nil"/>
              </w:rPr>
            </w:pPr>
            <w:r w:rsidRPr="00214838">
              <w:rPr>
                <w:rFonts w:eastAsia="Calibri" w:cs="Calibri"/>
                <w:sz w:val="20"/>
                <w:bdr w:val="nil"/>
              </w:rPr>
              <w:t>Kompetence sociální a personální</w:t>
            </w:r>
          </w:p>
          <w:p w14:paraId="1EC42EFD" w14:textId="77777777" w:rsidR="009C5273" w:rsidRPr="00214838" w:rsidRDefault="009C5273" w:rsidP="00752A39">
            <w:pPr>
              <w:numPr>
                <w:ilvl w:val="0"/>
                <w:numId w:val="8"/>
              </w:numPr>
              <w:spacing w:line="240" w:lineRule="auto"/>
              <w:jc w:val="left"/>
              <w:rPr>
                <w:bdr w:val="nil"/>
              </w:rPr>
            </w:pPr>
            <w:r w:rsidRPr="00214838">
              <w:rPr>
                <w:rFonts w:eastAsia="Calibri" w:cs="Calibri"/>
                <w:sz w:val="20"/>
                <w:bdr w:val="nil"/>
              </w:rPr>
              <w:t>Kompetence občanská</w:t>
            </w:r>
          </w:p>
          <w:p w14:paraId="674B6AD6" w14:textId="77777777" w:rsidR="009C5273" w:rsidRPr="00214838" w:rsidRDefault="009C5273" w:rsidP="00752A39">
            <w:pPr>
              <w:numPr>
                <w:ilvl w:val="0"/>
                <w:numId w:val="8"/>
              </w:numPr>
              <w:spacing w:line="240" w:lineRule="auto"/>
              <w:jc w:val="left"/>
              <w:rPr>
                <w:bdr w:val="nil"/>
              </w:rPr>
            </w:pPr>
            <w:r w:rsidRPr="00214838">
              <w:rPr>
                <w:rFonts w:eastAsia="Calibri" w:cs="Calibri"/>
                <w:sz w:val="20"/>
                <w:bdr w:val="nil"/>
              </w:rPr>
              <w:t>Kompetence k podnikavosti</w:t>
            </w:r>
          </w:p>
          <w:p w14:paraId="534E8628" w14:textId="77777777" w:rsidR="009C5273" w:rsidRPr="00214838" w:rsidRDefault="009C5273" w:rsidP="00752A39">
            <w:pPr>
              <w:numPr>
                <w:ilvl w:val="0"/>
                <w:numId w:val="8"/>
              </w:numPr>
              <w:spacing w:line="240" w:lineRule="auto"/>
              <w:jc w:val="left"/>
              <w:rPr>
                <w:bdr w:val="nil"/>
              </w:rPr>
            </w:pPr>
            <w:r w:rsidRPr="00214838">
              <w:rPr>
                <w:rFonts w:eastAsia="Calibri" w:cs="Calibri"/>
                <w:sz w:val="20"/>
                <w:bdr w:val="nil"/>
              </w:rPr>
              <w:t>Kompetence k učení</w:t>
            </w:r>
          </w:p>
          <w:p w14:paraId="067D9463" w14:textId="77777777" w:rsidR="009C5273" w:rsidRPr="00214838" w:rsidRDefault="009C5273" w:rsidP="00752A39">
            <w:pPr>
              <w:numPr>
                <w:ilvl w:val="0"/>
                <w:numId w:val="8"/>
              </w:numPr>
              <w:spacing w:line="240" w:lineRule="auto"/>
              <w:jc w:val="left"/>
              <w:rPr>
                <w:bdr w:val="nil"/>
              </w:rPr>
            </w:pPr>
            <w:r w:rsidRPr="00214838">
              <w:rPr>
                <w:rFonts w:eastAsia="Calibri" w:cs="Calibri"/>
                <w:sz w:val="20"/>
                <w:szCs w:val="20"/>
              </w:rPr>
              <w:t>Kompetence digitální</w:t>
            </w:r>
          </w:p>
        </w:tc>
      </w:tr>
      <w:tr w:rsidR="00214838" w:rsidRPr="00214838" w14:paraId="28BC8D43"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E78A05" w14:textId="77777777"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A6A960" w14:textId="77777777"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59A6D4D1"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483FE75" w14:textId="77777777" w:rsidR="009C5273" w:rsidRPr="00214838" w:rsidRDefault="009C5273" w:rsidP="00752A39">
            <w:pPr>
              <w:spacing w:line="240" w:lineRule="auto"/>
              <w:ind w:left="60"/>
              <w:jc w:val="left"/>
              <w:rPr>
                <w:bdr w:val="nil"/>
              </w:rPr>
            </w:pPr>
            <w:r w:rsidRPr="00214838">
              <w:rPr>
                <w:rFonts w:eastAsia="Calibri" w:cs="Calibri"/>
                <w:sz w:val="20"/>
                <w:bdr w:val="nil"/>
              </w:rPr>
              <w:t>Literární komunikace</w:t>
            </w:r>
            <w:r w:rsidRPr="00214838">
              <w:rPr>
                <w:rFonts w:eastAsia="Calibri" w:cs="Calibri"/>
                <w:sz w:val="20"/>
                <w:bdr w:val="nil"/>
              </w:rPr>
              <w:br/>
              <w:t>Opakovací část učiva z předešlého ročníku - romantismus, NO, kritický realismus, naturalismus, přelom století - symbolismus, dekadence, impresionismus</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6C5B468"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hl. principy daných údobí, zařadí k daným směrům autory a jejich díla, interpretuje texty s aplikací získaných znalostí o charakteristických znacích daných stylů </w:t>
            </w:r>
          </w:p>
        </w:tc>
      </w:tr>
      <w:tr w:rsidR="00214838" w:rsidRPr="00214838" w14:paraId="00959907"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703F4A5D"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xml:space="preserve">Česká moderna a generace buřičů </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714B5F7"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porozumí reakci mladé generace na společenské dění, odpor k Rakousku-Uhersku, postihne moderní prvky v české literatuře, zná představitele </w:t>
            </w:r>
            <w:r w:rsidRPr="00214838">
              <w:rPr>
                <w:rFonts w:eastAsia="Calibri" w:cs="Calibri"/>
                <w:sz w:val="20"/>
                <w:bdr w:val="nil"/>
              </w:rPr>
              <w:br/>
              <w:t> • nachází antimilitaristické motivy básní, rozlišuje shodné a rozdílné prvky u lidové a sociální balady </w:t>
            </w:r>
            <w:r w:rsidRPr="00214838">
              <w:rPr>
                <w:rFonts w:eastAsia="Calibri" w:cs="Calibri"/>
                <w:sz w:val="20"/>
                <w:bdr w:val="nil"/>
              </w:rPr>
              <w:br/>
              <w:t> • umí najít novoromantické prvky v tvorbě V. Dyka, bohémství u Gellnera, anarchismus u Neumanna, sociální motivy u Bezruče, impresionistické a protiválečné motivy u Šrámka </w:t>
            </w:r>
          </w:p>
        </w:tc>
      </w:tr>
      <w:tr w:rsidR="00214838" w:rsidRPr="00214838" w14:paraId="534240F1"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61C6249" w14:textId="77777777" w:rsidR="009C5273" w:rsidRPr="00214838" w:rsidRDefault="009C5273" w:rsidP="00752A39">
            <w:pPr>
              <w:spacing w:line="240" w:lineRule="auto"/>
              <w:ind w:left="60"/>
              <w:jc w:val="left"/>
              <w:rPr>
                <w:bdr w:val="nil"/>
              </w:rPr>
            </w:pPr>
            <w:r w:rsidRPr="00214838">
              <w:rPr>
                <w:rFonts w:eastAsia="Calibri" w:cs="Calibri"/>
                <w:sz w:val="20"/>
                <w:bdr w:val="nil"/>
              </w:rPr>
              <w:t>Avantgarda ve světové literatuře</w:t>
            </w:r>
            <w:r w:rsidRPr="00214838">
              <w:rPr>
                <w:rFonts w:eastAsia="Calibri" w:cs="Calibri"/>
                <w:sz w:val="20"/>
                <w:bdr w:val="nil"/>
              </w:rPr>
              <w:br/>
              <w:t>Umění a kultura, směry - futurismus, kubismus, dadaismus, expresionismus, …..</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9F33B9A"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posoudí vzájemné vztahy a souvislosti ve výtvarné podobě směrů s literárním pojetím, uplatňuje znalost nonsensu </w:t>
            </w:r>
            <w:r w:rsidRPr="00214838">
              <w:rPr>
                <w:rFonts w:eastAsia="Calibri" w:cs="Calibri"/>
                <w:sz w:val="20"/>
                <w:bdr w:val="nil"/>
              </w:rPr>
              <w:br/>
              <w:t> • nachází shodné a rozdílné prvky futurismu italského versus ruského </w:t>
            </w:r>
            <w:r w:rsidRPr="00214838">
              <w:rPr>
                <w:rFonts w:eastAsia="Calibri" w:cs="Calibri"/>
                <w:sz w:val="20"/>
                <w:bdr w:val="nil"/>
              </w:rPr>
              <w:br/>
              <w:t> • popíše nové poetické formy a dadaistickou nahodilost poetiky </w:t>
            </w:r>
            <w:r w:rsidRPr="00214838">
              <w:rPr>
                <w:rFonts w:eastAsia="Calibri" w:cs="Calibri"/>
                <w:sz w:val="20"/>
                <w:bdr w:val="nil"/>
              </w:rPr>
              <w:br/>
              <w:t> • interpretuje surrealistické obrazy </w:t>
            </w:r>
          </w:p>
        </w:tc>
      </w:tr>
      <w:tr w:rsidR="00214838" w:rsidRPr="00214838" w14:paraId="4A1309C5"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2FC24EC0" w14:textId="77777777" w:rsidR="009C5273" w:rsidRPr="00214838" w:rsidRDefault="009C5273" w:rsidP="00752A39">
            <w:pPr>
              <w:spacing w:line="240" w:lineRule="auto"/>
              <w:ind w:left="60"/>
              <w:jc w:val="left"/>
              <w:rPr>
                <w:bdr w:val="nil"/>
              </w:rPr>
            </w:pPr>
            <w:r w:rsidRPr="00214838">
              <w:rPr>
                <w:rFonts w:eastAsia="Calibri" w:cs="Calibri"/>
                <w:sz w:val="20"/>
                <w:bdr w:val="nil"/>
              </w:rPr>
              <w:t>Světová próza 1. pol. 20. stol.</w:t>
            </w:r>
            <w:r w:rsidRPr="00214838">
              <w:rPr>
                <w:rFonts w:eastAsia="Calibri" w:cs="Calibri"/>
                <w:sz w:val="20"/>
                <w:bdr w:val="nil"/>
              </w:rPr>
              <w:br/>
              <w:t>• nové pojetí ztvárňované skutečnosti</w:t>
            </w:r>
            <w:r w:rsidRPr="00214838">
              <w:rPr>
                <w:rFonts w:eastAsia="Calibri" w:cs="Calibri"/>
                <w:sz w:val="20"/>
                <w:bdr w:val="nil"/>
              </w:rPr>
              <w:br/>
              <w:t>• experimenty v próze, detabuizovaná témata</w:t>
            </w:r>
            <w:r w:rsidRPr="00214838">
              <w:rPr>
                <w:rFonts w:eastAsia="Calibri" w:cs="Calibri"/>
                <w:sz w:val="20"/>
                <w:bdr w:val="nil"/>
              </w:rPr>
              <w:br/>
              <w:t>• individuální pohled - proud vědomí</w:t>
            </w:r>
            <w:r w:rsidRPr="00214838">
              <w:rPr>
                <w:rFonts w:eastAsia="Calibri" w:cs="Calibri"/>
                <w:sz w:val="20"/>
                <w:bdr w:val="nil"/>
              </w:rPr>
              <w:br/>
              <w:t>• spisovatelé Francie, Anglie, Německa, USA, Ruska - SSSR, skupina českých spisovatelů píšících německy</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C53E8B3"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orientuje se v mnohotematičnosti doby, uvědomuje si vliv nastupujícího fašismu, sociální problémy doby, vidí dobové souvislosti – občanskou válku v Rusku, protiválečnou náladu v Evropě, uvědomuje si nový přístup k ztvárňované skutečnosti </w:t>
            </w:r>
            <w:r w:rsidRPr="00214838">
              <w:rPr>
                <w:rFonts w:eastAsia="Calibri" w:cs="Calibri"/>
                <w:sz w:val="20"/>
                <w:bdr w:val="nil"/>
              </w:rPr>
              <w:br/>
              <w:t> porozumí proudu vědomí, metodě ledovce </w:t>
            </w:r>
            <w:r w:rsidRPr="00214838">
              <w:rPr>
                <w:rFonts w:eastAsia="Calibri" w:cs="Calibri"/>
                <w:sz w:val="20"/>
                <w:bdr w:val="nil"/>
              </w:rPr>
              <w:br/>
              <w:t> • při interpretaci textu umí najít společenské pozadí, uvědomuje si objevení nových neotřelých témat a postupů, rozeznává nové typy prozaických útvarů - román - reportáž, román - řeka, antiutopie atd. </w:t>
            </w:r>
            <w:r w:rsidRPr="00214838">
              <w:rPr>
                <w:rFonts w:eastAsia="Calibri" w:cs="Calibri"/>
                <w:sz w:val="20"/>
                <w:bdr w:val="nil"/>
              </w:rPr>
              <w:br/>
              <w:t> • dává do souvislostí vliv války na společnost - tzv. ztracená generace, socialistický realismus </w:t>
            </w:r>
          </w:p>
        </w:tc>
      </w:tr>
      <w:tr w:rsidR="00214838" w:rsidRPr="00214838" w14:paraId="6AFEDC81"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76AB63D" w14:textId="77777777" w:rsidR="009C5273" w:rsidRPr="00214838" w:rsidRDefault="009C5273" w:rsidP="00752A39">
            <w:pPr>
              <w:spacing w:line="240" w:lineRule="auto"/>
              <w:ind w:left="60"/>
              <w:jc w:val="left"/>
              <w:rPr>
                <w:bdr w:val="nil"/>
              </w:rPr>
            </w:pPr>
            <w:r w:rsidRPr="00214838">
              <w:rPr>
                <w:rFonts w:eastAsia="Calibri" w:cs="Calibri"/>
                <w:sz w:val="20"/>
                <w:bdr w:val="nil"/>
              </w:rPr>
              <w:t>Česká poezie od konce 1. sv. války do konce 2. světové války</w:t>
            </w:r>
            <w:r w:rsidRPr="00214838">
              <w:rPr>
                <w:rFonts w:eastAsia="Calibri" w:cs="Calibri"/>
                <w:sz w:val="20"/>
                <w:bdr w:val="nil"/>
              </w:rPr>
              <w:br/>
              <w:t>• proletářská poezie</w:t>
            </w:r>
            <w:r w:rsidRPr="00214838">
              <w:rPr>
                <w:rFonts w:eastAsia="Calibri" w:cs="Calibri"/>
                <w:sz w:val="20"/>
                <w:bdr w:val="nil"/>
              </w:rPr>
              <w:br/>
              <w:t>• poetismus</w:t>
            </w:r>
            <w:r w:rsidRPr="00214838">
              <w:rPr>
                <w:rFonts w:eastAsia="Calibri" w:cs="Calibri"/>
                <w:sz w:val="20"/>
                <w:bdr w:val="nil"/>
              </w:rPr>
              <w:br/>
              <w:t>• surrealismus</w:t>
            </w:r>
            <w:r w:rsidRPr="00214838">
              <w:rPr>
                <w:rFonts w:eastAsia="Calibri" w:cs="Calibri"/>
                <w:sz w:val="20"/>
                <w:bdr w:val="nil"/>
              </w:rPr>
              <w:br/>
              <w:t>• meditativní poezie</w:t>
            </w:r>
            <w:r w:rsidRPr="00214838">
              <w:rPr>
                <w:rFonts w:eastAsia="Calibri" w:cs="Calibri"/>
                <w:sz w:val="20"/>
                <w:bdr w:val="nil"/>
              </w:rPr>
              <w:br/>
              <w:t>• katolicky orientovaná poezie</w:t>
            </w:r>
            <w:r w:rsidRPr="00214838">
              <w:rPr>
                <w:rFonts w:eastAsia="Calibri" w:cs="Calibri"/>
                <w:sz w:val="20"/>
                <w:bdr w:val="nil"/>
              </w:rPr>
              <w:br/>
              <w:t>• nová generace za okupace</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3DE1CAD"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jednotlivé skupiny, jejich programy </w:t>
            </w:r>
            <w:r w:rsidRPr="00214838">
              <w:rPr>
                <w:rFonts w:eastAsia="Calibri" w:cs="Calibri"/>
                <w:sz w:val="20"/>
                <w:bdr w:val="nil"/>
              </w:rPr>
              <w:br/>
              <w:t> • při interpretaci textu dovede posoudit souvislosti mezi českou a světovou poezií té doby </w:t>
            </w:r>
            <w:r w:rsidRPr="00214838">
              <w:rPr>
                <w:rFonts w:eastAsia="Calibri" w:cs="Calibri"/>
                <w:sz w:val="20"/>
                <w:bdr w:val="nil"/>
              </w:rPr>
              <w:br/>
              <w:t> • umí rozlišit pásmo, nonsens, symbolické vyjádření </w:t>
            </w:r>
            <w:r w:rsidRPr="00214838">
              <w:rPr>
                <w:rFonts w:eastAsia="Calibri" w:cs="Calibri"/>
                <w:sz w:val="20"/>
                <w:bdr w:val="nil"/>
              </w:rPr>
              <w:br/>
              <w:t> • uvědomuje si tematickou pestrost u jednotlivých autorů a jejich osobitý umělecký vývoj s ohledem na dobu </w:t>
            </w:r>
          </w:p>
        </w:tc>
      </w:tr>
      <w:tr w:rsidR="00214838" w:rsidRPr="00214838" w14:paraId="1C6AFA6C"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E5E41E4"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Próza od konce 1. světové války do konce 2. světové války</w:t>
            </w:r>
            <w:r w:rsidRPr="00214838">
              <w:rPr>
                <w:rFonts w:eastAsia="Calibri" w:cs="Calibri"/>
                <w:sz w:val="20"/>
                <w:bdr w:val="nil"/>
              </w:rPr>
              <w:br/>
              <w:t>Žánrová a tematická pestrost prózy</w:t>
            </w:r>
          </w:p>
          <w:p w14:paraId="11129994"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reakce literatury na 1. světovou válku, legionářská próza</w:t>
            </w:r>
            <w:r w:rsidRPr="00214838">
              <w:rPr>
                <w:rFonts w:eastAsia="Calibri" w:cs="Calibri"/>
                <w:sz w:val="20"/>
                <w:bdr w:val="nil"/>
              </w:rPr>
              <w:br/>
              <w:t>• demokratický proud</w:t>
            </w:r>
            <w:r w:rsidRPr="00214838">
              <w:rPr>
                <w:rFonts w:eastAsia="Calibri" w:cs="Calibri"/>
                <w:sz w:val="20"/>
                <w:bdr w:val="nil"/>
              </w:rPr>
              <w:br/>
              <w:t>• socialistický realismus</w:t>
            </w:r>
          </w:p>
          <w:p w14:paraId="119A7CC3" w14:textId="77777777" w:rsidR="009C5273" w:rsidRPr="00214838" w:rsidRDefault="009C5273" w:rsidP="00752A39">
            <w:pPr>
              <w:spacing w:line="240" w:lineRule="auto"/>
              <w:ind w:left="60"/>
              <w:jc w:val="left"/>
              <w:rPr>
                <w:bdr w:val="nil"/>
              </w:rPr>
            </w:pPr>
            <w:r w:rsidRPr="00214838">
              <w:rPr>
                <w:rFonts w:eastAsia="Calibri" w:cs="Calibri"/>
                <w:sz w:val="20"/>
                <w:bdr w:val="nil"/>
              </w:rPr>
              <w:t>• imaginativní próza</w:t>
            </w:r>
            <w:r w:rsidRPr="00214838">
              <w:rPr>
                <w:rFonts w:eastAsia="Calibri" w:cs="Calibri"/>
                <w:sz w:val="20"/>
                <w:bdr w:val="nil"/>
              </w:rPr>
              <w:br/>
              <w:t>• psychologická próza</w:t>
            </w:r>
            <w:r w:rsidRPr="00214838">
              <w:rPr>
                <w:rFonts w:eastAsia="Calibri" w:cs="Calibri"/>
                <w:sz w:val="20"/>
                <w:bdr w:val="nil"/>
              </w:rPr>
              <w:br/>
              <w:t>• katolicky orientovaná próza</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EB10EF1"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xml:space="preserve"> • orientuje se v pestrosti (žánrové i tematické) </w:t>
            </w:r>
            <w:r w:rsidRPr="00214838">
              <w:rPr>
                <w:rFonts w:eastAsia="Calibri" w:cs="Calibri"/>
                <w:sz w:val="20"/>
                <w:bdr w:val="nil"/>
              </w:rPr>
              <w:br/>
              <w:t xml:space="preserve"> • dává do souvislostí historické pozadí doby s kulturou </w:t>
            </w:r>
          </w:p>
          <w:p w14:paraId="1997260B"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xml:space="preserve"> • zná významné představitele meziválečné prózy a jejich díla</w:t>
            </w:r>
          </w:p>
          <w:p w14:paraId="569B3C73" w14:textId="77777777" w:rsidR="009C5273" w:rsidRPr="00214838" w:rsidRDefault="009C5273" w:rsidP="00752A39">
            <w:pPr>
              <w:spacing w:line="240" w:lineRule="auto"/>
              <w:ind w:left="60"/>
              <w:jc w:val="left"/>
              <w:rPr>
                <w:bdr w:val="nil"/>
              </w:rPr>
            </w:pPr>
            <w:r w:rsidRPr="00214838">
              <w:rPr>
                <w:rFonts w:eastAsia="Calibri" w:cs="Calibri"/>
                <w:sz w:val="20"/>
                <w:bdr w:val="nil"/>
              </w:rPr>
              <w:t xml:space="preserve"> • dokáže interpretovat Haškova Švejka</w:t>
            </w:r>
            <w:r w:rsidRPr="00214838">
              <w:rPr>
                <w:rFonts w:eastAsia="Calibri" w:cs="Calibri"/>
                <w:sz w:val="20"/>
                <w:bdr w:val="nil"/>
              </w:rPr>
              <w:br/>
              <w:t> • uplatňuje znalost novinářského stylu při seznamování se s prací dobových žurnalistů (Poláček, Bass, Čapek, Peroutka) </w:t>
            </w:r>
            <w:r w:rsidRPr="00214838">
              <w:rPr>
                <w:rFonts w:eastAsia="Calibri" w:cs="Calibri"/>
                <w:sz w:val="20"/>
                <w:bdr w:val="nil"/>
              </w:rPr>
              <w:br/>
              <w:t> • hledá pro dnešek aktuální novinářské varovné motivy v sci-fi K. Čapka </w:t>
            </w:r>
            <w:r w:rsidRPr="00214838">
              <w:rPr>
                <w:rFonts w:eastAsia="Calibri" w:cs="Calibri"/>
                <w:sz w:val="20"/>
                <w:bdr w:val="nil"/>
              </w:rPr>
              <w:br/>
              <w:t> • uvědomuje si černobílé pojetí postav a děje v socialisticko - realistickém díle (Olbracht) </w:t>
            </w:r>
            <w:r w:rsidRPr="00214838">
              <w:rPr>
                <w:rFonts w:eastAsia="Calibri" w:cs="Calibri"/>
                <w:sz w:val="20"/>
                <w:bdr w:val="nil"/>
              </w:rPr>
              <w:br/>
              <w:t> • odhaluje témata v době války, jejich morální posilující prvek a umí rozlišit různá pojetí historie (Čapek, Olbracht, Vančura) </w:t>
            </w:r>
            <w:r w:rsidRPr="00214838">
              <w:rPr>
                <w:rFonts w:eastAsia="Calibri" w:cs="Calibri"/>
                <w:sz w:val="20"/>
                <w:bdr w:val="nil"/>
              </w:rPr>
              <w:br/>
              <w:t> • u katolicky orientované literatury si uvědomuje rozdíl mezi duchovním a materiálním chápáním lidského světa (Durych, Deml) </w:t>
            </w:r>
            <w:r w:rsidRPr="00214838">
              <w:rPr>
                <w:rFonts w:eastAsia="Calibri" w:cs="Calibri"/>
                <w:sz w:val="20"/>
                <w:bdr w:val="nil"/>
              </w:rPr>
              <w:br/>
              <w:t> • chápe sílu podvědomí (návaznost na světovou psychologickou prózu) sleduje v psychologické próze Havlíčka, Řezáče, Hostovského, Glazarové - vliv nemoci na rozpad osobnosti a ženská role ve společnosti </w:t>
            </w:r>
          </w:p>
        </w:tc>
      </w:tr>
      <w:tr w:rsidR="00214838" w:rsidRPr="00214838" w14:paraId="056CC6CE"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F15B143" w14:textId="77777777" w:rsidR="009C5273" w:rsidRPr="00214838" w:rsidRDefault="009C5273" w:rsidP="00752A39">
            <w:pPr>
              <w:spacing w:line="240" w:lineRule="auto"/>
              <w:ind w:left="60"/>
              <w:jc w:val="left"/>
              <w:rPr>
                <w:bdr w:val="nil"/>
              </w:rPr>
            </w:pPr>
            <w:r w:rsidRPr="00214838">
              <w:rPr>
                <w:rFonts w:eastAsia="Calibri" w:cs="Calibri"/>
                <w:sz w:val="20"/>
                <w:bdr w:val="nil"/>
              </w:rPr>
              <w:t>Světové a české divadlo 1. pol. 20. století</w:t>
            </w:r>
            <w:r w:rsidRPr="00214838">
              <w:rPr>
                <w:rFonts w:eastAsia="Calibri" w:cs="Calibri"/>
                <w:sz w:val="20"/>
                <w:bdr w:val="nil"/>
              </w:rPr>
              <w:br/>
              <w:t>• Návaznost na realismus, modernismus, epické divadlo, psychologické drama</w:t>
            </w:r>
            <w:r w:rsidRPr="00214838">
              <w:rPr>
                <w:rFonts w:eastAsia="Calibri" w:cs="Calibri"/>
                <w:sz w:val="20"/>
                <w:bdr w:val="nil"/>
              </w:rPr>
              <w:br/>
              <w:t>• česká avantgarda - kabarety, malé scény</w:t>
            </w:r>
            <w:r w:rsidRPr="00214838">
              <w:rPr>
                <w:rFonts w:eastAsia="Calibri" w:cs="Calibri"/>
                <w:sz w:val="20"/>
                <w:bdr w:val="nil"/>
              </w:rPr>
              <w:br/>
              <w:t>• realismus, poetismus, surrealismus, sci - fi, protiválečné téma , Osvobozené divadlo</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E3E41BE"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je veden k pochopení konverzačních her, postavení diváka v epickém divadle, chápání politické angažovanosti her, záměna divadelních postupů a rolí, </w:t>
            </w:r>
            <w:r w:rsidRPr="00214838">
              <w:rPr>
                <w:rFonts w:eastAsia="Calibri" w:cs="Calibri"/>
                <w:sz w:val="20"/>
                <w:bdr w:val="nil"/>
              </w:rPr>
              <w:br/>
              <w:t> orientuje se v psychologii postav, hledání civilizačních problémů, chápe kabaretní pojetí humoru a satiry </w:t>
            </w:r>
            <w:r w:rsidRPr="00214838">
              <w:rPr>
                <w:rFonts w:eastAsia="Calibri" w:cs="Calibri"/>
                <w:sz w:val="20"/>
                <w:bdr w:val="nil"/>
              </w:rPr>
              <w:br/>
              <w:t> dává do souvislostí Čapkovy varující hry - protiválečné a vědu zneužívající náměty </w:t>
            </w:r>
          </w:p>
        </w:tc>
      </w:tr>
      <w:tr w:rsidR="00214838" w:rsidRPr="00214838" w14:paraId="0C7DE3CE"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91389D4" w14:textId="77777777" w:rsidR="009C5273" w:rsidRPr="00214838" w:rsidRDefault="009C5273" w:rsidP="00752A39">
            <w:pPr>
              <w:spacing w:line="240" w:lineRule="auto"/>
              <w:ind w:left="60"/>
              <w:jc w:val="left"/>
              <w:rPr>
                <w:bdr w:val="nil"/>
              </w:rPr>
            </w:pPr>
            <w:r w:rsidRPr="00214838">
              <w:rPr>
                <w:rFonts w:eastAsia="Calibri" w:cs="Calibri"/>
                <w:sz w:val="20"/>
                <w:bdr w:val="nil"/>
              </w:rPr>
              <w:t>Opakování učiva z 2. ročníku - morfologie</w:t>
            </w:r>
            <w:r w:rsidRPr="00214838">
              <w:rPr>
                <w:rFonts w:eastAsia="Calibri" w:cs="Calibri"/>
                <w:sz w:val="20"/>
                <w:bdr w:val="nil"/>
              </w:rPr>
              <w:br/>
              <w:t>Syntax</w:t>
            </w:r>
            <w:r w:rsidRPr="00214838">
              <w:rPr>
                <w:rFonts w:eastAsia="Calibri" w:cs="Calibri"/>
                <w:sz w:val="20"/>
                <w:bdr w:val="nil"/>
              </w:rPr>
              <w:br/>
              <w:t>• stavba věty, věta jednoduchá, jednočlenná</w:t>
            </w:r>
            <w:r w:rsidRPr="00214838">
              <w:rPr>
                <w:rFonts w:eastAsia="Calibri" w:cs="Calibri"/>
                <w:sz w:val="20"/>
                <w:bdr w:val="nil"/>
              </w:rPr>
              <w:br/>
              <w:t>• syntaktické vztahy</w:t>
            </w:r>
            <w:r w:rsidRPr="00214838">
              <w:rPr>
                <w:rFonts w:eastAsia="Calibri" w:cs="Calibri"/>
                <w:sz w:val="20"/>
                <w:bdr w:val="nil"/>
              </w:rPr>
              <w:br/>
              <w:t>• věty podle postoje mluvčího</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D9B5E4F"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má schopnost využít získané vědomosti v opakovacích cvičeních (individuálních i skupinových) </w:t>
            </w:r>
            <w:r w:rsidRPr="00214838">
              <w:rPr>
                <w:rFonts w:eastAsia="Calibri" w:cs="Calibri"/>
                <w:sz w:val="20"/>
                <w:bdr w:val="nil"/>
              </w:rPr>
              <w:br/>
              <w:t> • seznámí se s obsahem syntaktických vazeb, zopakuje si známé informace o větě a její stavbě, o souvětí </w:t>
            </w:r>
            <w:r w:rsidRPr="00214838">
              <w:rPr>
                <w:rFonts w:eastAsia="Calibri" w:cs="Calibri"/>
                <w:sz w:val="20"/>
                <w:bdr w:val="nil"/>
              </w:rPr>
              <w:br/>
              <w:t> • pochopí syntaktické vztahy (shoda, řízenost a přimykání) </w:t>
            </w:r>
          </w:p>
        </w:tc>
      </w:tr>
      <w:tr w:rsidR="00214838" w:rsidRPr="00214838" w14:paraId="0FD6E3AD"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49906EA"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xml:space="preserve">Stylistika </w:t>
            </w:r>
          </w:p>
          <w:p w14:paraId="0DAB17E0" w14:textId="77777777" w:rsidR="009C5273" w:rsidRPr="00214838" w:rsidRDefault="009C5273" w:rsidP="00752A39">
            <w:pPr>
              <w:spacing w:line="240" w:lineRule="auto"/>
              <w:ind w:left="60"/>
              <w:jc w:val="left"/>
              <w:rPr>
                <w:bdr w:val="nil"/>
              </w:rPr>
            </w:pPr>
            <w:r w:rsidRPr="00214838">
              <w:rPr>
                <w:rFonts w:eastAsia="Calibri" w:cs="Calibri"/>
                <w:sz w:val="20"/>
                <w:bdr w:val="nil"/>
              </w:rPr>
              <w:t xml:space="preserve">  • zopakování jednotlivých funkčních stylů (prostě sdělovací, umělecký, administrativní, publicistický, odborný, rétorický)</w:t>
            </w:r>
            <w:r w:rsidRPr="00214838">
              <w:rPr>
                <w:rFonts w:eastAsia="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77BFB02F"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má schopnost uplatnit získané informace při interpretaci uměleckého i neuměleckého textu, hledá charakteristické prvky (jazykové a stylistické) pro dané styly a slohové formy </w:t>
            </w:r>
          </w:p>
        </w:tc>
      </w:tr>
      <w:tr w:rsidR="00214838" w:rsidRPr="00214838" w14:paraId="00219498"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1E92D34"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Styl publicistický</w:t>
            </w:r>
          </w:p>
          <w:p w14:paraId="2977F710"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xml:space="preserve"> </w:t>
            </w:r>
          </w:p>
          <w:p w14:paraId="7A4DEC1D"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 reportáž, kritika/recenze, fejeton (článek)</w:t>
            </w:r>
          </w:p>
          <w:p w14:paraId="1A68036F"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 opakování zpráva, reportáž</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23586635"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uvědomuje si důležitost žurnalistické práce, její organizace, osobnosti žurnalisty</w:t>
            </w:r>
          </w:p>
          <w:p w14:paraId="1155D187"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xml:space="preserve">• napíše publicistické útvary dle zadání </w:t>
            </w:r>
          </w:p>
          <w:p w14:paraId="2453EC74"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 seznámí se s recenzí, na základě získaných informací zvládne vlastní recenze, umí vytvořit vlastní recenzi na zhlédnutý film, divadlo či přečtenou knihu </w:t>
            </w:r>
          </w:p>
          <w:p w14:paraId="42A2F1C3"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 využívá praktické informace o tomto útvaru při interpretaci textů, uvědomuje si zvláštnost i tradici fejetonu </w:t>
            </w:r>
          </w:p>
        </w:tc>
      </w:tr>
      <w:tr w:rsidR="00214838" w:rsidRPr="00214838" w14:paraId="77E0FA5F"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234E3B06" w14:textId="77777777" w:rsidR="009C5273" w:rsidRPr="00214838" w:rsidRDefault="009C5273" w:rsidP="00752A39">
            <w:pPr>
              <w:spacing w:line="240" w:lineRule="auto"/>
              <w:jc w:val="left"/>
              <w:rPr>
                <w:rFonts w:eastAsia="Calibri" w:cs="Calibri"/>
                <w:sz w:val="20"/>
                <w:bdr w:val="nil"/>
              </w:rPr>
            </w:pPr>
            <w:r w:rsidRPr="00214838">
              <w:rPr>
                <w:rFonts w:eastAsia="Calibri" w:cs="Calibri"/>
                <w:sz w:val="20"/>
                <w:bdr w:val="nil"/>
              </w:rPr>
              <w:t>Styl odborný</w:t>
            </w:r>
            <w:r w:rsidRPr="00214838">
              <w:rPr>
                <w:rFonts w:eastAsia="Calibri" w:cs="Calibri"/>
                <w:sz w:val="20"/>
                <w:bdr w:val="nil"/>
              </w:rPr>
              <w:br/>
              <w:t>• teoreticky a prakticky odborný, komunikáty mluvené i psané, návody, popularizační texty, eseje, práce s odborným textem</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B3B2AAE"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vhodně užívá a kombinuje jednotlivé funkční styly, slohové postupy a útvary </w:t>
            </w:r>
            <w:r w:rsidRPr="00214838">
              <w:rPr>
                <w:rFonts w:eastAsia="Calibri" w:cs="Calibri"/>
                <w:sz w:val="20"/>
                <w:bdr w:val="nil"/>
              </w:rPr>
              <w:br/>
              <w:t> • v textu uplatňuje systémové syntaktické konstrukce: navazuje a odkazuje v něm, dodržuje tematickou posloupnost; člení text do odstavů a do dalších jednotek </w:t>
            </w:r>
            <w:r w:rsidRPr="00214838">
              <w:rPr>
                <w:rFonts w:eastAsia="Calibri" w:cs="Calibri"/>
                <w:sz w:val="20"/>
                <w:bdr w:val="nil"/>
              </w:rPr>
              <w:br/>
              <w:t> • pořizuje z textu výpisky, zpracovává výtahy, konspekty </w:t>
            </w:r>
          </w:p>
        </w:tc>
      </w:tr>
      <w:tr w:rsidR="00214838" w:rsidRPr="00214838" w14:paraId="73D0F0CC"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CF21250" w14:textId="77777777" w:rsidR="009C5273" w:rsidRPr="00214838" w:rsidRDefault="009C5273" w:rsidP="00752A39">
            <w:pPr>
              <w:spacing w:line="240" w:lineRule="auto"/>
              <w:jc w:val="left"/>
              <w:rPr>
                <w:rFonts w:eastAsia="Calibri" w:cs="Calibri"/>
                <w:sz w:val="20"/>
                <w:bdr w:val="nil"/>
              </w:rPr>
            </w:pPr>
            <w:r w:rsidRPr="00214838">
              <w:rPr>
                <w:rFonts w:eastAsia="Calibri" w:cs="Calibri"/>
                <w:sz w:val="20"/>
                <w:bdr w:val="nil"/>
              </w:rPr>
              <w:t xml:space="preserve"> Úvaha</w:t>
            </w:r>
          </w:p>
          <w:p w14:paraId="3DB54E05" w14:textId="77777777" w:rsidR="009C5273" w:rsidRPr="00214838" w:rsidRDefault="009C5273" w:rsidP="00752A39">
            <w:pPr>
              <w:spacing w:line="240" w:lineRule="auto"/>
              <w:jc w:val="left"/>
              <w:rPr>
                <w:rFonts w:eastAsia="Calibri" w:cs="Calibri"/>
                <w:sz w:val="20"/>
                <w:bdr w:val="nil"/>
              </w:rPr>
            </w:pPr>
            <w:r w:rsidRPr="00214838">
              <w:rPr>
                <w:rFonts w:eastAsia="Calibri" w:cs="Calibri"/>
                <w:sz w:val="20"/>
                <w:bdr w:val="nil"/>
              </w:rPr>
              <w:t> • zamyšlení, esej</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F7EF02D"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dokáže napsat úvahu, rozlišuje zamyšlení/úvaha/esej</w:t>
            </w:r>
          </w:p>
        </w:tc>
      </w:tr>
      <w:tr w:rsidR="00214838" w:rsidRPr="00214838" w14:paraId="466DC1F9"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1B2A517" w14:textId="77777777" w:rsidR="009C5273" w:rsidRPr="00214838" w:rsidRDefault="009C5273" w:rsidP="00752A39">
            <w:pPr>
              <w:spacing w:line="240" w:lineRule="auto"/>
              <w:ind w:left="60"/>
              <w:jc w:val="left"/>
              <w:rPr>
                <w:bdr w:val="nil"/>
              </w:rPr>
            </w:pPr>
            <w:r w:rsidRPr="00214838">
              <w:rPr>
                <w:rFonts w:eastAsia="Calibri" w:cs="Calibri"/>
                <w:sz w:val="20"/>
                <w:bdr w:val="nil"/>
              </w:rPr>
              <w:t>Styl řečnický</w:t>
            </w:r>
            <w:r w:rsidRPr="00214838">
              <w:rPr>
                <w:rFonts w:eastAsia="Calibri" w:cs="Calibri"/>
                <w:sz w:val="20"/>
                <w:bdr w:val="nil"/>
              </w:rPr>
              <w:br/>
              <w:t>Umění přesvědčování a argumentace, proslov, referát</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2D743B3F"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zná základní charakteristiku rétorického stylu </w:t>
            </w:r>
          </w:p>
          <w:p w14:paraId="5F11BC32" w14:textId="77777777" w:rsidR="009C5273" w:rsidRPr="00214838" w:rsidRDefault="009C5273" w:rsidP="00752A39">
            <w:pPr>
              <w:spacing w:line="240" w:lineRule="auto"/>
              <w:ind w:left="60"/>
              <w:jc w:val="left"/>
              <w:rPr>
                <w:bdr w:val="nil"/>
              </w:rPr>
            </w:pPr>
            <w:r w:rsidRPr="00214838">
              <w:rPr>
                <w:rFonts w:eastAsia="Calibri" w:cs="Calibri"/>
                <w:sz w:val="20"/>
                <w:bdr w:val="nil"/>
              </w:rPr>
              <w:t>• v mluveném projevu využívá základy rétorik, umění přesvědčování a argumentace </w:t>
            </w:r>
            <w:r w:rsidRPr="00214838">
              <w:rPr>
                <w:rFonts w:eastAsia="Calibri" w:cs="Calibri"/>
                <w:sz w:val="20"/>
                <w:bdr w:val="nil"/>
              </w:rPr>
              <w:br/>
              <w:t> </w:t>
            </w:r>
          </w:p>
        </w:tc>
      </w:tr>
      <w:tr w:rsidR="00214838" w:rsidRPr="00214838" w14:paraId="3E8288CD"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7BB7584D" w14:textId="77777777" w:rsidR="009C5273" w:rsidRPr="00214838" w:rsidRDefault="009C5273" w:rsidP="00752A39">
            <w:pPr>
              <w:spacing w:line="240" w:lineRule="auto"/>
              <w:ind w:left="60"/>
              <w:jc w:val="left"/>
              <w:rPr>
                <w:bdr w:val="nil"/>
              </w:rPr>
            </w:pPr>
            <w:r w:rsidRPr="00214838">
              <w:rPr>
                <w:rFonts w:eastAsia="Calibri" w:cs="Calibri"/>
                <w:sz w:val="20"/>
                <w:bdr w:val="nil"/>
              </w:rPr>
              <w:t>Větné členy, základní charakteristika predikátu a subjektu</w:t>
            </w:r>
            <w:r w:rsidRPr="00214838">
              <w:rPr>
                <w:rFonts w:eastAsia="Calibri" w:cs="Calibri"/>
                <w:sz w:val="20"/>
                <w:bdr w:val="nil"/>
              </w:rPr>
              <w:br/>
              <w:t>Pravopisné zvláštnosti ve shodě S a P</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3C382ED"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zopakuje základní informace </w:t>
            </w:r>
            <w:r w:rsidRPr="00214838">
              <w:rPr>
                <w:rFonts w:eastAsia="Calibri" w:cs="Calibri"/>
                <w:sz w:val="20"/>
                <w:bdr w:val="nil"/>
              </w:rPr>
              <w:br/>
              <w:t> • rozšíří své vědomosti o nové poznatky ohledně základní skladební dvojice a následně je prakticky využije při cvičeních a pravopisném nácviku </w:t>
            </w:r>
          </w:p>
        </w:tc>
      </w:tr>
      <w:tr w:rsidR="00214838" w:rsidRPr="00214838" w14:paraId="76066A53"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0C6FDFC" w14:textId="77777777" w:rsidR="009C5273" w:rsidRPr="00214838" w:rsidRDefault="009C5273" w:rsidP="00752A39">
            <w:pPr>
              <w:spacing w:line="240" w:lineRule="auto"/>
              <w:ind w:left="60"/>
              <w:jc w:val="left"/>
              <w:rPr>
                <w:bdr w:val="nil"/>
              </w:rPr>
            </w:pPr>
            <w:r w:rsidRPr="00214838">
              <w:rPr>
                <w:rFonts w:eastAsia="Calibri" w:cs="Calibri"/>
                <w:sz w:val="20"/>
                <w:bdr w:val="nil"/>
              </w:rPr>
              <w:t>Rozvíjející větné členy</w:t>
            </w:r>
            <w:r w:rsidRPr="00214838">
              <w:rPr>
                <w:rFonts w:eastAsia="Calibri" w:cs="Calibri"/>
                <w:sz w:val="20"/>
                <w:bdr w:val="nil"/>
              </w:rPr>
              <w:br/>
              <w:t>• atribut a jeho všechny druhy, objekt a jeho způsob vyjádření, adverbiale a jeho druhy, atribut verbální</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D0A7A65"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uvědomí si závislosti větných členů, čím je větný člen vyjádřen, pravopisné zvláštnosti vyplývající z druhů atributu </w:t>
            </w:r>
            <w:r w:rsidRPr="00214838">
              <w:rPr>
                <w:rFonts w:eastAsia="Calibri" w:cs="Calibri"/>
                <w:sz w:val="20"/>
                <w:bdr w:val="nil"/>
              </w:rPr>
              <w:br/>
              <w:t> • má schopnost vyhledávat dané větné členy v textu </w:t>
            </w:r>
          </w:p>
        </w:tc>
      </w:tr>
      <w:tr w:rsidR="00214838" w:rsidRPr="00214838" w14:paraId="735A1F6D"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F29F918" w14:textId="77777777" w:rsidR="009C5273" w:rsidRPr="00214838" w:rsidRDefault="009C5273" w:rsidP="00752A39">
            <w:pPr>
              <w:spacing w:line="240" w:lineRule="auto"/>
              <w:ind w:left="60"/>
              <w:jc w:val="left"/>
              <w:rPr>
                <w:bdr w:val="nil"/>
              </w:rPr>
            </w:pPr>
            <w:r w:rsidRPr="00214838">
              <w:rPr>
                <w:rFonts w:eastAsia="Calibri" w:cs="Calibri"/>
                <w:sz w:val="20"/>
                <w:bdr w:val="nil"/>
              </w:rPr>
              <w:t>Stavba souvětí, rozlišení souřadného a podřadného</w:t>
            </w:r>
            <w:r w:rsidRPr="00214838">
              <w:rPr>
                <w:rFonts w:eastAsia="Calibri" w:cs="Calibri"/>
                <w:sz w:val="20"/>
                <w:bdr w:val="nil"/>
              </w:rPr>
              <w:br/>
              <w:t>Druhy vedlejších vět</w:t>
            </w:r>
            <w:r w:rsidRPr="00214838">
              <w:rPr>
                <w:rFonts w:eastAsia="Calibri" w:cs="Calibri"/>
                <w:sz w:val="20"/>
                <w:bdr w:val="nil"/>
              </w:rPr>
              <w:br/>
              <w:t>Seznámení s reportáží</w:t>
            </w:r>
            <w:r w:rsidRPr="00214838">
              <w:rPr>
                <w:rFonts w:eastAsia="Calibri" w:cs="Calibri"/>
                <w:sz w:val="20"/>
                <w:bdr w:val="nil"/>
              </w:rPr>
              <w:br/>
              <w:t>Souvětí souřadné, druhy poměrů u vět a u několikanásobných větných členů</w:t>
            </w:r>
            <w:r w:rsidRPr="00214838">
              <w:rPr>
                <w:rFonts w:eastAsia="Calibri" w:cs="Calibri"/>
                <w:sz w:val="20"/>
                <w:bdr w:val="nil"/>
              </w:rPr>
              <w:br/>
              <w:t>Složitá souvětí a jejich grafický záznam i stylistické využití</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846132B"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oživí si a prohloubí vědomosti o souvětí, využívá znalosti větných členů při určování druhů vedlejších vět </w:t>
            </w:r>
            <w:r w:rsidRPr="00214838">
              <w:rPr>
                <w:rFonts w:eastAsia="Calibri" w:cs="Calibri"/>
                <w:sz w:val="20"/>
                <w:bdr w:val="nil"/>
              </w:rPr>
              <w:br/>
              <w:t> • zná obecné informace o reportáži, dovede je uplatnit při vlastní </w:t>
            </w:r>
            <w:r w:rsidRPr="00214838">
              <w:rPr>
                <w:rFonts w:eastAsia="Calibri" w:cs="Calibri"/>
                <w:sz w:val="20"/>
                <w:bdr w:val="nil"/>
              </w:rPr>
              <w:br/>
              <w:t> práci, při tvorbě reportáže </w:t>
            </w:r>
            <w:r w:rsidRPr="00214838">
              <w:rPr>
                <w:rFonts w:eastAsia="Calibri" w:cs="Calibri"/>
                <w:sz w:val="20"/>
                <w:bdr w:val="nil"/>
              </w:rPr>
              <w:br/>
              <w:t> • teoreticky i prakticky zvládne druhy souřadného spojení, uvědomuje si pravopisné zvláštnosti v interpunkci </w:t>
            </w:r>
            <w:r w:rsidRPr="00214838">
              <w:rPr>
                <w:rFonts w:eastAsia="Calibri" w:cs="Calibri"/>
                <w:sz w:val="20"/>
                <w:bdr w:val="nil"/>
              </w:rPr>
              <w:br/>
              <w:t> • složitá souvětí zvládne zaznamenat graficky, uvědomuje si jejich stavbu a důvod interpunkce </w:t>
            </w:r>
          </w:p>
        </w:tc>
      </w:tr>
      <w:tr w:rsidR="00214838" w:rsidRPr="00214838" w14:paraId="0914394C"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748B63" w14:textId="77777777" w:rsidR="009C5273" w:rsidRPr="00214838" w:rsidRDefault="009C5273" w:rsidP="00752A39">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1D6F4B50"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7E6D466" w14:textId="77777777" w:rsidR="009C5273" w:rsidRPr="00214838" w:rsidRDefault="009C5273" w:rsidP="00752A39">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59592E89"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1A8F203" w14:textId="77777777" w:rsidR="009C5273" w:rsidRPr="00214838" w:rsidRDefault="009C5273" w:rsidP="00752A39">
            <w:pPr>
              <w:spacing w:line="240" w:lineRule="auto"/>
              <w:ind w:left="60"/>
              <w:jc w:val="left"/>
              <w:rPr>
                <w:bdr w:val="nil"/>
              </w:rPr>
            </w:pPr>
            <w:r w:rsidRPr="00214838">
              <w:rPr>
                <w:rFonts w:eastAsia="Calibri" w:cs="Calibri"/>
                <w:sz w:val="20"/>
                <w:bdr w:val="nil"/>
              </w:rPr>
              <w:t>Žák si na základě rozboru textů uvědomuje důležitost ochrany životního prostředí.</w:t>
            </w:r>
          </w:p>
        </w:tc>
      </w:tr>
      <w:tr w:rsidR="00214838" w:rsidRPr="00214838" w14:paraId="3D320FFD"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D5B289E" w14:textId="77777777" w:rsidR="009C5273" w:rsidRPr="00214838" w:rsidRDefault="009C5273" w:rsidP="00752A39">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35A5AFAD"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49C278A" w14:textId="77777777" w:rsidR="009C5273" w:rsidRPr="00214838" w:rsidRDefault="009C5273" w:rsidP="00752A39">
            <w:pPr>
              <w:spacing w:line="240" w:lineRule="auto"/>
              <w:ind w:left="60"/>
              <w:jc w:val="left"/>
              <w:rPr>
                <w:bdr w:val="nil"/>
              </w:rPr>
            </w:pPr>
            <w:r w:rsidRPr="00214838">
              <w:rPr>
                <w:rFonts w:eastAsia="Calibri" w:cs="Calibri"/>
                <w:sz w:val="20"/>
                <w:bdr w:val="nil"/>
              </w:rPr>
              <w:t>Žák se učí kriticky přijímat informace z médií.</w:t>
            </w:r>
          </w:p>
        </w:tc>
      </w:tr>
      <w:tr w:rsidR="00214838" w:rsidRPr="00214838" w14:paraId="3ABCB430"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05151D2" w14:textId="77777777" w:rsidR="009C5273" w:rsidRPr="00214838" w:rsidRDefault="009C5273" w:rsidP="00752A39">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279896C0"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7459798A" w14:textId="77777777" w:rsidR="009C5273" w:rsidRPr="00214838" w:rsidRDefault="009C5273" w:rsidP="00752A39">
            <w:pPr>
              <w:spacing w:line="240" w:lineRule="auto"/>
              <w:ind w:left="60"/>
              <w:jc w:val="left"/>
              <w:rPr>
                <w:bdr w:val="nil"/>
              </w:rPr>
            </w:pPr>
            <w:r w:rsidRPr="00214838">
              <w:rPr>
                <w:rFonts w:eastAsia="Calibri" w:cs="Calibri"/>
                <w:sz w:val="20"/>
                <w:bdr w:val="nil"/>
              </w:rPr>
              <w:t>Žák si vytváří při výuce literárně – historického vývoje světa vztah k multikulturní situaci a ke spolupráci mezi lidmi z různého kulturního prostředí.</w:t>
            </w:r>
          </w:p>
        </w:tc>
      </w:tr>
      <w:tr w:rsidR="00214838" w:rsidRPr="00214838" w14:paraId="4A3AABA3"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23DC01B8" w14:textId="77777777" w:rsidR="009C5273" w:rsidRPr="00214838" w:rsidRDefault="009C5273" w:rsidP="00752A39">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2D283C1F"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7D7641B" w14:textId="77777777" w:rsidR="009C5273" w:rsidRPr="00214838" w:rsidRDefault="009C5273" w:rsidP="00752A39">
            <w:pPr>
              <w:spacing w:line="240" w:lineRule="auto"/>
              <w:ind w:left="60"/>
              <w:jc w:val="left"/>
              <w:rPr>
                <w:bdr w:val="nil"/>
              </w:rPr>
            </w:pPr>
            <w:r w:rsidRPr="00214838">
              <w:rPr>
                <w:rFonts w:eastAsia="Calibri" w:cs="Calibri"/>
                <w:sz w:val="20"/>
                <w:bdr w:val="nil"/>
              </w:rPr>
              <w:t>Žák se učí spolupracovat ve skupině a akceptovat názory jiných.</w:t>
            </w:r>
          </w:p>
        </w:tc>
      </w:tr>
      <w:tr w:rsidR="00214838" w:rsidRPr="00214838" w14:paraId="74E70499"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7B9742B5" w14:textId="77777777" w:rsidR="009C5273" w:rsidRPr="00214838" w:rsidRDefault="009C5273" w:rsidP="00752A39">
            <w:pPr>
              <w:spacing w:line="240" w:lineRule="auto"/>
              <w:ind w:left="60"/>
              <w:jc w:val="left"/>
              <w:rPr>
                <w:bdr w:val="nil"/>
              </w:rPr>
            </w:pPr>
            <w:r w:rsidRPr="00214838">
              <w:rPr>
                <w:rFonts w:eastAsia="Calibri" w:cs="Calibri"/>
                <w:sz w:val="20"/>
                <w:bdr w:val="nil"/>
              </w:rPr>
              <w:t>Výchova k myšlení v evropských a globálních souvislostech - Globalizační a rozvojové procesy</w:t>
            </w:r>
          </w:p>
        </w:tc>
      </w:tr>
      <w:tr w:rsidR="00214838" w:rsidRPr="00214838" w14:paraId="1FDEAC37"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DA862AF" w14:textId="77777777" w:rsidR="009C5273" w:rsidRPr="00214838" w:rsidRDefault="009C5273" w:rsidP="00752A39">
            <w:pPr>
              <w:spacing w:line="240" w:lineRule="auto"/>
              <w:ind w:left="60"/>
              <w:jc w:val="left"/>
              <w:rPr>
                <w:bdr w:val="nil"/>
              </w:rPr>
            </w:pPr>
            <w:r w:rsidRPr="00214838">
              <w:rPr>
                <w:rFonts w:eastAsia="Calibri" w:cs="Calibri"/>
                <w:sz w:val="20"/>
                <w:bdr w:val="nil"/>
              </w:rPr>
              <w:t>Žák si uvědomuje, že jsme součástí Evropy i celého světa. </w:t>
            </w:r>
          </w:p>
        </w:tc>
      </w:tr>
    </w:tbl>
    <w:p w14:paraId="3C818F40" w14:textId="77777777" w:rsidR="009C5273" w:rsidRPr="00214838" w:rsidRDefault="009C5273" w:rsidP="009C5273">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278429A3" w14:textId="77777777"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6158D9" w14:textId="77777777" w:rsidR="009C5273" w:rsidRPr="00214838" w:rsidRDefault="009C5273" w:rsidP="00752A39">
            <w:pPr>
              <w:keepNext/>
              <w:shd w:val="clear" w:color="auto" w:fill="9CC2E5"/>
              <w:spacing w:line="240" w:lineRule="auto"/>
              <w:jc w:val="center"/>
              <w:rPr>
                <w:bdr w:val="nil"/>
              </w:rPr>
            </w:pPr>
            <w:r w:rsidRPr="00214838">
              <w:rPr>
                <w:rFonts w:eastAsia="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9A6B6E" w14:textId="77777777" w:rsidR="009C5273" w:rsidRPr="00214838" w:rsidRDefault="009C5273" w:rsidP="00752A39">
            <w:pPr>
              <w:keepNext/>
              <w:shd w:val="clear" w:color="auto" w:fill="9CC2E5"/>
              <w:spacing w:line="240" w:lineRule="auto"/>
              <w:jc w:val="center"/>
              <w:rPr>
                <w:bdr w:val="nil"/>
              </w:rPr>
            </w:pPr>
            <w:r w:rsidRPr="00214838">
              <w:rPr>
                <w:rFonts w:eastAsia="Calibri" w:cs="Calibri"/>
                <w:b/>
                <w:bCs/>
                <w:sz w:val="20"/>
                <w:bdr w:val="nil"/>
              </w:rPr>
              <w:t>4. ročník/oktáva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181256" w14:textId="77777777" w:rsidR="009C5273" w:rsidRPr="00214838" w:rsidRDefault="009C5273" w:rsidP="00752A39">
            <w:pPr>
              <w:keepNext/>
            </w:pPr>
          </w:p>
        </w:tc>
      </w:tr>
      <w:tr w:rsidR="00214838" w:rsidRPr="00214838" w14:paraId="0F6549D6" w14:textId="77777777"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3E1521" w14:textId="77777777"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2CBD4E55" w14:textId="77777777" w:rsidR="009C5273" w:rsidRPr="00214838" w:rsidRDefault="009C5273" w:rsidP="00752A39">
            <w:pPr>
              <w:numPr>
                <w:ilvl w:val="0"/>
                <w:numId w:val="9"/>
              </w:numPr>
              <w:spacing w:line="240" w:lineRule="auto"/>
              <w:jc w:val="left"/>
              <w:rPr>
                <w:bdr w:val="nil"/>
              </w:rPr>
            </w:pPr>
            <w:r w:rsidRPr="00214838">
              <w:rPr>
                <w:rFonts w:eastAsia="Calibri" w:cs="Calibri"/>
                <w:sz w:val="20"/>
                <w:bdr w:val="nil"/>
              </w:rPr>
              <w:t>Kompetence k řešení problémů</w:t>
            </w:r>
          </w:p>
          <w:p w14:paraId="7572E752" w14:textId="77777777" w:rsidR="009C5273" w:rsidRPr="00214838" w:rsidRDefault="009C5273" w:rsidP="00752A39">
            <w:pPr>
              <w:numPr>
                <w:ilvl w:val="0"/>
                <w:numId w:val="9"/>
              </w:numPr>
              <w:spacing w:line="240" w:lineRule="auto"/>
              <w:jc w:val="left"/>
              <w:rPr>
                <w:bdr w:val="nil"/>
              </w:rPr>
            </w:pPr>
            <w:r w:rsidRPr="00214838">
              <w:rPr>
                <w:rFonts w:eastAsia="Calibri" w:cs="Calibri"/>
                <w:sz w:val="20"/>
                <w:bdr w:val="nil"/>
              </w:rPr>
              <w:t>Kompetence komunikativní</w:t>
            </w:r>
          </w:p>
          <w:p w14:paraId="542129D3" w14:textId="77777777" w:rsidR="009C5273" w:rsidRPr="00214838" w:rsidRDefault="009C5273" w:rsidP="00752A39">
            <w:pPr>
              <w:numPr>
                <w:ilvl w:val="0"/>
                <w:numId w:val="9"/>
              </w:numPr>
              <w:spacing w:line="240" w:lineRule="auto"/>
              <w:jc w:val="left"/>
              <w:rPr>
                <w:bdr w:val="nil"/>
              </w:rPr>
            </w:pPr>
            <w:r w:rsidRPr="00214838">
              <w:rPr>
                <w:rFonts w:eastAsia="Calibri" w:cs="Calibri"/>
                <w:sz w:val="20"/>
                <w:bdr w:val="nil"/>
              </w:rPr>
              <w:t>Kompetence sociální a personální</w:t>
            </w:r>
          </w:p>
          <w:p w14:paraId="174E795E" w14:textId="77777777" w:rsidR="009C5273" w:rsidRPr="00214838" w:rsidRDefault="009C5273" w:rsidP="00752A39">
            <w:pPr>
              <w:numPr>
                <w:ilvl w:val="0"/>
                <w:numId w:val="9"/>
              </w:numPr>
              <w:spacing w:line="240" w:lineRule="auto"/>
              <w:jc w:val="left"/>
              <w:rPr>
                <w:bdr w:val="nil"/>
              </w:rPr>
            </w:pPr>
            <w:r w:rsidRPr="00214838">
              <w:rPr>
                <w:rFonts w:eastAsia="Calibri" w:cs="Calibri"/>
                <w:sz w:val="20"/>
                <w:bdr w:val="nil"/>
              </w:rPr>
              <w:t>Kompetence občanská</w:t>
            </w:r>
          </w:p>
          <w:p w14:paraId="3892CC56" w14:textId="77777777" w:rsidR="009C5273" w:rsidRPr="00214838" w:rsidRDefault="009C5273" w:rsidP="00752A39">
            <w:pPr>
              <w:numPr>
                <w:ilvl w:val="0"/>
                <w:numId w:val="9"/>
              </w:numPr>
              <w:spacing w:line="240" w:lineRule="auto"/>
              <w:jc w:val="left"/>
              <w:rPr>
                <w:bdr w:val="nil"/>
              </w:rPr>
            </w:pPr>
            <w:r w:rsidRPr="00214838">
              <w:rPr>
                <w:rFonts w:eastAsia="Calibri" w:cs="Calibri"/>
                <w:sz w:val="20"/>
                <w:bdr w:val="nil"/>
              </w:rPr>
              <w:t>Kompetence k podnikavosti</w:t>
            </w:r>
          </w:p>
          <w:p w14:paraId="72B5DA21" w14:textId="77777777" w:rsidR="009C5273" w:rsidRPr="00214838" w:rsidRDefault="009C5273" w:rsidP="00752A39">
            <w:pPr>
              <w:numPr>
                <w:ilvl w:val="0"/>
                <w:numId w:val="9"/>
              </w:numPr>
              <w:spacing w:line="240" w:lineRule="auto"/>
              <w:jc w:val="left"/>
              <w:rPr>
                <w:bdr w:val="nil"/>
              </w:rPr>
            </w:pPr>
            <w:r w:rsidRPr="00214838">
              <w:rPr>
                <w:rFonts w:eastAsia="Calibri" w:cs="Calibri"/>
                <w:sz w:val="20"/>
                <w:bdr w:val="nil"/>
              </w:rPr>
              <w:t>Kompetence k učení</w:t>
            </w:r>
          </w:p>
          <w:p w14:paraId="457E0A7D" w14:textId="77777777" w:rsidR="009C5273" w:rsidRPr="00214838" w:rsidRDefault="009C5273" w:rsidP="00752A39">
            <w:pPr>
              <w:numPr>
                <w:ilvl w:val="0"/>
                <w:numId w:val="9"/>
              </w:numPr>
              <w:spacing w:line="240" w:lineRule="auto"/>
              <w:jc w:val="left"/>
              <w:rPr>
                <w:bdr w:val="nil"/>
              </w:rPr>
            </w:pPr>
            <w:r w:rsidRPr="00214838">
              <w:rPr>
                <w:rFonts w:eastAsia="Calibri" w:cs="Calibri"/>
                <w:sz w:val="20"/>
                <w:szCs w:val="20"/>
              </w:rPr>
              <w:t>Kompetence digitální</w:t>
            </w:r>
          </w:p>
        </w:tc>
      </w:tr>
      <w:tr w:rsidR="00214838" w:rsidRPr="00214838" w14:paraId="71FF0222"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CE43D9" w14:textId="77777777"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0DC301" w14:textId="77777777"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59F673AC"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F01CD75" w14:textId="77777777" w:rsidR="009C5273" w:rsidRPr="00214838" w:rsidRDefault="009C5273" w:rsidP="00752A39">
            <w:pPr>
              <w:spacing w:line="240" w:lineRule="auto"/>
              <w:ind w:left="60"/>
              <w:jc w:val="left"/>
              <w:rPr>
                <w:bdr w:val="nil"/>
              </w:rPr>
            </w:pPr>
            <w:r w:rsidRPr="00214838">
              <w:rPr>
                <w:rFonts w:eastAsia="Calibri" w:cs="Calibri"/>
                <w:sz w:val="20"/>
                <w:bdr w:val="nil"/>
              </w:rPr>
              <w:t>Interpretace uměleckého a neuměleckého textu</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333EC20"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rozlišuje jednotlivé funkční styly, slohové postupy, útvary </w:t>
            </w:r>
            <w:r w:rsidRPr="00214838">
              <w:rPr>
                <w:rFonts w:eastAsia="Calibri" w:cs="Calibri"/>
                <w:sz w:val="20"/>
                <w:bdr w:val="nil"/>
              </w:rPr>
              <w:br/>
              <w:t> • umí vysvětlit žánry </w:t>
            </w:r>
            <w:r w:rsidRPr="00214838">
              <w:rPr>
                <w:rFonts w:eastAsia="Calibri" w:cs="Calibri"/>
                <w:sz w:val="20"/>
                <w:bdr w:val="nil"/>
              </w:rPr>
              <w:br/>
              <w:t> • rozumí pojmu časoprostor </w:t>
            </w:r>
            <w:r w:rsidRPr="00214838">
              <w:rPr>
                <w:rFonts w:eastAsia="Calibri" w:cs="Calibri"/>
                <w:sz w:val="20"/>
                <w:bdr w:val="nil"/>
              </w:rPr>
              <w:br/>
              <w:t> • nalézá hlavní téma a myšlenku díla, charakterizuje postavy, dovede nalézt básnické prostředky </w:t>
            </w:r>
            <w:r w:rsidRPr="00214838">
              <w:rPr>
                <w:rFonts w:eastAsia="Calibri" w:cs="Calibri"/>
                <w:sz w:val="20"/>
                <w:bdr w:val="nil"/>
              </w:rPr>
              <w:br/>
              <w:t> • určí adresáta textu </w:t>
            </w:r>
            <w:r w:rsidRPr="00214838">
              <w:rPr>
                <w:rFonts w:eastAsia="Calibri" w:cs="Calibri"/>
                <w:sz w:val="20"/>
                <w:bdr w:val="nil"/>
              </w:rPr>
              <w:br/>
              <w:t> • umí určit jazykové a stylistické rysy daného slohového útvaru </w:t>
            </w:r>
          </w:p>
        </w:tc>
      </w:tr>
      <w:tr w:rsidR="00214838" w:rsidRPr="00214838" w14:paraId="1EA73C33"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EC06479"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Světová a literatura po roce 1945</w:t>
            </w:r>
            <w:r w:rsidRPr="00214838">
              <w:rPr>
                <w:rFonts w:eastAsia="Calibri" w:cs="Calibri"/>
                <w:sz w:val="20"/>
                <w:bdr w:val="nil"/>
              </w:rPr>
              <w:br/>
              <w:t>• umělecká seskupení, směry a formy – válečná tématika, existencionalismus, neorealismus, nový román, absurdní drama, beatnici, rozhněvaní mladí muži, magický realismus, postmodernismus, vědecko-fantastická literatura, další významní autoři 2. poloviny 20. a počátku 21. století (současní autoři)</w:t>
            </w:r>
            <w:r w:rsidRPr="00214838">
              <w:rPr>
                <w:rFonts w:eastAsia="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15DB71BE"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získává přehled o vývoji poválečné společnosti a kultury doma a v zahraničí </w:t>
            </w:r>
            <w:r w:rsidRPr="00214838">
              <w:rPr>
                <w:rFonts w:eastAsia="Calibri" w:cs="Calibri"/>
                <w:sz w:val="20"/>
                <w:bdr w:val="nil"/>
              </w:rPr>
              <w:br/>
              <w:t> • dokládá rozporuplnost poválečného světa v dílech světových autorů, všímá si proměny formy, jazyka, stavby díla, výběru témat, rušení hranic mezi jednotlivými druhy umění </w:t>
            </w:r>
            <w:r w:rsidRPr="00214838">
              <w:rPr>
                <w:rFonts w:eastAsia="Calibri" w:cs="Calibri"/>
                <w:sz w:val="20"/>
                <w:bdr w:val="nil"/>
              </w:rPr>
              <w:br/>
              <w:t> • hledá odpověď na otázku postavení člověka a úlohu člověka v moderní společnosti </w:t>
            </w:r>
            <w:r w:rsidRPr="00214838">
              <w:rPr>
                <w:rFonts w:eastAsia="Calibri" w:cs="Calibri"/>
                <w:sz w:val="20"/>
                <w:bdr w:val="nil"/>
              </w:rPr>
              <w:br/>
              <w:t> • srovnává tvorbu jednotlivých autorů (individuální čtenářský zážitek) </w:t>
            </w:r>
          </w:p>
        </w:tc>
      </w:tr>
      <w:tr w:rsidR="00214838" w:rsidRPr="00214838" w14:paraId="34E12007"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10BD3085"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Česká literatura po roce 1945</w:t>
            </w:r>
            <w:r w:rsidRPr="00214838">
              <w:rPr>
                <w:rFonts w:eastAsia="Calibri" w:cs="Calibri"/>
                <w:sz w:val="20"/>
                <w:bdr w:val="nil"/>
              </w:rPr>
              <w:br/>
              <w:t>• poválečná literatura (poezie, próza, drama)</w:t>
            </w:r>
          </w:p>
          <w:p w14:paraId="44FB1670"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válečná tématika, historická a humoristická próza, Skupina 42, období budovatelské tvorby, literatura 60. let, samizdatová a exilová literatura, underground a písničkáři</w:t>
            </w:r>
          </w:p>
          <w:p w14:paraId="6F98A266" w14:textId="77777777" w:rsidR="009C5273" w:rsidRPr="00214838" w:rsidRDefault="009C5273" w:rsidP="00752A39">
            <w:pPr>
              <w:spacing w:line="240" w:lineRule="auto"/>
              <w:ind w:left="60"/>
              <w:jc w:val="left"/>
              <w:rPr>
                <w:bdr w:val="nil"/>
              </w:rPr>
            </w:pPr>
            <w:r w:rsidRPr="00214838">
              <w:rPr>
                <w:rFonts w:eastAsia="Calibri" w:cs="Calibri"/>
                <w:sz w:val="20"/>
                <w:bdr w:val="nil"/>
              </w:rPr>
              <w:t>• současná literatura</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D9B097B"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získává přehled o vývoji poválečné společnosti a kultury doma a v zahraničí </w:t>
            </w:r>
            <w:r w:rsidRPr="00214838">
              <w:rPr>
                <w:rFonts w:eastAsia="Calibri" w:cs="Calibri"/>
                <w:sz w:val="20"/>
                <w:bdr w:val="nil"/>
              </w:rPr>
              <w:br/>
              <w:t> • dokládá rozporuplnost poválečného světa v dílech světových autorů, všímá si proměny formy, jazyka, stavby díla, výběru témat, rušení hranic mezi jednotlivými druhy umění </w:t>
            </w:r>
            <w:r w:rsidRPr="00214838">
              <w:rPr>
                <w:rFonts w:eastAsia="Calibri" w:cs="Calibri"/>
                <w:sz w:val="20"/>
                <w:bdr w:val="nil"/>
              </w:rPr>
              <w:br/>
              <w:t> • hledá odpověď na otázku postavení člověka a úlohu člověka v moderní společnosti </w:t>
            </w:r>
            <w:r w:rsidRPr="00214838">
              <w:rPr>
                <w:rFonts w:eastAsia="Calibri" w:cs="Calibri"/>
                <w:sz w:val="20"/>
                <w:bdr w:val="nil"/>
              </w:rPr>
              <w:br/>
              <w:t xml:space="preserve"> • zná jednotlivé představitele a jejich stěžejní díla </w:t>
            </w:r>
          </w:p>
          <w:p w14:paraId="4FC79936"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 srovnává tvorbu jednotlivých autorů (individuální čtenářský zážitek) </w:t>
            </w:r>
          </w:p>
          <w:p w14:paraId="374D8B2D" w14:textId="77777777" w:rsidR="009C5273" w:rsidRPr="00214838" w:rsidRDefault="009C5273" w:rsidP="00752A39">
            <w:pPr>
              <w:spacing w:line="240" w:lineRule="auto"/>
              <w:ind w:left="60"/>
              <w:jc w:val="left"/>
              <w:rPr>
                <w:bdr w:val="nil"/>
              </w:rPr>
            </w:pPr>
            <w:r w:rsidRPr="00214838">
              <w:rPr>
                <w:rFonts w:eastAsia="Calibri" w:cs="Calibri"/>
                <w:sz w:val="20"/>
                <w:bdr w:val="nil"/>
              </w:rPr>
              <w:t> • zná tvorbu několika současných autorů</w:t>
            </w:r>
          </w:p>
        </w:tc>
      </w:tr>
      <w:tr w:rsidR="00214838" w:rsidRPr="00214838" w14:paraId="1A6D2777"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B968ED9" w14:textId="77777777" w:rsidR="009C5273" w:rsidRPr="00214838" w:rsidRDefault="009C5273" w:rsidP="00752A39">
            <w:pPr>
              <w:spacing w:line="240" w:lineRule="auto"/>
              <w:ind w:left="60"/>
              <w:jc w:val="left"/>
              <w:rPr>
                <w:bdr w:val="nil"/>
              </w:rPr>
            </w:pPr>
            <w:r w:rsidRPr="00214838">
              <w:rPr>
                <w:rFonts w:eastAsia="Calibri" w:cs="Calibri"/>
                <w:sz w:val="20"/>
                <w:bdr w:val="nil"/>
              </w:rPr>
              <w:t>Styl řečnický</w:t>
            </w:r>
            <w:r w:rsidRPr="00214838">
              <w:rPr>
                <w:rFonts w:eastAsia="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19F300AA" w14:textId="77777777"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 mluveném projevu využívá základní principy rétoriky </w:t>
            </w:r>
            <w:r w:rsidRPr="00214838">
              <w:rPr>
                <w:rFonts w:eastAsia="Calibri" w:cs="Calibri"/>
                <w:sz w:val="20"/>
                <w:bdr w:val="nil"/>
              </w:rPr>
              <w:br/>
              <w:t> • volí jazykový útvar s ohledem na partnera a při komunikaci využívá verbálních i neverbálních prostředků, zná principy jazykové etikety </w:t>
            </w:r>
            <w:r w:rsidRPr="00214838">
              <w:rPr>
                <w:rFonts w:eastAsia="Calibri" w:cs="Calibri"/>
                <w:sz w:val="20"/>
                <w:bdr w:val="nil"/>
              </w:rPr>
              <w:br/>
              <w:t> • získané informace a dovednosti využívá v praxi </w:t>
            </w:r>
          </w:p>
        </w:tc>
      </w:tr>
      <w:tr w:rsidR="00214838" w:rsidRPr="00214838" w14:paraId="35AFA5A1"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88FD26D"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Opakování slohových stylů a slohových útvarů</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70888366"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xml:space="preserve"> • si připomene základní charakteristiky jednotlivých funkčních stylů/útvarů, dokáže je bez problému určit </w:t>
            </w:r>
          </w:p>
          <w:p w14:paraId="4025DE29"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 dokáže vědomosti uplatnit pro úspěšné napsání písemné maturitní</w:t>
            </w:r>
          </w:p>
          <w:p w14:paraId="07C89959"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xml:space="preserve"> • dokáže vědomosti uplatnit v didaktickém testu i u ústní MZ</w:t>
            </w:r>
          </w:p>
        </w:tc>
      </w:tr>
      <w:tr w:rsidR="00214838" w:rsidRPr="00214838" w14:paraId="2226CD46" w14:textId="77777777"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2E71D11B"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Opakování tvarosloví, větné stavby</w:t>
            </w:r>
          </w:p>
          <w:p w14:paraId="5F6FB473"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Opakování nauky o jazyku</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B6A9018" w14:textId="77777777"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•dokáže vědomosti uplatnit v didaktickém testu i u ústní MZ</w:t>
            </w:r>
          </w:p>
        </w:tc>
      </w:tr>
      <w:tr w:rsidR="00214838" w:rsidRPr="00214838" w14:paraId="50ED0884"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9DC721" w14:textId="77777777" w:rsidR="009C5273" w:rsidRPr="00214838" w:rsidRDefault="009C5273" w:rsidP="00752A39">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4F78FC36"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06C8D64" w14:textId="77777777" w:rsidR="009C5273" w:rsidRPr="00214838" w:rsidRDefault="009C5273" w:rsidP="00752A39">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48928E4C"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F707703" w14:textId="77777777" w:rsidR="009C5273" w:rsidRPr="00214838" w:rsidRDefault="009C5273" w:rsidP="00752A39">
            <w:pPr>
              <w:spacing w:line="240" w:lineRule="auto"/>
              <w:ind w:left="60"/>
              <w:jc w:val="left"/>
              <w:rPr>
                <w:bdr w:val="nil"/>
              </w:rPr>
            </w:pPr>
            <w:r w:rsidRPr="00214838">
              <w:rPr>
                <w:rFonts w:eastAsia="Calibri" w:cs="Calibri"/>
                <w:sz w:val="20"/>
                <w:bdr w:val="nil"/>
              </w:rPr>
              <w:t>Žák si na základě rozboru textů uvědomuje důležitost ochrany životního prostředí.</w:t>
            </w:r>
          </w:p>
        </w:tc>
      </w:tr>
      <w:tr w:rsidR="00214838" w:rsidRPr="00214838" w14:paraId="2D2F2573"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969DC24" w14:textId="77777777" w:rsidR="009C5273" w:rsidRPr="00214838" w:rsidRDefault="009C5273" w:rsidP="00752A39">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4CCD8C5E"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4BC747D" w14:textId="77777777" w:rsidR="009C5273" w:rsidRPr="00214838" w:rsidRDefault="009C5273" w:rsidP="00752A39">
            <w:pPr>
              <w:spacing w:line="240" w:lineRule="auto"/>
              <w:ind w:left="60"/>
              <w:jc w:val="left"/>
              <w:rPr>
                <w:bdr w:val="nil"/>
              </w:rPr>
            </w:pPr>
            <w:r w:rsidRPr="00214838">
              <w:rPr>
                <w:rFonts w:eastAsia="Calibri" w:cs="Calibri"/>
                <w:sz w:val="20"/>
                <w:bdr w:val="nil"/>
              </w:rPr>
              <w:t>Žák se učí kriticky přijímat informace z médií.</w:t>
            </w:r>
          </w:p>
        </w:tc>
      </w:tr>
      <w:tr w:rsidR="00214838" w:rsidRPr="00214838" w14:paraId="751D7B9D"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48ECB64" w14:textId="77777777" w:rsidR="009C5273" w:rsidRPr="00214838" w:rsidRDefault="009C5273" w:rsidP="00752A39">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5F795DFE"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071C3066" w14:textId="77777777" w:rsidR="009C5273" w:rsidRPr="00214838" w:rsidRDefault="009C5273" w:rsidP="00752A39">
            <w:pPr>
              <w:spacing w:line="240" w:lineRule="auto"/>
              <w:ind w:left="60"/>
              <w:jc w:val="left"/>
              <w:rPr>
                <w:bdr w:val="nil"/>
              </w:rPr>
            </w:pPr>
            <w:r w:rsidRPr="00214838">
              <w:rPr>
                <w:rFonts w:eastAsia="Calibri" w:cs="Calibri"/>
                <w:sz w:val="20"/>
                <w:bdr w:val="nil"/>
              </w:rPr>
              <w:t>Žák si vytváří při výuce literárně – historického vývoje světa vztah k multikulturní situaci a ke spolupráci mezi lidmi z různého kulturního prostředí.</w:t>
            </w:r>
          </w:p>
        </w:tc>
      </w:tr>
      <w:tr w:rsidR="00214838" w:rsidRPr="00214838" w14:paraId="0166ECDF"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4E17C82B" w14:textId="77777777" w:rsidR="009C5273" w:rsidRPr="00214838" w:rsidRDefault="009C5273" w:rsidP="00752A39">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7C3D6C24"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6499D2EB" w14:textId="77777777" w:rsidR="009C5273" w:rsidRPr="00214838" w:rsidRDefault="009C5273" w:rsidP="00752A39">
            <w:pPr>
              <w:spacing w:line="240" w:lineRule="auto"/>
              <w:ind w:left="60"/>
              <w:jc w:val="left"/>
              <w:rPr>
                <w:bdr w:val="nil"/>
              </w:rPr>
            </w:pPr>
            <w:r w:rsidRPr="00214838">
              <w:rPr>
                <w:rFonts w:eastAsia="Calibri" w:cs="Calibri"/>
                <w:sz w:val="20"/>
                <w:bdr w:val="nil"/>
              </w:rPr>
              <w:t>Žák se učí spolupracovat ve skupině a akceptovat názory jiných.</w:t>
            </w:r>
          </w:p>
        </w:tc>
      </w:tr>
      <w:tr w:rsidR="00214838" w:rsidRPr="00214838" w14:paraId="25834FDA"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B6AA686" w14:textId="77777777" w:rsidR="009C5273" w:rsidRPr="00214838" w:rsidRDefault="009C5273" w:rsidP="00752A39">
            <w:pPr>
              <w:spacing w:line="240" w:lineRule="auto"/>
              <w:ind w:left="60"/>
              <w:jc w:val="left"/>
              <w:rPr>
                <w:bdr w:val="nil"/>
              </w:rPr>
            </w:pPr>
            <w:r w:rsidRPr="00214838">
              <w:rPr>
                <w:rFonts w:eastAsia="Calibri" w:cs="Calibri"/>
                <w:sz w:val="20"/>
                <w:bdr w:val="nil"/>
              </w:rPr>
              <w:t>Výchova k myšlení v evropských a globálních souvislostech - Globalizační a rozvojové procesy</w:t>
            </w:r>
          </w:p>
        </w:tc>
      </w:tr>
      <w:tr w:rsidR="00214838" w:rsidRPr="00214838" w14:paraId="10BEFA18" w14:textId="77777777"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99B2A9F" w14:textId="77777777" w:rsidR="009C5273" w:rsidRPr="00214838" w:rsidRDefault="009C5273" w:rsidP="00752A39">
            <w:pPr>
              <w:spacing w:line="240" w:lineRule="auto"/>
              <w:ind w:left="60"/>
              <w:jc w:val="left"/>
              <w:rPr>
                <w:bdr w:val="nil"/>
              </w:rPr>
            </w:pPr>
            <w:r w:rsidRPr="00214838">
              <w:rPr>
                <w:rFonts w:eastAsia="Calibri" w:cs="Calibri"/>
                <w:sz w:val="20"/>
                <w:bdr w:val="nil"/>
              </w:rPr>
              <w:t>Žák si uvědomuje, že jsme součástí Evropy i celého světa. </w:t>
            </w:r>
          </w:p>
        </w:tc>
      </w:tr>
    </w:tbl>
    <w:p w14:paraId="098D2684" w14:textId="77777777" w:rsidR="009C5273" w:rsidRPr="00214838" w:rsidRDefault="009C5273" w:rsidP="009C5273">
      <w:pPr>
        <w:rPr>
          <w:bdr w:val="nil"/>
        </w:rPr>
      </w:pPr>
      <w:r w:rsidRPr="00214838">
        <w:rPr>
          <w:bdr w:val="nil"/>
        </w:rPr>
        <w:t>    </w:t>
      </w:r>
    </w:p>
    <w:p w14:paraId="070B477C" w14:textId="77777777" w:rsidR="009C5273" w:rsidRPr="00214838" w:rsidRDefault="009C5273" w:rsidP="009C5273">
      <w:pPr>
        <w:rPr>
          <w:bdr w:val="nil"/>
        </w:rPr>
      </w:pPr>
    </w:p>
    <w:p w14:paraId="6ED2A915" w14:textId="77777777" w:rsidR="00170C9C" w:rsidRPr="00214838" w:rsidRDefault="00170C9C" w:rsidP="00170C9C">
      <w:pPr>
        <w:rPr>
          <w:bdr w:val="nil"/>
        </w:rPr>
      </w:pPr>
      <w:r w:rsidRPr="00214838">
        <w:rPr>
          <w:bdr w:val="nil"/>
        </w:rPr>
        <w:t>    </w:t>
      </w:r>
    </w:p>
    <w:p w14:paraId="7380A40E" w14:textId="46A8B677" w:rsidR="00C71E79" w:rsidRPr="00214838" w:rsidRDefault="00C71E79" w:rsidP="00C71E79">
      <w:pPr>
        <w:pStyle w:val="Nadpis2"/>
        <w:spacing w:before="299" w:after="299"/>
        <w:rPr>
          <w:bdr w:val="nil"/>
        </w:rPr>
      </w:pPr>
      <w:bookmarkStart w:id="45" w:name="_Toc206490441"/>
      <w:r w:rsidRPr="00214838">
        <w:t>Ch</w:t>
      </w:r>
      <w:r w:rsidR="00043533" w:rsidRPr="00214838">
        <w:t>arakteristika vzdělávací</w:t>
      </w:r>
      <w:r w:rsidR="00FE35EE" w:rsidRPr="00214838">
        <w:t>ch oborů Cizí jazyk a D</w:t>
      </w:r>
      <w:r w:rsidRPr="00214838">
        <w:t>alší cizí jazyk</w:t>
      </w:r>
      <w:r w:rsidR="00023AEB" w:rsidRPr="00214838">
        <w:t xml:space="preserve"> (1,2)</w:t>
      </w:r>
      <w:bookmarkEnd w:id="45"/>
    </w:p>
    <w:p w14:paraId="2922AC04" w14:textId="77777777" w:rsidR="00C15DA8" w:rsidRPr="00214838" w:rsidRDefault="00C15DA8" w:rsidP="00C15DA8">
      <w:pPr>
        <w:rPr>
          <w:b/>
        </w:rPr>
      </w:pPr>
      <w:r w:rsidRPr="00214838">
        <w:rPr>
          <w:b/>
        </w:rPr>
        <w:t>Jazykové kompetence a vícejazyčnost jsou důležitou součástí osobnostních a profesních kompetencí v životě současného Evropana. Výuka jazyků stojí proto na TSG a ZŠ na předních místech v počtu odučených hodin, v počtu nabízených jazyků i akcí a ve snaze o neustálou inovaci a sledování trendů. Po zcela nových zkušenostech ze situace v druhém pololetí školního roku 2019/2020 byla ve školském zákoně novelou vyhlášenou pod č. 349/2020 Sb. s účinností ode dne 25. 8. 2020 stanovena pravidla pro vzdělávání distančním způsobem v některých mimořádných situacích uzavření škol či zákazu přítomnosti dětí, žáků nebo studentů ve školách. Zákonem je nyní nově stanovena a) povinnost školy ve vymezených mimořádných situacích zajistit vzdělávání distančním způsobem pro děti, pro které je předškolní vzdělávání povinné, žáky a studenty a zároveň b) je stanovena povinnost dětí, žáků nebo studentů se tímto způsobem vzdělávat (s výjimkou žáků základních uměleckých škol a jazykových škol s právem státní jazykové zkoušky). Tento dokument zohledňuje i základní zásady distanční výuky, nově implementované od školního roku 2020/21. Konkrétní podmínky, reagující na aktuální opatření MŠMT, upravuje Školní řád a aktuální dokumenty a směrnice, vydávané ředitelkou školy pro dané období.</w:t>
      </w:r>
    </w:p>
    <w:p w14:paraId="258CF594" w14:textId="77777777" w:rsidR="00DF1D02" w:rsidRPr="00214838" w:rsidRDefault="00DF1D02" w:rsidP="004B7BE5">
      <w:pPr>
        <w:pStyle w:val="Nadpis3"/>
      </w:pPr>
      <w:bookmarkStart w:id="46" w:name="_Toc206490442"/>
      <w:r w:rsidRPr="00214838">
        <w:t>Jak rozvíjíme jazykovou gramotnost?</w:t>
      </w:r>
      <w:bookmarkEnd w:id="46"/>
    </w:p>
    <w:p w14:paraId="7D86E13E" w14:textId="77777777" w:rsidR="00C71E79" w:rsidRPr="00214838" w:rsidRDefault="00C71E79" w:rsidP="00C71E79">
      <w:pPr>
        <w:rPr>
          <w:b/>
        </w:rPr>
      </w:pPr>
      <w:r w:rsidRPr="00214838">
        <w:rPr>
          <w:b/>
        </w:rPr>
        <w:t xml:space="preserve">1 Materiální a prostorové podmínky </w:t>
      </w:r>
    </w:p>
    <w:p w14:paraId="40DFD7BC" w14:textId="77777777" w:rsidR="00C71E79" w:rsidRPr="00214838" w:rsidRDefault="00C71E79" w:rsidP="00C71E79">
      <w:pPr>
        <w:rPr>
          <w:b/>
        </w:rPr>
      </w:pPr>
      <w:r w:rsidRPr="00214838">
        <w:rPr>
          <w:b/>
        </w:rPr>
        <w:t xml:space="preserve">Učebnice a další materiály pro výuku cizích jazyků </w:t>
      </w:r>
    </w:p>
    <w:p w14:paraId="66641EF6" w14:textId="77777777" w:rsidR="00C71E79" w:rsidRPr="00214838" w:rsidRDefault="00C71E79" w:rsidP="00C71E79"/>
    <w:p w14:paraId="2A04B124" w14:textId="32924817" w:rsidR="00C71E79" w:rsidRPr="00214838" w:rsidRDefault="00C71E79" w:rsidP="00C71E79">
      <w:r w:rsidRPr="00214838">
        <w:rPr>
          <w:i/>
        </w:rPr>
        <w:t>Výukové materiály jsou jednou z podmínek úspěšného, systematického a důsledného vedení výuky</w:t>
      </w:r>
      <w:r w:rsidRPr="00214838">
        <w:t xml:space="preserve">. Výběr materiálů je diskutován na </w:t>
      </w:r>
      <w:r w:rsidRPr="00214838">
        <w:rPr>
          <w:u w:val="single"/>
        </w:rPr>
        <w:t>pravidelných poradách v odborné sekci učitelů cizích jazyků, s vedením školy a je také pravidelně evaluována vhodnost těchto materiálů a navrhována případná obměna nebo doplnění</w:t>
      </w:r>
      <w:r w:rsidRPr="00214838">
        <w:t xml:space="preserve">. Učebnice vybíráme </w:t>
      </w:r>
      <w:r w:rsidR="003E757A" w:rsidRPr="00214838">
        <w:t xml:space="preserve">často po </w:t>
      </w:r>
      <w:r w:rsidR="006B755B" w:rsidRPr="00214838">
        <w:t xml:space="preserve">osobní </w:t>
      </w:r>
      <w:r w:rsidR="003E757A" w:rsidRPr="00214838">
        <w:t xml:space="preserve">konzultaci s vydavatelem učebnic nebo s dalšími odborníky autorského kolektivu, také </w:t>
      </w:r>
      <w:r w:rsidRPr="00214838">
        <w:t xml:space="preserve">s ohledem na věk, cíle - tj. komunikativnost, samostatnost domácí přípravy, možnosti propojení s dalšími předměty a elektronickými médii, souladu se SERR, provázanosti s předchozí úrovní jazykové výuky, s ohledem na potřeby žáků s různou mírou podpůrných opatření, ale i na jejich finanční (ne)náročnost, neboť </w:t>
      </w:r>
      <w:r w:rsidRPr="00214838">
        <w:rPr>
          <w:i/>
        </w:rPr>
        <w:t>jazykové učebnice jsou jediné, které rodiče žákům platí</w:t>
      </w:r>
      <w:r w:rsidRPr="00214838">
        <w:t>. Ostatní učebnice</w:t>
      </w:r>
      <w:r w:rsidR="00A121FD" w:rsidRPr="00214838">
        <w:t>, v případě distanční výuky i školní mobilní PC zařízení,</w:t>
      </w:r>
      <w:r w:rsidRPr="00214838">
        <w:t xml:space="preserve"> jsou</w:t>
      </w:r>
      <w:r w:rsidR="00A121FD" w:rsidRPr="00214838">
        <w:t xml:space="preserve"> žákům</w:t>
      </w:r>
      <w:r w:rsidRPr="00214838">
        <w:t xml:space="preserve"> zapůjčovány školou. Výukovými materiály se rozumí např.i software nebo jazykové online-kurzy, které škola nabízí žákům spolu s možností práce na PC nebo tabletech</w:t>
      </w:r>
      <w:r w:rsidR="00A121FD" w:rsidRPr="00214838">
        <w:t>, rámci respektování licenčních podmínek</w:t>
      </w:r>
      <w:r w:rsidRPr="00214838">
        <w:t>.</w:t>
      </w:r>
    </w:p>
    <w:p w14:paraId="110C6987" w14:textId="3476F00C" w:rsidR="00C71E79" w:rsidRPr="00214838" w:rsidRDefault="00C71E79" w:rsidP="00C71E79">
      <w:pPr>
        <w:rPr>
          <w:u w:val="single"/>
        </w:rPr>
      </w:pPr>
      <w:r w:rsidRPr="00214838">
        <w:t>Výběr učebnice a jeho cenu oznamujeme žákům a jejich rodičům zpravidla na začátku školního roku, případně na konci předcházejícího, a rodiče se mají možnost k výběru učebnic vyjádřit na rodičovských schůzkách nebo individuálně. Další rozsáhlé výukové materiály mají k dispozici jednotliví vyučující v</w:t>
      </w:r>
      <w:r w:rsidR="003E757A" w:rsidRPr="00214838">
        <w:t xml:space="preserve"> </w:t>
      </w:r>
      <w:r w:rsidRPr="00214838">
        <w:t xml:space="preserve"> jazykov</w:t>
      </w:r>
      <w:r w:rsidR="00441656" w:rsidRPr="00214838">
        <w:t>ém</w:t>
      </w:r>
      <w:r w:rsidRPr="00214838">
        <w:t xml:space="preserve"> kabinet</w:t>
      </w:r>
      <w:r w:rsidR="00441656" w:rsidRPr="00214838">
        <w:t>u</w:t>
      </w:r>
      <w:r w:rsidR="003E757A" w:rsidRPr="00214838">
        <w:t xml:space="preserve">, ve školní knihovně v oddělení cizích jazyků </w:t>
      </w:r>
      <w:r w:rsidRPr="00214838">
        <w:t xml:space="preserve">a aplikují je dle vhodnosti do výuky, používají při individuálním doučování nebo zapůjčují zájemcům dle jejich potřeb - </w:t>
      </w:r>
      <w:r w:rsidRPr="00214838">
        <w:rPr>
          <w:u w:val="single"/>
        </w:rPr>
        <w:t>viz i jednotlivé tématické plány pro daný školní rok, daný jazyk a třídu.</w:t>
      </w:r>
    </w:p>
    <w:p w14:paraId="24392368" w14:textId="6396D412" w:rsidR="00C71E79" w:rsidRPr="00214838" w:rsidRDefault="00C71E79" w:rsidP="00C71E79">
      <w:r w:rsidRPr="00214838">
        <w:t xml:space="preserve">Informace o konkrétních učebních materiálech pro konkrétní třídu a skupinu jsou </w:t>
      </w:r>
      <w:r w:rsidR="005605FB" w:rsidRPr="00214838">
        <w:t xml:space="preserve">zpravidla </w:t>
      </w:r>
      <w:r w:rsidRPr="00214838">
        <w:t xml:space="preserve">na webové stránce školy, v sekci „Předměty“ </w:t>
      </w:r>
      <w:hyperlink r:id="rId29" w:history="1">
        <w:r w:rsidRPr="00214838">
          <w:rPr>
            <w:rStyle w:val="Hypertextovodkaz"/>
            <w:color w:val="auto"/>
          </w:rPr>
          <w:t>http://www.tabsg.cz/index.php?stranka=predmety</w:t>
        </w:r>
      </w:hyperlink>
      <w:r w:rsidRPr="00214838">
        <w:t>, pod jednotlivými jazyky.</w:t>
      </w:r>
    </w:p>
    <w:p w14:paraId="3F100B92" w14:textId="7E3C9F57" w:rsidR="00C71E79" w:rsidRPr="00214838" w:rsidRDefault="00C71E79" w:rsidP="00C71E79">
      <w:pPr>
        <w:rPr>
          <w:i/>
        </w:rPr>
      </w:pPr>
      <w:r w:rsidRPr="00214838">
        <w:rPr>
          <w:i/>
        </w:rPr>
        <w:t xml:space="preserve">Škola nabízí žákům individuální doučování, buď formou hodiny s učitelem (jednotlivec, skupina, někdy i celá třída), formou </w:t>
      </w:r>
      <w:r w:rsidR="006A4BA2" w:rsidRPr="00214838">
        <w:rPr>
          <w:i/>
        </w:rPr>
        <w:t xml:space="preserve">doprovodné komunikace </w:t>
      </w:r>
      <w:r w:rsidRPr="00214838">
        <w:rPr>
          <w:i/>
        </w:rPr>
        <w:t xml:space="preserve"> v chráněném prostředí</w:t>
      </w:r>
      <w:r w:rsidR="006A4BA2" w:rsidRPr="00214838">
        <w:rPr>
          <w:i/>
        </w:rPr>
        <w:t xml:space="preserve"> MS Teams</w:t>
      </w:r>
      <w:r w:rsidRPr="00214838">
        <w:rPr>
          <w:i/>
        </w:rPr>
        <w:t>, přístupném pouze pro žáky naší školy. Při přípravě tohoto paralelního obsahu předmětu učitelé využívají jak materiálů ze standardních učebnic a cvičebnic, které mají upevnit jednotlivé jazykové dovednosti, tak i dostupné výukové multimediální materiály a autentické receptivní texty – na procvičení textu čteného, slyšeného nebo viděného.</w:t>
      </w:r>
      <w:r w:rsidR="006A4BA2" w:rsidRPr="00214838">
        <w:rPr>
          <w:i/>
        </w:rPr>
        <w:t xml:space="preserve"> Podporou nadaných jsou každoročně otevírané kurzy cizích jazyků, směřujících k získání mezinárodních certifikátů – většinově Cambridgeské kurzy angličtiny, zaměřené na získání FCE a CAE, pro nižší stupně také KET a PET</w:t>
      </w:r>
      <w:r w:rsidR="005605FB" w:rsidRPr="00214838">
        <w:rPr>
          <w:i/>
        </w:rPr>
        <w:t>, z německého jazyka pak příprava ke zkouškám ÖSD / Zertifikat Deutsch (nejčastěji v úrovních A2, B1, B2), jejichž jsme plnohodnotným licencovaným zkušebním centrem</w:t>
      </w:r>
      <w:r w:rsidR="006A4BA2" w:rsidRPr="00214838">
        <w:rPr>
          <w:i/>
        </w:rPr>
        <w:t xml:space="preserve">. </w:t>
      </w:r>
    </w:p>
    <w:p w14:paraId="6598C21E" w14:textId="77777777" w:rsidR="00C71E79" w:rsidRPr="00214838" w:rsidRDefault="00C71E79" w:rsidP="00C71E79"/>
    <w:p w14:paraId="305BF030" w14:textId="77777777" w:rsidR="00C71E79" w:rsidRPr="00214838" w:rsidRDefault="00C71E79" w:rsidP="00C71E79">
      <w:pPr>
        <w:rPr>
          <w:b/>
        </w:rPr>
      </w:pPr>
      <w:r w:rsidRPr="00214838">
        <w:rPr>
          <w:b/>
        </w:rPr>
        <w:t xml:space="preserve">Přístup žáků k internetu, zajištění interaktivních médií a ICT a při výuce cizích jazyků </w:t>
      </w:r>
    </w:p>
    <w:p w14:paraId="521A1B82" w14:textId="0324395B" w:rsidR="00DF1D02" w:rsidRPr="00214838" w:rsidRDefault="00DF1D02" w:rsidP="00DF1D02">
      <w:r w:rsidRPr="00214838">
        <w:rPr>
          <w:i/>
        </w:rPr>
        <w:t>Internet je informačním zdrojem a prostředkem k rozvoji jazykových a dalších znalostí a dovedností</w:t>
      </w:r>
      <w:r w:rsidRPr="00214838">
        <w:t xml:space="preserve">. TSG a ZŠ umožňuje využití školního přístupu k internetu během výuky i po ní, jak na žákovských PC, tak i na tabletech, příp.na vlastních zařízeních. </w:t>
      </w:r>
      <w:r w:rsidRPr="00214838">
        <w:rPr>
          <w:u w:val="single"/>
        </w:rPr>
        <w:t xml:space="preserve">Žák má možnost si k samostudiu zapůjčit </w:t>
      </w:r>
      <w:r w:rsidR="006A4BA2" w:rsidRPr="00214838">
        <w:rPr>
          <w:u w:val="single"/>
        </w:rPr>
        <w:t>školní zařízení</w:t>
      </w:r>
      <w:r w:rsidRPr="00214838">
        <w:rPr>
          <w:u w:val="single"/>
        </w:rPr>
        <w:t xml:space="preserve"> (např. tablet), má k dispozici interaktivní verzi tištěné učebnice nebo její část. </w:t>
      </w:r>
      <w:r w:rsidRPr="00214838">
        <w:t xml:space="preserve">Hlavní i vedlejší budova školy je pokryta WiFi připojením.  Pro výuku cizích jazyků využíváme elektronická interaktivní média a vytváříme příležitosti pro využití interaktivních médií všemi žáky, s respektováním různé míry vzdělávacích potřeb a podpůrných opatření. K učitelským učebnicím jsou postupně pořizovány i soubory učebnic elektronických, vhodných pro práci s interaktivní tabulí. Proto máme i všechny podmínky k uplatnění </w:t>
      </w:r>
      <w:r w:rsidR="006A4BA2" w:rsidRPr="00214838">
        <w:t xml:space="preserve">doplňkové </w:t>
      </w:r>
      <w:r w:rsidRPr="00214838">
        <w:t>distanční formy výuky.</w:t>
      </w:r>
    </w:p>
    <w:p w14:paraId="4E9E1B4C" w14:textId="77777777" w:rsidR="00C71E79" w:rsidRPr="00214838" w:rsidRDefault="00C71E79" w:rsidP="00C71E79"/>
    <w:p w14:paraId="228A20FB" w14:textId="77777777" w:rsidR="00C71E79" w:rsidRPr="00214838" w:rsidRDefault="00C71E79" w:rsidP="00C71E79">
      <w:pPr>
        <w:rPr>
          <w:b/>
        </w:rPr>
      </w:pPr>
      <w:r w:rsidRPr="00214838">
        <w:rPr>
          <w:b/>
        </w:rPr>
        <w:t>Prostory rozvoje výuky jazyků</w:t>
      </w:r>
    </w:p>
    <w:p w14:paraId="28200604" w14:textId="4D575623" w:rsidR="00DF1D02" w:rsidRPr="00214838" w:rsidRDefault="00DF1D02" w:rsidP="00DF1D02">
      <w:pPr>
        <w:rPr>
          <w:i/>
        </w:rPr>
      </w:pPr>
      <w:r w:rsidRPr="00214838">
        <w:t>Na škole j</w:t>
      </w:r>
      <w:r w:rsidR="006A4BA2" w:rsidRPr="00214838">
        <w:t>e</w:t>
      </w:r>
      <w:r w:rsidRPr="00214838">
        <w:t xml:space="preserve"> kabinet cizích jazyků </w:t>
      </w:r>
      <w:r w:rsidR="006A4BA2" w:rsidRPr="00214838">
        <w:t xml:space="preserve">a školní knihovna, nabízející tituly beletrie i odborné jazykové tituly, pro žáky i učitele. </w:t>
      </w:r>
      <w:r w:rsidRPr="00214838">
        <w:t>Fungují nové multimediální učebny jazyků (vybavené učitelským PC</w:t>
      </w:r>
      <w:r w:rsidR="00932A47" w:rsidRPr="00214838">
        <w:t xml:space="preserve">, </w:t>
      </w:r>
      <w:r w:rsidRPr="00214838">
        <w:t>žákovskými stanicemi ve formě notebooků, dataprojektorem, reproduktory, sluchátky)</w:t>
      </w:r>
      <w:r w:rsidR="006A4BA2" w:rsidRPr="00214838">
        <w:t>. K</w:t>
      </w:r>
      <w:r w:rsidRPr="00214838">
        <w:t>nihovn</w:t>
      </w:r>
      <w:r w:rsidR="006A4BA2" w:rsidRPr="00214838">
        <w:t>u</w:t>
      </w:r>
      <w:r w:rsidRPr="00214838">
        <w:t xml:space="preserve"> jazyků učitelé cizích jazyků společně doplňují a využívají; žáci využívají zdrojů z knihovny během výuky i pro samostudium. Jsou zde k dispozici slovníky, příručky, doplňkové materiály – i obrazové a multimediální, ale i beletrie, pro jazyky: angličtina, němčina, v menší míře i španělština, francouzština, ruština, latina. </w:t>
      </w:r>
      <w:r w:rsidRPr="00214838">
        <w:rPr>
          <w:i/>
        </w:rPr>
        <w:t xml:space="preserve">Nejobsáhlejší fond výukových a doplňkových materiálů má škola v jazyce německém, je to dáno dlouholetými partnerstvími s rakouskými a německými školami, tím, že u nás působili 10 let rakouští lektoři na plný nebo částečný úvazek a tím, že je škola zároveň licencovaným zkušebním centrem rakouských jazykových certifikátů (Sprachdiplom / ÖSD). </w:t>
      </w:r>
    </w:p>
    <w:p w14:paraId="6F939035" w14:textId="77777777" w:rsidR="00DF1D02" w:rsidRPr="00214838" w:rsidRDefault="00DF1D02" w:rsidP="00DF1D02">
      <w:pPr>
        <w:rPr>
          <w:u w:val="single"/>
        </w:rPr>
      </w:pPr>
      <w:r w:rsidRPr="00214838">
        <w:rPr>
          <w:u w:val="single"/>
        </w:rPr>
        <w:t xml:space="preserve">Interaktivní tabulí / interaktivním projektorem nebo prezentační technikou je vybavena každá kmenová třída i odborná učebna gymnázia. </w:t>
      </w:r>
    </w:p>
    <w:p w14:paraId="0B102968" w14:textId="77777777" w:rsidR="00C71E79" w:rsidRPr="00214838" w:rsidRDefault="00C71E79" w:rsidP="00C71E79">
      <w:pPr>
        <w:rPr>
          <w:u w:val="single"/>
        </w:rPr>
      </w:pPr>
    </w:p>
    <w:p w14:paraId="061140D8" w14:textId="77777777" w:rsidR="00C71E79" w:rsidRPr="00214838" w:rsidRDefault="00C71E79" w:rsidP="00C71E79">
      <w:pPr>
        <w:rPr>
          <w:b/>
        </w:rPr>
      </w:pPr>
      <w:r w:rsidRPr="00214838">
        <w:rPr>
          <w:b/>
        </w:rPr>
        <w:t>2  Personální podmínky – učitelé cizích jazyků</w:t>
      </w:r>
    </w:p>
    <w:p w14:paraId="69ED2D94" w14:textId="37F7CD4A" w:rsidR="00DF1D02" w:rsidRPr="00214838" w:rsidRDefault="00DF1D02" w:rsidP="00DF1D02">
      <w:r w:rsidRPr="00214838">
        <w:t>V</w:t>
      </w:r>
      <w:r w:rsidR="006A4BA2" w:rsidRPr="00214838">
        <w:t>ět</w:t>
      </w:r>
      <w:r w:rsidRPr="00214838">
        <w:t>š</w:t>
      </w:r>
      <w:r w:rsidR="006A4BA2" w:rsidRPr="00214838">
        <w:t>i</w:t>
      </w:r>
      <w:r w:rsidRPr="00214838">
        <w:t>n</w:t>
      </w:r>
      <w:r w:rsidR="006A4BA2" w:rsidRPr="00214838">
        <w:t>a</w:t>
      </w:r>
      <w:r w:rsidRPr="00214838">
        <w:t xml:space="preserve"> vyučující</w:t>
      </w:r>
      <w:r w:rsidR="006A4BA2" w:rsidRPr="00214838">
        <w:t>ch</w:t>
      </w:r>
      <w:r w:rsidRPr="00214838">
        <w:t xml:space="preserve"> na TSG a ZŠ, tj. </w:t>
      </w:r>
      <w:r w:rsidR="00441656" w:rsidRPr="00214838">
        <w:t>jak</w:t>
      </w:r>
      <w:r w:rsidRPr="00214838">
        <w:t xml:space="preserve"> vyučující cizích jazyků na 1. stupni ZŠ</w:t>
      </w:r>
      <w:r w:rsidR="00441656" w:rsidRPr="00214838">
        <w:t>, tak</w:t>
      </w:r>
      <w:r w:rsidRPr="00214838">
        <w:t xml:space="preserve"> i na gymnáziu, splňuj</w:t>
      </w:r>
      <w:r w:rsidR="006A4BA2" w:rsidRPr="00214838">
        <w:t xml:space="preserve">e </w:t>
      </w:r>
      <w:r w:rsidRPr="00214838">
        <w:t>požadované kvalifikační předpoklady pro výuku, včetně předmětové specializace. Učitel při nástupu do školy dokládá své vzdělání (diplom a absolvované kurzy, zahraniční stáže)</w:t>
      </w:r>
      <w:r w:rsidR="005605FB" w:rsidRPr="00214838">
        <w:t>, které vyučujícím dále nabízíme k rozšíření a prohloubení</w:t>
      </w:r>
      <w:r w:rsidRPr="00214838">
        <w:t xml:space="preserve">.  Přehled kvalifikovanosti pedagogických pracovníků včetně předmětové specializace je součástí dokumentace školy, výročních zpráv, doklady o vzdělávání pedagogických pracovníků (diplomy, vysvědčení a osvědčení pedagogických pracovníků jsou ukládány v osobním spisu v kanceláři školy. Díky kvalifikovanosti naši učitelé plně ovládají vyučovaný jazyk (zvukovou stránku, gramatiku, reálie dané jazykové oblasti, adekvátní metody a formy výuky). Několik učitelů jsou zároveň členy poroty a garanty okresního kola jazykových olympiád. Škola je licencovaným zkušebním centrem mezinárodních jazykových zkoušek z němčiny (ÖSD) a má </w:t>
      </w:r>
      <w:r w:rsidR="005605FB" w:rsidRPr="00214838">
        <w:t>dva</w:t>
      </w:r>
      <w:r w:rsidRPr="00214838">
        <w:t xml:space="preserve"> licencované</w:t>
      </w:r>
      <w:r w:rsidR="005605FB" w:rsidRPr="00214838">
        <w:t xml:space="preserve"> </w:t>
      </w:r>
      <w:r w:rsidRPr="00214838">
        <w:t>zkušebního komisaře</w:t>
      </w:r>
      <w:r w:rsidR="005605FB" w:rsidRPr="00214838">
        <w:t>/-ky</w:t>
      </w:r>
      <w:r w:rsidRPr="00214838">
        <w:t xml:space="preserve"> těchto zkoušek. Certifikáty z angličtiny nabízíme prostřednictvím partnerských institucí (Evropské centrum jazykových zkoušek ČB). Rodil</w:t>
      </w:r>
      <w:r w:rsidR="00441656" w:rsidRPr="00214838">
        <w:t>í</w:t>
      </w:r>
      <w:r w:rsidRPr="00214838">
        <w:t xml:space="preserve"> mluvčí na naší škole působí</w:t>
      </w:r>
      <w:r w:rsidR="00441656" w:rsidRPr="00214838">
        <w:t xml:space="preserve"> příležitostně</w:t>
      </w:r>
      <w:r w:rsidRPr="00214838">
        <w:t>. Informace o personálním zajištění konkrétních vyučovaných jazyků je každoročně konkretizována.</w:t>
      </w:r>
    </w:p>
    <w:p w14:paraId="4AFA652D" w14:textId="519465EC" w:rsidR="00DF1D02" w:rsidRPr="00214838" w:rsidRDefault="00DF1D02" w:rsidP="00DF1D02">
      <w:r w:rsidRPr="00214838">
        <w:t>Učitelé se průběžně vzdělávají: absolvují školení metodická i odborná, hospitační stáže na zahraničních i českých partnerských školách, metodické semináře, práce na zahraničních projektech a výměnných pobytech, škola pořádá jazykové kurzy pro své učitele, po</w:t>
      </w:r>
      <w:r w:rsidR="006A4BA2" w:rsidRPr="00214838">
        <w:t>byty a profesní zahraniční stínování v rámci programu Erasmus+</w:t>
      </w:r>
      <w:r w:rsidRPr="00214838">
        <w:t>, sdílení zkušeností s ostatními školami. Začínající</w:t>
      </w:r>
      <w:r w:rsidR="00F26FE5" w:rsidRPr="00214838">
        <w:t>m</w:t>
      </w:r>
      <w:r w:rsidRPr="00214838">
        <w:t xml:space="preserve"> učitel</w:t>
      </w:r>
      <w:r w:rsidR="00F26FE5" w:rsidRPr="00214838">
        <w:t>ům je přidělen uvádějící učitel v režimu</w:t>
      </w:r>
      <w:r w:rsidRPr="00214838">
        <w:t xml:space="preserve"> první</w:t>
      </w:r>
      <w:r w:rsidR="00F26FE5" w:rsidRPr="00214838">
        <w:t>ho a následně druhého</w:t>
      </w:r>
      <w:r w:rsidRPr="00214838">
        <w:t xml:space="preserve"> školní</w:t>
      </w:r>
      <w:r w:rsidR="00F26FE5" w:rsidRPr="00214838">
        <w:t>ho</w:t>
      </w:r>
      <w:r w:rsidRPr="00214838">
        <w:t xml:space="preserve"> rok</w:t>
      </w:r>
      <w:r w:rsidR="00F26FE5" w:rsidRPr="00214838">
        <w:t>u</w:t>
      </w:r>
      <w:r w:rsidRPr="00214838">
        <w:t xml:space="preserve">. Doklady o absolvovaném dalším vzdělávání předkládají učitelé vedení školy a cílený plán tohoto vzdělávání je každoročně zpracováván vedením školy. </w:t>
      </w:r>
      <w:r w:rsidR="00F26FE5" w:rsidRPr="00214838">
        <w:t>Stejně jako ostatní vyučující zpracovávají učitelé / učitelky cizích jazyků Plán osobního pedagogického rozvoje.</w:t>
      </w:r>
    </w:p>
    <w:p w14:paraId="03084418" w14:textId="555A15AA" w:rsidR="00C71E79" w:rsidRPr="00214838" w:rsidRDefault="00C71E79" w:rsidP="00C71E79"/>
    <w:p w14:paraId="6F2910E7" w14:textId="77777777" w:rsidR="00C71E79" w:rsidRPr="00214838" w:rsidRDefault="00C71E79" w:rsidP="00C71E79">
      <w:pPr>
        <w:rPr>
          <w:b/>
        </w:rPr>
      </w:pPr>
      <w:r w:rsidRPr="00214838">
        <w:rPr>
          <w:b/>
        </w:rPr>
        <w:t>3 Návaznost výuky, sledování výsledků a vyhodnocování výstupů</w:t>
      </w:r>
    </w:p>
    <w:p w14:paraId="157A5300" w14:textId="77777777" w:rsidR="00C71E79" w:rsidRPr="00214838" w:rsidRDefault="00C71E79" w:rsidP="00C71E79">
      <w:pPr>
        <w:rPr>
          <w:b/>
        </w:rPr>
      </w:pPr>
    </w:p>
    <w:p w14:paraId="10CEF2C1" w14:textId="7E6AC1BB" w:rsidR="00DF1D02" w:rsidRPr="00214838" w:rsidRDefault="00DF1D02" w:rsidP="00DF1D02">
      <w:pPr>
        <w:rPr>
          <w:u w:val="single"/>
        </w:rPr>
      </w:pPr>
      <w:r w:rsidRPr="00214838">
        <w:t>Naše škola zjišťuje a vyhodnocuje vstupní úrovně jazykové gramotnosti žáků (na nižším gymnáziu), využívá testování žáků (ČŠI, SCIO, CERMAT), anebo jiných interních či standardizovaných nástrojů ke zjištění vstupní úrovně (</w:t>
      </w:r>
      <w:r w:rsidR="005605FB" w:rsidRPr="00214838">
        <w:t xml:space="preserve">zpravidla </w:t>
      </w:r>
      <w:r w:rsidRPr="00214838">
        <w:t>na začátku vzdělávání nebo na začátku školního roku) a výstupní úrovně (na konci školního roku) a na základě zjištěných výsledků přijímáme vhodná opatření.</w:t>
      </w:r>
    </w:p>
    <w:p w14:paraId="6E43A217" w14:textId="30B1C25E" w:rsidR="00DF1D02" w:rsidRPr="00214838" w:rsidRDefault="00DF1D02" w:rsidP="00DF1D02">
      <w:pPr>
        <w:rPr>
          <w:u w:val="single"/>
        </w:rPr>
      </w:pPr>
      <w:r w:rsidRPr="00214838">
        <w:rPr>
          <w:u w:val="single"/>
        </w:rPr>
        <w:t>Výstupní testy (na konci každého ročníku kromě maturitního na gymnáziu) byly zavedeny nejprve u NJ, od školního roku 2016/17 jsme je zavedli u všech dalších jazyků s důrazem především na výstupy v AJ.</w:t>
      </w:r>
      <w:r w:rsidRPr="00214838">
        <w:t xml:space="preserve"> Pro žáky s rizikem neúspěšnosti i pro žáky, u nichž dojde k problému v návaznosti výuky (např. přestěhování žáka uprostřed školního roku, žák přestupující z jiné školy) jsou připraveny kompenzační postupy: individuální doučování (ve školním roce i o letních prázdninách), individualizovaný přístup ve výuce i v hodnocení výsledků žáka (pro přechodné období), možnost samostatné domácí přípravy v paralelní výuce / doučování v jednotlivých předmětech (v chráněném prostředí </w:t>
      </w:r>
      <w:r w:rsidR="00441656" w:rsidRPr="00214838">
        <w:t>Teams</w:t>
      </w:r>
      <w:r w:rsidRPr="00214838">
        <w:t>).</w:t>
      </w:r>
    </w:p>
    <w:p w14:paraId="33AE2D3D" w14:textId="77777777" w:rsidR="00C71E79" w:rsidRPr="00214838" w:rsidRDefault="00C71E79" w:rsidP="00C71E79">
      <w:pPr>
        <w:rPr>
          <w:u w:val="single"/>
        </w:rPr>
      </w:pPr>
    </w:p>
    <w:p w14:paraId="3C0A51C1" w14:textId="16DFF040" w:rsidR="00C71E79" w:rsidRPr="00214838" w:rsidRDefault="00C71E79" w:rsidP="00C71E79">
      <w:pPr>
        <w:rPr>
          <w:b/>
        </w:rPr>
      </w:pPr>
      <w:r w:rsidRPr="00214838">
        <w:rPr>
          <w:u w:val="single"/>
        </w:rPr>
        <w:t xml:space="preserve">Výstupy všech vyučovaných jazyků – AJ, na nižším a vyšším gymnáziu NJ, FJ, ŠJ jsou přizpůsobeny očekávaným výstupům RVP a úrovním Společného evropského referenčního rámce pro cizí jazyky. </w:t>
      </w:r>
    </w:p>
    <w:p w14:paraId="72EF35B9" w14:textId="77777777" w:rsidR="00C71E79" w:rsidRPr="00214838" w:rsidRDefault="00C71E79" w:rsidP="00C71E79"/>
    <w:p w14:paraId="5DECE787" w14:textId="77777777" w:rsidR="00C71E79" w:rsidRPr="00214838" w:rsidRDefault="00C71E79" w:rsidP="00C71E79">
      <w:pPr>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275"/>
        <w:gridCol w:w="1134"/>
        <w:gridCol w:w="1985"/>
        <w:gridCol w:w="1276"/>
        <w:gridCol w:w="1275"/>
        <w:gridCol w:w="1242"/>
      </w:tblGrid>
      <w:tr w:rsidR="00214838" w:rsidRPr="00214838" w14:paraId="76C49A17" w14:textId="77777777" w:rsidTr="00EB16DF">
        <w:trPr>
          <w:jc w:val="center"/>
        </w:trPr>
        <w:tc>
          <w:tcPr>
            <w:tcW w:w="1101" w:type="dxa"/>
            <w:tcBorders>
              <w:top w:val="single" w:sz="4" w:space="0" w:color="000000"/>
              <w:left w:val="single" w:sz="4" w:space="0" w:color="000000"/>
              <w:bottom w:val="single" w:sz="4" w:space="0" w:color="000000"/>
              <w:right w:val="single" w:sz="4" w:space="0" w:color="000000"/>
            </w:tcBorders>
          </w:tcPr>
          <w:p w14:paraId="647B007B" w14:textId="77777777" w:rsidR="00C71E79" w:rsidRPr="00214838" w:rsidRDefault="00C71E79" w:rsidP="00EB16DF">
            <w:pPr>
              <w:jc w:val="center"/>
              <w:rPr>
                <w:b/>
                <w:sz w:val="20"/>
                <w:szCs w:val="20"/>
              </w:rPr>
            </w:pPr>
            <w:r w:rsidRPr="00214838">
              <w:rPr>
                <w:b/>
                <w:sz w:val="20"/>
                <w:szCs w:val="20"/>
              </w:rPr>
              <w:t>Vzdělávací obsah dle SERRJ</w:t>
            </w:r>
          </w:p>
        </w:tc>
        <w:tc>
          <w:tcPr>
            <w:tcW w:w="1275" w:type="dxa"/>
            <w:tcBorders>
              <w:top w:val="single" w:sz="4" w:space="0" w:color="000000"/>
              <w:left w:val="single" w:sz="4" w:space="0" w:color="000000"/>
              <w:bottom w:val="single" w:sz="4" w:space="0" w:color="000000"/>
              <w:right w:val="single" w:sz="4" w:space="0" w:color="000000"/>
            </w:tcBorders>
          </w:tcPr>
          <w:p w14:paraId="5DCE51BD" w14:textId="77777777" w:rsidR="00C71E79" w:rsidRPr="00214838" w:rsidRDefault="00C71E79" w:rsidP="00EB16DF">
            <w:pPr>
              <w:jc w:val="center"/>
              <w:rPr>
                <w:b/>
                <w:sz w:val="20"/>
                <w:szCs w:val="20"/>
              </w:rPr>
            </w:pPr>
            <w:r w:rsidRPr="00214838">
              <w:rPr>
                <w:b/>
                <w:sz w:val="20"/>
                <w:szCs w:val="20"/>
              </w:rPr>
              <w:t>Osmileté studium AJ</w:t>
            </w:r>
          </w:p>
        </w:tc>
        <w:tc>
          <w:tcPr>
            <w:tcW w:w="1134" w:type="dxa"/>
            <w:tcBorders>
              <w:top w:val="single" w:sz="4" w:space="0" w:color="000000"/>
              <w:left w:val="single" w:sz="4" w:space="0" w:color="000000"/>
              <w:bottom w:val="single" w:sz="4" w:space="0" w:color="000000"/>
              <w:right w:val="single" w:sz="4" w:space="0" w:color="000000"/>
            </w:tcBorders>
          </w:tcPr>
          <w:p w14:paraId="4F229E72" w14:textId="77777777" w:rsidR="00C71E79" w:rsidRPr="00214838" w:rsidRDefault="00C71E79" w:rsidP="00EB16DF">
            <w:pPr>
              <w:jc w:val="center"/>
              <w:rPr>
                <w:b/>
                <w:sz w:val="20"/>
                <w:szCs w:val="20"/>
              </w:rPr>
            </w:pPr>
            <w:r w:rsidRPr="00214838">
              <w:rPr>
                <w:b/>
                <w:sz w:val="20"/>
                <w:szCs w:val="20"/>
              </w:rPr>
              <w:t>Čtyřleté studium AJ</w:t>
            </w:r>
          </w:p>
        </w:tc>
        <w:tc>
          <w:tcPr>
            <w:tcW w:w="1985" w:type="dxa"/>
            <w:tcBorders>
              <w:top w:val="single" w:sz="4" w:space="0" w:color="000000"/>
              <w:left w:val="single" w:sz="4" w:space="0" w:color="000000"/>
              <w:bottom w:val="single" w:sz="4" w:space="0" w:color="000000"/>
              <w:right w:val="single" w:sz="4" w:space="0" w:color="000000"/>
            </w:tcBorders>
          </w:tcPr>
          <w:p w14:paraId="7E254CA2" w14:textId="77777777" w:rsidR="00C71E79" w:rsidRPr="00214838" w:rsidRDefault="00C71E79" w:rsidP="00EB16DF">
            <w:pPr>
              <w:jc w:val="center"/>
              <w:rPr>
                <w:b/>
                <w:sz w:val="20"/>
                <w:szCs w:val="20"/>
              </w:rPr>
            </w:pPr>
            <w:r w:rsidRPr="00214838">
              <w:rPr>
                <w:b/>
                <w:sz w:val="20"/>
                <w:szCs w:val="20"/>
              </w:rPr>
              <w:t>Testy AJ</w:t>
            </w:r>
          </w:p>
        </w:tc>
        <w:tc>
          <w:tcPr>
            <w:tcW w:w="1276" w:type="dxa"/>
            <w:tcBorders>
              <w:top w:val="single" w:sz="4" w:space="0" w:color="000000"/>
              <w:left w:val="single" w:sz="4" w:space="0" w:color="000000"/>
              <w:bottom w:val="single" w:sz="4" w:space="0" w:color="000000"/>
              <w:right w:val="single" w:sz="4" w:space="0" w:color="000000"/>
            </w:tcBorders>
          </w:tcPr>
          <w:p w14:paraId="77F9DF28" w14:textId="77777777" w:rsidR="00C71E79" w:rsidRPr="00214838" w:rsidRDefault="00C71E79" w:rsidP="00EB16DF">
            <w:pPr>
              <w:jc w:val="center"/>
              <w:rPr>
                <w:b/>
                <w:sz w:val="20"/>
                <w:szCs w:val="20"/>
              </w:rPr>
            </w:pPr>
            <w:r w:rsidRPr="00214838">
              <w:rPr>
                <w:b/>
                <w:sz w:val="20"/>
                <w:szCs w:val="20"/>
              </w:rPr>
              <w:t>Čtyřleté studium NJ, ŠJ, FJ</w:t>
            </w:r>
          </w:p>
        </w:tc>
        <w:tc>
          <w:tcPr>
            <w:tcW w:w="1275" w:type="dxa"/>
            <w:tcBorders>
              <w:top w:val="single" w:sz="4" w:space="0" w:color="000000"/>
              <w:left w:val="single" w:sz="4" w:space="0" w:color="000000"/>
              <w:bottom w:val="single" w:sz="4" w:space="0" w:color="000000"/>
              <w:right w:val="single" w:sz="4" w:space="0" w:color="000000"/>
            </w:tcBorders>
          </w:tcPr>
          <w:p w14:paraId="47F2E88F" w14:textId="77777777" w:rsidR="00C71E79" w:rsidRPr="00214838" w:rsidRDefault="00C71E79" w:rsidP="00EB16DF">
            <w:pPr>
              <w:jc w:val="center"/>
              <w:rPr>
                <w:b/>
                <w:sz w:val="20"/>
                <w:szCs w:val="20"/>
              </w:rPr>
            </w:pPr>
            <w:r w:rsidRPr="00214838">
              <w:rPr>
                <w:b/>
                <w:sz w:val="20"/>
                <w:szCs w:val="20"/>
              </w:rPr>
              <w:t>Osmileté studium NJ, ŠJ, FJ</w:t>
            </w:r>
          </w:p>
        </w:tc>
        <w:tc>
          <w:tcPr>
            <w:tcW w:w="1242" w:type="dxa"/>
            <w:tcBorders>
              <w:top w:val="single" w:sz="4" w:space="0" w:color="000000"/>
              <w:left w:val="single" w:sz="4" w:space="0" w:color="000000"/>
              <w:bottom w:val="single" w:sz="4" w:space="0" w:color="000000"/>
              <w:right w:val="single" w:sz="4" w:space="0" w:color="000000"/>
            </w:tcBorders>
          </w:tcPr>
          <w:p w14:paraId="4CD0867F" w14:textId="77777777" w:rsidR="00C71E79" w:rsidRPr="00214838" w:rsidRDefault="00C71E79" w:rsidP="00EB16DF">
            <w:pPr>
              <w:jc w:val="center"/>
              <w:rPr>
                <w:b/>
                <w:sz w:val="20"/>
                <w:szCs w:val="20"/>
              </w:rPr>
            </w:pPr>
            <w:r w:rsidRPr="00214838">
              <w:rPr>
                <w:b/>
                <w:sz w:val="20"/>
                <w:szCs w:val="20"/>
              </w:rPr>
              <w:t>Testy NJ</w:t>
            </w:r>
          </w:p>
        </w:tc>
      </w:tr>
      <w:tr w:rsidR="00214838" w:rsidRPr="00214838" w14:paraId="6986727E" w14:textId="77777777" w:rsidTr="00EB16DF">
        <w:trPr>
          <w:jc w:val="center"/>
        </w:trPr>
        <w:tc>
          <w:tcPr>
            <w:tcW w:w="1101" w:type="dxa"/>
            <w:tcBorders>
              <w:top w:val="single" w:sz="4" w:space="0" w:color="000000"/>
              <w:left w:val="single" w:sz="4" w:space="0" w:color="000000"/>
              <w:bottom w:val="single" w:sz="4" w:space="0" w:color="000000"/>
              <w:right w:val="single" w:sz="4" w:space="0" w:color="000000"/>
            </w:tcBorders>
          </w:tcPr>
          <w:p w14:paraId="6F584A08"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A1</w:t>
            </w:r>
          </w:p>
        </w:tc>
        <w:tc>
          <w:tcPr>
            <w:tcW w:w="1275" w:type="dxa"/>
            <w:tcBorders>
              <w:top w:val="single" w:sz="4" w:space="0" w:color="000000"/>
              <w:left w:val="single" w:sz="4" w:space="0" w:color="000000"/>
              <w:bottom w:val="single" w:sz="4" w:space="0" w:color="000000"/>
              <w:right w:val="single" w:sz="4" w:space="0" w:color="000000"/>
            </w:tcBorders>
          </w:tcPr>
          <w:p w14:paraId="291D017B"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 xml:space="preserve">prima </w:t>
            </w:r>
          </w:p>
        </w:tc>
        <w:tc>
          <w:tcPr>
            <w:tcW w:w="1134" w:type="dxa"/>
            <w:tcBorders>
              <w:top w:val="single" w:sz="4" w:space="0" w:color="000000"/>
              <w:left w:val="single" w:sz="4" w:space="0" w:color="000000"/>
              <w:bottom w:val="single" w:sz="4" w:space="0" w:color="000000"/>
              <w:right w:val="single" w:sz="4" w:space="0" w:color="000000"/>
            </w:tcBorders>
          </w:tcPr>
          <w:p w14:paraId="58CE86CD" w14:textId="77777777" w:rsidR="00C71E79" w:rsidRPr="00214838" w:rsidRDefault="00C71E79" w:rsidP="00EB16DF">
            <w:pPr>
              <w:pStyle w:val="Mjodstavec"/>
              <w:spacing w:after="0" w:line="360" w:lineRule="auto"/>
              <w:ind w:firstLine="0"/>
              <w:jc w:val="center"/>
              <w:rPr>
                <w:rFonts w:ascii="Calibri" w:hAnsi="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6164C61" w14:textId="77777777"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Movers</w:t>
            </w:r>
          </w:p>
        </w:tc>
        <w:tc>
          <w:tcPr>
            <w:tcW w:w="1276" w:type="dxa"/>
            <w:tcBorders>
              <w:top w:val="single" w:sz="4" w:space="0" w:color="000000"/>
              <w:left w:val="single" w:sz="4" w:space="0" w:color="000000"/>
              <w:bottom w:val="single" w:sz="4" w:space="0" w:color="000000"/>
              <w:right w:val="single" w:sz="4" w:space="0" w:color="000000"/>
            </w:tcBorders>
          </w:tcPr>
          <w:p w14:paraId="207CD9EA" w14:textId="77777777" w:rsidR="00C71E79" w:rsidRPr="00214838" w:rsidRDefault="00C71E79" w:rsidP="00EB16DF">
            <w:pPr>
              <w:pStyle w:val="Mjodstavec"/>
              <w:spacing w:after="0" w:line="360" w:lineRule="auto"/>
              <w:ind w:firstLine="0"/>
              <w:jc w:val="center"/>
              <w:rPr>
                <w:rFonts w:ascii="Calibri" w:hAnsi="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0C0B415"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prima, sekunda</w:t>
            </w:r>
          </w:p>
        </w:tc>
        <w:tc>
          <w:tcPr>
            <w:tcW w:w="1242" w:type="dxa"/>
            <w:tcBorders>
              <w:top w:val="single" w:sz="4" w:space="0" w:color="000000"/>
              <w:left w:val="single" w:sz="4" w:space="0" w:color="000000"/>
              <w:bottom w:val="single" w:sz="4" w:space="0" w:color="000000"/>
              <w:right w:val="single" w:sz="4" w:space="0" w:color="000000"/>
            </w:tcBorders>
          </w:tcPr>
          <w:p w14:paraId="2BC96DCF" w14:textId="77777777" w:rsidR="00C71E79" w:rsidRPr="00214838" w:rsidRDefault="00C71E79" w:rsidP="00EB16DF">
            <w:pPr>
              <w:jc w:val="center"/>
              <w:rPr>
                <w:sz w:val="20"/>
                <w:szCs w:val="20"/>
              </w:rPr>
            </w:pPr>
            <w:r w:rsidRPr="00214838">
              <w:rPr>
                <w:sz w:val="20"/>
                <w:szCs w:val="20"/>
              </w:rPr>
              <w:t>KID 1</w:t>
            </w:r>
          </w:p>
        </w:tc>
      </w:tr>
      <w:tr w:rsidR="00214838" w:rsidRPr="00214838" w14:paraId="1BE71EA0" w14:textId="77777777" w:rsidTr="00EB16DF">
        <w:trPr>
          <w:jc w:val="center"/>
        </w:trPr>
        <w:tc>
          <w:tcPr>
            <w:tcW w:w="1101" w:type="dxa"/>
            <w:tcBorders>
              <w:top w:val="single" w:sz="4" w:space="0" w:color="000000"/>
              <w:left w:val="single" w:sz="4" w:space="0" w:color="000000"/>
              <w:bottom w:val="single" w:sz="4" w:space="0" w:color="000000"/>
              <w:right w:val="single" w:sz="4" w:space="0" w:color="000000"/>
            </w:tcBorders>
          </w:tcPr>
          <w:p w14:paraId="65E332DF"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A1+</w:t>
            </w:r>
          </w:p>
        </w:tc>
        <w:tc>
          <w:tcPr>
            <w:tcW w:w="1275" w:type="dxa"/>
            <w:tcBorders>
              <w:top w:val="single" w:sz="4" w:space="0" w:color="000000"/>
              <w:left w:val="single" w:sz="4" w:space="0" w:color="000000"/>
              <w:bottom w:val="single" w:sz="4" w:space="0" w:color="000000"/>
              <w:right w:val="single" w:sz="4" w:space="0" w:color="000000"/>
            </w:tcBorders>
          </w:tcPr>
          <w:p w14:paraId="582392D1"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 xml:space="preserve">sekunda </w:t>
            </w:r>
          </w:p>
        </w:tc>
        <w:tc>
          <w:tcPr>
            <w:tcW w:w="1134" w:type="dxa"/>
            <w:tcBorders>
              <w:top w:val="single" w:sz="4" w:space="0" w:color="000000"/>
              <w:left w:val="single" w:sz="4" w:space="0" w:color="000000"/>
              <w:bottom w:val="single" w:sz="4" w:space="0" w:color="000000"/>
              <w:right w:val="single" w:sz="4" w:space="0" w:color="000000"/>
            </w:tcBorders>
          </w:tcPr>
          <w:p w14:paraId="67C434CA" w14:textId="77777777" w:rsidR="00C71E79" w:rsidRPr="00214838" w:rsidRDefault="00C71E79" w:rsidP="00EB16DF">
            <w:pPr>
              <w:pStyle w:val="Mjodstavec"/>
              <w:spacing w:after="0" w:line="360" w:lineRule="auto"/>
              <w:ind w:firstLine="0"/>
              <w:jc w:val="center"/>
              <w:rPr>
                <w:rFonts w:ascii="Calibri" w:hAnsi="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D2A138E" w14:textId="77777777"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Movers/</w:t>
            </w:r>
          </w:p>
          <w:p w14:paraId="023D1731" w14:textId="77777777"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Flyers</w:t>
            </w:r>
          </w:p>
        </w:tc>
        <w:tc>
          <w:tcPr>
            <w:tcW w:w="1276" w:type="dxa"/>
            <w:tcBorders>
              <w:top w:val="single" w:sz="4" w:space="0" w:color="000000"/>
              <w:left w:val="single" w:sz="4" w:space="0" w:color="000000"/>
              <w:bottom w:val="single" w:sz="4" w:space="0" w:color="000000"/>
              <w:right w:val="single" w:sz="4" w:space="0" w:color="000000"/>
            </w:tcBorders>
          </w:tcPr>
          <w:p w14:paraId="7CAF55CA"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1. ročník</w:t>
            </w:r>
          </w:p>
        </w:tc>
        <w:tc>
          <w:tcPr>
            <w:tcW w:w="1275" w:type="dxa"/>
            <w:tcBorders>
              <w:top w:val="single" w:sz="4" w:space="0" w:color="000000"/>
              <w:left w:val="single" w:sz="4" w:space="0" w:color="000000"/>
              <w:bottom w:val="single" w:sz="4" w:space="0" w:color="000000"/>
              <w:right w:val="single" w:sz="4" w:space="0" w:color="000000"/>
            </w:tcBorders>
          </w:tcPr>
          <w:p w14:paraId="6D7B1FEB"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tercie</w:t>
            </w:r>
          </w:p>
        </w:tc>
        <w:tc>
          <w:tcPr>
            <w:tcW w:w="1242" w:type="dxa"/>
            <w:tcBorders>
              <w:top w:val="single" w:sz="4" w:space="0" w:color="000000"/>
              <w:left w:val="single" w:sz="4" w:space="0" w:color="000000"/>
              <w:bottom w:val="single" w:sz="4" w:space="0" w:color="000000"/>
              <w:right w:val="single" w:sz="4" w:space="0" w:color="000000"/>
            </w:tcBorders>
          </w:tcPr>
          <w:p w14:paraId="27845CC1" w14:textId="1BCAFD09" w:rsidR="00C71E79" w:rsidRPr="00214838" w:rsidRDefault="00C71E79" w:rsidP="00EB16DF">
            <w:pPr>
              <w:jc w:val="center"/>
              <w:rPr>
                <w:sz w:val="20"/>
                <w:szCs w:val="20"/>
              </w:rPr>
            </w:pPr>
            <w:r w:rsidRPr="00214838">
              <w:rPr>
                <w:sz w:val="20"/>
                <w:szCs w:val="20"/>
              </w:rPr>
              <w:t>KID</w:t>
            </w:r>
            <w:r w:rsidR="005605FB" w:rsidRPr="00214838">
              <w:rPr>
                <w:sz w:val="20"/>
                <w:szCs w:val="20"/>
              </w:rPr>
              <w:t>1,</w:t>
            </w:r>
            <w:r w:rsidRPr="00214838">
              <w:rPr>
                <w:sz w:val="20"/>
                <w:szCs w:val="20"/>
              </w:rPr>
              <w:t xml:space="preserve"> 2 / Grundstufe Deutsch A1</w:t>
            </w:r>
          </w:p>
        </w:tc>
      </w:tr>
      <w:tr w:rsidR="00214838" w:rsidRPr="00214838" w14:paraId="20774B22" w14:textId="77777777" w:rsidTr="00EB16DF">
        <w:trPr>
          <w:jc w:val="center"/>
        </w:trPr>
        <w:tc>
          <w:tcPr>
            <w:tcW w:w="1101" w:type="dxa"/>
            <w:tcBorders>
              <w:top w:val="single" w:sz="4" w:space="0" w:color="000000"/>
              <w:left w:val="single" w:sz="4" w:space="0" w:color="000000"/>
              <w:bottom w:val="single" w:sz="4" w:space="0" w:color="000000"/>
              <w:right w:val="single" w:sz="4" w:space="0" w:color="000000"/>
            </w:tcBorders>
          </w:tcPr>
          <w:p w14:paraId="0C8E90AF"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 xml:space="preserve">A2 </w:t>
            </w:r>
          </w:p>
        </w:tc>
        <w:tc>
          <w:tcPr>
            <w:tcW w:w="1275" w:type="dxa"/>
            <w:tcBorders>
              <w:top w:val="single" w:sz="4" w:space="0" w:color="000000"/>
              <w:left w:val="single" w:sz="4" w:space="0" w:color="000000"/>
              <w:bottom w:val="single" w:sz="4" w:space="0" w:color="000000"/>
              <w:right w:val="single" w:sz="4" w:space="0" w:color="000000"/>
            </w:tcBorders>
          </w:tcPr>
          <w:p w14:paraId="545131A9"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 xml:space="preserve">tercie, kvarta, </w:t>
            </w:r>
          </w:p>
        </w:tc>
        <w:tc>
          <w:tcPr>
            <w:tcW w:w="1134" w:type="dxa"/>
            <w:tcBorders>
              <w:top w:val="single" w:sz="4" w:space="0" w:color="000000"/>
              <w:left w:val="single" w:sz="4" w:space="0" w:color="000000"/>
              <w:bottom w:val="single" w:sz="4" w:space="0" w:color="000000"/>
              <w:right w:val="single" w:sz="4" w:space="0" w:color="000000"/>
            </w:tcBorders>
          </w:tcPr>
          <w:p w14:paraId="49EB010D"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 xml:space="preserve">1. ročník </w:t>
            </w:r>
          </w:p>
        </w:tc>
        <w:tc>
          <w:tcPr>
            <w:tcW w:w="1985" w:type="dxa"/>
            <w:tcBorders>
              <w:top w:val="single" w:sz="4" w:space="0" w:color="000000"/>
              <w:left w:val="single" w:sz="4" w:space="0" w:color="000000"/>
              <w:bottom w:val="single" w:sz="4" w:space="0" w:color="000000"/>
              <w:right w:val="single" w:sz="4" w:space="0" w:color="000000"/>
            </w:tcBorders>
          </w:tcPr>
          <w:p w14:paraId="579435B3" w14:textId="77777777"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Flyers/</w:t>
            </w:r>
          </w:p>
          <w:p w14:paraId="6BDCF608" w14:textId="77777777"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KET/</w:t>
            </w:r>
          </w:p>
          <w:p w14:paraId="16D7813A" w14:textId="77777777"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KETfS/</w:t>
            </w:r>
          </w:p>
          <w:p w14:paraId="64854C55" w14:textId="77777777"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PET/ PETfS</w:t>
            </w:r>
          </w:p>
        </w:tc>
        <w:tc>
          <w:tcPr>
            <w:tcW w:w="1276" w:type="dxa"/>
            <w:tcBorders>
              <w:top w:val="single" w:sz="4" w:space="0" w:color="000000"/>
              <w:left w:val="single" w:sz="4" w:space="0" w:color="000000"/>
              <w:bottom w:val="single" w:sz="4" w:space="0" w:color="000000"/>
              <w:right w:val="single" w:sz="4" w:space="0" w:color="000000"/>
            </w:tcBorders>
          </w:tcPr>
          <w:p w14:paraId="68CE56E8"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 xml:space="preserve">2. ročník </w:t>
            </w:r>
          </w:p>
        </w:tc>
        <w:tc>
          <w:tcPr>
            <w:tcW w:w="1275" w:type="dxa"/>
            <w:tcBorders>
              <w:top w:val="single" w:sz="4" w:space="0" w:color="000000"/>
              <w:left w:val="single" w:sz="4" w:space="0" w:color="000000"/>
              <w:bottom w:val="single" w:sz="4" w:space="0" w:color="000000"/>
              <w:right w:val="single" w:sz="4" w:space="0" w:color="000000"/>
            </w:tcBorders>
          </w:tcPr>
          <w:p w14:paraId="4EE8F00D"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 xml:space="preserve">kvarta, kvinta </w:t>
            </w:r>
          </w:p>
        </w:tc>
        <w:tc>
          <w:tcPr>
            <w:tcW w:w="1242" w:type="dxa"/>
            <w:tcBorders>
              <w:top w:val="single" w:sz="4" w:space="0" w:color="000000"/>
              <w:left w:val="single" w:sz="4" w:space="0" w:color="000000"/>
              <w:bottom w:val="single" w:sz="4" w:space="0" w:color="000000"/>
              <w:right w:val="single" w:sz="4" w:space="0" w:color="000000"/>
            </w:tcBorders>
          </w:tcPr>
          <w:p w14:paraId="594E0088" w14:textId="77777777" w:rsidR="00C71E79" w:rsidRPr="00214838" w:rsidRDefault="00C71E79" w:rsidP="00EB16DF">
            <w:pPr>
              <w:jc w:val="center"/>
              <w:rPr>
                <w:sz w:val="20"/>
                <w:szCs w:val="20"/>
              </w:rPr>
            </w:pPr>
            <w:r w:rsidRPr="00214838">
              <w:rPr>
                <w:sz w:val="20"/>
                <w:szCs w:val="20"/>
              </w:rPr>
              <w:t>Grundstufe Deutsch A2</w:t>
            </w:r>
          </w:p>
        </w:tc>
      </w:tr>
      <w:tr w:rsidR="00214838" w:rsidRPr="00214838" w14:paraId="49B277B7" w14:textId="77777777" w:rsidTr="00EB16DF">
        <w:trPr>
          <w:jc w:val="center"/>
        </w:trPr>
        <w:tc>
          <w:tcPr>
            <w:tcW w:w="1101" w:type="dxa"/>
            <w:tcBorders>
              <w:top w:val="single" w:sz="4" w:space="0" w:color="000000"/>
              <w:left w:val="single" w:sz="4" w:space="0" w:color="000000"/>
              <w:bottom w:val="single" w:sz="4" w:space="0" w:color="000000"/>
              <w:right w:val="single" w:sz="4" w:space="0" w:color="000000"/>
            </w:tcBorders>
          </w:tcPr>
          <w:p w14:paraId="1B8A1625"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A2/2</w:t>
            </w:r>
          </w:p>
        </w:tc>
        <w:tc>
          <w:tcPr>
            <w:tcW w:w="1275" w:type="dxa"/>
            <w:tcBorders>
              <w:top w:val="single" w:sz="4" w:space="0" w:color="000000"/>
              <w:left w:val="single" w:sz="4" w:space="0" w:color="000000"/>
              <w:bottom w:val="single" w:sz="4" w:space="0" w:color="000000"/>
              <w:right w:val="single" w:sz="4" w:space="0" w:color="000000"/>
            </w:tcBorders>
          </w:tcPr>
          <w:p w14:paraId="1B804529"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kvinta</w:t>
            </w:r>
          </w:p>
        </w:tc>
        <w:tc>
          <w:tcPr>
            <w:tcW w:w="1134" w:type="dxa"/>
            <w:tcBorders>
              <w:top w:val="single" w:sz="4" w:space="0" w:color="000000"/>
              <w:left w:val="single" w:sz="4" w:space="0" w:color="000000"/>
              <w:bottom w:val="single" w:sz="4" w:space="0" w:color="000000"/>
              <w:right w:val="single" w:sz="4" w:space="0" w:color="000000"/>
            </w:tcBorders>
          </w:tcPr>
          <w:p w14:paraId="22EA06D2"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2. ročník</w:t>
            </w:r>
          </w:p>
        </w:tc>
        <w:tc>
          <w:tcPr>
            <w:tcW w:w="1985" w:type="dxa"/>
            <w:tcBorders>
              <w:top w:val="single" w:sz="4" w:space="0" w:color="000000"/>
              <w:left w:val="single" w:sz="4" w:space="0" w:color="000000"/>
              <w:bottom w:val="single" w:sz="4" w:space="0" w:color="000000"/>
              <w:right w:val="single" w:sz="4" w:space="0" w:color="000000"/>
            </w:tcBorders>
          </w:tcPr>
          <w:p w14:paraId="0714605D" w14:textId="77777777"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Flyers/</w:t>
            </w:r>
          </w:p>
          <w:p w14:paraId="33C17A7F" w14:textId="77777777"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KET/</w:t>
            </w:r>
          </w:p>
          <w:p w14:paraId="20852225" w14:textId="77777777"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KETfS/</w:t>
            </w:r>
          </w:p>
          <w:p w14:paraId="2E7BAE46" w14:textId="77777777"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PET/ PETfS</w:t>
            </w:r>
          </w:p>
        </w:tc>
        <w:tc>
          <w:tcPr>
            <w:tcW w:w="1276" w:type="dxa"/>
            <w:tcBorders>
              <w:top w:val="single" w:sz="4" w:space="0" w:color="000000"/>
              <w:left w:val="single" w:sz="4" w:space="0" w:color="000000"/>
              <w:bottom w:val="single" w:sz="4" w:space="0" w:color="000000"/>
              <w:right w:val="single" w:sz="4" w:space="0" w:color="000000"/>
            </w:tcBorders>
          </w:tcPr>
          <w:p w14:paraId="59D97C2F"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3. ročník</w:t>
            </w:r>
          </w:p>
        </w:tc>
        <w:tc>
          <w:tcPr>
            <w:tcW w:w="1275" w:type="dxa"/>
            <w:tcBorders>
              <w:top w:val="single" w:sz="4" w:space="0" w:color="000000"/>
              <w:left w:val="single" w:sz="4" w:space="0" w:color="000000"/>
              <w:bottom w:val="single" w:sz="4" w:space="0" w:color="000000"/>
              <w:right w:val="single" w:sz="4" w:space="0" w:color="000000"/>
            </w:tcBorders>
          </w:tcPr>
          <w:p w14:paraId="077DFF3A"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sexta</w:t>
            </w:r>
          </w:p>
        </w:tc>
        <w:tc>
          <w:tcPr>
            <w:tcW w:w="1242" w:type="dxa"/>
            <w:tcBorders>
              <w:top w:val="single" w:sz="4" w:space="0" w:color="000000"/>
              <w:left w:val="single" w:sz="4" w:space="0" w:color="000000"/>
              <w:bottom w:val="single" w:sz="4" w:space="0" w:color="000000"/>
              <w:right w:val="single" w:sz="4" w:space="0" w:color="000000"/>
            </w:tcBorders>
          </w:tcPr>
          <w:p w14:paraId="07B519FB" w14:textId="77777777" w:rsidR="00C71E79" w:rsidRPr="00214838" w:rsidRDefault="00C71E79" w:rsidP="00EB16DF">
            <w:pPr>
              <w:jc w:val="center"/>
              <w:rPr>
                <w:sz w:val="20"/>
                <w:szCs w:val="20"/>
              </w:rPr>
            </w:pPr>
            <w:r w:rsidRPr="00214838">
              <w:rPr>
                <w:sz w:val="20"/>
                <w:szCs w:val="20"/>
              </w:rPr>
              <w:t>Grundstufe Deutsch A2</w:t>
            </w:r>
          </w:p>
        </w:tc>
      </w:tr>
      <w:tr w:rsidR="00214838" w:rsidRPr="00214838" w14:paraId="0B38A0FD" w14:textId="77777777" w:rsidTr="00EB16DF">
        <w:trPr>
          <w:jc w:val="center"/>
        </w:trPr>
        <w:tc>
          <w:tcPr>
            <w:tcW w:w="1101" w:type="dxa"/>
            <w:tcBorders>
              <w:top w:val="single" w:sz="4" w:space="0" w:color="000000"/>
              <w:left w:val="single" w:sz="4" w:space="0" w:color="000000"/>
              <w:bottom w:val="single" w:sz="4" w:space="0" w:color="000000"/>
              <w:right w:val="single" w:sz="4" w:space="0" w:color="000000"/>
            </w:tcBorders>
          </w:tcPr>
          <w:p w14:paraId="5EA796E6"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B1</w:t>
            </w:r>
          </w:p>
        </w:tc>
        <w:tc>
          <w:tcPr>
            <w:tcW w:w="1275" w:type="dxa"/>
            <w:tcBorders>
              <w:top w:val="single" w:sz="4" w:space="0" w:color="000000"/>
              <w:left w:val="single" w:sz="4" w:space="0" w:color="000000"/>
              <w:bottom w:val="single" w:sz="4" w:space="0" w:color="000000"/>
              <w:right w:val="single" w:sz="4" w:space="0" w:color="000000"/>
            </w:tcBorders>
          </w:tcPr>
          <w:p w14:paraId="5E54D337"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sexta</w:t>
            </w:r>
          </w:p>
        </w:tc>
        <w:tc>
          <w:tcPr>
            <w:tcW w:w="1134" w:type="dxa"/>
            <w:tcBorders>
              <w:top w:val="single" w:sz="4" w:space="0" w:color="000000"/>
              <w:left w:val="single" w:sz="4" w:space="0" w:color="000000"/>
              <w:bottom w:val="single" w:sz="4" w:space="0" w:color="000000"/>
              <w:right w:val="single" w:sz="4" w:space="0" w:color="000000"/>
            </w:tcBorders>
          </w:tcPr>
          <w:p w14:paraId="7737C0C4"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3. ročník</w:t>
            </w:r>
          </w:p>
        </w:tc>
        <w:tc>
          <w:tcPr>
            <w:tcW w:w="1985" w:type="dxa"/>
            <w:tcBorders>
              <w:top w:val="single" w:sz="4" w:space="0" w:color="000000"/>
              <w:left w:val="single" w:sz="4" w:space="0" w:color="000000"/>
              <w:bottom w:val="single" w:sz="4" w:space="0" w:color="000000"/>
              <w:right w:val="single" w:sz="4" w:space="0" w:color="000000"/>
            </w:tcBorders>
          </w:tcPr>
          <w:p w14:paraId="30EB0C9A" w14:textId="77777777"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PET/ PETfS</w:t>
            </w:r>
          </w:p>
        </w:tc>
        <w:tc>
          <w:tcPr>
            <w:tcW w:w="1276" w:type="dxa"/>
            <w:tcBorders>
              <w:top w:val="single" w:sz="4" w:space="0" w:color="000000"/>
              <w:left w:val="single" w:sz="4" w:space="0" w:color="000000"/>
              <w:bottom w:val="single" w:sz="4" w:space="0" w:color="000000"/>
              <w:right w:val="single" w:sz="4" w:space="0" w:color="000000"/>
            </w:tcBorders>
          </w:tcPr>
          <w:p w14:paraId="444F2AEA"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4. ročník</w:t>
            </w:r>
          </w:p>
        </w:tc>
        <w:tc>
          <w:tcPr>
            <w:tcW w:w="1275" w:type="dxa"/>
            <w:tcBorders>
              <w:top w:val="single" w:sz="4" w:space="0" w:color="000000"/>
              <w:left w:val="single" w:sz="4" w:space="0" w:color="000000"/>
              <w:bottom w:val="single" w:sz="4" w:space="0" w:color="000000"/>
              <w:right w:val="single" w:sz="4" w:space="0" w:color="000000"/>
            </w:tcBorders>
          </w:tcPr>
          <w:p w14:paraId="2C2E2AFA"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septima, oktáva</w:t>
            </w:r>
          </w:p>
        </w:tc>
        <w:tc>
          <w:tcPr>
            <w:tcW w:w="1242" w:type="dxa"/>
            <w:tcBorders>
              <w:top w:val="single" w:sz="4" w:space="0" w:color="000000"/>
              <w:left w:val="single" w:sz="4" w:space="0" w:color="000000"/>
              <w:bottom w:val="single" w:sz="4" w:space="0" w:color="000000"/>
              <w:right w:val="single" w:sz="4" w:space="0" w:color="000000"/>
            </w:tcBorders>
          </w:tcPr>
          <w:p w14:paraId="023375BE" w14:textId="77777777" w:rsidR="00C71E79" w:rsidRPr="00214838" w:rsidRDefault="00C71E79" w:rsidP="00EB16DF">
            <w:pPr>
              <w:jc w:val="center"/>
              <w:rPr>
                <w:sz w:val="20"/>
                <w:szCs w:val="20"/>
              </w:rPr>
            </w:pPr>
            <w:r w:rsidRPr="00214838">
              <w:rPr>
                <w:sz w:val="20"/>
                <w:szCs w:val="20"/>
              </w:rPr>
              <w:t>Kromě maturity: Zertifikat Deutsch B1</w:t>
            </w:r>
          </w:p>
        </w:tc>
      </w:tr>
      <w:tr w:rsidR="00214838" w:rsidRPr="00214838" w14:paraId="36E8775E" w14:textId="77777777" w:rsidTr="00EB16DF">
        <w:trPr>
          <w:jc w:val="center"/>
        </w:trPr>
        <w:tc>
          <w:tcPr>
            <w:tcW w:w="1101" w:type="dxa"/>
            <w:tcBorders>
              <w:top w:val="single" w:sz="4" w:space="0" w:color="000000"/>
              <w:left w:val="single" w:sz="4" w:space="0" w:color="000000"/>
              <w:bottom w:val="single" w:sz="4" w:space="0" w:color="000000"/>
              <w:right w:val="single" w:sz="4" w:space="0" w:color="000000"/>
            </w:tcBorders>
          </w:tcPr>
          <w:p w14:paraId="1684CEC6"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B1+</w:t>
            </w:r>
          </w:p>
        </w:tc>
        <w:tc>
          <w:tcPr>
            <w:tcW w:w="1275" w:type="dxa"/>
            <w:tcBorders>
              <w:top w:val="single" w:sz="4" w:space="0" w:color="000000"/>
              <w:left w:val="single" w:sz="4" w:space="0" w:color="000000"/>
              <w:bottom w:val="single" w:sz="4" w:space="0" w:color="000000"/>
              <w:right w:val="single" w:sz="4" w:space="0" w:color="000000"/>
            </w:tcBorders>
          </w:tcPr>
          <w:p w14:paraId="7FFD49A0"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septima</w:t>
            </w:r>
          </w:p>
        </w:tc>
        <w:tc>
          <w:tcPr>
            <w:tcW w:w="1134" w:type="dxa"/>
            <w:tcBorders>
              <w:top w:val="single" w:sz="4" w:space="0" w:color="000000"/>
              <w:left w:val="single" w:sz="4" w:space="0" w:color="000000"/>
              <w:bottom w:val="single" w:sz="4" w:space="0" w:color="000000"/>
              <w:right w:val="single" w:sz="4" w:space="0" w:color="000000"/>
            </w:tcBorders>
          </w:tcPr>
          <w:p w14:paraId="32FE6990"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4. ročník</w:t>
            </w:r>
          </w:p>
        </w:tc>
        <w:tc>
          <w:tcPr>
            <w:tcW w:w="1985" w:type="dxa"/>
            <w:tcBorders>
              <w:top w:val="single" w:sz="4" w:space="0" w:color="000000"/>
              <w:left w:val="single" w:sz="4" w:space="0" w:color="000000"/>
              <w:bottom w:val="single" w:sz="4" w:space="0" w:color="000000"/>
              <w:right w:val="single" w:sz="4" w:space="0" w:color="000000"/>
            </w:tcBorders>
          </w:tcPr>
          <w:p w14:paraId="652480DE" w14:textId="77777777"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PET/</w:t>
            </w:r>
          </w:p>
          <w:p w14:paraId="4470B065" w14:textId="77777777"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PETfS/</w:t>
            </w:r>
          </w:p>
          <w:p w14:paraId="322BF42D" w14:textId="77777777"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FCE/</w:t>
            </w:r>
          </w:p>
          <w:p w14:paraId="5B4321E3" w14:textId="77777777"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FCEfS</w:t>
            </w:r>
          </w:p>
        </w:tc>
        <w:tc>
          <w:tcPr>
            <w:tcW w:w="1276" w:type="dxa"/>
            <w:tcBorders>
              <w:top w:val="single" w:sz="4" w:space="0" w:color="000000"/>
              <w:left w:val="single" w:sz="4" w:space="0" w:color="000000"/>
              <w:bottom w:val="single" w:sz="4" w:space="0" w:color="000000"/>
              <w:right w:val="single" w:sz="4" w:space="0" w:color="000000"/>
            </w:tcBorders>
          </w:tcPr>
          <w:p w14:paraId="3977DC81" w14:textId="77777777" w:rsidR="00C71E79" w:rsidRPr="00214838" w:rsidRDefault="00C71E79" w:rsidP="00EB16DF">
            <w:pPr>
              <w:pStyle w:val="Mjodstavec"/>
              <w:spacing w:after="0" w:line="360" w:lineRule="auto"/>
              <w:ind w:firstLine="0"/>
              <w:jc w:val="center"/>
              <w:rPr>
                <w:rFonts w:ascii="Calibri" w:hAnsi="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6530EF0"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oktáva</w:t>
            </w:r>
          </w:p>
        </w:tc>
        <w:tc>
          <w:tcPr>
            <w:tcW w:w="1242" w:type="dxa"/>
            <w:tcBorders>
              <w:top w:val="single" w:sz="4" w:space="0" w:color="000000"/>
              <w:left w:val="single" w:sz="4" w:space="0" w:color="000000"/>
              <w:bottom w:val="single" w:sz="4" w:space="0" w:color="000000"/>
              <w:right w:val="single" w:sz="4" w:space="0" w:color="000000"/>
            </w:tcBorders>
          </w:tcPr>
          <w:p w14:paraId="7B70F15D" w14:textId="77777777" w:rsidR="00C71E79" w:rsidRPr="00214838" w:rsidRDefault="00C71E79" w:rsidP="00EB16DF">
            <w:pPr>
              <w:jc w:val="center"/>
              <w:rPr>
                <w:sz w:val="20"/>
                <w:szCs w:val="20"/>
              </w:rPr>
            </w:pPr>
            <w:r w:rsidRPr="00214838">
              <w:rPr>
                <w:sz w:val="20"/>
                <w:szCs w:val="20"/>
              </w:rPr>
              <w:t>Kromě maturity: Zertifikat Deutsch B1</w:t>
            </w:r>
          </w:p>
        </w:tc>
      </w:tr>
      <w:tr w:rsidR="00C71E79" w:rsidRPr="00214838" w14:paraId="694AA534" w14:textId="77777777" w:rsidTr="00EB16DF">
        <w:trPr>
          <w:jc w:val="center"/>
        </w:trPr>
        <w:tc>
          <w:tcPr>
            <w:tcW w:w="1101" w:type="dxa"/>
            <w:tcBorders>
              <w:top w:val="single" w:sz="4" w:space="0" w:color="000000"/>
              <w:left w:val="single" w:sz="4" w:space="0" w:color="000000"/>
              <w:bottom w:val="single" w:sz="4" w:space="0" w:color="000000"/>
              <w:right w:val="single" w:sz="4" w:space="0" w:color="000000"/>
            </w:tcBorders>
          </w:tcPr>
          <w:p w14:paraId="0F383149"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B1+/B2</w:t>
            </w:r>
          </w:p>
        </w:tc>
        <w:tc>
          <w:tcPr>
            <w:tcW w:w="1275" w:type="dxa"/>
            <w:tcBorders>
              <w:top w:val="single" w:sz="4" w:space="0" w:color="000000"/>
              <w:left w:val="single" w:sz="4" w:space="0" w:color="000000"/>
              <w:bottom w:val="single" w:sz="4" w:space="0" w:color="000000"/>
              <w:right w:val="single" w:sz="4" w:space="0" w:color="000000"/>
            </w:tcBorders>
          </w:tcPr>
          <w:p w14:paraId="79C772B7"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oktáva</w:t>
            </w:r>
          </w:p>
        </w:tc>
        <w:tc>
          <w:tcPr>
            <w:tcW w:w="1134" w:type="dxa"/>
            <w:tcBorders>
              <w:top w:val="single" w:sz="4" w:space="0" w:color="000000"/>
              <w:left w:val="single" w:sz="4" w:space="0" w:color="000000"/>
              <w:bottom w:val="single" w:sz="4" w:space="0" w:color="000000"/>
              <w:right w:val="single" w:sz="4" w:space="0" w:color="000000"/>
            </w:tcBorders>
          </w:tcPr>
          <w:p w14:paraId="7388D555" w14:textId="77777777" w:rsidR="00C71E79" w:rsidRPr="00214838" w:rsidRDefault="00C71E79" w:rsidP="00EB16DF">
            <w:pPr>
              <w:pStyle w:val="Mjodstavec"/>
              <w:spacing w:after="0" w:line="360" w:lineRule="auto"/>
              <w:ind w:firstLine="0"/>
              <w:jc w:val="center"/>
              <w:rPr>
                <w:rFonts w:ascii="Calibri" w:hAnsi="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36D0BA6" w14:textId="77777777"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FCE/</w:t>
            </w:r>
          </w:p>
          <w:p w14:paraId="6964BD30" w14:textId="77777777"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FCEfS/</w:t>
            </w:r>
          </w:p>
          <w:p w14:paraId="58BACB21" w14:textId="77777777"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CAE</w:t>
            </w:r>
          </w:p>
        </w:tc>
        <w:tc>
          <w:tcPr>
            <w:tcW w:w="1276" w:type="dxa"/>
            <w:tcBorders>
              <w:top w:val="single" w:sz="4" w:space="0" w:color="000000"/>
              <w:left w:val="single" w:sz="4" w:space="0" w:color="000000"/>
              <w:bottom w:val="single" w:sz="4" w:space="0" w:color="000000"/>
              <w:right w:val="single" w:sz="4" w:space="0" w:color="000000"/>
            </w:tcBorders>
          </w:tcPr>
          <w:p w14:paraId="110F9206" w14:textId="77777777" w:rsidR="00C71E79" w:rsidRPr="00214838" w:rsidRDefault="00C71E79" w:rsidP="00EB16DF">
            <w:pPr>
              <w:pStyle w:val="Mjodstavec"/>
              <w:spacing w:after="0" w:line="360" w:lineRule="auto"/>
              <w:ind w:firstLine="0"/>
              <w:jc w:val="center"/>
              <w:rPr>
                <w:rFonts w:ascii="Calibri" w:hAnsi="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D61AC46" w14:textId="77777777"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fakultativně  oktáva</w:t>
            </w:r>
          </w:p>
        </w:tc>
        <w:tc>
          <w:tcPr>
            <w:tcW w:w="1242" w:type="dxa"/>
            <w:tcBorders>
              <w:top w:val="single" w:sz="4" w:space="0" w:color="000000"/>
              <w:left w:val="single" w:sz="4" w:space="0" w:color="000000"/>
              <w:bottom w:val="single" w:sz="4" w:space="0" w:color="000000"/>
              <w:right w:val="single" w:sz="4" w:space="0" w:color="000000"/>
            </w:tcBorders>
          </w:tcPr>
          <w:p w14:paraId="471AC6D5" w14:textId="54763698" w:rsidR="00C71E79" w:rsidRPr="00214838" w:rsidRDefault="00C71E79" w:rsidP="00EB16DF">
            <w:pPr>
              <w:jc w:val="center"/>
              <w:rPr>
                <w:sz w:val="20"/>
                <w:szCs w:val="20"/>
              </w:rPr>
            </w:pPr>
            <w:r w:rsidRPr="00214838">
              <w:rPr>
                <w:sz w:val="20"/>
                <w:szCs w:val="20"/>
              </w:rPr>
              <w:t xml:space="preserve">Kromě maturity: </w:t>
            </w:r>
            <w:r w:rsidR="00441656" w:rsidRPr="00214838">
              <w:rPr>
                <w:sz w:val="20"/>
                <w:szCs w:val="20"/>
              </w:rPr>
              <w:t>Zertifikat</w:t>
            </w:r>
            <w:r w:rsidRPr="00214838">
              <w:rPr>
                <w:sz w:val="20"/>
                <w:szCs w:val="20"/>
              </w:rPr>
              <w:t xml:space="preserve"> Deutsch B2</w:t>
            </w:r>
          </w:p>
        </w:tc>
      </w:tr>
    </w:tbl>
    <w:p w14:paraId="6FB0B532" w14:textId="77777777" w:rsidR="00C71E79" w:rsidRPr="00214838" w:rsidRDefault="00C71E79" w:rsidP="00C71E79">
      <w:pPr>
        <w:pStyle w:val="Mjodstavec"/>
        <w:spacing w:after="0" w:line="360" w:lineRule="auto"/>
        <w:ind w:firstLine="0"/>
        <w:rPr>
          <w:rFonts w:ascii="Calibri" w:hAnsi="Calibri"/>
        </w:rPr>
      </w:pPr>
    </w:p>
    <w:p w14:paraId="69244249" w14:textId="77777777" w:rsidR="00C71E79" w:rsidRPr="00214838" w:rsidRDefault="00C71E79" w:rsidP="00C71E79"/>
    <w:p w14:paraId="2F0FE5EE" w14:textId="77777777" w:rsidR="00C71E79" w:rsidRPr="00214838" w:rsidRDefault="00C71E79" w:rsidP="00C71E79">
      <w:r w:rsidRPr="00214838">
        <w:t xml:space="preserve">Standardizované testy odpovídají výstupním úrovním v tabulce. Testovány jsou především receptivní dovednosti, tj. porozumění slyšenému a/nebo viděnému (poslech nahrávek, shlédnutí videí a didaktizovaných autentických materiálů) a čtení s porozuměním na dané úrovni. Podkladem pro testy jsou materiály pro angličtinu </w:t>
      </w:r>
      <w:hyperlink r:id="rId30" w:history="1">
        <w:r w:rsidRPr="00214838">
          <w:rPr>
            <w:rStyle w:val="Hypertextovodkaz"/>
            <w:color w:val="auto"/>
          </w:rPr>
          <w:t>www.learnenglish.britishcouncil.org</w:t>
        </w:r>
      </w:hyperlink>
      <w:r w:rsidRPr="00214838">
        <w:t xml:space="preserve">, </w:t>
      </w:r>
      <w:hyperlink r:id="rId31" w:history="1">
        <w:r w:rsidRPr="00214838">
          <w:rPr>
            <w:rStyle w:val="Hypertextovodkaz"/>
            <w:color w:val="auto"/>
          </w:rPr>
          <w:t>www.examenglish.com</w:t>
        </w:r>
      </w:hyperlink>
      <w:r w:rsidRPr="00214838">
        <w:t xml:space="preserve">, </w:t>
      </w:r>
      <w:hyperlink r:id="rId32" w:history="1">
        <w:r w:rsidRPr="00214838">
          <w:rPr>
            <w:rStyle w:val="Hypertextovodkaz"/>
            <w:color w:val="auto"/>
          </w:rPr>
          <w:t>www.bbc.co.uk/learningenglish</w:t>
        </w:r>
      </w:hyperlink>
      <w:r w:rsidRPr="00214838">
        <w:t xml:space="preserve">, </w:t>
      </w:r>
      <w:hyperlink r:id="rId33" w:history="1">
        <w:r w:rsidRPr="00214838">
          <w:rPr>
            <w:rStyle w:val="Hypertextovodkaz"/>
            <w:color w:val="auto"/>
          </w:rPr>
          <w:t>www.helpforenglish.cz</w:t>
        </w:r>
      </w:hyperlink>
      <w:r w:rsidRPr="00214838">
        <w:t xml:space="preserve">,   a pro němčinu </w:t>
      </w:r>
      <w:hyperlink r:id="rId34" w:history="1">
        <w:r w:rsidRPr="00214838">
          <w:rPr>
            <w:rStyle w:val="Hypertextovodkaz"/>
            <w:color w:val="auto"/>
          </w:rPr>
          <w:t>www.osd.at</w:t>
        </w:r>
      </w:hyperlink>
      <w:r w:rsidRPr="00214838">
        <w:t xml:space="preserve"> , procvičovací a testovací nástroje v materiálech Goethe-Institutu </w:t>
      </w:r>
      <w:hyperlink r:id="rId35" w:history="1">
        <w:r w:rsidRPr="00214838">
          <w:rPr>
            <w:rStyle w:val="Hypertextovodkaz"/>
            <w:color w:val="auto"/>
          </w:rPr>
          <w:t>www.goethe.de</w:t>
        </w:r>
      </w:hyperlink>
      <w:r w:rsidRPr="00214838">
        <w:t xml:space="preserve"> a materiály německé televize </w:t>
      </w:r>
      <w:hyperlink w:history="1">
        <w:r w:rsidRPr="00214838">
          <w:rPr>
            <w:rStyle w:val="Hypertextovodkaz"/>
            <w:color w:val="auto"/>
          </w:rPr>
          <w:t>www.zdf.de (mediathek</w:t>
        </w:r>
      </w:hyperlink>
      <w:r w:rsidRPr="00214838">
        <w:t xml:space="preserve">) . </w:t>
      </w:r>
    </w:p>
    <w:p w14:paraId="0FF49529" w14:textId="77777777" w:rsidR="00C71E79" w:rsidRPr="00214838" w:rsidRDefault="00C71E79" w:rsidP="00C71E79"/>
    <w:p w14:paraId="350AF420" w14:textId="77777777" w:rsidR="00C71E79" w:rsidRPr="00214838" w:rsidRDefault="00C71E79" w:rsidP="00C71E79">
      <w:r w:rsidRPr="00214838">
        <w:rPr>
          <w:u w:val="single"/>
        </w:rPr>
        <w:t xml:space="preserve">Pokud má žák vyšší jazykovou úroveň, než se nabízí v jeho příslušném ročníku (absolvoval např. zahraniční pobyt nebo má podmínky z rodiny), je mu nabídnuta pomocí úpravy rozvrhu výuka ve skupině ve vyšším ročníku, pokud to není možné, učitel se mu věnuje individuálně mimo výuku. Školní nabídku cizích jazyků přizpůsobujeme i potřebám lokálních zaměstnavatelů. </w:t>
      </w:r>
    </w:p>
    <w:p w14:paraId="00444C3E" w14:textId="77777777" w:rsidR="00C71E79" w:rsidRPr="00214838" w:rsidRDefault="00C71E79" w:rsidP="00C71E79"/>
    <w:p w14:paraId="572D871E" w14:textId="403B263B" w:rsidR="00DF1D02" w:rsidRPr="00214838" w:rsidRDefault="00DF1D02" w:rsidP="00DF1D02">
      <w:pPr>
        <w:rPr>
          <w:i/>
          <w:u w:val="single"/>
        </w:rPr>
      </w:pPr>
      <w:r w:rsidRPr="00214838">
        <w:rPr>
          <w:i/>
          <w:u w:val="single"/>
        </w:rPr>
        <w:t>Pokud jazyková skupina pracuje s online jazykovým kurzem, má automatickou zpětnou vazbu každý žák. Učitel má tuto zpětnou vazbu též a pracuje s ní, dosažený výsledek je promítnut i do hodnocení žáka v aktuálním pololetí. Vlastní hodnocení žáků a sledování pokroku zavádíme i prostřednictvím práce s Evropským jazykovým portfoliem</w:t>
      </w:r>
      <w:r w:rsidRPr="00214838">
        <w:rPr>
          <w:b/>
          <w:i/>
          <w:u w:val="single"/>
        </w:rPr>
        <w:t>.</w:t>
      </w:r>
      <w:r w:rsidR="00F26FE5" w:rsidRPr="00214838">
        <w:rPr>
          <w:b/>
          <w:i/>
          <w:u w:val="single"/>
        </w:rPr>
        <w:t xml:space="preserve"> (Probíhá pilotní zavádění).</w:t>
      </w:r>
    </w:p>
    <w:p w14:paraId="08A56444" w14:textId="77777777" w:rsidR="00C71E79" w:rsidRPr="00214838" w:rsidRDefault="00C71E79" w:rsidP="00C71E79"/>
    <w:p w14:paraId="4C0448D0" w14:textId="77777777" w:rsidR="00C71E79" w:rsidRPr="00214838" w:rsidRDefault="00C71E79" w:rsidP="00C71E79">
      <w:r w:rsidRPr="00214838">
        <w:rPr>
          <w:i/>
        </w:rPr>
        <w:t>V jazykovém portfoliu</w:t>
      </w:r>
      <w:r w:rsidRPr="00214838">
        <w:t xml:space="preserve"> je zaznamenáván rozvoj a úspěchy studenta v cizím jazyce a jeho součástí jsou také nejlepší práce studenta. Úkolem jazykového portfolia je informovat ostatní o jazykové kompetenci a mezikulturních zkušenostech jeho držitele, a to podle mezinárodně stanovených kritérií. Evropské jazykové portfolio používá šest mezinárodních jazykových úrovní navržených Radou Evropy a vychází ze Společného evropského referenčního rámce pro jazyky.</w:t>
      </w:r>
    </w:p>
    <w:p w14:paraId="5B6A31AC" w14:textId="77777777" w:rsidR="00C71E79" w:rsidRPr="00214838" w:rsidRDefault="00C71E79" w:rsidP="00C71E79"/>
    <w:p w14:paraId="140072B9" w14:textId="77777777" w:rsidR="00C71E79" w:rsidRPr="00214838" w:rsidRDefault="00C71E79" w:rsidP="00C71E79">
      <w:r w:rsidRPr="00214838">
        <w:rPr>
          <w:i/>
        </w:rPr>
        <w:t>Jazykový pas</w:t>
      </w:r>
      <w:r w:rsidRPr="00214838">
        <w:t xml:space="preserve"> obsahuje záznamy o stávajících jazykových znalostech studenta, uvádí se zde absolvované jazykové zkoušky a obsahuje seznam kritérií, které slouží k sebehodnocení studentových znalostí cizích jazyků. Jazykový životopis dokumentuje rozvoj jazykových znalostí studentů. Poskytuje informace o jazykovém vzdělání držitele a jeho individuálních vzdělávacích cílech. Zahrnuje rovněž informace o jazykových a mezikulturních zkušenostech studenta a jeho součástí je velmi podrobný popis všech jazykových úrovní. Studenti do této části znamenávají, zda splnili stanovená kritéria pro vybranou jazykovou úroveň. Pokud zaškrtnou více než 80% kritérií, je pravděpodobné, že student již dostatečně ovládá danou jazykovou úroveň. Sbírka dokumentů shromažďuje nejlepší práce studentů. Tyto práce dokumentují výsledky studentů, kterých dosáhli v cizím jazyce. Do sbírky dokumentů mohou být zařazeny i získané diplomy či zpětné vazby o žákově výkonu. Pedagogické funkce EJP jsou:  Motivace všech studentů, i těch slabších ; Rozvoj samostatnosti a zodpovědného přístupu ke studiu i mimo učebnu ; Rozvoj schopnosti sebehodnocení a pozitivního přístupu k vlastním výsledkům.</w:t>
      </w:r>
    </w:p>
    <w:p w14:paraId="703DD183" w14:textId="77777777" w:rsidR="00C71E79" w:rsidRPr="00214838" w:rsidRDefault="00C71E79" w:rsidP="00C71E79"/>
    <w:p w14:paraId="0E9B722C" w14:textId="77777777" w:rsidR="00C71E79" w:rsidRPr="00214838" w:rsidRDefault="00C71E79" w:rsidP="00C71E79">
      <w:r w:rsidRPr="00214838">
        <w:t xml:space="preserve">EJP také hodnotí jazykové dovednosti v návaznosti na SERRJ : Poslech ; Čtení s porozuměním; Ústní interakce ; Samostatný ústní projev ; Psaní. </w:t>
      </w:r>
    </w:p>
    <w:p w14:paraId="7C77C4E4" w14:textId="77777777" w:rsidR="00C71E79" w:rsidRPr="00214838" w:rsidRDefault="00C71E79" w:rsidP="00C71E79">
      <w:r w:rsidRPr="00214838">
        <w:t>(Příloha : Jednotlivé jazykové úrovně dle SERRJ)</w:t>
      </w:r>
    </w:p>
    <w:p w14:paraId="19C966E7" w14:textId="77777777" w:rsidR="00C71E79" w:rsidRPr="00214838" w:rsidRDefault="00C71E79" w:rsidP="00C71E79"/>
    <w:p w14:paraId="5E7D59FF" w14:textId="77777777" w:rsidR="00C71E79" w:rsidRPr="00214838" w:rsidRDefault="00C71E79" w:rsidP="00C71E79">
      <w:pPr>
        <w:rPr>
          <w:i/>
        </w:rPr>
      </w:pPr>
      <w:r w:rsidRPr="00214838">
        <w:rPr>
          <w:i/>
        </w:rPr>
        <w:t>Žák má tak několik možností dostat informace o své úspěšnosti studia v cizích jazycích. Učitelé po vyhodnocení buď přijímají příslušná opatření samostatně, nebo je výsledek prodiskutován na poradě komise či pedagogické radě.</w:t>
      </w:r>
    </w:p>
    <w:p w14:paraId="09F280AE" w14:textId="77777777" w:rsidR="00C71E79" w:rsidRPr="00214838" w:rsidRDefault="00C71E79" w:rsidP="00C71E79">
      <w:pPr>
        <w:rPr>
          <w:i/>
        </w:rPr>
      </w:pPr>
    </w:p>
    <w:p w14:paraId="6FF44096" w14:textId="77777777" w:rsidR="00DF1D02" w:rsidRPr="00214838" w:rsidRDefault="00DF1D02" w:rsidP="00DF1D02">
      <w:pPr>
        <w:rPr>
          <w:b/>
        </w:rPr>
      </w:pPr>
      <w:r w:rsidRPr="00214838">
        <w:rPr>
          <w:b/>
        </w:rPr>
        <w:t>4 Strategie školy pro cizí jazyk a další cizí jazyk</w:t>
      </w:r>
    </w:p>
    <w:p w14:paraId="085EA040" w14:textId="77777777" w:rsidR="00DF1D02" w:rsidRPr="00214838" w:rsidRDefault="00DF1D02" w:rsidP="00DF1D02">
      <w:pPr>
        <w:rPr>
          <w:b/>
        </w:rPr>
      </w:pPr>
    </w:p>
    <w:p w14:paraId="31365E24" w14:textId="77777777" w:rsidR="00DF1D02" w:rsidRPr="00214838" w:rsidRDefault="00DF1D02" w:rsidP="00DF1D02">
      <w:r w:rsidRPr="00214838">
        <w:t>Dlouhodobé cíle ve výuce cizích jazyků :</w:t>
      </w:r>
    </w:p>
    <w:p w14:paraId="0DC648F9" w14:textId="77777777" w:rsidR="00C15DA8" w:rsidRPr="00214838" w:rsidRDefault="00C15DA8" w:rsidP="00C15DA8">
      <w:pPr>
        <w:rPr>
          <w:b/>
        </w:rPr>
      </w:pPr>
      <w:r w:rsidRPr="00214838">
        <w:rPr>
          <w:b/>
        </w:rPr>
        <w:t>Motivace žáků k certifikaci – účasti v přípravě, případně v kurzech ke skládání mezinárodních jazykových zkoušek a přihlašování se ke zkouškám samotným.</w:t>
      </w:r>
    </w:p>
    <w:p w14:paraId="0AEA2D49" w14:textId="77777777" w:rsidR="00C15DA8" w:rsidRPr="00214838" w:rsidRDefault="00C15DA8" w:rsidP="00C15DA8">
      <w:pPr>
        <w:rPr>
          <w:b/>
        </w:rPr>
      </w:pPr>
      <w:r w:rsidRPr="00214838">
        <w:rPr>
          <w:b/>
        </w:rPr>
        <w:t>Účast žáků na mezinárodních projektech.</w:t>
      </w:r>
    </w:p>
    <w:p w14:paraId="54D7FF2B" w14:textId="77777777" w:rsidR="00C15DA8" w:rsidRPr="00214838" w:rsidRDefault="00C15DA8" w:rsidP="00C15DA8">
      <w:pPr>
        <w:rPr>
          <w:b/>
        </w:rPr>
      </w:pPr>
      <w:r w:rsidRPr="00214838">
        <w:rPr>
          <w:b/>
        </w:rPr>
        <w:t>Zlepšit metodiku práce s diferencovanou třídou.</w:t>
      </w:r>
    </w:p>
    <w:p w14:paraId="7D64F08E" w14:textId="77777777" w:rsidR="00C15DA8" w:rsidRPr="00214838" w:rsidRDefault="00C15DA8" w:rsidP="00C15DA8">
      <w:pPr>
        <w:rPr>
          <w:b/>
        </w:rPr>
      </w:pPr>
      <w:r w:rsidRPr="00214838">
        <w:rPr>
          <w:b/>
        </w:rPr>
        <w:t>Provázat účinněji výuku cizích jazyků s výukou dalších vzdělávacích oblastí a oborů.</w:t>
      </w:r>
    </w:p>
    <w:p w14:paraId="246D72EC" w14:textId="77777777" w:rsidR="00DF1D02" w:rsidRPr="00214838" w:rsidRDefault="00DF1D02" w:rsidP="00DF1D02"/>
    <w:p w14:paraId="15DE7A9D" w14:textId="77777777" w:rsidR="00DF1D02" w:rsidRPr="00214838" w:rsidRDefault="00DF1D02" w:rsidP="00DF1D02">
      <w:r w:rsidRPr="00214838">
        <w:t xml:space="preserve">Rozvíjení partnerství na </w:t>
      </w:r>
      <w:r w:rsidRPr="00214838">
        <w:rPr>
          <w:b/>
        </w:rPr>
        <w:t>lokální a regionální</w:t>
      </w:r>
      <w:r w:rsidRPr="00214838">
        <w:t xml:space="preserve"> úrovni – místní zaměstnavatelé</w:t>
      </w:r>
      <w:r w:rsidR="00740508" w:rsidRPr="00214838">
        <w:t xml:space="preserve">, </w:t>
      </w:r>
      <w:r w:rsidRPr="00214838">
        <w:rPr>
          <w:i/>
        </w:rPr>
        <w:t>kde jednak vedeme kurzy cizích jazyků pro zaměstnance, jednak umožňujeme vykonání týdenní praxe našim studentům (praxe je povinná pro 3.ročník vyššího Gy v květnu)</w:t>
      </w:r>
      <w:r w:rsidR="00740508" w:rsidRPr="00214838">
        <w:rPr>
          <w:i/>
        </w:rPr>
        <w:t xml:space="preserve">, </w:t>
      </w:r>
      <w:r w:rsidRPr="00214838">
        <w:t>úřady a organizace (Město Tábor, německé</w:t>
      </w:r>
      <w:r w:rsidR="00740508" w:rsidRPr="00214838">
        <w:t xml:space="preserve"> a rakouské</w:t>
      </w:r>
      <w:r w:rsidRPr="00214838">
        <w:t xml:space="preserve"> velvyslanectví, Goethe Institut, British Centre)  a partnerské školy v regionu (MŠ Kollárova, ZŠ Měšice, ZŠ Husova, ZŠ Mikoláše z Husi, ZŠ Helsinská, Česko-anglické gymnázium České Budějovice),</w:t>
      </w:r>
    </w:p>
    <w:p w14:paraId="13129954" w14:textId="17768CC0" w:rsidR="00DF1D02" w:rsidRPr="00214838" w:rsidRDefault="00DF1D02" w:rsidP="00DF1D02">
      <w:r w:rsidRPr="00214838">
        <w:t xml:space="preserve">- rozvíjení partnerství na </w:t>
      </w:r>
      <w:r w:rsidRPr="00214838">
        <w:rPr>
          <w:b/>
        </w:rPr>
        <w:t>příhraniční</w:t>
      </w:r>
      <w:r w:rsidRPr="00214838">
        <w:t xml:space="preserve"> úrovni – partnerské školy v Rakousku (3) v Německu (2), ve Slovinsku (1), v Polsku (1)</w:t>
      </w:r>
      <w:r w:rsidR="005605FB" w:rsidRPr="00214838">
        <w:t>, ve Španělsku (1)</w:t>
      </w:r>
    </w:p>
    <w:p w14:paraId="4B90D926" w14:textId="16B306D3" w:rsidR="00DF1D02" w:rsidRPr="00214838" w:rsidRDefault="00DF1D02" w:rsidP="00DF1D02">
      <w:r w:rsidRPr="00214838">
        <w:t xml:space="preserve">- rozvíjení partnerství na </w:t>
      </w:r>
      <w:r w:rsidRPr="00214838">
        <w:rPr>
          <w:b/>
        </w:rPr>
        <w:t>evropské, mezinárodní</w:t>
      </w:r>
      <w:r w:rsidRPr="00214838">
        <w:t xml:space="preserve"> úrovni – práce v projektech partnerství škol Erasmus+, </w:t>
      </w:r>
      <w:r w:rsidR="00441656" w:rsidRPr="00214838">
        <w:t>INTERREG, EUREGIO</w:t>
      </w:r>
      <w:r w:rsidRPr="00214838">
        <w:t>.</w:t>
      </w:r>
      <w:r w:rsidR="00441656" w:rsidRPr="00214838">
        <w:t xml:space="preserve"> Centrála zkoušek ÖSD Vídeň.</w:t>
      </w:r>
    </w:p>
    <w:p w14:paraId="07F610E9" w14:textId="77777777" w:rsidR="00441656" w:rsidRPr="00214838" w:rsidRDefault="00441656" w:rsidP="00DF1D02"/>
    <w:p w14:paraId="5B42E4D5" w14:textId="6D198AFE" w:rsidR="00DF1D02" w:rsidRPr="00214838" w:rsidRDefault="00DF1D02" w:rsidP="00DF1D02">
      <w:bookmarkStart w:id="47" w:name="_Hlk159241688"/>
      <w:r w:rsidRPr="00214838">
        <w:t xml:space="preserve">Práce v předmětové komisi – plánování školního roku, práce v zahraničních projektech, sledování trendů a jejich přenos do výuky, 2x ročně - vždy v pololetí : evaluace učebních materiálů, podpora nadaných žáků, příprava na jazykové soutěže a olympiády (zpravidla 1x ročně v říjnu), aktivizace žáků vzhledem k možnosti složit si jazykový certifikát své úrovně. Celoročně průběžně : Sledování úspěšnosti žáků a koordinace výuky žáků – cizinců. Vzájemné hospitace učitelů cizích jazyků v hodinách. </w:t>
      </w:r>
    </w:p>
    <w:bookmarkEnd w:id="47"/>
    <w:p w14:paraId="305196BF" w14:textId="7686BC21" w:rsidR="00DF1D02" w:rsidRPr="00214838" w:rsidRDefault="00DF1D02" w:rsidP="00DF1D02">
      <w:pPr>
        <w:rPr>
          <w:i/>
        </w:rPr>
      </w:pPr>
      <w:r w:rsidRPr="00214838">
        <w:rPr>
          <w:i/>
        </w:rPr>
        <w:t>Cíl</w:t>
      </w:r>
      <w:r w:rsidR="00F26FE5" w:rsidRPr="00214838">
        <w:rPr>
          <w:i/>
        </w:rPr>
        <w:t>e</w:t>
      </w:r>
      <w:r w:rsidRPr="00214838">
        <w:rPr>
          <w:i/>
        </w:rPr>
        <w:t xml:space="preserve"> : Více motivovat žáky do skládání </w:t>
      </w:r>
      <w:r w:rsidR="005605FB" w:rsidRPr="00214838">
        <w:rPr>
          <w:i/>
        </w:rPr>
        <w:t xml:space="preserve">(i průběžných) </w:t>
      </w:r>
      <w:r w:rsidRPr="00214838">
        <w:rPr>
          <w:i/>
        </w:rPr>
        <w:t>jazykových certifikátů</w:t>
      </w:r>
      <w:r w:rsidR="00F26FE5" w:rsidRPr="00214838">
        <w:rPr>
          <w:i/>
        </w:rPr>
        <w:t>, k zájmu o studium v zahraničí</w:t>
      </w:r>
      <w:r w:rsidRPr="00214838">
        <w:rPr>
          <w:i/>
        </w:rPr>
        <w:t>.</w:t>
      </w:r>
    </w:p>
    <w:p w14:paraId="4510EF49" w14:textId="77777777" w:rsidR="00AE5D0C" w:rsidRPr="00214838" w:rsidRDefault="00AE5D0C" w:rsidP="00AE5D0C">
      <w:r w:rsidRPr="00214838">
        <w:t xml:space="preserve">V moderním a globalizovaném světě, který je utvářen přibývající mobilitou a virtuálním propojením, jsou cizí jazyky důležitým základem pro mezinárodní dialog. Dávají jedinci možnost se přiměřeně pohybovat v mezikulturním kontextu. Tím, jak se žáci vyrovnávají s jazykovou a kulturní různorodostí, získávají interkulturní kompetenci, díky které pak mohou vstupovat přiměřeně a s respektem do interakce s jedinci i skupinami jiných kultur. V setkávání s jiným jazykem je jedinec konfrontován s novým, jemu doposud neznámým jazykovým světem, s novou interpretací světa, kterou se učí poznávat a respektovat. Tím výuka jazyků podporuje významně rozvoj tolerance, přijetí odlišnosti a tak přispívá k mírumilovnému soužití ve světě. Samozřejmě – ve světě práce a průmyslu, který je globální a internacionalizovaný, jsou jazyky důležitým předpokladem pro uplatnění na domácím, nejen globálním trhu práce. Cílem moderní výuky jazyků je proto vybavit žáky kompetencemi k sebejistému vystupování v cizojazyčné komunikaci a plynulému a strukturovanému vyjadřování se Učit se cizí jazyk znamená ponořit se do cizích světů a postupně jim porozumět. Jazyky umožňují žákům získat povědomí o cizích způsobech jednání a chování a porovnávat je s vlastními a tak poznat i kulturní a historické zázemí, porozumění a respekt pro cizí element a předejít tak nedorozuměním.  </w:t>
      </w:r>
      <w:r w:rsidRPr="00214838">
        <w:rPr>
          <w:b/>
        </w:rPr>
        <w:t>Sociokulturní povědomí v souladu s mezikulturní a funkční komunikativní kompetencí pak umožní žákům cíleně a informovaně zvládnout budoucí výměnné zahraniční pobyty a mezinárodní setkání v rámci studia, profese i v soukromé sféře.  Jazyky jsou významným přínosem k profesní orientaci žáků. Na gymnáziu získá každý žák kompetence minimálně ve dvou cizích jazycích.</w:t>
      </w:r>
      <w:r w:rsidRPr="00214838">
        <w:t xml:space="preserve"> Srovnání rozdílů a společných jevů podporuje náhled do obecných jazykových struktur a pochopení jazyka jako systému. Poznání struktur různých jazyků, strategií a metod osvojení si jazyka vede k učení se dalším cizím jazykům – už i mimo rámec školy. Přemýšlení o jazyce posiluje významně kompetenci k učení, sociální a personální a všechny další (komplexní obsahové informace, způsoby jednání, teoretické poznatky, hodnotové orientace) a staví je do mezikulturní souvislosti.</w:t>
      </w:r>
    </w:p>
    <w:p w14:paraId="35B88B74" w14:textId="77777777" w:rsidR="00620EDB" w:rsidRPr="00214838" w:rsidRDefault="00620EDB" w:rsidP="00AE5D0C">
      <w:pPr>
        <w:rPr>
          <w:b/>
        </w:rPr>
      </w:pPr>
    </w:p>
    <w:p w14:paraId="03CAA302" w14:textId="77777777" w:rsidR="00AE5D0C" w:rsidRPr="00214838" w:rsidRDefault="00AE5D0C" w:rsidP="00AE5D0C">
      <w:pPr>
        <w:rPr>
          <w:b/>
        </w:rPr>
      </w:pPr>
      <w:r w:rsidRPr="00214838">
        <w:rPr>
          <w:b/>
        </w:rPr>
        <w:t>Význam němčiny jako cizího jazyka</w:t>
      </w:r>
    </w:p>
    <w:p w14:paraId="0FDC2A3E" w14:textId="77777777" w:rsidR="00AE5D0C" w:rsidRPr="00214838" w:rsidRDefault="00AE5D0C" w:rsidP="00AE5D0C">
      <w:r w:rsidRPr="00214838">
        <w:t>Němčina má v Jihočeském kraji z hlediska koncepce vícejazyčnosti klíčový význam. Je to nejen jazyk našich dvou sousedních zemí – Německa a Rakouska, se kterým máme společnou hranici, ale němčina je jazykem v dalších evropských zemích (Švýcarsko) a je</w:t>
      </w:r>
      <w:r w:rsidR="00620EDB" w:rsidRPr="00214838">
        <w:t xml:space="preserve"> – zejména po brexitu ve změněném poměru sil v EU -</w:t>
      </w:r>
      <w:r w:rsidRPr="00214838">
        <w:t xml:space="preserve"> nezanedbatelným jazykem v rámci EU a evropských struktur a institucí. Je používaným jazykem ve významných průmyslových odvětvích, na která je navázána Česká republika. Výuku němčiny podporuje řada institucí, jako je Goetheinstitut, Česko-německý fond budoucnosti, Tandem, Rakouský kulturní institut, centrála pro mezinárodní jazykové zkoušky Österreichisches Sprachdplom Deutsch a mnohé další. Ty pak umožňují zintenzivnit osobní a  institucionální kontakty a zejména podpořit osvojení si jazyka partnerů. Zejména s ohledem na to, že se u němčiny jedná o jazyk blízkých sousedů. Němčina je samozřejmě na našem gymnáziu nabízena a vyučována jako Další (druhý) cizí jazyk a volí si ji převážná většina žáků, kteří mají volbu z němčiny, francouzštiny a španělštiny. Z tohoto pohledu má němčina i největší potenciál transferu, takže je dalším můstkem na cestě ke dnes tak žádané vícejazyčnosti.  </w:t>
      </w:r>
    </w:p>
    <w:p w14:paraId="0C4D4DF0" w14:textId="77777777" w:rsidR="00AE5D0C" w:rsidRPr="00214838" w:rsidRDefault="00AE5D0C" w:rsidP="00AE5D0C">
      <w:pPr>
        <w:rPr>
          <w:b/>
        </w:rPr>
      </w:pPr>
    </w:p>
    <w:p w14:paraId="0CB3B99F" w14:textId="77777777" w:rsidR="00AE5D0C" w:rsidRPr="00214838" w:rsidRDefault="00AE5D0C" w:rsidP="00AE5D0C">
      <w:pPr>
        <w:rPr>
          <w:b/>
        </w:rPr>
      </w:pPr>
      <w:r w:rsidRPr="00214838">
        <w:rPr>
          <w:b/>
        </w:rPr>
        <w:t>Kompetence</w:t>
      </w:r>
    </w:p>
    <w:p w14:paraId="65E4BC89" w14:textId="77777777" w:rsidR="00620EDB" w:rsidRPr="00214838" w:rsidRDefault="00AE5D0C" w:rsidP="00620EDB">
      <w:r w:rsidRPr="00214838">
        <w:t>Hlavním cílem našeho ŠVP – v souladu s požadavky Společného evropského referenčního rámce pro cizí jazyky z roku 2001 na vícejazyčnost – je interkulturní komunikativní kompetence. I požadavky v jednotlivých ročnících, dovednostech a učivu jsou utvořeny a stupňovány podle kritérií a úrovní SERRJ a podle požadavků RVP pro gymnázia.</w:t>
      </w:r>
      <w:r w:rsidR="00620EDB" w:rsidRPr="00214838">
        <w:t xml:space="preserve"> </w:t>
      </w:r>
      <w:r w:rsidR="00620EDB" w:rsidRPr="00214838">
        <w:rPr>
          <w:b/>
        </w:rPr>
        <w:t xml:space="preserve">Jádrem je : interkulturní komunikativní kompetence, </w:t>
      </w:r>
      <w:r w:rsidR="00620EDB" w:rsidRPr="00214838">
        <w:t>textová a mediální kompetence, jazykové povědomí, sociokultuní povědomí, Dále jednotlivé jazykové celky :</w:t>
      </w:r>
    </w:p>
    <w:p w14:paraId="1321C151" w14:textId="77777777" w:rsidR="00620EDB" w:rsidRPr="00214838" w:rsidRDefault="00620EDB" w:rsidP="00A63E00">
      <w:pPr>
        <w:pStyle w:val="Odstavecseseznamem"/>
        <w:numPr>
          <w:ilvl w:val="0"/>
          <w:numId w:val="111"/>
        </w:numPr>
        <w:spacing w:line="240" w:lineRule="auto"/>
      </w:pPr>
      <w:r w:rsidRPr="00214838">
        <w:t>slovní zásoba</w:t>
      </w:r>
    </w:p>
    <w:p w14:paraId="11020956" w14:textId="77777777" w:rsidR="00620EDB" w:rsidRPr="00214838" w:rsidRDefault="00620EDB" w:rsidP="00A63E00">
      <w:pPr>
        <w:pStyle w:val="Odstavecseseznamem"/>
        <w:numPr>
          <w:ilvl w:val="0"/>
          <w:numId w:val="111"/>
        </w:numPr>
        <w:spacing w:line="240" w:lineRule="auto"/>
      </w:pPr>
      <w:r w:rsidRPr="00214838">
        <w:t>gramatika</w:t>
      </w:r>
    </w:p>
    <w:p w14:paraId="162CD19B" w14:textId="77777777" w:rsidR="00620EDB" w:rsidRPr="00214838" w:rsidRDefault="00620EDB" w:rsidP="00A63E00">
      <w:pPr>
        <w:numPr>
          <w:ilvl w:val="0"/>
          <w:numId w:val="110"/>
        </w:numPr>
        <w:rPr>
          <w:b/>
        </w:rPr>
      </w:pPr>
      <w:r w:rsidRPr="00214838">
        <w:t>výslovnost a intonace,</w:t>
      </w:r>
    </w:p>
    <w:p w14:paraId="5071E4F9" w14:textId="77777777" w:rsidR="00620EDB" w:rsidRPr="00214838" w:rsidRDefault="00620EDB" w:rsidP="00620EDB">
      <w:pPr>
        <w:rPr>
          <w:b/>
        </w:rPr>
      </w:pPr>
      <w:r w:rsidRPr="00214838">
        <w:rPr>
          <w:b/>
        </w:rPr>
        <w:t>Obklopují ji dovednosti</w:t>
      </w:r>
    </w:p>
    <w:p w14:paraId="3C6A111B" w14:textId="77777777" w:rsidR="00620EDB" w:rsidRPr="00214838" w:rsidRDefault="00620EDB" w:rsidP="00A63E00">
      <w:pPr>
        <w:pStyle w:val="Odstavecseseznamem"/>
        <w:numPr>
          <w:ilvl w:val="0"/>
          <w:numId w:val="110"/>
        </w:numPr>
        <w:spacing w:line="240" w:lineRule="auto"/>
      </w:pPr>
      <w:r w:rsidRPr="00214838">
        <w:t>čtení s porozuměním</w:t>
      </w:r>
    </w:p>
    <w:p w14:paraId="4C1EFAD2" w14:textId="77777777" w:rsidR="00620EDB" w:rsidRPr="00214838" w:rsidRDefault="00620EDB" w:rsidP="00A63E00">
      <w:pPr>
        <w:pStyle w:val="Odstavecseseznamem"/>
        <w:numPr>
          <w:ilvl w:val="0"/>
          <w:numId w:val="110"/>
        </w:numPr>
        <w:spacing w:line="240" w:lineRule="auto"/>
      </w:pPr>
      <w:r w:rsidRPr="00214838">
        <w:t>porozumění viděnému a slyšenému</w:t>
      </w:r>
    </w:p>
    <w:p w14:paraId="5B89251A" w14:textId="08BC25A9" w:rsidR="00620EDB" w:rsidRPr="00214838" w:rsidRDefault="00620EDB" w:rsidP="00A63E00">
      <w:pPr>
        <w:pStyle w:val="Odstavecseseznamem"/>
        <w:numPr>
          <w:ilvl w:val="0"/>
          <w:numId w:val="110"/>
        </w:numPr>
        <w:spacing w:line="240" w:lineRule="auto"/>
      </w:pPr>
      <w:r w:rsidRPr="00214838">
        <w:t>mluvení</w:t>
      </w:r>
      <w:r w:rsidR="00A44C86" w:rsidRPr="00214838">
        <w:t xml:space="preserve"> – samostatný ústní projev</w:t>
      </w:r>
    </w:p>
    <w:p w14:paraId="376135FB" w14:textId="77777777" w:rsidR="00620EDB" w:rsidRPr="00214838" w:rsidRDefault="00620EDB" w:rsidP="00A63E00">
      <w:pPr>
        <w:pStyle w:val="Odstavecseseznamem"/>
        <w:numPr>
          <w:ilvl w:val="0"/>
          <w:numId w:val="110"/>
        </w:numPr>
        <w:spacing w:line="240" w:lineRule="auto"/>
      </w:pPr>
      <w:r w:rsidRPr="00214838">
        <w:t>psaní</w:t>
      </w:r>
    </w:p>
    <w:p w14:paraId="2760A85D" w14:textId="77777777" w:rsidR="00620EDB" w:rsidRPr="00214838" w:rsidRDefault="00620EDB" w:rsidP="00A63E00">
      <w:pPr>
        <w:pStyle w:val="Odstavecseseznamem"/>
        <w:numPr>
          <w:ilvl w:val="0"/>
          <w:numId w:val="111"/>
        </w:numPr>
        <w:spacing w:line="240" w:lineRule="auto"/>
      </w:pPr>
      <w:r w:rsidRPr="00214838">
        <w:t>jazyková interakce</w:t>
      </w:r>
    </w:p>
    <w:p w14:paraId="4227CAE1" w14:textId="77777777" w:rsidR="00620EDB" w:rsidRPr="00214838" w:rsidRDefault="00620EDB" w:rsidP="00620EDB"/>
    <w:p w14:paraId="0B9F0471" w14:textId="77777777" w:rsidR="00C71E79" w:rsidRPr="00214838" w:rsidRDefault="00C71E79" w:rsidP="00C71E79">
      <w:pPr>
        <w:rPr>
          <w:b/>
        </w:rPr>
      </w:pPr>
      <w:r w:rsidRPr="00214838">
        <w:rPr>
          <w:b/>
        </w:rPr>
        <w:t>5  Průběh vzdělávání</w:t>
      </w:r>
    </w:p>
    <w:p w14:paraId="6E7A0956" w14:textId="77777777" w:rsidR="00C71E79" w:rsidRPr="00214838" w:rsidRDefault="00C71E79" w:rsidP="00C71E79">
      <w:pPr>
        <w:rPr>
          <w:b/>
        </w:rPr>
      </w:pPr>
    </w:p>
    <w:p w14:paraId="5AC5217A" w14:textId="77777777" w:rsidR="00C71E79" w:rsidRPr="00214838" w:rsidRDefault="00C71E79" w:rsidP="00C71E79">
      <w:r w:rsidRPr="00214838">
        <w:rPr>
          <w:b/>
        </w:rPr>
        <w:t>Jak vytváříme emocionální pohodu žáků a jak žáky motivujeme?</w:t>
      </w:r>
      <w:r w:rsidRPr="00214838">
        <w:t xml:space="preserve"> Kladným přístupem, možnostmi doučování, různými možnostmi hodnocení, širokou nabídkou metod a forem a </w:t>
      </w:r>
      <w:r w:rsidRPr="00214838">
        <w:rPr>
          <w:i/>
        </w:rPr>
        <w:t>výukou v malých skupinách (5 – 15)</w:t>
      </w:r>
      <w:r w:rsidRPr="00214838">
        <w:t xml:space="preserve">. Učitel se snaží podporovat fantazii, vlastní aktivitu, kreativitu žáků, v poradách komise se zabýváme jednotlivými třídami, jazykovými skupinami a žáky a volíme vhodná řešení. </w:t>
      </w:r>
    </w:p>
    <w:p w14:paraId="57A21B43" w14:textId="77777777" w:rsidR="00C71E79" w:rsidRPr="00214838" w:rsidRDefault="00C71E79" w:rsidP="00C71E79">
      <w:r w:rsidRPr="00214838">
        <w:rPr>
          <w:b/>
        </w:rPr>
        <w:t xml:space="preserve">Jak učitel volí cíl hodiny? </w:t>
      </w:r>
      <w:r w:rsidRPr="00214838">
        <w:t>Podle tématického plánu, ŠVP a jednání sekce (=předmětové komise), podle potřeb dané žákovské skupiny a jednotlivých žáků, podle jazykové úrovně SERRJ (výstupy).</w:t>
      </w:r>
    </w:p>
    <w:p w14:paraId="00FCC04C" w14:textId="575F7DDA" w:rsidR="00C71E79" w:rsidRPr="00214838" w:rsidRDefault="00C71E79" w:rsidP="00C71E79">
      <w:pPr>
        <w:rPr>
          <w:u w:val="single"/>
        </w:rPr>
      </w:pPr>
      <w:r w:rsidRPr="00214838">
        <w:rPr>
          <w:b/>
        </w:rPr>
        <w:t xml:space="preserve">Jak učitel strukturuje hodinu? </w:t>
      </w:r>
      <w:r w:rsidRPr="00214838">
        <w:t>Rovnoměrné zastoupení receptivních (</w:t>
      </w:r>
      <w:r w:rsidR="00D72E16" w:rsidRPr="00214838">
        <w:t xml:space="preserve">analýza textů ke čtení a </w:t>
      </w:r>
      <w:r w:rsidRPr="00214838">
        <w:t>poslech</w:t>
      </w:r>
      <w:r w:rsidR="00D72E16" w:rsidRPr="00214838">
        <w:t>u</w:t>
      </w:r>
      <w:r w:rsidR="0060404A" w:rsidRPr="00214838">
        <w:t xml:space="preserve">, </w:t>
      </w:r>
      <w:r w:rsidR="00D72E16" w:rsidRPr="00214838">
        <w:t>video)</w:t>
      </w:r>
      <w:r w:rsidRPr="00214838">
        <w:t xml:space="preserve"> a i produktivních řečových dovedností, komunikativnost, poznatky z reálií, uplatnění aktuálních témat, práce s jazykovým portfoliem, provázanost se čtenářskou a počítačovou gramotností. </w:t>
      </w:r>
      <w:r w:rsidRPr="00214838">
        <w:rPr>
          <w:u w:val="single"/>
        </w:rPr>
        <w:t>Požadavkem na učitele je, aby hodina probíhala v maximální možné míře v cílovém jazyce</w:t>
      </w:r>
      <w:r w:rsidR="00D72E16" w:rsidRPr="00214838">
        <w:rPr>
          <w:u w:val="single"/>
        </w:rPr>
        <w:t>, pestře a s obsaženým (sebe)</w:t>
      </w:r>
      <w:r w:rsidR="005605FB" w:rsidRPr="00214838">
        <w:rPr>
          <w:u w:val="single"/>
        </w:rPr>
        <w:t>hodnocením</w:t>
      </w:r>
      <w:r w:rsidR="00D72E16" w:rsidRPr="00214838">
        <w:rPr>
          <w:u w:val="single"/>
        </w:rPr>
        <w:t xml:space="preserve"> , jasnou strukturou a zpětnou vazbou</w:t>
      </w:r>
      <w:r w:rsidRPr="00214838">
        <w:rPr>
          <w:u w:val="single"/>
        </w:rPr>
        <w:t>.</w:t>
      </w:r>
    </w:p>
    <w:p w14:paraId="7B69C6BF" w14:textId="3F7B976B" w:rsidR="00C71E79" w:rsidRPr="00214838" w:rsidRDefault="00C71E79" w:rsidP="00C71E79">
      <w:pPr>
        <w:rPr>
          <w:u w:val="single"/>
        </w:rPr>
      </w:pPr>
      <w:r w:rsidRPr="00214838">
        <w:rPr>
          <w:b/>
        </w:rPr>
        <w:t>Jak bereme ohled na různé žáky?</w:t>
      </w:r>
      <w:r w:rsidR="00932A47" w:rsidRPr="00214838">
        <w:rPr>
          <w:b/>
        </w:rPr>
        <w:t xml:space="preserve"> </w:t>
      </w:r>
      <w:r w:rsidRPr="00214838">
        <w:rPr>
          <w:u w:val="single"/>
        </w:rPr>
        <w:t xml:space="preserve">Pokročilejší nebo méně pokročilí, žáci s různou mírou podpůrných opatření mají v části hodiny individualizované úkoly, mají možnost doučování nebo samostatné domácí práce – online </w:t>
      </w:r>
      <w:r w:rsidR="00D72E16" w:rsidRPr="00214838">
        <w:rPr>
          <w:u w:val="single"/>
        </w:rPr>
        <w:t>podpora</w:t>
      </w:r>
      <w:r w:rsidRPr="00214838">
        <w:rPr>
          <w:u w:val="single"/>
        </w:rPr>
        <w:t>, samostatná i společná práce s jazykovým portfoliem, v určené pracovní skupině vypracovaný a aplikovaný  Plán pedagogické podpory pro jednotlivé žáky.</w:t>
      </w:r>
    </w:p>
    <w:p w14:paraId="23FA94DC" w14:textId="77777777" w:rsidR="00C71E79" w:rsidRPr="00214838" w:rsidRDefault="00C71E79" w:rsidP="00C71E79">
      <w:pPr>
        <w:rPr>
          <w:b/>
        </w:rPr>
      </w:pPr>
    </w:p>
    <w:p w14:paraId="5F2D8A85" w14:textId="77777777" w:rsidR="00C71E79" w:rsidRPr="00214838" w:rsidRDefault="00C71E79" w:rsidP="00C71E79">
      <w:pPr>
        <w:rPr>
          <w:b/>
        </w:rPr>
      </w:pPr>
      <w:r w:rsidRPr="00214838">
        <w:rPr>
          <w:b/>
        </w:rPr>
        <w:t>Jak je to s těmi kompetencemi ?</w:t>
      </w:r>
    </w:p>
    <w:p w14:paraId="7127FEE8" w14:textId="28AC9948" w:rsidR="00C71E79" w:rsidRPr="00214838" w:rsidRDefault="00C71E79" w:rsidP="00C71E79">
      <w:r w:rsidRPr="00214838">
        <w:t>Ne takzvaná látka, ne systematicky řazený kompletní katalog témat, ale optimální rozvoj kompetencí jednotlivce určuje cíl a tím i vlastní aktivní procesy žáka a jeho zvyšující se převzetí zodpovědnosti za vlastní učení. O kompetenci hovoříme, kdy žák : „..ke zvládnutí situace dokáže použít svých schopností a dovedností, přičemž použije své vědomosti nebo ví, kde dané poznatky získat; kdy porozumí klíčovým souvislostem dané látky nebo kapitoly ; kdy</w:t>
      </w:r>
      <w:r w:rsidR="00D72E16" w:rsidRPr="00214838">
        <w:t xml:space="preserve"> </w:t>
      </w:r>
      <w:r w:rsidRPr="00214838">
        <w:t>dokáže ve svém jednání použít a aplikovat své dosavadní zkušenosti“. Nejpozději na tomto místě pak pochopíme, že kompetence nejdou naučit, ale lze je získat</w:t>
      </w:r>
      <w:r w:rsidR="00D72E16" w:rsidRPr="00214838">
        <w:t xml:space="preserve"> a rozvíjet</w:t>
      </w:r>
      <w:r w:rsidRPr="00214838">
        <w:t xml:space="preserve">, a že všechny předměty musí přispívat k rozvoji kompetencí. Tak jako nemůžeme žáky připravit na přesné úkoly v jejich budoucí profesi, můžeme je ale cvičit v úkolech, orientovaných na získávání ucelených kompetencí. Otevřenými otázkami na problém se žáci naučí řešit problém individuálním postupem, spoluprací, získáním potřebných informací, reflexí a prezentováním zjištěných výsledků. Kompetence nikdy nezískáme definitivně, jsou zacíleny na požadavky budoucích situací, se kterými se žák setká. Máme jim rozumět jako modelům chování, které celoživotně umožní schopnost a motivaci řešit daný problém, ve vždy nové situaci.  </w:t>
      </w:r>
    </w:p>
    <w:p w14:paraId="266B0E62" w14:textId="77777777" w:rsidR="00FD532F" w:rsidRPr="00214838" w:rsidRDefault="00FD532F" w:rsidP="00FD532F">
      <w:r w:rsidRPr="00214838">
        <w:t>Naše výuka se zaměřuje na získávání kompetencí. Tento proces reflexe a plánování je řízen jednak otázkami tohoto typu :</w:t>
      </w:r>
    </w:p>
    <w:p w14:paraId="74138211" w14:textId="77777777" w:rsidR="00FD532F" w:rsidRPr="00214838" w:rsidRDefault="00FD532F" w:rsidP="00A63E00">
      <w:pPr>
        <w:pStyle w:val="Odstavecseseznamem"/>
        <w:numPr>
          <w:ilvl w:val="1"/>
          <w:numId w:val="96"/>
        </w:numPr>
      </w:pPr>
      <w:r w:rsidRPr="00214838">
        <w:t xml:space="preserve">Jaká témata jsou vhodná k podpoře rozvoje kompetencí? </w:t>
      </w:r>
    </w:p>
    <w:p w14:paraId="2B71B66C" w14:textId="77777777" w:rsidR="00FD532F" w:rsidRPr="00214838" w:rsidRDefault="00FD532F" w:rsidP="00A63E00">
      <w:pPr>
        <w:pStyle w:val="Odstavecseseznamem"/>
        <w:numPr>
          <w:ilvl w:val="1"/>
          <w:numId w:val="96"/>
        </w:numPr>
      </w:pPr>
      <w:r w:rsidRPr="00214838">
        <w:t xml:space="preserve">Jak se dá napříč ročníky pracovat s tématy tak, aby bylo umožněno kumulativní učení? </w:t>
      </w:r>
    </w:p>
    <w:p w14:paraId="4470049B" w14:textId="77777777" w:rsidR="00FD532F" w:rsidRPr="00214838" w:rsidRDefault="00FD532F" w:rsidP="00A63E00">
      <w:pPr>
        <w:pStyle w:val="Odstavecseseznamem"/>
        <w:numPr>
          <w:ilvl w:val="1"/>
          <w:numId w:val="96"/>
        </w:numPr>
      </w:pPr>
      <w:r w:rsidRPr="00214838">
        <w:t xml:space="preserve">Které kompetence především musí být posilovány ve všech předmětech? </w:t>
      </w:r>
    </w:p>
    <w:p w14:paraId="186D9111" w14:textId="77777777" w:rsidR="00FD532F" w:rsidRPr="00214838" w:rsidRDefault="00FD532F" w:rsidP="00A63E00">
      <w:pPr>
        <w:pStyle w:val="Odstavecseseznamem"/>
        <w:numPr>
          <w:ilvl w:val="1"/>
          <w:numId w:val="96"/>
        </w:numPr>
      </w:pPr>
      <w:r w:rsidRPr="00214838">
        <w:t xml:space="preserve">Jakými formami práce se optimalizují předpoklady pro individualizaci a samostatné učení ? </w:t>
      </w:r>
    </w:p>
    <w:p w14:paraId="3E62FC16" w14:textId="77777777" w:rsidR="00FD532F" w:rsidRPr="00214838" w:rsidRDefault="00FD532F" w:rsidP="00A63E00">
      <w:pPr>
        <w:pStyle w:val="Odstavecseseznamem"/>
        <w:numPr>
          <w:ilvl w:val="1"/>
          <w:numId w:val="96"/>
        </w:numPr>
      </w:pPr>
      <w:r w:rsidRPr="00214838">
        <w:t>Jak a čím mohou být podporovány schopnosti a motivace žáků k pozorování, dokumentování a reflexi jejich vzdělávací dráhy?</w:t>
      </w:r>
    </w:p>
    <w:p w14:paraId="766DB9B2" w14:textId="77777777" w:rsidR="00FD532F" w:rsidRPr="00214838" w:rsidRDefault="00FD532F" w:rsidP="00FD532F">
      <w:r w:rsidRPr="00214838">
        <w:t>Jednak byl z nově zaváděné distanční výuky přeneseny tyto zásady :</w:t>
      </w:r>
    </w:p>
    <w:p w14:paraId="6A79DC78" w14:textId="77777777" w:rsidR="00FD532F" w:rsidRPr="00214838" w:rsidRDefault="00FD532F" w:rsidP="00A63E00">
      <w:pPr>
        <w:pStyle w:val="Odstavecseseznamem"/>
        <w:numPr>
          <w:ilvl w:val="0"/>
          <w:numId w:val="112"/>
        </w:numPr>
      </w:pPr>
      <w:r w:rsidRPr="00214838">
        <w:t xml:space="preserve">Používat jednotnou komunikační platformu. Komunikace se žáky se odehrává v platformě MS Teams, v programu Bakaláři zajišťujeme evidenci zadaných úkolů, komunikaci s rodiči na platformě Komens a zápis známek. </w:t>
      </w:r>
    </w:p>
    <w:p w14:paraId="600BDCB4" w14:textId="77777777" w:rsidR="00FD532F" w:rsidRPr="00214838" w:rsidRDefault="00FD532F" w:rsidP="00A63E00">
      <w:pPr>
        <w:pStyle w:val="Odstavecseseznamem"/>
        <w:numPr>
          <w:ilvl w:val="0"/>
          <w:numId w:val="112"/>
        </w:numPr>
      </w:pPr>
      <w:r w:rsidRPr="00214838">
        <w:t>Učitelé musí být k dispozici i pro individuální konzultace a studijní podporu na dálku.</w:t>
      </w:r>
    </w:p>
    <w:p w14:paraId="421EE1EC" w14:textId="77777777" w:rsidR="00FD532F" w:rsidRPr="00214838" w:rsidRDefault="00FD532F" w:rsidP="00A63E00">
      <w:pPr>
        <w:pStyle w:val="Odstavecseseznamem"/>
        <w:numPr>
          <w:ilvl w:val="0"/>
          <w:numId w:val="112"/>
        </w:numPr>
      </w:pPr>
      <w:r w:rsidRPr="00214838">
        <w:t xml:space="preserve">Nesplněné žákovské úkoly nemusí nutně vést přímo k sankci, učitel je může nahradit jiným typem úkolu, skupinovou, párovou či individuální prací, prezentací na zadané téma ap. </w:t>
      </w:r>
    </w:p>
    <w:p w14:paraId="35CDF03A" w14:textId="77777777" w:rsidR="00FD532F" w:rsidRPr="00214838" w:rsidRDefault="00FD532F" w:rsidP="00A63E00">
      <w:pPr>
        <w:pStyle w:val="Odstavecseseznamem"/>
        <w:numPr>
          <w:ilvl w:val="0"/>
          <w:numId w:val="112"/>
        </w:numPr>
      </w:pPr>
      <w:r w:rsidRPr="00214838">
        <w:t>Ještě větší posílení diferenciace úkolů pro různé úrovně a pro žáky se SVP, včetně žáků nadaných.</w:t>
      </w:r>
    </w:p>
    <w:p w14:paraId="3885C493" w14:textId="77777777" w:rsidR="00FD532F" w:rsidRPr="00214838" w:rsidRDefault="00FD532F" w:rsidP="00A63E00">
      <w:pPr>
        <w:pStyle w:val="Odstavecseseznamem"/>
        <w:numPr>
          <w:ilvl w:val="0"/>
          <w:numId w:val="112"/>
        </w:numPr>
      </w:pPr>
      <w:r w:rsidRPr="00214838">
        <w:t>Vyšší využití veřejně dostupných online zdrojů a platforem – jazykové kurzy všech stupňů a úrovní, online cvičení s progresí a sebehodnocením, didaktizovaná i autentická videa zaměřená na reálie, aktuální dění v cílové zemi a na aktuální témata, přizpůsobená věku a stupni znalostí žáků.</w:t>
      </w:r>
    </w:p>
    <w:p w14:paraId="7ED31DA1" w14:textId="77777777" w:rsidR="00FD532F" w:rsidRPr="00214838" w:rsidRDefault="00FD532F" w:rsidP="00A63E00">
      <w:pPr>
        <w:pStyle w:val="Odstavecseseznamem"/>
        <w:numPr>
          <w:ilvl w:val="0"/>
          <w:numId w:val="112"/>
        </w:numPr>
      </w:pPr>
      <w:r w:rsidRPr="00214838">
        <w:t>Práce se žákovským portfoliem, větší důraz na vlastní zodpovědnost žáka za své učení, schopnosti plánovat, na evidenci úkolů a na sebehodnocení.</w:t>
      </w:r>
    </w:p>
    <w:p w14:paraId="0424AEB7" w14:textId="77777777" w:rsidR="00FD532F" w:rsidRPr="00214838" w:rsidRDefault="00FD532F" w:rsidP="00A63E00">
      <w:pPr>
        <w:pStyle w:val="Odstavecseseznamem"/>
        <w:numPr>
          <w:ilvl w:val="0"/>
          <w:numId w:val="112"/>
        </w:numPr>
      </w:pPr>
      <w:r w:rsidRPr="00214838">
        <w:t>Realistické zadávání a jednoznačnost termínů a rozsahu úkolů, vyšší provázanost s ŠVP a aktivnější práce s aktuálním Tématickým plánem pro dané období.</w:t>
      </w:r>
    </w:p>
    <w:p w14:paraId="0E4F5476" w14:textId="77777777" w:rsidR="00FD532F" w:rsidRPr="00214838" w:rsidRDefault="00FD532F" w:rsidP="00A63E00">
      <w:pPr>
        <w:pStyle w:val="Odstavecseseznamem"/>
        <w:numPr>
          <w:ilvl w:val="0"/>
          <w:numId w:val="112"/>
        </w:numPr>
      </w:pPr>
      <w:r w:rsidRPr="00214838">
        <w:t>Na naší škole je běžné dělení do menších jazykových skupin. Toto dělení je v distanční výuce ještě posíleno, organizačně i funkcionalitami, které umožňuje platforma MS Teams.</w:t>
      </w:r>
    </w:p>
    <w:p w14:paraId="1467EC44" w14:textId="77777777" w:rsidR="00FD532F" w:rsidRPr="00214838" w:rsidRDefault="00FD532F" w:rsidP="00A63E00">
      <w:pPr>
        <w:pStyle w:val="Odstavecseseznamem"/>
        <w:numPr>
          <w:ilvl w:val="0"/>
          <w:numId w:val="112"/>
        </w:numPr>
      </w:pPr>
      <w:r w:rsidRPr="00214838">
        <w:t>Poskytování kvalitní zpětné vazby žáku učitelem : v přiměřeném čase, podporovat žáka v hledání řešení a motivovat k dalšímu pokroku, hledat způsoby, jak žáka podpořit a zvýšit míru jeho zapojení. Poskytovat více příležitostí k práci s chybou a k sebehodnocení. Průběžně hodnotit především formativně – přinést žáku užitečnou informaci o tom, co ví, čemu rozumí nebo co dokáže průběžně v rámci vzdělávacího procesu, a směřovat ho k naplnění stanového cíle, sledovat vlastní pokrok, k řízení svého učení, tj. identifikovat vzdělávací potřeby účastníků a přizpůsobit těmto zjištěním vyučování a učení tak, aby každý dosáhl maxima ve svém rozvoji vzhledem ke svým individuálním možnostem. Monitorovat také na úrovni škola-učitel-třída (vedení školy) či v opačném gardu (vyučující).</w:t>
      </w:r>
    </w:p>
    <w:p w14:paraId="71DFA56C" w14:textId="77777777" w:rsidR="00C71E79" w:rsidRPr="00214838" w:rsidRDefault="00C71E79" w:rsidP="00C71E79">
      <w:pPr>
        <w:rPr>
          <w:b/>
        </w:rPr>
      </w:pPr>
    </w:p>
    <w:p w14:paraId="2BDA0D55" w14:textId="77777777" w:rsidR="00CF339A" w:rsidRPr="00214838" w:rsidRDefault="00C71E79" w:rsidP="00C71E79">
      <w:pPr>
        <w:rPr>
          <w:b/>
        </w:rPr>
      </w:pPr>
      <w:r w:rsidRPr="00214838">
        <w:rPr>
          <w:b/>
        </w:rPr>
        <w:t>Jak se objevuje reálný život ve výuce jazyků?</w:t>
      </w:r>
    </w:p>
    <w:p w14:paraId="673E3B56" w14:textId="347331B9" w:rsidR="00C71E79" w:rsidRPr="00214838" w:rsidRDefault="00C71E79" w:rsidP="00C71E79">
      <w:pPr>
        <w:rPr>
          <w:u w:val="single"/>
        </w:rPr>
      </w:pPr>
      <w:r w:rsidRPr="00214838">
        <w:rPr>
          <w:u w:val="single"/>
        </w:rPr>
        <w:t xml:space="preserve">Projektová výuka, aktuální témata, projektové dny, autentické materiály (poslech, video, čtení textů) v hodinách, účast na zahraničních výměnách, objevujeme zákonitosti mezi jazykovými jevy a vyučovanými jazyky navzájem : ve výuce germánských jazyků se odvoláváme „jeden na druhý“, v románských jazycích hledáme příbuznosti a odlišnosti od angličtiny, díváme se, jak se v jiných předmětech uplatňují cizí jazyky (latinská terminologie, německé historické a právní výrazy, anglikanismy kolem nás atd.), poznání jiných kultur evropských i neevropských (pomocí médií, poznávacích cest a výměnných pobytů a projektů, autentických materiálů, žákovských prezentací z jejich zahraničních /exotických cest), předplatným časopisů (Bridge v angličtině) </w:t>
      </w:r>
    </w:p>
    <w:p w14:paraId="59773AB1" w14:textId="77777777" w:rsidR="00CF339A" w:rsidRPr="00214838" w:rsidRDefault="00C71E79" w:rsidP="00C71E79">
      <w:pPr>
        <w:rPr>
          <w:b/>
        </w:rPr>
      </w:pPr>
      <w:r w:rsidRPr="00214838">
        <w:rPr>
          <w:b/>
        </w:rPr>
        <w:t>Jak naopak využíváme znalost jazyků v praxi?</w:t>
      </w:r>
    </w:p>
    <w:p w14:paraId="4E137A15" w14:textId="77777777" w:rsidR="00C71E79" w:rsidRPr="00214838" w:rsidRDefault="00C71E79" w:rsidP="00C71E79">
      <w:pPr>
        <w:rPr>
          <w:b/>
        </w:rPr>
      </w:pPr>
      <w:r w:rsidRPr="00214838">
        <w:rPr>
          <w:b/>
        </w:rPr>
        <w:t xml:space="preserve"> </w:t>
      </w:r>
      <w:r w:rsidRPr="00214838">
        <w:t>Podporujeme mnohojazyčnost širokou nabídkou cizích jazyků (i nepovinných) :</w:t>
      </w:r>
    </w:p>
    <w:p w14:paraId="5C3F530A" w14:textId="78F28EC1" w:rsidR="00C71E79" w:rsidRPr="00214838" w:rsidRDefault="00C71E79" w:rsidP="00C71E79">
      <w:r w:rsidRPr="00214838">
        <w:t>od 1.třídy ZŠ : 1, od 2.třídy 2 hodiny angličtiny povinné týdně plus kroužek AJ v rámci odpolední družiny, od primy osmiletého gymnázia dva cizí jazyky : AJ 4 hodiny týdně, druhý cizí jazyk – nejčastěji NJ 2, od tercie 3 hodiny týdně. Od tercie umožňujeme, od 1.ročníku 4-letého Gy doporučujeme výběr třetího, nepovinného cizího jazyka</w:t>
      </w:r>
      <w:r w:rsidR="00D72E16" w:rsidRPr="00214838">
        <w:t>, od kvinty je povinný třetí jazyk v jednohodinové dotaci („Základy francouzštiny / Základy španělštiny“)</w:t>
      </w:r>
      <w:r w:rsidRPr="00214838">
        <w:t>. Nepovinné jazyky otevíráme i od malých skupinek, napříč ročníky.</w:t>
      </w:r>
    </w:p>
    <w:p w14:paraId="2EFFCBCC" w14:textId="4CC20BC1" w:rsidR="00C71E79" w:rsidRPr="00214838" w:rsidRDefault="00C71E79" w:rsidP="00C71E79">
      <w:pPr>
        <w:rPr>
          <w:u w:val="single"/>
        </w:rPr>
      </w:pPr>
      <w:r w:rsidRPr="00214838">
        <w:rPr>
          <w:u w:val="single"/>
        </w:rPr>
        <w:t xml:space="preserve">Uplatnění cizích jazyků </w:t>
      </w:r>
      <w:r w:rsidR="00D72E16" w:rsidRPr="00214838">
        <w:rPr>
          <w:u w:val="single"/>
        </w:rPr>
        <w:t xml:space="preserve">: </w:t>
      </w:r>
      <w:r w:rsidRPr="00214838">
        <w:rPr>
          <w:u w:val="single"/>
        </w:rPr>
        <w:t>Žáci si své znalosti prakticky ověří a procvičí v projektech evropského partnerství, (od roku 2007 : 3 projekty partnerství Comenius, nyní Erasmus+,</w:t>
      </w:r>
      <w:r w:rsidR="00D72E16" w:rsidRPr="00214838">
        <w:rPr>
          <w:u w:val="single"/>
        </w:rPr>
        <w:t>od roku 2020 s prestižní akreditací Evropské komise,</w:t>
      </w:r>
      <w:r w:rsidRPr="00214838">
        <w:rPr>
          <w:u w:val="single"/>
        </w:rPr>
        <w:t xml:space="preserve"> tj. každoroční možnost vycestování s minimálními náklady pro cca </w:t>
      </w:r>
      <w:r w:rsidR="00D72E16" w:rsidRPr="00214838">
        <w:rPr>
          <w:u w:val="single"/>
        </w:rPr>
        <w:t>5</w:t>
      </w:r>
      <w:r w:rsidRPr="00214838">
        <w:rPr>
          <w:u w:val="single"/>
        </w:rPr>
        <w:t xml:space="preserve">0 žáků),  podporujeme žáky k volbě dalšího a nepovinného cizího jazyka. </w:t>
      </w:r>
    </w:p>
    <w:p w14:paraId="263A2734" w14:textId="77777777" w:rsidR="00C71E79" w:rsidRPr="00214838" w:rsidRDefault="00C71E79" w:rsidP="00C71E79">
      <w:pPr>
        <w:rPr>
          <w:u w:val="single"/>
        </w:rPr>
      </w:pPr>
      <w:r w:rsidRPr="00214838">
        <w:rPr>
          <w:u w:val="single"/>
        </w:rPr>
        <w:t xml:space="preserve">Mezinárodní certifikáty: Žáci jsou nejen informováni o možnosti složit si mezinárodní certifikáty, (AJ, NJ), kterou nabízíme na vyšším gymnáziu, jsou k tomu přímo vedeni. </w:t>
      </w:r>
    </w:p>
    <w:p w14:paraId="1FFEC46B" w14:textId="48A6A36D" w:rsidR="00C71E79" w:rsidRPr="00214838" w:rsidRDefault="00C71E79" w:rsidP="00C71E79">
      <w:pPr>
        <w:rPr>
          <w:u w:val="single"/>
        </w:rPr>
      </w:pPr>
      <w:r w:rsidRPr="00214838">
        <w:rPr>
          <w:u w:val="single"/>
        </w:rPr>
        <w:t xml:space="preserve">Od šk. roku 2016/17 spolupracujeme s Evropským centrem jazykových zkoušek ČB, ve spolupráci vedeme přípravné kurzy (většinově FCE), samostatně nabízíme ÖSD, pro naše žáky a další zájemce, žáci mají možnost si složit jazykový certifikát „nanečisto“ a tak se přesvědčit o svých možnostech. Cílem je, aby si </w:t>
      </w:r>
      <w:r w:rsidR="00D72E16" w:rsidRPr="00214838">
        <w:rPr>
          <w:u w:val="single"/>
        </w:rPr>
        <w:t>minimálně</w:t>
      </w:r>
      <w:r w:rsidRPr="00214838">
        <w:rPr>
          <w:u w:val="single"/>
        </w:rPr>
        <w:t xml:space="preserve"> 10% všech žáků složilo mezinárodní certifikát z jazyka, v úrovni, kterou si zvolí. Je to pro nás úkol důležitý, neboť řada z našich </w:t>
      </w:r>
      <w:r w:rsidR="00D72E16" w:rsidRPr="00214838">
        <w:rPr>
          <w:u w:val="single"/>
        </w:rPr>
        <w:t>r</w:t>
      </w:r>
      <w:r w:rsidRPr="00214838">
        <w:rPr>
          <w:u w:val="single"/>
        </w:rPr>
        <w:t>odičů a veřejnosti si ještě neuvědomuje plně význam složení jazykové zkoušky a jednotné jazykové certifikace vůbec a její souvislost se zvýšením podpory mobility žáka, a tak i přes to, že zkoušky nabízíme v co nejnižší ceně, je zde stále velký prostor pro naši práci.</w:t>
      </w:r>
    </w:p>
    <w:p w14:paraId="0BC1FE23" w14:textId="77777777" w:rsidR="00C71E79" w:rsidRPr="00214838" w:rsidRDefault="00C71E79" w:rsidP="00C71E79"/>
    <w:p w14:paraId="2C3F4036" w14:textId="77777777" w:rsidR="00C71E79" w:rsidRPr="00214838" w:rsidRDefault="00C71E79" w:rsidP="00C71E79">
      <w:r w:rsidRPr="00214838">
        <w:t>Zpracováno dle :</w:t>
      </w:r>
    </w:p>
    <w:p w14:paraId="118F13A3" w14:textId="77777777" w:rsidR="00B62CE7" w:rsidRPr="00214838" w:rsidRDefault="00326F65" w:rsidP="00C71E79">
      <w:hyperlink r:id="rId36" w:history="1">
        <w:r w:rsidR="00B62CE7" w:rsidRPr="00214838">
          <w:rPr>
            <w:rStyle w:val="Hypertextovodkaz"/>
            <w:color w:val="auto"/>
          </w:rPr>
          <w:t>www.csicr.cz</w:t>
        </w:r>
      </w:hyperlink>
    </w:p>
    <w:p w14:paraId="38F11AA6" w14:textId="77777777" w:rsidR="00C71E79" w:rsidRPr="00214838" w:rsidRDefault="00326F65" w:rsidP="00C71E79">
      <w:hyperlink r:id="rId37" w:history="1">
        <w:r w:rsidR="00C71E79" w:rsidRPr="00214838">
          <w:rPr>
            <w:rStyle w:val="Hypertextovodkaz"/>
            <w:color w:val="auto"/>
          </w:rPr>
          <w:t>http://www.cambridgeenglish.org/cefr/</w:t>
        </w:r>
      </w:hyperlink>
    </w:p>
    <w:p w14:paraId="14982242" w14:textId="77777777" w:rsidR="00C71E79" w:rsidRPr="00214838" w:rsidRDefault="00326F65" w:rsidP="00C71E79">
      <w:hyperlink r:id="rId38" w:history="1">
        <w:r w:rsidR="00C71E79" w:rsidRPr="00214838">
          <w:rPr>
            <w:rStyle w:val="Hypertextovodkaz"/>
            <w:color w:val="auto"/>
          </w:rPr>
          <w:t>http://www.kurzyproucitele.cz/downloads/metodiky/Metodika_5_EJP.pdf</w:t>
        </w:r>
      </w:hyperlink>
    </w:p>
    <w:p w14:paraId="2B66EA30" w14:textId="77777777" w:rsidR="00C71E79" w:rsidRPr="00214838" w:rsidRDefault="00326F65" w:rsidP="00C71E79">
      <w:hyperlink r:id="rId39" w:history="1">
        <w:r w:rsidR="00C71E79" w:rsidRPr="00214838">
          <w:rPr>
            <w:rStyle w:val="Hypertextovodkaz"/>
            <w:color w:val="auto"/>
          </w:rPr>
          <w:t>http://www.niqes.cz/Niqes/media/Testovani/KE%20STAŽENÍ/Výstupy%20KA1/JG/Priloha-c-1.pdf</w:t>
        </w:r>
      </w:hyperlink>
    </w:p>
    <w:p w14:paraId="2632ED5C" w14:textId="77777777" w:rsidR="00C71E79" w:rsidRPr="00214838" w:rsidRDefault="00C71E79" w:rsidP="00C71E79">
      <w:r w:rsidRPr="00214838">
        <w:t xml:space="preserve">NÁVOD PRO PRÁCI S EUROPASSEM JAK OHODNOTIT SVÉ JAZYKOVÉ DOVEDNOSTI? </w:t>
      </w:r>
      <w:hyperlink r:id="rId40" w:history="1">
        <w:r w:rsidRPr="00214838">
          <w:rPr>
            <w:rStyle w:val="Hypertextovodkaz"/>
            <w:color w:val="auto"/>
          </w:rPr>
          <w:t>http://www.europass.cz/wp-content/uploads/Jak-ohodnotit-jazykove-dovednosti-navod-pro-ucitele.pdf</w:t>
        </w:r>
      </w:hyperlink>
    </w:p>
    <w:p w14:paraId="0AC8A590" w14:textId="77777777" w:rsidR="00C71E79" w:rsidRPr="00214838" w:rsidRDefault="00C71E79" w:rsidP="00C71E79"/>
    <w:p w14:paraId="4E842F32" w14:textId="77777777" w:rsidR="00C71E79" w:rsidRPr="00214838" w:rsidRDefault="00326F65" w:rsidP="00C71E79">
      <w:hyperlink r:id="rId41" w:history="1">
        <w:r w:rsidR="00C71E79" w:rsidRPr="00214838">
          <w:rPr>
            <w:rStyle w:val="Hypertextovodkaz"/>
            <w:color w:val="auto"/>
          </w:rPr>
          <w:t>https://cs.wikipedia.org/wiki/Spole%C4%8Dn%C3%BD_evropsk%C3%BD_referen%C4%8Dn%C3%AD_r%C3%A1mec</w:t>
        </w:r>
      </w:hyperlink>
    </w:p>
    <w:p w14:paraId="40137F9C" w14:textId="0ACC62C6" w:rsidR="00C71E79" w:rsidRPr="00214838" w:rsidRDefault="00C71E79">
      <w:pPr>
        <w:pStyle w:val="Nadpis2"/>
        <w:spacing w:before="299" w:after="299"/>
        <w:rPr>
          <w:bdr w:val="nil"/>
        </w:rPr>
      </w:pPr>
      <w:bookmarkStart w:id="48" w:name="_Toc206490443"/>
      <w:r w:rsidRPr="00214838">
        <w:rPr>
          <w:bdr w:val="nil"/>
        </w:rPr>
        <w:t>Anglický jazyk</w:t>
      </w:r>
      <w:bookmarkEnd w:id="48"/>
    </w:p>
    <w:p w14:paraId="432B3CE6" w14:textId="77777777" w:rsidR="00C23DDB" w:rsidRPr="00214838" w:rsidRDefault="00C23DDB" w:rsidP="00C23DDB">
      <w:pPr>
        <w:rPr>
          <w:bdr w:val="nil"/>
        </w:rPr>
      </w:pP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29"/>
        <w:gridCol w:w="1829"/>
        <w:gridCol w:w="1830"/>
        <w:gridCol w:w="1830"/>
        <w:gridCol w:w="901"/>
      </w:tblGrid>
      <w:tr w:rsidR="00214838" w:rsidRPr="00214838" w14:paraId="3FCB0AA4" w14:textId="77777777" w:rsidTr="0072258D">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CC14D9" w14:textId="77777777" w:rsidR="00C23DDB" w:rsidRPr="00214838" w:rsidRDefault="00C23DDB" w:rsidP="0072258D">
            <w:pPr>
              <w:keepNext/>
              <w:shd w:val="clear" w:color="auto" w:fill="9CC2E5"/>
              <w:spacing w:line="240" w:lineRule="auto"/>
              <w:jc w:val="center"/>
              <w:rPr>
                <w:bdr w:val="nil"/>
              </w:rPr>
            </w:pPr>
            <w:r w:rsidRPr="00214838">
              <w:rPr>
                <w:rFonts w:eastAsia="Calibri" w:cs="Calibri"/>
                <w:b/>
                <w:bCs/>
                <w:bdr w:val="nil"/>
              </w:rPr>
              <w:t>Počet vyučovacích hodin za týden: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48CC1B" w14:textId="77777777" w:rsidR="00C23DDB" w:rsidRPr="00214838" w:rsidRDefault="00C23DDB" w:rsidP="0072258D">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6A3A7131" w14:textId="77777777" w:rsidTr="0072258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63FF88" w14:textId="77777777" w:rsidR="00C23DDB" w:rsidRPr="00214838" w:rsidRDefault="00C23DDB" w:rsidP="0072258D">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4EE8F5" w14:textId="77777777" w:rsidR="00C23DDB" w:rsidRPr="00214838" w:rsidRDefault="00C23DDB" w:rsidP="0072258D">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4BF637" w14:textId="77777777" w:rsidR="00C23DDB" w:rsidRPr="00214838" w:rsidRDefault="00C23DDB" w:rsidP="0072258D">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317586" w14:textId="77777777" w:rsidR="00C23DDB" w:rsidRPr="00214838" w:rsidRDefault="00C23DDB" w:rsidP="0072258D">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14:paraId="19764B7B" w14:textId="77777777" w:rsidR="00C23DDB" w:rsidRPr="00214838" w:rsidRDefault="00C23DDB" w:rsidP="0072258D"/>
        </w:tc>
      </w:tr>
      <w:tr w:rsidR="00214838" w:rsidRPr="00214838" w14:paraId="041D764F" w14:textId="77777777" w:rsidTr="0072258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557E4" w14:textId="0C5F7246" w:rsidR="00C23DDB" w:rsidRPr="00214838" w:rsidRDefault="00946AFD" w:rsidP="0072258D">
            <w:pPr>
              <w:keepNext/>
              <w:spacing w:line="240" w:lineRule="auto"/>
              <w:jc w:val="center"/>
              <w:rPr>
                <w:bdr w:val="nil"/>
              </w:rPr>
            </w:pPr>
            <w:r w:rsidRPr="00946AFD">
              <w:rPr>
                <w:color w:val="FF0000"/>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99FAB" w14:textId="77777777" w:rsidR="00C23DDB" w:rsidRPr="00214838" w:rsidRDefault="00C23DDB" w:rsidP="0072258D">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F34CB" w14:textId="77777777" w:rsidR="00C23DDB" w:rsidRPr="00214838" w:rsidRDefault="00C23DDB" w:rsidP="0072258D">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92922" w14:textId="77777777" w:rsidR="00C23DDB" w:rsidRPr="00214838" w:rsidRDefault="00C23DDB" w:rsidP="0072258D">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BF1F2" w14:textId="221E0DB4" w:rsidR="00C23DDB" w:rsidRPr="00214838" w:rsidRDefault="00C23DDB" w:rsidP="0072258D">
            <w:pPr>
              <w:keepNext/>
              <w:spacing w:line="240" w:lineRule="auto"/>
              <w:jc w:val="center"/>
              <w:rPr>
                <w:bdr w:val="nil"/>
              </w:rPr>
            </w:pPr>
            <w:r w:rsidRPr="00946AFD">
              <w:rPr>
                <w:rFonts w:eastAsia="Calibri" w:cs="Calibri"/>
                <w:color w:val="FF0000"/>
                <w:bdr w:val="nil"/>
              </w:rPr>
              <w:t>1</w:t>
            </w:r>
            <w:r w:rsidR="00946AFD" w:rsidRPr="00946AFD">
              <w:rPr>
                <w:rFonts w:eastAsia="Calibri" w:cs="Calibri"/>
                <w:color w:val="FF0000"/>
                <w:bdr w:val="nil"/>
              </w:rPr>
              <w:t>3</w:t>
            </w:r>
          </w:p>
        </w:tc>
      </w:tr>
      <w:tr w:rsidR="00214838" w:rsidRPr="00214838" w14:paraId="2649692E" w14:textId="77777777" w:rsidTr="0072258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05A4F" w14:textId="77777777" w:rsidR="00C23DDB" w:rsidRPr="00214838" w:rsidRDefault="00C23DDB" w:rsidP="0072258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58FF3" w14:textId="77777777" w:rsidR="00C23DDB" w:rsidRPr="00214838" w:rsidRDefault="00C23DDB" w:rsidP="0072258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00B82" w14:textId="77777777" w:rsidR="00C23DDB" w:rsidRPr="00214838" w:rsidRDefault="00C23DDB" w:rsidP="0072258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656D7" w14:textId="77777777" w:rsidR="00C23DDB" w:rsidRPr="00214838" w:rsidRDefault="00C23DDB" w:rsidP="0072258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E3D0F" w14:textId="77777777" w:rsidR="00C23DDB" w:rsidRPr="00214838" w:rsidRDefault="00C23DDB" w:rsidP="0072258D"/>
        </w:tc>
      </w:tr>
    </w:tbl>
    <w:p w14:paraId="6954BF95" w14:textId="77777777" w:rsidR="00C23DDB" w:rsidRPr="00214838" w:rsidRDefault="00C23DDB" w:rsidP="00C23DDB">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06"/>
        <w:gridCol w:w="1805"/>
        <w:gridCol w:w="1821"/>
        <w:gridCol w:w="1805"/>
        <w:gridCol w:w="982"/>
      </w:tblGrid>
      <w:tr w:rsidR="00214838" w:rsidRPr="00214838" w14:paraId="0AF44262" w14:textId="77777777" w:rsidTr="004D2817">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135378" w14:textId="237FAA4C"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351DF4" w:rsidRPr="00214838">
              <w:rPr>
                <w:rFonts w:eastAsia="Calibri" w:cs="Calibri"/>
                <w:b/>
                <w:bCs/>
                <w:bdr w:val="nil"/>
              </w:rPr>
              <w:t>: 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760D97"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1709D2E8" w14:textId="77777777"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A36BFD" w14:textId="2F140223" w:rsidR="00E54AB1" w:rsidRPr="00214838" w:rsidRDefault="00351DF4" w:rsidP="004D2817">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72A034" w14:textId="3CC7A425" w:rsidR="00E54AB1" w:rsidRPr="00214838" w:rsidRDefault="00351DF4" w:rsidP="004D2817">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78B5D1" w14:textId="258AD313" w:rsidR="00E54AB1" w:rsidRPr="00214838" w:rsidRDefault="00351DF4" w:rsidP="004D2817">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E40557" w14:textId="623EAC9D" w:rsidR="00E54AB1" w:rsidRPr="00214838" w:rsidRDefault="00351DF4" w:rsidP="004D2817">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1AADC275" w14:textId="77777777" w:rsidR="00E54AB1" w:rsidRPr="00214838" w:rsidRDefault="00E54AB1"/>
        </w:tc>
      </w:tr>
      <w:tr w:rsidR="00214838" w:rsidRPr="00214838" w14:paraId="779EC994"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CBDEF" w14:textId="435BD9AD" w:rsidR="00E54AB1" w:rsidRPr="00214838" w:rsidRDefault="009E04CD" w:rsidP="004D2817">
            <w:pPr>
              <w:keepNext/>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F67BF" w14:textId="199711E5" w:rsidR="00E54AB1" w:rsidRPr="00214838" w:rsidRDefault="00C9736C" w:rsidP="004D2817">
            <w:pPr>
              <w:keepNext/>
              <w:spacing w:line="240" w:lineRule="auto"/>
              <w:jc w:val="center"/>
              <w:rPr>
                <w:bdr w:val="nil"/>
              </w:rPr>
            </w:pPr>
            <w:r w:rsidRPr="00214838">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BCFD9" w14:textId="095C1B4C" w:rsidR="00E54AB1" w:rsidRPr="00214838" w:rsidRDefault="00946AFD" w:rsidP="004D2817">
            <w:pPr>
              <w:keepNext/>
              <w:spacing w:line="240" w:lineRule="auto"/>
              <w:jc w:val="center"/>
              <w:rPr>
                <w:bdr w:val="nil"/>
              </w:rPr>
            </w:pPr>
            <w:r w:rsidRPr="00946AFD">
              <w:rPr>
                <w:color w:val="FF0000"/>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179EC" w14:textId="0E1B9B98" w:rsidR="00E54AB1" w:rsidRPr="00214838" w:rsidRDefault="00C9736C" w:rsidP="004D2817">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F0E27" w14:textId="047AABAB" w:rsidR="00E54AB1" w:rsidRPr="00214838" w:rsidRDefault="008A69AA" w:rsidP="004D2817">
            <w:pPr>
              <w:keepNext/>
              <w:spacing w:line="240" w:lineRule="auto"/>
              <w:jc w:val="center"/>
              <w:rPr>
                <w:bdr w:val="nil"/>
              </w:rPr>
            </w:pPr>
            <w:r w:rsidRPr="00946AFD">
              <w:rPr>
                <w:rFonts w:eastAsia="Calibri" w:cs="Calibri"/>
                <w:color w:val="FF0000"/>
                <w:bdr w:val="nil"/>
              </w:rPr>
              <w:t>1</w:t>
            </w:r>
            <w:r w:rsidR="00946AFD" w:rsidRPr="00946AFD">
              <w:rPr>
                <w:rFonts w:eastAsia="Calibri" w:cs="Calibri"/>
                <w:color w:val="FF0000"/>
                <w:bdr w:val="nil"/>
              </w:rPr>
              <w:t>2</w:t>
            </w:r>
          </w:p>
        </w:tc>
      </w:tr>
      <w:tr w:rsidR="00214838" w:rsidRPr="00214838" w14:paraId="7D37AAEC"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823AF"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DC039"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427C4"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67AF8"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8642C" w14:textId="77777777" w:rsidR="00E54AB1" w:rsidRPr="00214838" w:rsidRDefault="00E54AB1"/>
        </w:tc>
      </w:tr>
    </w:tbl>
    <w:p w14:paraId="5BA50FC0" w14:textId="0DD0D540" w:rsidR="0040440C" w:rsidRPr="00214838" w:rsidRDefault="008A69AA" w:rsidP="0040440C">
      <w:pPr>
        <w:rPr>
          <w:bdr w:val="nil"/>
        </w:rPr>
      </w:pPr>
      <w:r w:rsidRPr="00214838">
        <w:rPr>
          <w:bdr w:val="nil"/>
        </w:rPr>
        <w:t>   </w:t>
      </w:r>
    </w:p>
    <w:p w14:paraId="35C2EA39" w14:textId="77777777" w:rsidR="009E04CD" w:rsidRPr="00214838" w:rsidRDefault="009E04CD" w:rsidP="009E04CD">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10"/>
        <w:gridCol w:w="1809"/>
        <w:gridCol w:w="1809"/>
        <w:gridCol w:w="1809"/>
        <w:gridCol w:w="982"/>
      </w:tblGrid>
      <w:tr w:rsidR="00214838" w:rsidRPr="00214838" w14:paraId="6350AE08" w14:textId="77777777" w:rsidTr="007A01EE">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A04FC5" w14:textId="2A6F7872" w:rsidR="009E04CD" w:rsidRPr="00214838" w:rsidRDefault="009E04CD" w:rsidP="007A01EE">
            <w:pPr>
              <w:keepNext/>
              <w:shd w:val="clear" w:color="auto" w:fill="9CC2E5"/>
              <w:spacing w:line="240" w:lineRule="auto"/>
              <w:jc w:val="center"/>
              <w:rPr>
                <w:bdr w:val="nil"/>
              </w:rPr>
            </w:pPr>
            <w:r w:rsidRPr="00214838">
              <w:rPr>
                <w:rFonts w:eastAsia="Calibri" w:cs="Calibri"/>
                <w:b/>
                <w:bCs/>
                <w:bdr w:val="nil"/>
              </w:rPr>
              <w:t>Počet vyučovacích hodin za týden: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2101D9" w14:textId="77777777" w:rsidR="009E04CD" w:rsidRPr="00214838" w:rsidRDefault="009E04CD" w:rsidP="007A01EE">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06CC7FEF" w14:textId="77777777" w:rsidTr="007A01E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315EB2" w14:textId="77777777" w:rsidR="009E04CD" w:rsidRPr="00214838" w:rsidRDefault="009E04CD" w:rsidP="007A01EE">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0A9AD1" w14:textId="77777777" w:rsidR="009E04CD" w:rsidRPr="00214838" w:rsidRDefault="009E04CD" w:rsidP="007A01EE">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E2410E" w14:textId="77777777" w:rsidR="009E04CD" w:rsidRPr="00214838" w:rsidRDefault="009E04CD" w:rsidP="007A01EE">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E69CF6" w14:textId="77777777" w:rsidR="009E04CD" w:rsidRPr="00214838" w:rsidRDefault="009E04CD" w:rsidP="007A01EE">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14:paraId="5B207244" w14:textId="77777777" w:rsidR="009E04CD" w:rsidRPr="00214838" w:rsidRDefault="009E04CD" w:rsidP="007A01EE"/>
        </w:tc>
      </w:tr>
      <w:tr w:rsidR="00214838" w:rsidRPr="00214838" w14:paraId="5C50C180" w14:textId="77777777"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4B682" w14:textId="51DFEA07" w:rsidR="009E04CD" w:rsidRPr="00214838" w:rsidRDefault="00946AFD" w:rsidP="007A01EE">
            <w:pPr>
              <w:keepNext/>
              <w:spacing w:line="240" w:lineRule="auto"/>
              <w:jc w:val="center"/>
              <w:rPr>
                <w:bdr w:val="nil"/>
              </w:rPr>
            </w:pPr>
            <w:r w:rsidRPr="00946AFD">
              <w:rPr>
                <w:color w:val="FF0000"/>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A8C64" w14:textId="77777777" w:rsidR="009E04CD" w:rsidRPr="00214838" w:rsidRDefault="009E04CD" w:rsidP="007A01EE">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8B936" w14:textId="5816E2BF" w:rsidR="009E04CD" w:rsidRPr="00214838" w:rsidRDefault="00C9736C" w:rsidP="007A01EE">
            <w:pPr>
              <w:keepNext/>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62123" w14:textId="31801F5F" w:rsidR="009E04CD" w:rsidRPr="00214838" w:rsidRDefault="00946AFD" w:rsidP="007A01EE">
            <w:pPr>
              <w:keepNext/>
              <w:spacing w:line="240" w:lineRule="auto"/>
              <w:jc w:val="center"/>
              <w:rPr>
                <w:bdr w:val="nil"/>
              </w:rPr>
            </w:pPr>
            <w:r w:rsidRPr="00946AFD">
              <w:rPr>
                <w:color w:val="FF0000"/>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2115C" w14:textId="0FBED737" w:rsidR="009E04CD" w:rsidRPr="00214838" w:rsidRDefault="009E04CD" w:rsidP="007A01EE">
            <w:pPr>
              <w:keepNext/>
              <w:spacing w:line="240" w:lineRule="auto"/>
              <w:jc w:val="center"/>
              <w:rPr>
                <w:bdr w:val="nil"/>
              </w:rPr>
            </w:pPr>
            <w:r w:rsidRPr="00946AFD">
              <w:rPr>
                <w:rFonts w:eastAsia="Calibri" w:cs="Calibri"/>
                <w:color w:val="FF0000"/>
                <w:bdr w:val="nil"/>
              </w:rPr>
              <w:t>1</w:t>
            </w:r>
            <w:r w:rsidR="00946AFD" w:rsidRPr="00946AFD">
              <w:rPr>
                <w:rFonts w:eastAsia="Calibri" w:cs="Calibri"/>
                <w:color w:val="FF0000"/>
                <w:bdr w:val="nil"/>
              </w:rPr>
              <w:t>2</w:t>
            </w:r>
          </w:p>
        </w:tc>
      </w:tr>
      <w:tr w:rsidR="00214838" w:rsidRPr="00214838" w14:paraId="38C4F05C" w14:textId="77777777"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C257E" w14:textId="77777777" w:rsidR="009E04CD" w:rsidRPr="00214838" w:rsidRDefault="009E04CD"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70C05" w14:textId="77777777" w:rsidR="009E04CD" w:rsidRPr="00214838" w:rsidRDefault="009E04CD"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4ECF8" w14:textId="77777777" w:rsidR="009E04CD" w:rsidRPr="00214838" w:rsidRDefault="009E04CD"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38EB4" w14:textId="77777777" w:rsidR="009E04CD" w:rsidRPr="00214838" w:rsidRDefault="009E04CD"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67A78" w14:textId="77777777" w:rsidR="009E04CD" w:rsidRPr="00214838" w:rsidRDefault="009E04CD" w:rsidP="007A01EE"/>
        </w:tc>
      </w:tr>
    </w:tbl>
    <w:p w14:paraId="7645DE0C" w14:textId="77777777" w:rsidR="009E04CD" w:rsidRPr="00214838" w:rsidRDefault="009E04CD" w:rsidP="009E04CD">
      <w:pPr>
        <w:rPr>
          <w:bdr w:val="nil"/>
        </w:rPr>
      </w:pPr>
      <w:r w:rsidRPr="00214838">
        <w:rPr>
          <w:bdr w:val="nil"/>
        </w:rPr>
        <w:t>      </w:t>
      </w:r>
    </w:p>
    <w:p w14:paraId="77992B59" w14:textId="77777777" w:rsidR="0040440C" w:rsidRPr="00214838" w:rsidRDefault="0040440C" w:rsidP="0040440C">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60A88687"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20F562" w14:textId="77777777"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729AC6" w14:textId="77777777" w:rsidR="00E54AB1" w:rsidRPr="00214838" w:rsidRDefault="008A69AA" w:rsidP="004D2817">
            <w:pPr>
              <w:keepNext/>
              <w:shd w:val="clear" w:color="auto" w:fill="9CC2E5"/>
              <w:spacing w:line="240" w:lineRule="auto"/>
              <w:jc w:val="center"/>
              <w:rPr>
                <w:bdr w:val="nil"/>
              </w:rPr>
            </w:pPr>
            <w:r w:rsidRPr="00214838">
              <w:rPr>
                <w:rFonts w:eastAsia="Calibri" w:cs="Calibri"/>
                <w:bdr w:val="nil"/>
              </w:rPr>
              <w:t>Anglický jazyk</w:t>
            </w:r>
          </w:p>
        </w:tc>
      </w:tr>
      <w:tr w:rsidR="00214838" w:rsidRPr="00214838" w14:paraId="54223264"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3DD8C3"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18403" w14:textId="77777777" w:rsidR="00E54AB1" w:rsidRPr="00214838" w:rsidRDefault="008A69AA" w:rsidP="004D2817">
            <w:pPr>
              <w:spacing w:line="240" w:lineRule="auto"/>
              <w:jc w:val="left"/>
              <w:rPr>
                <w:bdr w:val="nil"/>
              </w:rPr>
            </w:pPr>
            <w:r w:rsidRPr="00214838">
              <w:rPr>
                <w:rFonts w:eastAsia="Calibri" w:cs="Calibri"/>
                <w:bdr w:val="nil"/>
              </w:rPr>
              <w:t>Jazyk a jazyková komunikace</w:t>
            </w:r>
          </w:p>
        </w:tc>
      </w:tr>
      <w:tr w:rsidR="00214838" w:rsidRPr="00214838" w14:paraId="469B0931"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F41539"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EFEF4" w14:textId="77777777" w:rsidR="00E54AB1" w:rsidRPr="00214838" w:rsidRDefault="008A69AA" w:rsidP="004D2817">
            <w:pPr>
              <w:spacing w:line="240" w:lineRule="auto"/>
              <w:jc w:val="left"/>
              <w:rPr>
                <w:bdr w:val="nil"/>
              </w:rPr>
            </w:pPr>
            <w:r w:rsidRPr="00214838">
              <w:rPr>
                <w:rFonts w:eastAsia="Calibri" w:cs="Calibri"/>
                <w:bdr w:val="nil"/>
              </w:rPr>
              <w:t>Vyučovací předmět Anglický jazyk vychází ze vzdělávacího obsahu vzdělávacího oboru Cizí jazyk RVP G.</w:t>
            </w:r>
          </w:p>
          <w:p w14:paraId="69E7A8E9" w14:textId="77777777" w:rsidR="00E54AB1" w:rsidRPr="00214838" w:rsidRDefault="008A69AA" w:rsidP="004D2817">
            <w:pPr>
              <w:spacing w:line="240" w:lineRule="auto"/>
              <w:rPr>
                <w:bdr w:val="nil"/>
              </w:rPr>
            </w:pPr>
            <w:r w:rsidRPr="00214838">
              <w:rPr>
                <w:rFonts w:eastAsia="Calibri" w:cs="Calibri"/>
                <w:bdr w:val="nil"/>
              </w:rPr>
              <w:t>Osvojení cizího jazyka navazuje na poznání českého jazyka a opírá se o znalosti hlavního cizího jazyka, který si žák osvojil na základní škole. Aktivní znalost cizích jazyků je v současnosti nezbytná pro uplatnění v takřka každém oboru. Učitel sleduje hlavně tyto cíle výuky: postupné zvládání mluvených a psaných projevů a vytváření komplexní komunikační kompetence.  </w:t>
            </w:r>
          </w:p>
          <w:p w14:paraId="7747DD6A" w14:textId="77777777" w:rsidR="00E54AB1" w:rsidRPr="00214838" w:rsidRDefault="008A69AA" w:rsidP="004D2817">
            <w:pPr>
              <w:spacing w:line="240" w:lineRule="auto"/>
              <w:jc w:val="left"/>
              <w:rPr>
                <w:bdr w:val="nil"/>
              </w:rPr>
            </w:pPr>
            <w:r w:rsidRPr="00214838">
              <w:rPr>
                <w:rFonts w:eastAsia="Calibri" w:cs="Calibri"/>
                <w:bdr w:val="nil"/>
              </w:rPr>
              <w:t>Význam vzdělávacího předmětu Cizí jazyk spočívá především v rozšiřování vědomého užívání jazyka jako základního nástroje pro rozvíjení abstraktního myšlení a v prohlubování vyjadřovacích a komunikačních schopností a dovedností vytvářejících podklad pro všestranné efektivní vzdělávání. Jazykové vyučování umožňuje žákům poznávat duchovní bohatství národa a jeho tradice. Žáci se postupně učí ovládnout nejen jazyk sám, ale především principy jeho užívání v různých komunikačních situacích (a to v mluvené i písemné podobě). Jazykové a stylizační schopnosti a dovednosti a jim odpovídající komunikační kompetence žáci rozvíjejí pod vedením učitele prostřednictvím aktivního podílu na nejrůznějších komunikačních situacích.</w:t>
            </w:r>
          </w:p>
          <w:p w14:paraId="1B06257E" w14:textId="77777777" w:rsidR="00E54AB1" w:rsidRPr="00214838" w:rsidRDefault="008A69AA" w:rsidP="004D2817">
            <w:pPr>
              <w:spacing w:line="240" w:lineRule="auto"/>
              <w:jc w:val="left"/>
              <w:rPr>
                <w:bdr w:val="nil"/>
              </w:rPr>
            </w:pPr>
            <w:r w:rsidRPr="00214838">
              <w:rPr>
                <w:rFonts w:eastAsia="Calibri" w:cs="Calibri"/>
                <w:bdr w:val="nil"/>
              </w:rPr>
              <w:t>Vzdělávání v Cizím jazyce směřuje k dosažení úrovně B2 podle Společného evropského rámce pro jazyky, a to: Žák se jasně vyjadřuje, aniž by jazykově redukoval to,</w:t>
            </w:r>
            <w:r w:rsidR="00620EDB" w:rsidRPr="00214838">
              <w:rPr>
                <w:rFonts w:eastAsia="Calibri" w:cs="Calibri"/>
                <w:bdr w:val="nil"/>
              </w:rPr>
              <w:t xml:space="preserve"> co chce sdělit. Má dostačující </w:t>
            </w:r>
            <w:r w:rsidRPr="00214838">
              <w:rPr>
                <w:rFonts w:eastAsia="Calibri" w:cs="Calibri"/>
                <w:bdr w:val="nil"/>
              </w:rPr>
              <w:t>vyjadřovací prostředky k tomu, aby podal jasný popis, vyjádřil své názory, rozvíjel argumentaci bez většího hledání slov a k tomuto účelu používá některé druhy podřadných souvětí. Má všeobecně vysokou úroveň slovní zásoby, ačkoliv v malé míře dochází k záměnám a nesprávnému výběru slov, které však nezpůsobují problémy v komunikaci. Dobře ovládá gramatiku a jen občas se dopouští malých nebo nesystematických chyb, mohou se objevit menší nedostatky ve větné stavbě, ale nejsou časté a mohou být zpětně opraveny. Žák se vyhne závažným chybám ve formulacích,  vyjadřuje se sebevědomě, srozumitelně a zdvořile v rámci formálních a neformálních funkčních stylů, které odpovídají dané situaci a osobám, kterých se to týká. </w:t>
            </w:r>
          </w:p>
          <w:p w14:paraId="55D92186" w14:textId="77777777" w:rsidR="00E54AB1" w:rsidRPr="00214838" w:rsidRDefault="008A69AA" w:rsidP="004D2817">
            <w:pPr>
              <w:spacing w:line="240" w:lineRule="auto"/>
              <w:rPr>
                <w:sz w:val="24"/>
                <w:bdr w:val="nil"/>
              </w:rPr>
            </w:pPr>
            <w:r w:rsidRPr="00214838">
              <w:rPr>
                <w:rFonts w:eastAsia="Calibri" w:cs="Calibri"/>
                <w:bdr w:val="nil"/>
              </w:rPr>
              <w:t>Na předmět Anglický jazyk je kladen velký důraz v širokých možnostech zahraniční spolupráce pro žáky i učitele, realizaci mezinárodních vzdělávacích projektů partnerství škol a větší možnosti komunikace v cizím jazyce a autentické poznání reálií dané země. Škola nabízí i rozšiřující přípravný jazykový kurz a možnost složit si mezinárodní jazykový certifikát. </w:t>
            </w:r>
          </w:p>
          <w:p w14:paraId="05E7E7DA" w14:textId="77777777" w:rsidR="00E54AB1" w:rsidRPr="00214838" w:rsidRDefault="008A69AA" w:rsidP="004D2817">
            <w:pPr>
              <w:spacing w:line="240" w:lineRule="auto"/>
              <w:jc w:val="left"/>
              <w:rPr>
                <w:sz w:val="24"/>
                <w:bdr w:val="nil"/>
              </w:rPr>
            </w:pPr>
            <w:r w:rsidRPr="00214838">
              <w:rPr>
                <w:rFonts w:eastAsia="Calibri" w:cs="Calibri"/>
                <w:bdr w:val="nil"/>
              </w:rPr>
              <w:t>U některých skupin je využíváno Evropské jazykové portfolio, kde si žák může zachytit a hodnotit svůj postup a archivovat materiály. Důvodem je jasné rozdělení deskriptorů, popisy dovedností, které odpovídají dané úrovni dle SERR, jednotná stupnice, pozitivní formulace, určitost a jednoznačnost, určitost ke stanovení cílů pro celou třídu i při zjišťování pokroku žáků, při sladění práce s učebnicí a EJP</w:t>
            </w:r>
          </w:p>
          <w:p w14:paraId="2CB64554" w14:textId="77777777" w:rsidR="00E54AB1" w:rsidRPr="00214838" w:rsidRDefault="008A69AA" w:rsidP="004D2817">
            <w:pPr>
              <w:spacing w:line="240" w:lineRule="auto"/>
              <w:jc w:val="left"/>
              <w:rPr>
                <w:sz w:val="24"/>
                <w:bdr w:val="nil"/>
              </w:rPr>
            </w:pPr>
            <w:r w:rsidRPr="00214838">
              <w:rPr>
                <w:rFonts w:eastAsia="Calibri" w:cs="Calibri"/>
                <w:bdr w:val="nil"/>
              </w:rPr>
              <w:t>Jako užitečný nástroj je ve výuce používán i Evropský referenční rámec pro jazyky a učitelé se na jazykových poradách učí jej využívat pro sebe i pro žáky.</w:t>
            </w:r>
          </w:p>
          <w:p w14:paraId="28C4E033" w14:textId="54F2B584" w:rsidR="00E54AB1" w:rsidRPr="00214838" w:rsidRDefault="008A69AA" w:rsidP="006D7D8E">
            <w:pPr>
              <w:spacing w:line="240" w:lineRule="auto"/>
              <w:jc w:val="left"/>
              <w:rPr>
                <w:sz w:val="24"/>
                <w:bdr w:val="nil"/>
              </w:rPr>
            </w:pPr>
            <w:r w:rsidRPr="00214838">
              <w:rPr>
                <w:rFonts w:eastAsia="Calibri" w:cs="Calibri"/>
                <w:bdr w:val="nil"/>
              </w:rPr>
              <w:t xml:space="preserve">Jako prostředek pro rozvoj jazykové výuky jsou také realizovány zahraniční projekty evropské spolupráce škol. </w:t>
            </w:r>
          </w:p>
          <w:p w14:paraId="23D9DCB8" w14:textId="202D76F6" w:rsidR="00E54AB1" w:rsidRPr="00214838" w:rsidRDefault="008A69AA" w:rsidP="004D2817">
            <w:pPr>
              <w:spacing w:line="240" w:lineRule="auto"/>
              <w:jc w:val="left"/>
              <w:rPr>
                <w:sz w:val="24"/>
                <w:bdr w:val="nil"/>
              </w:rPr>
            </w:pPr>
            <w:r w:rsidRPr="00214838">
              <w:rPr>
                <w:rFonts w:eastAsia="Calibri" w:cs="Calibri"/>
                <w:bdr w:val="nil"/>
              </w:rPr>
              <w:t>Škola využívá elektronická interaktivní média pro výuku cizích jazyků. K tištěným učebnicovým souborům jsou doplňkem buď učebnice v elektronické verzi, nebo je využívána celá řada online materiálů. Pravidelným používáním nejen prostřednictvím centrální projekce, ale hlavně individuálně na jednotlivých žákovských počítačích je tak rozvíjena i mediální kompetence a PC gramotnost. Tyto výukové nástroje jsou využívány i individuálně - k domácí práci nebo při různé úrovni žáka (žák, který si potřebuje upevnit a doplnit základní výstupy nebo naopak žák nadaný, žáci s odlišnými vzdělávacími potřebami). O tomto jsou informováni žáci prostřednictvím plánu práce učitele a rodiče na schůzkách.</w:t>
            </w:r>
          </w:p>
          <w:p w14:paraId="77F550AA" w14:textId="3E2AB43E" w:rsidR="00E54AB1" w:rsidRPr="00214838" w:rsidRDefault="008A69AA" w:rsidP="004D2817">
            <w:pPr>
              <w:spacing w:line="240" w:lineRule="auto"/>
              <w:jc w:val="left"/>
              <w:rPr>
                <w:sz w:val="24"/>
                <w:bdr w:val="nil"/>
              </w:rPr>
            </w:pPr>
            <w:r w:rsidRPr="00214838">
              <w:rPr>
                <w:rFonts w:eastAsia="Calibri" w:cs="Calibri"/>
                <w:bdr w:val="nil"/>
              </w:rPr>
              <w:t>Škola pro zjištění a vyhodnocení úrovně jazykové gramotnosti žáků využívá interní či standardizované nástroje (CERMAT, Scio, testy ČŠI, modelové testy zkoušek Cambridge), s testováním především receptivních dovedností - poslech, čtení - a užití jazyka (gramatika, slovní zásoba, psaní). </w:t>
            </w:r>
          </w:p>
          <w:p w14:paraId="19247116" w14:textId="77777777" w:rsidR="00E54AB1" w:rsidRPr="00214838" w:rsidRDefault="008A69AA" w:rsidP="004D2817">
            <w:pPr>
              <w:spacing w:line="240" w:lineRule="auto"/>
              <w:jc w:val="left"/>
              <w:rPr>
                <w:sz w:val="24"/>
                <w:bdr w:val="nil"/>
              </w:rPr>
            </w:pPr>
            <w:r w:rsidRPr="00214838">
              <w:rPr>
                <w:rFonts w:eastAsia="Calibri" w:cs="Calibri"/>
                <w:bdr w:val="nil"/>
              </w:rPr>
              <w:t>V rámci týdenní každoroční studentské praxe ve 3.ročníku SŠ jsou žáci informováni o možnostech praxe u lokálních zaměstnavatelů, kteří vyžadují znalost cizího jazyka jako podmínku pro získání zaměstnání.</w:t>
            </w:r>
          </w:p>
          <w:p w14:paraId="26131F0D" w14:textId="77777777" w:rsidR="00E54AB1" w:rsidRPr="00214838" w:rsidRDefault="008A69AA" w:rsidP="004D2817">
            <w:pPr>
              <w:spacing w:line="240" w:lineRule="auto"/>
              <w:jc w:val="left"/>
              <w:rPr>
                <w:sz w:val="24"/>
                <w:bdr w:val="nil"/>
              </w:rPr>
            </w:pPr>
            <w:r w:rsidRPr="00214838">
              <w:rPr>
                <w:rFonts w:eastAsia="Calibri" w:cs="Calibri"/>
                <w:bdr w:val="nil"/>
              </w:rPr>
              <w:t>Jak autentické online materiály, využívané při výuce, poznatky ze studentské praxe, tak i zážitky z realizace  projektů se zahraniční spoluprací pak významně přispívají k využití znalostí z reálného života žáků při výuce jazyka.  </w:t>
            </w:r>
          </w:p>
        </w:tc>
      </w:tr>
      <w:tr w:rsidR="00214838" w:rsidRPr="00214838" w14:paraId="6A4179C1"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BC83FA" w14:textId="77777777" w:rsidR="00E54AB1" w:rsidRPr="00214838" w:rsidRDefault="008A69AA" w:rsidP="004D2817">
            <w:pPr>
              <w:shd w:val="clear" w:color="auto" w:fill="DEEAF6"/>
              <w:spacing w:line="240" w:lineRule="auto"/>
              <w:jc w:val="left"/>
              <w:rPr>
                <w:sz w:val="24"/>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FEC3C" w14:textId="77777777" w:rsidR="00E54AB1" w:rsidRPr="00214838" w:rsidRDefault="008A69AA" w:rsidP="004D2817">
            <w:pPr>
              <w:spacing w:line="240" w:lineRule="auto"/>
              <w:rPr>
                <w:sz w:val="24"/>
                <w:bdr w:val="nil"/>
              </w:rPr>
            </w:pPr>
            <w:r w:rsidRPr="00214838">
              <w:rPr>
                <w:rFonts w:eastAsia="Calibri" w:cs="Calibri"/>
                <w:bdr w:val="nil"/>
              </w:rPr>
              <w:t>Obsahová a časová dotace předmětu se řídí učebním plánem.  </w:t>
            </w:r>
          </w:p>
          <w:p w14:paraId="56B6682D" w14:textId="77777777" w:rsidR="00E54AB1" w:rsidRPr="00214838" w:rsidRDefault="008A69AA" w:rsidP="004D2817">
            <w:pPr>
              <w:spacing w:line="240" w:lineRule="auto"/>
              <w:rPr>
                <w:sz w:val="24"/>
                <w:bdr w:val="nil"/>
              </w:rPr>
            </w:pPr>
            <w:r w:rsidRPr="00214838">
              <w:rPr>
                <w:rFonts w:eastAsia="Calibri" w:cs="Calibri"/>
                <w:bdr w:val="nil"/>
              </w:rPr>
              <w:t>Žáci jsou rozděleni do skupin v závislosti na zájmu o daný jazyk. </w:t>
            </w:r>
          </w:p>
          <w:p w14:paraId="2EC770E6" w14:textId="77777777" w:rsidR="00E54AB1" w:rsidRPr="00214838" w:rsidRDefault="008A69AA" w:rsidP="004D2817">
            <w:pPr>
              <w:spacing w:line="240" w:lineRule="auto"/>
              <w:jc w:val="left"/>
              <w:rPr>
                <w:sz w:val="24"/>
                <w:bdr w:val="nil"/>
              </w:rPr>
            </w:pPr>
            <w:r w:rsidRPr="00214838">
              <w:rPr>
                <w:rFonts w:eastAsia="Calibri" w:cs="Calibri"/>
                <w:bdr w:val="nil"/>
              </w:rPr>
              <w:t>Výuka probíhá podle učebnic vhodných pro střední a jazykové školy a poskytuje žákům základní znalosti z oblasti slovní zásoby a postupně rozvíjí systém mluvnických prostředků potřebných pro běžnou ústní i písemnou komunikaci v německy mluvícím prostředí.</w:t>
            </w:r>
          </w:p>
          <w:p w14:paraId="3442E645" w14:textId="77777777" w:rsidR="00E54AB1" w:rsidRPr="00214838" w:rsidRDefault="008A69AA" w:rsidP="004D2817">
            <w:pPr>
              <w:spacing w:line="240" w:lineRule="auto"/>
              <w:jc w:val="left"/>
              <w:rPr>
                <w:sz w:val="24"/>
                <w:bdr w:val="nil"/>
              </w:rPr>
            </w:pPr>
            <w:r w:rsidRPr="00214838">
              <w:rPr>
                <w:rFonts w:eastAsia="Calibri" w:cs="Calibri"/>
                <w:bdr w:val="nil"/>
              </w:rPr>
              <w:t>Výuka probíhá v menších skupinách do 15 žáků.</w:t>
            </w:r>
          </w:p>
          <w:p w14:paraId="0588C02F" w14:textId="38ED7CC0" w:rsidR="00E54AB1" w:rsidRPr="00214838" w:rsidRDefault="008A69AA" w:rsidP="004D2817">
            <w:pPr>
              <w:spacing w:line="240" w:lineRule="auto"/>
              <w:jc w:val="left"/>
              <w:rPr>
                <w:sz w:val="24"/>
                <w:bdr w:val="nil"/>
              </w:rPr>
            </w:pPr>
            <w:r w:rsidRPr="00214838">
              <w:rPr>
                <w:rFonts w:eastAsia="Calibri" w:cs="Calibri"/>
                <w:bdr w:val="nil"/>
              </w:rPr>
              <w:t xml:space="preserve">Výuka probíhá buď v kmenové třídě, vybavené interaktivitou nebo projekcí a ozvučením, aby bylo možno přiměřeně dodržet procvičování všech řečových dovedností (receptivní, produktivní, interaktivní) a v počítačové učebně, nebo v kmenové učebně s klasickými pomůckami a tablety s výukovými programy. Všechny třídy mohou využívat </w:t>
            </w:r>
            <w:r w:rsidR="006D7D8E" w:rsidRPr="00214838">
              <w:rPr>
                <w:rFonts w:eastAsia="Calibri" w:cs="Calibri"/>
                <w:bdr w:val="nil"/>
              </w:rPr>
              <w:t>PC a interaktivní techniku.</w:t>
            </w:r>
          </w:p>
        </w:tc>
      </w:tr>
      <w:tr w:rsidR="00214838" w:rsidRPr="00214838" w14:paraId="2B75CF74"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E8C12B" w14:textId="77777777" w:rsidR="00E54AB1" w:rsidRPr="00214838" w:rsidRDefault="008A69AA" w:rsidP="004D2817">
            <w:pPr>
              <w:shd w:val="clear" w:color="auto" w:fill="DEEAF6"/>
              <w:spacing w:line="240" w:lineRule="auto"/>
              <w:jc w:val="left"/>
              <w:rPr>
                <w:sz w:val="24"/>
                <w:bdr w:val="nil"/>
              </w:rPr>
            </w:pPr>
            <w:r w:rsidRPr="00214838">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78994" w14:textId="77777777" w:rsidR="00E54AB1" w:rsidRPr="00214838" w:rsidRDefault="008A69AA" w:rsidP="004D2817">
            <w:pPr>
              <w:numPr>
                <w:ilvl w:val="0"/>
                <w:numId w:val="10"/>
              </w:numPr>
              <w:spacing w:line="240" w:lineRule="auto"/>
              <w:jc w:val="left"/>
              <w:rPr>
                <w:sz w:val="24"/>
                <w:bdr w:val="nil"/>
              </w:rPr>
            </w:pPr>
            <w:r w:rsidRPr="00214838">
              <w:rPr>
                <w:rFonts w:eastAsia="Calibri" w:cs="Calibri"/>
                <w:bdr w:val="nil"/>
              </w:rPr>
              <w:t>Cizí jazyk</w:t>
            </w:r>
          </w:p>
        </w:tc>
      </w:tr>
      <w:tr w:rsidR="00946AFD" w:rsidRPr="00214838" w14:paraId="102A169B" w14:textId="77777777" w:rsidTr="00946AFD">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61A46310" w14:textId="77777777" w:rsidR="00946AFD" w:rsidRPr="00214838" w:rsidRDefault="00946AFD" w:rsidP="004D2817">
            <w:pPr>
              <w:shd w:val="clear" w:color="auto" w:fill="DEEAF6"/>
              <w:spacing w:line="240" w:lineRule="auto"/>
              <w:jc w:val="left"/>
              <w:rPr>
                <w:sz w:val="24"/>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9596A" w14:textId="77777777" w:rsidR="00946AFD" w:rsidRPr="00214838" w:rsidRDefault="00946AFD" w:rsidP="004D2817">
            <w:pPr>
              <w:spacing w:line="240" w:lineRule="auto"/>
              <w:jc w:val="left"/>
              <w:rPr>
                <w:sz w:val="24"/>
                <w:bdr w:val="nil"/>
              </w:rPr>
            </w:pPr>
            <w:r w:rsidRPr="00214838">
              <w:rPr>
                <w:rFonts w:eastAsia="Calibri" w:cs="Calibri"/>
                <w:b/>
                <w:bCs/>
                <w:bdr w:val="nil"/>
              </w:rPr>
              <w:t>Kompetence k řešení problémů:</w:t>
            </w:r>
          </w:p>
          <w:p w14:paraId="1C683A56" w14:textId="77777777" w:rsidR="00946AFD" w:rsidRPr="00214838" w:rsidRDefault="00946AFD"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áci jsou vedeni k rozboru úkolu, k volbě správného postupu řešení problému a následnému vyhodnocení správnosti výsledku.</w:t>
            </w:r>
          </w:p>
          <w:p w14:paraId="6592AE69" w14:textId="77777777" w:rsidR="00946AFD" w:rsidRPr="00214838" w:rsidRDefault="00946AFD"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áci jsou motivováni k samostatnému uvažování a řešení problému, jsou jim předkládány náměty k řešení problémů, kde mohou aplikovat známé a osvědčené postupy řešení.</w:t>
            </w:r>
          </w:p>
          <w:p w14:paraId="4739E2B0" w14:textId="77777777" w:rsidR="00946AFD" w:rsidRPr="00214838" w:rsidRDefault="00946AFD" w:rsidP="004D2817">
            <w:pPr>
              <w:spacing w:line="240" w:lineRule="auto"/>
              <w:jc w:val="left"/>
              <w:rPr>
                <w:sz w:val="24"/>
                <w:bdr w:val="nil"/>
              </w:rPr>
            </w:pPr>
            <w:r w:rsidRPr="00214838">
              <w:rPr>
                <w:rFonts w:eastAsia="Calibri" w:cs="Calibri"/>
                <w:bdr w:val="nil"/>
              </w:rPr>
              <w:t>• V</w:t>
            </w:r>
            <w:r w:rsidRPr="00214838">
              <w:rPr>
                <w:rFonts w:eastAsia="Calibri" w:cs="Calibri"/>
                <w:szCs w:val="20"/>
                <w:bdr w:val="nil"/>
              </w:rPr>
              <w:t>šem žákům je poskytován stejný prostor k jejich seberealizaci v hodině, vyjádření názoru, dání najevo, že něčemu nerozuměli a potřebují pomoci apod., což vede k toleranci, kooperaci, k poznání, že se mohou poučit od vrstevníků, nejen od učitele, že sami mohou aktivně přispět k řešení nějakého problému apod.</w:t>
            </w:r>
          </w:p>
          <w:p w14:paraId="12BA4D09" w14:textId="77777777" w:rsidR="00946AFD" w:rsidRPr="00214838" w:rsidRDefault="00946AFD" w:rsidP="00620EDB">
            <w:pPr>
              <w:spacing w:line="240" w:lineRule="auto"/>
              <w:jc w:val="left"/>
              <w:rPr>
                <w:sz w:val="24"/>
                <w:bdr w:val="nil"/>
              </w:rPr>
            </w:pPr>
            <w:r w:rsidRPr="00214838">
              <w:rPr>
                <w:rFonts w:eastAsia="Calibri" w:cs="Calibri"/>
                <w:bdr w:val="nil"/>
              </w:rPr>
              <w:t xml:space="preserve">jazyka přirozeným způsobem. </w:t>
            </w:r>
          </w:p>
        </w:tc>
      </w:tr>
      <w:tr w:rsidR="00946AFD" w:rsidRPr="00214838" w14:paraId="56394A43" w14:textId="77777777" w:rsidTr="00946AFD">
        <w:tc>
          <w:tcPr>
            <w:tcW w:w="1500" w:type="pct"/>
            <w:vMerge/>
            <w:tcBorders>
              <w:left w:val="inset" w:sz="6" w:space="0" w:color="808080"/>
              <w:right w:val="inset" w:sz="6" w:space="0" w:color="808080"/>
            </w:tcBorders>
          </w:tcPr>
          <w:p w14:paraId="39B204F6" w14:textId="77777777" w:rsidR="00946AFD" w:rsidRPr="00214838" w:rsidRDefault="00946AFD" w:rsidP="004D2817">
            <w:pPr>
              <w:spacing w:line="240" w:lineRule="auto"/>
              <w:rPr>
                <w:sz w:val="24"/>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5243C" w14:textId="77777777" w:rsidR="00946AFD" w:rsidRPr="00214838" w:rsidRDefault="00946AFD" w:rsidP="004D2817">
            <w:pPr>
              <w:spacing w:line="240" w:lineRule="auto"/>
              <w:jc w:val="left"/>
              <w:rPr>
                <w:sz w:val="24"/>
                <w:bdr w:val="nil"/>
              </w:rPr>
            </w:pPr>
            <w:r w:rsidRPr="00214838">
              <w:rPr>
                <w:rFonts w:eastAsia="Calibri" w:cs="Calibri"/>
                <w:b/>
                <w:bCs/>
                <w:bdr w:val="nil"/>
              </w:rPr>
              <w:t>Kompetence komunikativní:</w:t>
            </w:r>
          </w:p>
          <w:p w14:paraId="11FC0DF5" w14:textId="77777777" w:rsidR="00946AFD" w:rsidRPr="00214838" w:rsidRDefault="00946AFD"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ákům je nabízeno množství různých situací, jsou nuceni vyjadřovat (písemně a ústně) své názory a myšlenky (otázky, nedokončené věty či příběhy, audiovizuální materiály apod.).</w:t>
            </w:r>
          </w:p>
          <w:p w14:paraId="0DB022BC" w14:textId="77777777" w:rsidR="00946AFD" w:rsidRPr="00214838" w:rsidRDefault="00946AFD" w:rsidP="004D2817">
            <w:pPr>
              <w:spacing w:line="240" w:lineRule="auto"/>
              <w:jc w:val="left"/>
              <w:rPr>
                <w:sz w:val="24"/>
                <w:bdr w:val="nil"/>
              </w:rPr>
            </w:pPr>
            <w:r w:rsidRPr="00214838">
              <w:rPr>
                <w:rFonts w:eastAsia="Calibri" w:cs="Calibri"/>
                <w:bdr w:val="nil"/>
              </w:rPr>
              <w:t>• U</w:t>
            </w:r>
            <w:r w:rsidRPr="00214838">
              <w:rPr>
                <w:rFonts w:eastAsia="Calibri" w:cs="Calibri"/>
                <w:szCs w:val="20"/>
                <w:bdr w:val="nil"/>
              </w:rPr>
              <w:t>čitel svůj projev vůči žákům doprovází jasnou mimikou a gesty k usnadnění porozumění, a také dokreslení dané situace.</w:t>
            </w:r>
          </w:p>
          <w:p w14:paraId="393138A6" w14:textId="77777777" w:rsidR="00946AFD" w:rsidRPr="00214838" w:rsidRDefault="00946AFD" w:rsidP="004D2817">
            <w:pPr>
              <w:spacing w:line="240" w:lineRule="auto"/>
              <w:jc w:val="left"/>
              <w:rPr>
                <w:sz w:val="24"/>
                <w:bdr w:val="nil"/>
              </w:rPr>
            </w:pPr>
            <w:r w:rsidRPr="00214838">
              <w:rPr>
                <w:rFonts w:eastAsia="Calibri" w:cs="Calibri"/>
                <w:bdr w:val="nil"/>
              </w:rPr>
              <w:t>• T</w:t>
            </w:r>
            <w:r w:rsidRPr="00214838">
              <w:rPr>
                <w:rFonts w:eastAsia="Calibri" w:cs="Calibri"/>
                <w:szCs w:val="20"/>
                <w:bdr w:val="nil"/>
              </w:rPr>
              <w:t>émata jsou volena přiměřeně věku a zájmu žáků, často jsou předkládána i aktuální témata a podněty (např. významné události, výročí, školní akce apod.), aby byli žáci přirozeně motivováni k učení.</w:t>
            </w:r>
          </w:p>
          <w:p w14:paraId="3057148B" w14:textId="77777777" w:rsidR="00946AFD" w:rsidRPr="00214838" w:rsidRDefault="00946AFD" w:rsidP="004D2817">
            <w:pPr>
              <w:spacing w:line="240" w:lineRule="auto"/>
              <w:jc w:val="left"/>
              <w:rPr>
                <w:sz w:val="24"/>
                <w:bdr w:val="nil"/>
              </w:rPr>
            </w:pPr>
            <w:r w:rsidRPr="00214838">
              <w:rPr>
                <w:rFonts w:eastAsia="Calibri" w:cs="Calibri"/>
                <w:bdr w:val="nil"/>
              </w:rPr>
              <w:t>• Žá</w:t>
            </w:r>
            <w:r w:rsidRPr="00214838">
              <w:rPr>
                <w:rFonts w:eastAsia="Calibri" w:cs="Calibri"/>
                <w:szCs w:val="20"/>
                <w:bdr w:val="nil"/>
              </w:rPr>
              <w:t xml:space="preserve">ci pracují nejen s učebnicemi, ale také s autentickými anglickými texty a zvukovými nahrávkami (jazykové časopisy, online zdroje, písničky, básničky apod.) k osvojování si slovní zásoby, nácviku poslechu a čtení s porozuměním apod. </w:t>
            </w:r>
          </w:p>
          <w:p w14:paraId="17BBE2FA" w14:textId="77777777" w:rsidR="00946AFD" w:rsidRPr="00214838" w:rsidRDefault="00946AFD"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áci jsou motivováni k tomu, aby sami vyhledávali informace z různých zdrojů, uměli je zpracovat a předat dál.</w:t>
            </w:r>
          </w:p>
          <w:p w14:paraId="1DFF596E" w14:textId="77777777" w:rsidR="00946AFD" w:rsidRPr="00214838" w:rsidRDefault="00946AFD" w:rsidP="004D2817">
            <w:pPr>
              <w:spacing w:line="240" w:lineRule="auto"/>
              <w:jc w:val="left"/>
              <w:rPr>
                <w:sz w:val="24"/>
                <w:bdr w:val="nil"/>
              </w:rPr>
            </w:pPr>
            <w:r w:rsidRPr="00214838">
              <w:rPr>
                <w:rFonts w:eastAsia="Calibri" w:cs="Calibri"/>
                <w:bdr w:val="nil"/>
              </w:rPr>
              <w:t>• P</w:t>
            </w:r>
            <w:r w:rsidRPr="00214838">
              <w:rPr>
                <w:rFonts w:eastAsia="Calibri" w:cs="Calibri"/>
                <w:szCs w:val="20"/>
                <w:bdr w:val="nil"/>
              </w:rPr>
              <w:t>ři ústním projevu jsou žáci vedeni k tomu, aby pouze nedeklamovali naučený text či ho jen předčítali, ale hovořili samostatně.</w:t>
            </w:r>
          </w:p>
          <w:p w14:paraId="681684CF" w14:textId="77777777" w:rsidR="00946AFD" w:rsidRPr="00214838" w:rsidRDefault="00946AFD"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áci se učí, že chyby nejsou limitem pro komunikaci, je lepší mluvit či psát s chybami, než nekomunikovat, zároveň poznávají, jak důležitá je plynulost a intonace k správnému jazykovému projevu.</w:t>
            </w:r>
          </w:p>
          <w:p w14:paraId="42F1EDB6" w14:textId="77777777" w:rsidR="00946AFD" w:rsidRPr="00214838" w:rsidRDefault="00946AFD"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ákům jsou předkládány různorodé úkoly, aby se učili vyjadřovat samostatně, ale také naslouchat druhým a ve dvojici i ve větších skupinách anglicky komunikovali a spolupracovali.</w:t>
            </w:r>
          </w:p>
        </w:tc>
      </w:tr>
      <w:tr w:rsidR="00946AFD" w:rsidRPr="00214838" w14:paraId="78B30BD9" w14:textId="77777777" w:rsidTr="00946AFD">
        <w:tc>
          <w:tcPr>
            <w:tcW w:w="1500" w:type="pct"/>
            <w:vMerge/>
            <w:tcBorders>
              <w:left w:val="inset" w:sz="6" w:space="0" w:color="808080"/>
              <w:right w:val="inset" w:sz="6" w:space="0" w:color="808080"/>
            </w:tcBorders>
          </w:tcPr>
          <w:p w14:paraId="6EE2E2CD" w14:textId="77777777" w:rsidR="00946AFD" w:rsidRPr="00214838" w:rsidRDefault="00946AF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3B2FC" w14:textId="77777777" w:rsidR="00946AFD" w:rsidRPr="00214838" w:rsidRDefault="00946AFD" w:rsidP="004D2817">
            <w:pPr>
              <w:spacing w:line="240" w:lineRule="auto"/>
              <w:jc w:val="left"/>
              <w:rPr>
                <w:sz w:val="24"/>
                <w:bdr w:val="nil"/>
              </w:rPr>
            </w:pPr>
            <w:r w:rsidRPr="00214838">
              <w:rPr>
                <w:rFonts w:eastAsia="Calibri" w:cs="Calibri"/>
                <w:b/>
                <w:bCs/>
                <w:bdr w:val="nil"/>
              </w:rPr>
              <w:t>Kompetence sociální a personální:</w:t>
            </w:r>
          </w:p>
          <w:p w14:paraId="21961F3A" w14:textId="21F25F3C" w:rsidR="00946AFD" w:rsidRPr="00214838" w:rsidRDefault="00946AFD"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áci jsou vedeni k tomu, aby ve třídě udržovali příjemnou atmosféru, aby mezi sebou komunikovali, vzájemně se hodnotili.</w:t>
            </w:r>
          </w:p>
          <w:p w14:paraId="1738B7F5" w14:textId="7D3720B7" w:rsidR="00946AFD" w:rsidRPr="00214838" w:rsidRDefault="00946AFD" w:rsidP="004D2817">
            <w:pPr>
              <w:spacing w:line="240" w:lineRule="auto"/>
              <w:jc w:val="left"/>
              <w:rPr>
                <w:sz w:val="24"/>
                <w:bdr w:val="nil"/>
              </w:rPr>
            </w:pPr>
            <w:r w:rsidRPr="00214838">
              <w:rPr>
                <w:rFonts w:eastAsia="Calibri" w:cs="Calibri"/>
                <w:bdr w:val="nil"/>
              </w:rPr>
              <w:t>• J</w:t>
            </w:r>
            <w:r w:rsidRPr="00214838">
              <w:rPr>
                <w:rFonts w:eastAsia="Calibri" w:cs="Calibri"/>
                <w:szCs w:val="20"/>
                <w:bdr w:val="nil"/>
              </w:rPr>
              <w:t>sou střídány různé metody a organizační typy výuky (frontální výuka, práce ve dvojicích či menších skupinách apod.), aby se podpořila komunikativnost, kooperativnost a efektivnost výuky; často se učitel staví do situací, kdy jen poskytuje impulzy k určitým aktivitám v hodinách, průběh jiných zase pouze monitoruje a nechává žáky, aby se spolupodíleli na chodu dané činnosti.</w:t>
            </w:r>
          </w:p>
          <w:p w14:paraId="75F5FB35" w14:textId="77777777" w:rsidR="00946AFD" w:rsidRPr="00214838" w:rsidRDefault="00946AFD" w:rsidP="004D2817">
            <w:pPr>
              <w:spacing w:line="240" w:lineRule="auto"/>
              <w:jc w:val="left"/>
              <w:rPr>
                <w:sz w:val="24"/>
                <w:bdr w:val="nil"/>
              </w:rPr>
            </w:pPr>
            <w:r w:rsidRPr="00214838">
              <w:rPr>
                <w:rFonts w:eastAsia="Calibri" w:cs="Calibri"/>
                <w:bdr w:val="nil"/>
              </w:rPr>
              <w:t>• D</w:t>
            </w:r>
            <w:r w:rsidRPr="00214838">
              <w:rPr>
                <w:rFonts w:eastAsia="Calibri" w:cs="Calibri"/>
                <w:szCs w:val="20"/>
                <w:bdr w:val="nil"/>
              </w:rPr>
              <w:t>o výuky je začleňována evaluace a autoevaluace, aby se žáci snažili zhodnotit své výkony i výkony spolužáků a celé dané aktivity či hodiny.</w:t>
            </w:r>
          </w:p>
        </w:tc>
      </w:tr>
      <w:tr w:rsidR="00946AFD" w:rsidRPr="00214838" w14:paraId="67CFB090" w14:textId="77777777" w:rsidTr="00946AFD">
        <w:tc>
          <w:tcPr>
            <w:tcW w:w="1500" w:type="pct"/>
            <w:vMerge/>
            <w:tcBorders>
              <w:left w:val="inset" w:sz="6" w:space="0" w:color="808080"/>
              <w:right w:val="inset" w:sz="6" w:space="0" w:color="808080"/>
            </w:tcBorders>
          </w:tcPr>
          <w:p w14:paraId="07DA7DBE" w14:textId="77777777" w:rsidR="00946AFD" w:rsidRPr="00214838" w:rsidRDefault="00946AFD" w:rsidP="004D2817">
            <w:pPr>
              <w:spacing w:line="240" w:lineRule="auto"/>
              <w:rPr>
                <w:sz w:val="24"/>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6A9E1" w14:textId="77777777" w:rsidR="00946AFD" w:rsidRPr="00214838" w:rsidRDefault="00946AFD" w:rsidP="004D2817">
            <w:pPr>
              <w:spacing w:line="240" w:lineRule="auto"/>
              <w:jc w:val="left"/>
              <w:rPr>
                <w:sz w:val="24"/>
                <w:bdr w:val="nil"/>
              </w:rPr>
            </w:pPr>
            <w:r w:rsidRPr="00214838">
              <w:rPr>
                <w:rFonts w:eastAsia="Calibri" w:cs="Calibri"/>
                <w:b/>
                <w:bCs/>
                <w:bdr w:val="nil"/>
              </w:rPr>
              <w:t>Kompetence občanská:</w:t>
            </w:r>
          </w:p>
          <w:p w14:paraId="547FFDFF" w14:textId="77777777" w:rsidR="00946AFD" w:rsidRPr="00214838" w:rsidRDefault="00946AFD" w:rsidP="004D2817">
            <w:pPr>
              <w:spacing w:line="240" w:lineRule="auto"/>
              <w:jc w:val="left"/>
              <w:rPr>
                <w:sz w:val="24"/>
                <w:bdr w:val="nil"/>
              </w:rPr>
            </w:pPr>
            <w:r w:rsidRPr="00214838">
              <w:rPr>
                <w:rFonts w:eastAsia="Calibri" w:cs="Calibri"/>
                <w:bdr w:val="nil"/>
              </w:rPr>
              <w:t>• Žákům jsou nabízena a předkládána</w:t>
            </w:r>
            <w:r w:rsidRPr="00214838">
              <w:rPr>
                <w:rFonts w:eastAsia="Calibri" w:cs="Calibri"/>
                <w:szCs w:val="20"/>
                <w:bdr w:val="nil"/>
              </w:rPr>
              <w:t xml:space="preserve"> témata z reálného života, což vede k uvědomování si odlišností mezi lidmi a nutné toleranci odlišností (náboženství, zvyky a tradice apod.).</w:t>
            </w:r>
          </w:p>
          <w:p w14:paraId="4D3FF0A2" w14:textId="77777777" w:rsidR="00946AFD" w:rsidRPr="00214838" w:rsidRDefault="00946AFD" w:rsidP="004D2817">
            <w:pPr>
              <w:spacing w:line="240" w:lineRule="auto"/>
              <w:jc w:val="left"/>
              <w:rPr>
                <w:sz w:val="24"/>
                <w:bdr w:val="nil"/>
              </w:rPr>
            </w:pPr>
            <w:r w:rsidRPr="00214838">
              <w:rPr>
                <w:rFonts w:eastAsia="Calibri" w:cs="Calibri"/>
                <w:bdr w:val="nil"/>
              </w:rPr>
              <w:t>• D</w:t>
            </w:r>
            <w:r w:rsidRPr="00214838">
              <w:rPr>
                <w:rFonts w:eastAsia="Calibri" w:cs="Calibri"/>
                <w:szCs w:val="20"/>
                <w:bdr w:val="nil"/>
              </w:rPr>
              <w:t>ůrazně se dbá na slušné chování žáků k sobě navzájem.</w:t>
            </w:r>
          </w:p>
          <w:p w14:paraId="28FF5E41" w14:textId="77777777" w:rsidR="00946AFD" w:rsidRPr="00214838" w:rsidRDefault="00946AFD"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 xml:space="preserve">áci se učí uvědomovat si vlastní identitu pomocí nácviku situací, kdy např. cizinci představují svou rodinu, své město, svou zemi, upozorňují na kulturní rozdíly apod. </w:t>
            </w:r>
          </w:p>
        </w:tc>
      </w:tr>
      <w:tr w:rsidR="00946AFD" w:rsidRPr="00214838" w14:paraId="445DAE02" w14:textId="77777777" w:rsidTr="00946AFD">
        <w:tc>
          <w:tcPr>
            <w:tcW w:w="1500" w:type="pct"/>
            <w:vMerge/>
            <w:tcBorders>
              <w:left w:val="inset" w:sz="6" w:space="0" w:color="808080"/>
              <w:right w:val="inset" w:sz="6" w:space="0" w:color="808080"/>
            </w:tcBorders>
          </w:tcPr>
          <w:p w14:paraId="25B5730F" w14:textId="77777777" w:rsidR="00946AFD" w:rsidRPr="00214838" w:rsidRDefault="00946AF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BCBC2" w14:textId="77777777" w:rsidR="00946AFD" w:rsidRPr="00214838" w:rsidRDefault="00946AFD" w:rsidP="004D2817">
            <w:pPr>
              <w:spacing w:line="240" w:lineRule="auto"/>
              <w:jc w:val="left"/>
              <w:rPr>
                <w:sz w:val="24"/>
                <w:bdr w:val="nil"/>
              </w:rPr>
            </w:pPr>
            <w:r w:rsidRPr="00214838">
              <w:rPr>
                <w:rFonts w:eastAsia="Calibri" w:cs="Calibri"/>
                <w:b/>
                <w:bCs/>
                <w:bdr w:val="nil"/>
              </w:rPr>
              <w:t>Kompetence k podnikavosti:</w:t>
            </w:r>
          </w:p>
          <w:p w14:paraId="0894ABFE" w14:textId="4F61E71E" w:rsidR="00946AFD" w:rsidRPr="00214838" w:rsidRDefault="00946AFD" w:rsidP="004D2817">
            <w:pPr>
              <w:spacing w:line="240" w:lineRule="auto"/>
              <w:jc w:val="left"/>
              <w:rPr>
                <w:sz w:val="24"/>
                <w:bdr w:val="nil"/>
              </w:rPr>
            </w:pPr>
            <w:r w:rsidRPr="00214838">
              <w:rPr>
                <w:rFonts w:eastAsia="Calibri" w:cs="Calibri"/>
                <w:bdr w:val="nil"/>
              </w:rPr>
              <w:t>• O</w:t>
            </w:r>
            <w:r w:rsidRPr="00214838">
              <w:rPr>
                <w:rFonts w:eastAsia="Calibri" w:cs="Calibri"/>
                <w:szCs w:val="20"/>
                <w:bdr w:val="nil"/>
              </w:rPr>
              <w:t>d žáků je vyžadován zodpovědný a samostatný přístup k řešení zadaných úkolů.</w:t>
            </w:r>
          </w:p>
          <w:p w14:paraId="4A96F2EF" w14:textId="77777777" w:rsidR="00946AFD" w:rsidRPr="00214838" w:rsidRDefault="00946AFD" w:rsidP="004D2817">
            <w:pPr>
              <w:spacing w:line="240" w:lineRule="auto"/>
              <w:jc w:val="left"/>
              <w:rPr>
                <w:szCs w:val="22"/>
                <w:bdr w:val="nil"/>
              </w:rPr>
            </w:pPr>
            <w:r w:rsidRPr="00214838">
              <w:rPr>
                <w:rFonts w:eastAsia="Calibri" w:cs="Calibri"/>
                <w:bdr w:val="nil"/>
              </w:rPr>
              <w:t>• Ž</w:t>
            </w:r>
            <w:r w:rsidRPr="00214838">
              <w:rPr>
                <w:rFonts w:eastAsia="Calibri" w:cs="Calibri"/>
                <w:szCs w:val="20"/>
                <w:bdr w:val="nil"/>
              </w:rPr>
              <w:t xml:space="preserve">áci si osvojují práci se slovníkem, </w:t>
            </w:r>
            <w:r w:rsidRPr="00214838">
              <w:rPr>
                <w:rFonts w:eastAsia="Calibri" w:cs="Calibri"/>
                <w:szCs w:val="22"/>
                <w:bdr w:val="nil"/>
              </w:rPr>
              <w:t>cizojazyčnou literaturou, internetem.</w:t>
            </w:r>
          </w:p>
          <w:p w14:paraId="1BF2957D" w14:textId="367F1046" w:rsidR="00946AFD" w:rsidRPr="00214838" w:rsidRDefault="00946AFD" w:rsidP="00173907">
            <w:pPr>
              <w:spacing w:line="240" w:lineRule="auto"/>
              <w:jc w:val="left"/>
              <w:rPr>
                <w:rFonts w:eastAsia="Calibri" w:cs="Calibri"/>
                <w:szCs w:val="22"/>
                <w:bdr w:val="nil"/>
              </w:rPr>
            </w:pPr>
            <w:r w:rsidRPr="00214838">
              <w:rPr>
                <w:rFonts w:eastAsia="Calibri" w:cs="Calibri"/>
                <w:szCs w:val="22"/>
                <w:bdr w:val="nil"/>
              </w:rPr>
              <w:t xml:space="preserve">• Žáci jsou motivováni k dosažení co nejvyšší úrovně znalosti jazyka, a tím ke složení mezinárodně platné jazykové zkoušky (PET, FCE, CAE). </w:t>
            </w:r>
            <w:r w:rsidRPr="00214838">
              <w:rPr>
                <w:szCs w:val="22"/>
                <w:bdr w:val="nil"/>
              </w:rPr>
              <w:t>Žáci porozumí významu ovládnutí jazyka k dalšímu profesnímu růstu.</w:t>
            </w:r>
          </w:p>
        </w:tc>
      </w:tr>
      <w:tr w:rsidR="00946AFD" w:rsidRPr="00214838" w14:paraId="4BA362E3" w14:textId="77777777" w:rsidTr="00946AFD">
        <w:tc>
          <w:tcPr>
            <w:tcW w:w="1500" w:type="pct"/>
            <w:vMerge/>
            <w:tcBorders>
              <w:left w:val="inset" w:sz="6" w:space="0" w:color="808080"/>
              <w:right w:val="inset" w:sz="6" w:space="0" w:color="808080"/>
            </w:tcBorders>
          </w:tcPr>
          <w:p w14:paraId="58E95526" w14:textId="77777777" w:rsidR="00946AFD" w:rsidRPr="00214838" w:rsidRDefault="00946AF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46528" w14:textId="77777777" w:rsidR="00946AFD" w:rsidRPr="00214838" w:rsidRDefault="00946AFD" w:rsidP="004D2817">
            <w:pPr>
              <w:spacing w:line="240" w:lineRule="auto"/>
              <w:jc w:val="left"/>
              <w:rPr>
                <w:sz w:val="24"/>
                <w:bdr w:val="nil"/>
              </w:rPr>
            </w:pPr>
            <w:r w:rsidRPr="00214838">
              <w:rPr>
                <w:rFonts w:eastAsia="Calibri" w:cs="Calibri"/>
                <w:b/>
                <w:bCs/>
                <w:bdr w:val="nil"/>
              </w:rPr>
              <w:t>Kompetence k učení:</w:t>
            </w:r>
          </w:p>
          <w:p w14:paraId="2E59548C" w14:textId="2DCB4F37" w:rsidR="00946AFD" w:rsidRPr="00214838" w:rsidRDefault="00946AFD" w:rsidP="004D2817">
            <w:pPr>
              <w:spacing w:line="240" w:lineRule="auto"/>
              <w:jc w:val="left"/>
              <w:rPr>
                <w:sz w:val="24"/>
                <w:bdr w:val="nil"/>
              </w:rPr>
            </w:pPr>
            <w:r w:rsidRPr="00214838">
              <w:rPr>
                <w:rFonts w:eastAsia="Calibri" w:cs="Calibri"/>
                <w:bdr w:val="nil"/>
              </w:rPr>
              <w:t>• Aplikace</w:t>
            </w:r>
            <w:r w:rsidRPr="00214838">
              <w:rPr>
                <w:rFonts w:eastAsia="Calibri" w:cs="Calibri"/>
                <w:szCs w:val="20"/>
                <w:bdr w:val="nil"/>
              </w:rPr>
              <w:t xml:space="preserve"> různých metod učení.</w:t>
            </w:r>
          </w:p>
          <w:p w14:paraId="340D4E5C" w14:textId="77777777" w:rsidR="00946AFD" w:rsidRPr="00214838" w:rsidRDefault="00946AFD"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áci jsou vedeni, aby si osvojili správné strategie učení, nespoléhali pouze na to, co se dozví ve škole, ale aby si nové poznatky prohlubovali následným procvičováním doma (pravidelné zadávání domácích úkolů k rozvoji všech čtyř základních dovedností – Reading, Writing, Speaking, Use of English).</w:t>
            </w:r>
          </w:p>
          <w:p w14:paraId="7D83EE8B" w14:textId="77777777" w:rsidR="00946AFD" w:rsidRPr="00214838" w:rsidRDefault="00946AFD"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áci se učí sami analyzovat různé situace a volit si vlastní pracovní přístup k učení.</w:t>
            </w:r>
          </w:p>
          <w:p w14:paraId="49634381" w14:textId="050C283B" w:rsidR="00946AFD" w:rsidRPr="00214838" w:rsidRDefault="00946AFD" w:rsidP="004D2817">
            <w:pPr>
              <w:spacing w:line="240" w:lineRule="auto"/>
              <w:jc w:val="left"/>
              <w:rPr>
                <w:sz w:val="24"/>
                <w:bdr w:val="nil"/>
              </w:rPr>
            </w:pPr>
            <w:r w:rsidRPr="00214838">
              <w:rPr>
                <w:rFonts w:eastAsia="Calibri" w:cs="Calibri"/>
                <w:bdr w:val="nil"/>
              </w:rPr>
              <w:t>• P</w:t>
            </w:r>
            <w:r w:rsidRPr="00214838">
              <w:rPr>
                <w:rFonts w:eastAsia="Calibri" w:cs="Calibri"/>
                <w:szCs w:val="20"/>
                <w:bdr w:val="nil"/>
              </w:rPr>
              <w:t>ři výuce žáci používají různé zdroje a materiály (internetové portály, online kurzy a cvičení, písničky apod.), nejen učebnici a pracovní sešit, aby si osvojili různé pracovní postupy a orientovali se v různorodých materiálech, hledali souvislosti.</w:t>
            </w:r>
          </w:p>
          <w:p w14:paraId="00219332" w14:textId="77777777" w:rsidR="00946AFD" w:rsidRPr="00214838" w:rsidRDefault="00946AFD"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áci jsou motivováni, aby i doma užívali různé zdroje informací (učebnice, časopisy, cvičebnice, internet – PC, tablety, mobilní telefony…).</w:t>
            </w:r>
          </w:p>
          <w:p w14:paraId="231884C9" w14:textId="77777777" w:rsidR="00946AFD" w:rsidRPr="00214838" w:rsidRDefault="00946AFD"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áci si uvědomují, že není nutné každé neznámé slovo či frázi vyhledávat ve slovníku, ale je možné využít jejich dosavadních znalostí a pomocí analogického myšlení a dedukce odvodit či odhadnout význam, což je důležité pro orientaci v neznámém textu apod.</w:t>
            </w:r>
          </w:p>
          <w:p w14:paraId="7EAADF85" w14:textId="77777777" w:rsidR="00946AFD" w:rsidRPr="00214838" w:rsidRDefault="00946AFD" w:rsidP="004D2817">
            <w:pPr>
              <w:spacing w:line="240" w:lineRule="auto"/>
              <w:jc w:val="left"/>
              <w:rPr>
                <w:sz w:val="24"/>
                <w:bdr w:val="nil"/>
              </w:rPr>
            </w:pPr>
            <w:r w:rsidRPr="00214838">
              <w:rPr>
                <w:rFonts w:eastAsia="Calibri" w:cs="Calibri"/>
                <w:bdr w:val="nil"/>
              </w:rPr>
              <w:t>• V</w:t>
            </w:r>
            <w:r w:rsidRPr="00214838">
              <w:rPr>
                <w:rFonts w:eastAsia="Calibri" w:cs="Calibri"/>
                <w:szCs w:val="20"/>
                <w:bdr w:val="nil"/>
              </w:rPr>
              <w:t>šem žákům je poskytován stejný prostor k jejich seberealizaci v hodině, vyjádření názoru, dání najevo, že něčemu nerozuměli a potřebují pomoci apod., což vede k toleranci, kooperaci, k poznání, že se mohou poučit od vrstevníků, nejen od učitele, že sami mohou aktivně přispět k řešení nějakého problému apod.</w:t>
            </w:r>
          </w:p>
          <w:p w14:paraId="7C4DEAFF" w14:textId="77777777" w:rsidR="00946AFD" w:rsidRPr="00214838" w:rsidRDefault="00946AFD"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áci se učí, že angličtina je důležitá i mimo školní prostředí, mohou ji využívat ve svém volném čase (virtuální komunikace s lidmi po celém světě, získávání informací pro jejich zájmovou činnost – cestování, sport, apod.), což je motivuje k učení a prohlubování si znalostí mimo výuku.</w:t>
            </w:r>
          </w:p>
          <w:p w14:paraId="543D383D" w14:textId="7DD69661" w:rsidR="00946AFD" w:rsidRPr="00214838" w:rsidRDefault="00946AFD" w:rsidP="004D2817">
            <w:pPr>
              <w:spacing w:line="240" w:lineRule="auto"/>
              <w:jc w:val="left"/>
              <w:rPr>
                <w:sz w:val="24"/>
                <w:bdr w:val="nil"/>
              </w:rPr>
            </w:pPr>
            <w:r w:rsidRPr="00214838">
              <w:rPr>
                <w:rFonts w:eastAsia="Calibri" w:cs="Calibri"/>
                <w:bdr w:val="nil"/>
              </w:rPr>
              <w:t>• Ú</w:t>
            </w:r>
            <w:r w:rsidRPr="00214838">
              <w:rPr>
                <w:rFonts w:eastAsia="Calibri" w:cs="Calibri"/>
                <w:szCs w:val="20"/>
                <w:bdr w:val="nil"/>
              </w:rPr>
              <w:t>spěchy i neúspěchy žáků jsou bedlivě sledovány, je prováděno hodnocení i sebehodnocení, čímž jsou motivování k dalšímu učení.</w:t>
            </w:r>
          </w:p>
        </w:tc>
      </w:tr>
      <w:tr w:rsidR="00946AFD" w:rsidRPr="00214838" w14:paraId="7315708D" w14:textId="77777777" w:rsidTr="00946AFD">
        <w:tc>
          <w:tcPr>
            <w:tcW w:w="1500" w:type="pct"/>
            <w:vMerge/>
            <w:tcBorders>
              <w:left w:val="inset" w:sz="6" w:space="0" w:color="808080"/>
              <w:bottom w:val="inset" w:sz="6" w:space="0" w:color="808080"/>
              <w:right w:val="inset" w:sz="6" w:space="0" w:color="808080"/>
            </w:tcBorders>
          </w:tcPr>
          <w:p w14:paraId="7B1F8BDB" w14:textId="77777777" w:rsidR="00946AFD" w:rsidRPr="00214838" w:rsidRDefault="00946AF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55689" w14:textId="3D32E65E" w:rsidR="00946AFD" w:rsidRPr="00214838" w:rsidRDefault="00946AFD" w:rsidP="004D2817">
            <w:pPr>
              <w:spacing w:line="240" w:lineRule="auto"/>
              <w:jc w:val="left"/>
              <w:rPr>
                <w:rFonts w:eastAsia="Calibri" w:cs="Calibri"/>
                <w:b/>
                <w:bCs/>
                <w:bdr w:val="nil"/>
              </w:rPr>
            </w:pPr>
            <w:r w:rsidRPr="00946AFD">
              <w:rPr>
                <w:rFonts w:eastAsia="Calibri" w:cs="Calibri"/>
                <w:b/>
                <w:bCs/>
                <w:color w:val="FF0000"/>
                <w:bdr w:val="nil"/>
              </w:rPr>
              <w:t>Kompetence digitální:</w:t>
            </w:r>
          </w:p>
        </w:tc>
      </w:tr>
      <w:tr w:rsidR="00214838" w:rsidRPr="00214838" w14:paraId="0F96BB4B"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15796D" w14:textId="77777777" w:rsidR="00E54AB1" w:rsidRPr="00214838" w:rsidRDefault="008A69AA" w:rsidP="004D2817">
            <w:pPr>
              <w:shd w:val="clear" w:color="auto" w:fill="DEEAF6"/>
              <w:spacing w:line="240" w:lineRule="auto"/>
              <w:jc w:val="left"/>
              <w:rPr>
                <w:sz w:val="24"/>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03812" w14:textId="77777777" w:rsidR="00E54AB1" w:rsidRPr="00214838" w:rsidRDefault="008A69AA" w:rsidP="004D2817">
            <w:pPr>
              <w:spacing w:line="240" w:lineRule="auto"/>
              <w:jc w:val="left"/>
              <w:rPr>
                <w:sz w:val="24"/>
                <w:bdr w:val="nil"/>
              </w:rPr>
            </w:pPr>
            <w:r w:rsidRPr="00214838">
              <w:rPr>
                <w:rFonts w:eastAsia="Calibri" w:cs="Calibri"/>
                <w:bdr w:val="nil"/>
              </w:rPr>
              <w:t>Žáci jsou hodnoceni dle klasifikačního řádu.</w:t>
            </w:r>
          </w:p>
          <w:p w14:paraId="04D3CC7B" w14:textId="77777777" w:rsidR="00E54AB1" w:rsidRPr="00214838" w:rsidRDefault="008A69AA" w:rsidP="004D2817">
            <w:pPr>
              <w:numPr>
                <w:ilvl w:val="0"/>
                <w:numId w:val="11"/>
              </w:numPr>
              <w:spacing w:line="240" w:lineRule="auto"/>
              <w:jc w:val="left"/>
              <w:rPr>
                <w:sz w:val="24"/>
                <w:bdr w:val="nil"/>
              </w:rPr>
            </w:pPr>
            <w:r w:rsidRPr="00214838">
              <w:rPr>
                <w:rFonts w:eastAsia="Calibri" w:cs="Calibri"/>
                <w:bdr w:val="nil"/>
              </w:rPr>
              <w:t>hodnocení  je komplexní;</w:t>
            </w:r>
          </w:p>
          <w:p w14:paraId="4C58382A" w14:textId="77777777" w:rsidR="00E54AB1" w:rsidRPr="00214838" w:rsidRDefault="008A69AA" w:rsidP="004D2817">
            <w:pPr>
              <w:numPr>
                <w:ilvl w:val="0"/>
                <w:numId w:val="11"/>
              </w:numPr>
              <w:spacing w:line="240" w:lineRule="auto"/>
              <w:jc w:val="left"/>
              <w:rPr>
                <w:sz w:val="24"/>
                <w:bdr w:val="nil"/>
              </w:rPr>
            </w:pPr>
            <w:r w:rsidRPr="00214838">
              <w:rPr>
                <w:rFonts w:eastAsia="Calibri" w:cs="Calibri"/>
                <w:bdr w:val="nil"/>
              </w:rPr>
              <w:t>hodnocení může být realizováno klasickou klasifikační stupnicí, ústní formou nebo kombinací obou způsobů;</w:t>
            </w:r>
          </w:p>
          <w:p w14:paraId="6F6F86E9" w14:textId="77777777" w:rsidR="00E54AB1" w:rsidRPr="00214838" w:rsidRDefault="008A69AA" w:rsidP="004D2817">
            <w:pPr>
              <w:numPr>
                <w:ilvl w:val="0"/>
                <w:numId w:val="11"/>
              </w:numPr>
              <w:spacing w:line="240" w:lineRule="auto"/>
              <w:jc w:val="left"/>
              <w:rPr>
                <w:sz w:val="24"/>
                <w:bdr w:val="nil"/>
              </w:rPr>
            </w:pPr>
            <w:r w:rsidRPr="00214838">
              <w:rPr>
                <w:rFonts w:eastAsia="Calibri" w:cs="Calibri"/>
                <w:bdr w:val="nil"/>
              </w:rPr>
              <w:t>žák zná dopředu kritéria hodnocení;</w:t>
            </w:r>
          </w:p>
          <w:p w14:paraId="249788D0" w14:textId="77777777" w:rsidR="00E54AB1" w:rsidRPr="00214838" w:rsidRDefault="008A69AA" w:rsidP="004D2817">
            <w:pPr>
              <w:numPr>
                <w:ilvl w:val="0"/>
                <w:numId w:val="11"/>
              </w:numPr>
              <w:spacing w:line="240" w:lineRule="auto"/>
              <w:jc w:val="left"/>
              <w:rPr>
                <w:sz w:val="24"/>
                <w:bdr w:val="nil"/>
              </w:rPr>
            </w:pPr>
            <w:r w:rsidRPr="00214838">
              <w:rPr>
                <w:rFonts w:eastAsia="Calibri" w:cs="Calibri"/>
                <w:bdr w:val="nil"/>
              </w:rPr>
              <w:t xml:space="preserve">hodnocení je ocenění práce žáka; </w:t>
            </w:r>
          </w:p>
          <w:p w14:paraId="64686A41" w14:textId="77777777" w:rsidR="00E54AB1" w:rsidRPr="00214838" w:rsidRDefault="008A69AA" w:rsidP="004D2817">
            <w:pPr>
              <w:numPr>
                <w:ilvl w:val="0"/>
                <w:numId w:val="11"/>
              </w:numPr>
              <w:spacing w:line="240" w:lineRule="auto"/>
              <w:jc w:val="left"/>
              <w:rPr>
                <w:sz w:val="24"/>
                <w:bdr w:val="nil"/>
              </w:rPr>
            </w:pPr>
            <w:r w:rsidRPr="00214838">
              <w:rPr>
                <w:rFonts w:eastAsia="Calibri" w:cs="Calibri"/>
                <w:bdr w:val="nil"/>
              </w:rPr>
              <w:t>má  motivační charakter;</w:t>
            </w:r>
          </w:p>
          <w:p w14:paraId="14C11F86" w14:textId="77777777" w:rsidR="00E54AB1" w:rsidRPr="00214838" w:rsidRDefault="008A69AA" w:rsidP="004D2817">
            <w:pPr>
              <w:numPr>
                <w:ilvl w:val="0"/>
                <w:numId w:val="11"/>
              </w:numPr>
              <w:spacing w:line="240" w:lineRule="auto"/>
              <w:jc w:val="left"/>
              <w:rPr>
                <w:sz w:val="24"/>
                <w:bdr w:val="nil"/>
              </w:rPr>
            </w:pPr>
            <w:r w:rsidRPr="00214838">
              <w:rPr>
                <w:rFonts w:eastAsia="Calibri" w:cs="Calibri"/>
                <w:bdr w:val="nil"/>
              </w:rPr>
              <w:t>hodnocení přispívá k rozvoji klíčových kompetencí;</w:t>
            </w:r>
          </w:p>
          <w:p w14:paraId="4FE31E56" w14:textId="77777777" w:rsidR="00E54AB1" w:rsidRPr="00214838" w:rsidRDefault="008A69AA" w:rsidP="004D2817">
            <w:pPr>
              <w:numPr>
                <w:ilvl w:val="0"/>
                <w:numId w:val="11"/>
              </w:numPr>
              <w:spacing w:line="240" w:lineRule="auto"/>
              <w:jc w:val="left"/>
              <w:rPr>
                <w:sz w:val="24"/>
                <w:bdr w:val="nil"/>
              </w:rPr>
            </w:pPr>
            <w:r w:rsidRPr="00214838">
              <w:rPr>
                <w:rFonts w:eastAsia="Calibri" w:cs="Calibri"/>
                <w:bdr w:val="nil"/>
              </w:rPr>
              <w:t>součástí hodnocení je hodnocení učitelem, spolužáky i sebehodnocení. </w:t>
            </w:r>
          </w:p>
          <w:p w14:paraId="570FAE18" w14:textId="77777777" w:rsidR="00E54AB1" w:rsidRPr="00214838" w:rsidRDefault="008A69AA" w:rsidP="004D2817">
            <w:pPr>
              <w:spacing w:line="240" w:lineRule="auto"/>
              <w:jc w:val="left"/>
              <w:rPr>
                <w:sz w:val="24"/>
                <w:bdr w:val="nil"/>
              </w:rPr>
            </w:pPr>
            <w:r w:rsidRPr="00214838">
              <w:rPr>
                <w:rFonts w:eastAsia="Calibri" w:cs="Calibri"/>
                <w:bdr w:val="nil"/>
              </w:rPr>
              <w:t>V ústním a písemném projevu se hodnotí schopnost komunikace a  vybraných tematických okruhů, znalost a aplikace přiměřené slovní zásoby a gramatických a lexikálních struktur, dovednost porozumění a reprodukce textu.</w:t>
            </w:r>
          </w:p>
        </w:tc>
      </w:tr>
    </w:tbl>
    <w:p w14:paraId="249BE74B"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03AE5C01"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04E0D2"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319116"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1. ročník</w:t>
            </w:r>
            <w:r w:rsidR="00351DF4" w:rsidRPr="00214838">
              <w:rPr>
                <w:rFonts w:eastAsia="Calibri" w:cs="Calibri"/>
                <w:b/>
                <w:bCs/>
                <w:sz w:val="20"/>
                <w:bdr w:val="nil"/>
              </w:rPr>
              <w:t>/kvinta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97C6B2" w14:textId="77777777" w:rsidR="00E54AB1" w:rsidRPr="00214838" w:rsidRDefault="00E54AB1" w:rsidP="004D2817">
            <w:pPr>
              <w:keepNext/>
            </w:pPr>
          </w:p>
        </w:tc>
      </w:tr>
      <w:tr w:rsidR="00214838" w:rsidRPr="00214838" w14:paraId="723E59A9"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0C54D3"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F00EA" w14:textId="77777777" w:rsidR="00E54AB1" w:rsidRPr="00214838" w:rsidRDefault="008A69AA" w:rsidP="004D2817">
            <w:pPr>
              <w:numPr>
                <w:ilvl w:val="0"/>
                <w:numId w:val="12"/>
              </w:numPr>
              <w:spacing w:line="240" w:lineRule="auto"/>
              <w:jc w:val="left"/>
              <w:rPr>
                <w:bdr w:val="nil"/>
              </w:rPr>
            </w:pPr>
            <w:r w:rsidRPr="00214838">
              <w:rPr>
                <w:rFonts w:eastAsia="Calibri" w:cs="Calibri"/>
                <w:sz w:val="20"/>
                <w:bdr w:val="nil"/>
              </w:rPr>
              <w:t>Kompetence k řešení problémů</w:t>
            </w:r>
          </w:p>
          <w:p w14:paraId="0F72D7D1" w14:textId="77777777" w:rsidR="00E54AB1" w:rsidRPr="00214838" w:rsidRDefault="008A69AA" w:rsidP="004D2817">
            <w:pPr>
              <w:numPr>
                <w:ilvl w:val="0"/>
                <w:numId w:val="12"/>
              </w:numPr>
              <w:spacing w:line="240" w:lineRule="auto"/>
              <w:jc w:val="left"/>
              <w:rPr>
                <w:bdr w:val="nil"/>
              </w:rPr>
            </w:pPr>
            <w:r w:rsidRPr="00214838">
              <w:rPr>
                <w:rFonts w:eastAsia="Calibri" w:cs="Calibri"/>
                <w:sz w:val="20"/>
                <w:bdr w:val="nil"/>
              </w:rPr>
              <w:t>Kompetence komunikativní</w:t>
            </w:r>
          </w:p>
          <w:p w14:paraId="43CE395A" w14:textId="77777777" w:rsidR="00E54AB1" w:rsidRPr="00214838" w:rsidRDefault="008A69AA" w:rsidP="004D2817">
            <w:pPr>
              <w:numPr>
                <w:ilvl w:val="0"/>
                <w:numId w:val="12"/>
              </w:numPr>
              <w:spacing w:line="240" w:lineRule="auto"/>
              <w:jc w:val="left"/>
              <w:rPr>
                <w:bdr w:val="nil"/>
              </w:rPr>
            </w:pPr>
            <w:r w:rsidRPr="00214838">
              <w:rPr>
                <w:rFonts w:eastAsia="Calibri" w:cs="Calibri"/>
                <w:sz w:val="20"/>
                <w:bdr w:val="nil"/>
              </w:rPr>
              <w:t>Kompetence sociální a personální</w:t>
            </w:r>
          </w:p>
          <w:p w14:paraId="597B1606" w14:textId="77777777" w:rsidR="00E54AB1" w:rsidRPr="00214838" w:rsidRDefault="008A69AA" w:rsidP="004D2817">
            <w:pPr>
              <w:numPr>
                <w:ilvl w:val="0"/>
                <w:numId w:val="12"/>
              </w:numPr>
              <w:spacing w:line="240" w:lineRule="auto"/>
              <w:jc w:val="left"/>
              <w:rPr>
                <w:bdr w:val="nil"/>
              </w:rPr>
            </w:pPr>
            <w:r w:rsidRPr="00214838">
              <w:rPr>
                <w:rFonts w:eastAsia="Calibri" w:cs="Calibri"/>
                <w:sz w:val="20"/>
                <w:bdr w:val="nil"/>
              </w:rPr>
              <w:t>Kompetence občanská</w:t>
            </w:r>
          </w:p>
          <w:p w14:paraId="6208C656" w14:textId="77777777" w:rsidR="00E54AB1" w:rsidRPr="00214838" w:rsidRDefault="008A69AA" w:rsidP="004D2817">
            <w:pPr>
              <w:numPr>
                <w:ilvl w:val="0"/>
                <w:numId w:val="12"/>
              </w:numPr>
              <w:spacing w:line="240" w:lineRule="auto"/>
              <w:jc w:val="left"/>
              <w:rPr>
                <w:bdr w:val="nil"/>
              </w:rPr>
            </w:pPr>
            <w:r w:rsidRPr="00214838">
              <w:rPr>
                <w:rFonts w:eastAsia="Calibri" w:cs="Calibri"/>
                <w:sz w:val="20"/>
                <w:bdr w:val="nil"/>
              </w:rPr>
              <w:t>Kompetence k podnikavosti</w:t>
            </w:r>
          </w:p>
          <w:p w14:paraId="4FAF66D7" w14:textId="579390A0" w:rsidR="00E54AB1" w:rsidRPr="00946AFD" w:rsidRDefault="008A69AA" w:rsidP="004D2817">
            <w:pPr>
              <w:numPr>
                <w:ilvl w:val="0"/>
                <w:numId w:val="12"/>
              </w:numPr>
              <w:spacing w:line="240" w:lineRule="auto"/>
              <w:jc w:val="left"/>
              <w:rPr>
                <w:bdr w:val="nil"/>
              </w:rPr>
            </w:pPr>
            <w:r w:rsidRPr="00214838">
              <w:rPr>
                <w:rFonts w:eastAsia="Calibri" w:cs="Calibri"/>
                <w:sz w:val="20"/>
                <w:bdr w:val="nil"/>
              </w:rPr>
              <w:t>Kompetence k</w:t>
            </w:r>
            <w:r w:rsidR="00946AFD">
              <w:rPr>
                <w:rFonts w:eastAsia="Calibri" w:cs="Calibri"/>
                <w:sz w:val="20"/>
                <w:bdr w:val="nil"/>
              </w:rPr>
              <w:t> </w:t>
            </w:r>
            <w:r w:rsidRPr="00214838">
              <w:rPr>
                <w:rFonts w:eastAsia="Calibri" w:cs="Calibri"/>
                <w:sz w:val="20"/>
                <w:bdr w:val="nil"/>
              </w:rPr>
              <w:t>učení</w:t>
            </w:r>
          </w:p>
          <w:p w14:paraId="05ADA923" w14:textId="417D7471" w:rsidR="00946AFD" w:rsidRPr="00946AFD" w:rsidRDefault="00946AFD" w:rsidP="004D2817">
            <w:pPr>
              <w:numPr>
                <w:ilvl w:val="0"/>
                <w:numId w:val="12"/>
              </w:numPr>
              <w:spacing w:line="240" w:lineRule="auto"/>
              <w:jc w:val="left"/>
              <w:rPr>
                <w:sz w:val="20"/>
                <w:szCs w:val="20"/>
                <w:bdr w:val="nil"/>
              </w:rPr>
            </w:pPr>
            <w:r w:rsidRPr="00946AFD">
              <w:rPr>
                <w:color w:val="FF0000"/>
                <w:sz w:val="20"/>
                <w:szCs w:val="20"/>
                <w:bdr w:val="nil"/>
              </w:rPr>
              <w:t>Kompetence digitální</w:t>
            </w:r>
          </w:p>
        </w:tc>
      </w:tr>
      <w:tr w:rsidR="00214838" w:rsidRPr="00214838" w14:paraId="5BBF6E1E"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02A034"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C8D5D0"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3783F87F" w14:textId="77777777"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061C5" w14:textId="77777777" w:rsidR="00E54AB1" w:rsidRPr="00214838" w:rsidRDefault="008A69AA" w:rsidP="004D2817">
            <w:pPr>
              <w:spacing w:line="240" w:lineRule="auto"/>
              <w:ind w:left="60"/>
              <w:jc w:val="left"/>
              <w:rPr>
                <w:bdr w:val="nil"/>
              </w:rPr>
            </w:pPr>
            <w:r w:rsidRPr="00214838">
              <w:rPr>
                <w:rFonts w:eastAsia="Calibri" w:cs="Calibri"/>
                <w:sz w:val="20"/>
                <w:bdr w:val="nil"/>
              </w:rPr>
              <w:t>Zvuková a grafická podoba jazyka</w:t>
            </w:r>
            <w:r w:rsidRPr="00214838">
              <w:rPr>
                <w:rFonts w:eastAsia="Calibri" w:cs="Calibri"/>
                <w:sz w:val="20"/>
                <w:bdr w:val="nil"/>
              </w:rPr>
              <w:b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3997B" w14:textId="77777777" w:rsidR="00E54AB1" w:rsidRPr="00214838" w:rsidRDefault="008A69AA" w:rsidP="004D2817">
            <w:pPr>
              <w:spacing w:line="240" w:lineRule="auto"/>
              <w:ind w:left="60"/>
              <w:jc w:val="left"/>
              <w:rPr>
                <w:bdr w:val="nil"/>
              </w:rPr>
            </w:pPr>
            <w:r w:rsidRPr="00214838">
              <w:rPr>
                <w:rFonts w:eastAsia="Calibri" w:cs="Calibri"/>
                <w:sz w:val="20"/>
                <w:bdr w:val="nil"/>
              </w:rPr>
              <w:t>Žák na úrovni A2/B1 dostatečně srozumitelně vyslovuje, rozlišuje sluchem prvky fonologického systému jazyka, rozlišuje slovní a větný přízvuk, intonuje, chápe hlavní smysl autentické konverzace, ovládá pravopis slov osvojené slovní zásoby, využívá bilingvní slovník </w:t>
            </w:r>
          </w:p>
        </w:tc>
      </w:tr>
      <w:tr w:rsidR="00214838" w:rsidRPr="00214838" w14:paraId="5FDA721A"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5CE100DE"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B3198" w14:textId="77777777" w:rsidR="00E54AB1" w:rsidRPr="00214838" w:rsidRDefault="008A69AA" w:rsidP="004D2817">
            <w:pPr>
              <w:spacing w:line="240" w:lineRule="auto"/>
              <w:ind w:left="60"/>
              <w:jc w:val="left"/>
              <w:rPr>
                <w:bdr w:val="nil"/>
              </w:rPr>
            </w:pPr>
            <w:r w:rsidRPr="00214838">
              <w:rPr>
                <w:rFonts w:eastAsia="Calibri" w:cs="Calibri"/>
                <w:sz w:val="20"/>
                <w:bdr w:val="nil"/>
              </w:rPr>
              <w:t>V písemném i psaném projevu používá přítomné a minulé časy sloves, základní modální slovesa (can, must a jejich opisné tvary); stupňuje adjektiva, rozlišuje počitatelná a nepočitatelná substantiva; používá určité a neurčité členy </w:t>
            </w:r>
          </w:p>
        </w:tc>
      </w:tr>
      <w:tr w:rsidR="00214838" w:rsidRPr="00214838" w14:paraId="77E304D7" w14:textId="77777777"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84023" w14:textId="77777777" w:rsidR="00E54AB1" w:rsidRPr="00214838" w:rsidRDefault="008A69AA" w:rsidP="004D2817">
            <w:pPr>
              <w:spacing w:line="240" w:lineRule="auto"/>
              <w:ind w:left="60"/>
              <w:jc w:val="left"/>
              <w:rPr>
                <w:bdr w:val="nil"/>
              </w:rPr>
            </w:pPr>
            <w:r w:rsidRPr="00214838">
              <w:rPr>
                <w:rFonts w:eastAsia="Calibri" w:cs="Calibri"/>
                <w:sz w:val="20"/>
                <w:bdr w:val="nil"/>
              </w:rPr>
              <w:t>Slovní zásoba</w:t>
            </w:r>
            <w:r w:rsidRPr="00214838">
              <w:rPr>
                <w:rFonts w:eastAsia="Calibri" w:cs="Calibri"/>
                <w:sz w:val="20"/>
                <w:bdr w:val="nil"/>
              </w:rPr>
              <w:br/>
              <w:t>Tematické okruhy</w:t>
            </w:r>
            <w:r w:rsidRPr="00214838">
              <w:rPr>
                <w:rFonts w:eastAsia="Calibri" w:cs="Calibri"/>
                <w:sz w:val="20"/>
                <w:bdr w:val="nil"/>
              </w:rPr>
              <w:br/>
              <w:t>• Reálie anglicky mluvících zemí (svátky, tradice, zvyky, jídlo apod.)</w:t>
            </w:r>
            <w:r w:rsidRPr="00214838">
              <w:rPr>
                <w:rFonts w:eastAsia="Calibri" w:cs="Calibri"/>
                <w:sz w:val="20"/>
                <w:bdr w:val="nil"/>
              </w:rPr>
              <w:br/>
              <w:t>• Volný čas, koníčky</w:t>
            </w:r>
            <w:r w:rsidRPr="00214838">
              <w:rPr>
                <w:rFonts w:eastAsia="Calibri" w:cs="Calibri"/>
                <w:sz w:val="20"/>
                <w:bdr w:val="nil"/>
              </w:rPr>
              <w:br/>
              <w:t>• Média - televize, film</w:t>
            </w:r>
            <w:r w:rsidRPr="00214838">
              <w:rPr>
                <w:rFonts w:eastAsia="Calibri" w:cs="Calibri"/>
                <w:sz w:val="20"/>
                <w:bdr w:val="nil"/>
              </w:rPr>
              <w:br/>
              <w:t>• Sport, dobrodružství</w:t>
            </w:r>
            <w:r w:rsidRPr="00214838">
              <w:rPr>
                <w:rFonts w:eastAsia="Calibri" w:cs="Calibri"/>
                <w:sz w:val="20"/>
                <w:bdr w:val="nil"/>
              </w:rPr>
              <w:br/>
              <w:t>• Životní prostředí, počasí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15FC0" w14:textId="77777777" w:rsidR="00E54AB1" w:rsidRPr="00214838" w:rsidRDefault="008A69AA" w:rsidP="004D2817">
            <w:pPr>
              <w:spacing w:line="240" w:lineRule="auto"/>
              <w:ind w:left="60"/>
              <w:jc w:val="left"/>
              <w:rPr>
                <w:bdr w:val="nil"/>
              </w:rPr>
            </w:pPr>
            <w:r w:rsidRPr="00214838">
              <w:rPr>
                <w:rFonts w:eastAsia="Calibri" w:cs="Calibri"/>
                <w:sz w:val="20"/>
                <w:bdr w:val="nil"/>
              </w:rPr>
              <w:t>Žák rozumí obsahu textů a jednoduchých autentických materiálů (učebnice, časopis, internet…), v přiměřeně složitém textu umí vyhledat hlavní myšlenku textu, specifické informace </w:t>
            </w:r>
          </w:p>
        </w:tc>
      </w:tr>
      <w:tr w:rsidR="00214838" w:rsidRPr="00214838" w14:paraId="19C25FED"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5B3D9FDE"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AF9E9" w14:textId="77777777" w:rsidR="00E54AB1" w:rsidRPr="00214838" w:rsidRDefault="008A69AA" w:rsidP="004D2817">
            <w:pPr>
              <w:spacing w:line="240" w:lineRule="auto"/>
              <w:ind w:left="60"/>
              <w:jc w:val="left"/>
              <w:rPr>
                <w:bdr w:val="nil"/>
              </w:rPr>
            </w:pPr>
            <w:r w:rsidRPr="00214838">
              <w:rPr>
                <w:rFonts w:eastAsia="Calibri" w:cs="Calibri"/>
                <w:sz w:val="20"/>
                <w:bdr w:val="nil"/>
              </w:rPr>
              <w:t>Žák umí napsat jednoduché sdělení, neformální dopis, krátký novinový článek, popis události z vlastního života, vypravování (podle probíraných tematických okruhů) </w:t>
            </w:r>
          </w:p>
        </w:tc>
      </w:tr>
      <w:tr w:rsidR="00214838" w:rsidRPr="00214838" w14:paraId="6101F30A"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50E6B960"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26D25" w14:textId="77777777" w:rsidR="00E54AB1" w:rsidRPr="00214838" w:rsidRDefault="008A69AA" w:rsidP="004D2817">
            <w:pPr>
              <w:spacing w:line="240" w:lineRule="auto"/>
              <w:ind w:left="60"/>
              <w:jc w:val="left"/>
              <w:rPr>
                <w:bdr w:val="nil"/>
              </w:rPr>
            </w:pPr>
            <w:r w:rsidRPr="00214838">
              <w:rPr>
                <w:rFonts w:eastAsia="Calibri" w:cs="Calibri"/>
                <w:sz w:val="20"/>
                <w:bdr w:val="nil"/>
              </w:rPr>
              <w:t>V ústním projevu interpretuje přečtený či vyslechnutý text, který obsahuje známou slovní zásobu, stručně vyjádří svůj názor a postoj na dané téma; zapojí se do jednoduché konverzace, představí se, umí vyjádřit souhlas a nesouhlas; interpretuje obrázky, popíše situaci a atmosféru </w:t>
            </w:r>
          </w:p>
        </w:tc>
      </w:tr>
      <w:tr w:rsidR="00214838" w:rsidRPr="00214838" w14:paraId="50807497"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22D5B53B"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64FCD" w14:textId="77777777" w:rsidR="00E54AB1" w:rsidRPr="00214838" w:rsidRDefault="008A69AA" w:rsidP="004D2817">
            <w:pPr>
              <w:spacing w:line="240" w:lineRule="auto"/>
              <w:ind w:left="60"/>
              <w:jc w:val="left"/>
              <w:rPr>
                <w:bdr w:val="nil"/>
              </w:rPr>
            </w:pPr>
            <w:r w:rsidRPr="00214838">
              <w:rPr>
                <w:rFonts w:eastAsia="Calibri" w:cs="Calibri"/>
                <w:sz w:val="20"/>
                <w:bdr w:val="nil"/>
              </w:rPr>
              <w:t>Žák na úrovni A2/B1 jazyka rozlišuje slovní a větný přízvuk, intonuje, ovládá spelling a pravopis slov osvojené slovní zásoby (podle tematických okruhů) </w:t>
            </w:r>
          </w:p>
        </w:tc>
      </w:tr>
      <w:tr w:rsidR="00214838" w:rsidRPr="00214838" w14:paraId="7D6B9A09"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6B05AE47"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BC96F" w14:textId="77777777" w:rsidR="00E54AB1" w:rsidRPr="00214838" w:rsidRDefault="008A69AA" w:rsidP="004D2817">
            <w:pPr>
              <w:spacing w:line="240" w:lineRule="auto"/>
              <w:ind w:left="60"/>
              <w:jc w:val="left"/>
              <w:rPr>
                <w:bdr w:val="nil"/>
              </w:rPr>
            </w:pPr>
            <w:r w:rsidRPr="00214838">
              <w:rPr>
                <w:rFonts w:eastAsia="Calibri" w:cs="Calibri"/>
                <w:sz w:val="20"/>
                <w:bdr w:val="nil"/>
              </w:rPr>
              <w:t>Žák hojně používá adjektiva (prefixy, sufixy, synonyma a antonyma), různé předložkové vazby, frázová slovesa, odvozuje slova (slovotvorba) – na příslušné jazykové úrovni </w:t>
            </w:r>
          </w:p>
        </w:tc>
      </w:tr>
      <w:tr w:rsidR="00214838" w:rsidRPr="00214838" w14:paraId="61404CB3"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014EFF"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6574CA46"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B547A"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0344873D"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0C64E"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w:t>
            </w:r>
          </w:p>
        </w:tc>
      </w:tr>
      <w:tr w:rsidR="00214838" w:rsidRPr="00214838" w14:paraId="132C453C"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4EE06"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6372F7C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8CC51"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w:t>
            </w:r>
          </w:p>
        </w:tc>
      </w:tr>
      <w:tr w:rsidR="00214838" w:rsidRPr="00214838" w14:paraId="05A3B224"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8312F"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381E3D46"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5CF4A"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w:t>
            </w:r>
          </w:p>
        </w:tc>
      </w:tr>
      <w:tr w:rsidR="00214838" w:rsidRPr="00214838" w14:paraId="4DB03AD8"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175C7"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14:paraId="1133884E"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E4B81"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w:t>
            </w:r>
          </w:p>
        </w:tc>
      </w:tr>
      <w:tr w:rsidR="00214838" w:rsidRPr="00214838" w14:paraId="182A2A22"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0D64E"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04979E8E"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F0BE2"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w:t>
            </w:r>
          </w:p>
        </w:tc>
      </w:tr>
    </w:tbl>
    <w:p w14:paraId="47AA6751"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4BCE0720"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4A79AF"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2B1C46"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2. ročník</w:t>
            </w:r>
            <w:r w:rsidR="00351DF4" w:rsidRPr="00214838">
              <w:rPr>
                <w:rFonts w:eastAsia="Calibri" w:cs="Calibri"/>
                <w:b/>
                <w:bCs/>
                <w:sz w:val="20"/>
                <w:bdr w:val="nil"/>
              </w:rPr>
              <w:t>/sexta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E859E8" w14:textId="77777777" w:rsidR="00E54AB1" w:rsidRPr="00214838" w:rsidRDefault="00E54AB1" w:rsidP="004D2817">
            <w:pPr>
              <w:keepNext/>
            </w:pPr>
          </w:p>
        </w:tc>
      </w:tr>
      <w:tr w:rsidR="00214838" w:rsidRPr="00214838" w14:paraId="25829888"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F43B8E"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D83C3" w14:textId="77777777" w:rsidR="00E54AB1" w:rsidRPr="00214838" w:rsidRDefault="008A69AA" w:rsidP="004D2817">
            <w:pPr>
              <w:numPr>
                <w:ilvl w:val="0"/>
                <w:numId w:val="13"/>
              </w:numPr>
              <w:spacing w:line="240" w:lineRule="auto"/>
              <w:jc w:val="left"/>
              <w:rPr>
                <w:bdr w:val="nil"/>
              </w:rPr>
            </w:pPr>
            <w:r w:rsidRPr="00214838">
              <w:rPr>
                <w:rFonts w:eastAsia="Calibri" w:cs="Calibri"/>
                <w:sz w:val="20"/>
                <w:bdr w:val="nil"/>
              </w:rPr>
              <w:t>Kompetence k řešení problémů</w:t>
            </w:r>
          </w:p>
          <w:p w14:paraId="5AD4AD20" w14:textId="77777777" w:rsidR="00E54AB1" w:rsidRPr="00214838" w:rsidRDefault="008A69AA" w:rsidP="004D2817">
            <w:pPr>
              <w:numPr>
                <w:ilvl w:val="0"/>
                <w:numId w:val="13"/>
              </w:numPr>
              <w:spacing w:line="240" w:lineRule="auto"/>
              <w:jc w:val="left"/>
              <w:rPr>
                <w:bdr w:val="nil"/>
              </w:rPr>
            </w:pPr>
            <w:r w:rsidRPr="00214838">
              <w:rPr>
                <w:rFonts w:eastAsia="Calibri" w:cs="Calibri"/>
                <w:sz w:val="20"/>
                <w:bdr w:val="nil"/>
              </w:rPr>
              <w:t>Kompetence komunikativní</w:t>
            </w:r>
          </w:p>
          <w:p w14:paraId="2C0283EF" w14:textId="77777777" w:rsidR="00E54AB1" w:rsidRPr="00214838" w:rsidRDefault="008A69AA" w:rsidP="004D2817">
            <w:pPr>
              <w:numPr>
                <w:ilvl w:val="0"/>
                <w:numId w:val="13"/>
              </w:numPr>
              <w:spacing w:line="240" w:lineRule="auto"/>
              <w:jc w:val="left"/>
              <w:rPr>
                <w:bdr w:val="nil"/>
              </w:rPr>
            </w:pPr>
            <w:r w:rsidRPr="00214838">
              <w:rPr>
                <w:rFonts w:eastAsia="Calibri" w:cs="Calibri"/>
                <w:sz w:val="20"/>
                <w:bdr w:val="nil"/>
              </w:rPr>
              <w:t>Kompetence sociální a personální</w:t>
            </w:r>
          </w:p>
          <w:p w14:paraId="778C4375" w14:textId="77777777" w:rsidR="00E54AB1" w:rsidRPr="00214838" w:rsidRDefault="008A69AA" w:rsidP="004D2817">
            <w:pPr>
              <w:numPr>
                <w:ilvl w:val="0"/>
                <w:numId w:val="13"/>
              </w:numPr>
              <w:spacing w:line="240" w:lineRule="auto"/>
              <w:jc w:val="left"/>
              <w:rPr>
                <w:bdr w:val="nil"/>
              </w:rPr>
            </w:pPr>
            <w:r w:rsidRPr="00214838">
              <w:rPr>
                <w:rFonts w:eastAsia="Calibri" w:cs="Calibri"/>
                <w:sz w:val="20"/>
                <w:bdr w:val="nil"/>
              </w:rPr>
              <w:t>Kompetence občanská</w:t>
            </w:r>
          </w:p>
          <w:p w14:paraId="5B04E553" w14:textId="77777777" w:rsidR="00E54AB1" w:rsidRPr="00214838" w:rsidRDefault="008A69AA" w:rsidP="004D2817">
            <w:pPr>
              <w:numPr>
                <w:ilvl w:val="0"/>
                <w:numId w:val="13"/>
              </w:numPr>
              <w:spacing w:line="240" w:lineRule="auto"/>
              <w:jc w:val="left"/>
              <w:rPr>
                <w:bdr w:val="nil"/>
              </w:rPr>
            </w:pPr>
            <w:r w:rsidRPr="00214838">
              <w:rPr>
                <w:rFonts w:eastAsia="Calibri" w:cs="Calibri"/>
                <w:sz w:val="20"/>
                <w:bdr w:val="nil"/>
              </w:rPr>
              <w:t>Kompetence k podnikavosti</w:t>
            </w:r>
          </w:p>
          <w:p w14:paraId="633F47F5" w14:textId="781AB76F" w:rsidR="00E54AB1" w:rsidRPr="00946AFD" w:rsidRDefault="008A69AA" w:rsidP="004D2817">
            <w:pPr>
              <w:numPr>
                <w:ilvl w:val="0"/>
                <w:numId w:val="13"/>
              </w:numPr>
              <w:spacing w:line="240" w:lineRule="auto"/>
              <w:jc w:val="left"/>
              <w:rPr>
                <w:bdr w:val="nil"/>
              </w:rPr>
            </w:pPr>
            <w:r w:rsidRPr="00214838">
              <w:rPr>
                <w:rFonts w:eastAsia="Calibri" w:cs="Calibri"/>
                <w:sz w:val="20"/>
                <w:bdr w:val="nil"/>
              </w:rPr>
              <w:t>Kompetence k</w:t>
            </w:r>
            <w:r w:rsidR="00946AFD">
              <w:rPr>
                <w:rFonts w:eastAsia="Calibri" w:cs="Calibri"/>
                <w:sz w:val="20"/>
                <w:bdr w:val="nil"/>
              </w:rPr>
              <w:t> </w:t>
            </w:r>
            <w:r w:rsidRPr="00214838">
              <w:rPr>
                <w:rFonts w:eastAsia="Calibri" w:cs="Calibri"/>
                <w:sz w:val="20"/>
                <w:bdr w:val="nil"/>
              </w:rPr>
              <w:t>učení</w:t>
            </w:r>
          </w:p>
          <w:p w14:paraId="65DE8AE0" w14:textId="70E03C7B" w:rsidR="00946AFD" w:rsidRPr="00946AFD" w:rsidRDefault="00946AFD" w:rsidP="004D2817">
            <w:pPr>
              <w:numPr>
                <w:ilvl w:val="0"/>
                <w:numId w:val="13"/>
              </w:numPr>
              <w:spacing w:line="240" w:lineRule="auto"/>
              <w:jc w:val="left"/>
              <w:rPr>
                <w:sz w:val="20"/>
                <w:szCs w:val="20"/>
                <w:bdr w:val="nil"/>
              </w:rPr>
            </w:pPr>
            <w:r w:rsidRPr="00946AFD">
              <w:rPr>
                <w:color w:val="FF0000"/>
                <w:sz w:val="20"/>
                <w:szCs w:val="20"/>
                <w:bdr w:val="nil"/>
              </w:rPr>
              <w:t>Kompetence digitální</w:t>
            </w:r>
          </w:p>
        </w:tc>
      </w:tr>
      <w:tr w:rsidR="00214838" w:rsidRPr="00214838" w14:paraId="7A65444A"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225520"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287D8D"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332599AF" w14:textId="77777777"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9C252" w14:textId="77777777" w:rsidR="00E54AB1" w:rsidRPr="00214838" w:rsidRDefault="008A69AA" w:rsidP="004D2817">
            <w:pPr>
              <w:spacing w:line="240" w:lineRule="auto"/>
              <w:ind w:left="60"/>
              <w:jc w:val="left"/>
              <w:rPr>
                <w:bdr w:val="nil"/>
              </w:rPr>
            </w:pPr>
            <w:r w:rsidRPr="00214838">
              <w:rPr>
                <w:rFonts w:eastAsia="Calibri" w:cs="Calibri"/>
                <w:sz w:val="20"/>
                <w:bdr w:val="nil"/>
              </w:rPr>
              <w:t>Zvuková a grafická podoba jazyka</w:t>
            </w:r>
            <w:r w:rsidRPr="00214838">
              <w:rPr>
                <w:rFonts w:eastAsia="Calibri" w:cs="Calibri"/>
                <w:sz w:val="20"/>
                <w:bdr w:val="nil"/>
              </w:rPr>
              <w:b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08BF3" w14:textId="77777777" w:rsidR="00E54AB1" w:rsidRPr="00214838" w:rsidRDefault="008A69AA" w:rsidP="004D2817">
            <w:pPr>
              <w:spacing w:line="240" w:lineRule="auto"/>
              <w:ind w:left="60"/>
              <w:jc w:val="left"/>
              <w:rPr>
                <w:bdr w:val="nil"/>
              </w:rPr>
            </w:pPr>
            <w:r w:rsidRPr="00214838">
              <w:rPr>
                <w:rFonts w:eastAsia="Calibri" w:cs="Calibri"/>
                <w:sz w:val="20"/>
                <w:bdr w:val="nil"/>
              </w:rPr>
              <w:t>Žák na úrovni B1 dostatečně srozumitelně vyslovuje, rozlišuje sluchem prvky fonologického systému jazyka, rozlišuje slovní a větný přízvuk, intonuje, chápe hlavní smysl autentické konverzace, ovládá pravopis slov osvojené slovní zásoby, využívá bilingvní i monolingvní slovník </w:t>
            </w:r>
          </w:p>
        </w:tc>
      </w:tr>
      <w:tr w:rsidR="00214838" w:rsidRPr="00214838" w14:paraId="703A3B0E"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44858F16"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F27E4" w14:textId="77777777" w:rsidR="00E54AB1" w:rsidRPr="00214838" w:rsidRDefault="008A69AA" w:rsidP="004D2817">
            <w:pPr>
              <w:spacing w:line="240" w:lineRule="auto"/>
              <w:ind w:left="60"/>
              <w:jc w:val="left"/>
              <w:rPr>
                <w:bdr w:val="nil"/>
              </w:rPr>
            </w:pPr>
            <w:r w:rsidRPr="00214838">
              <w:rPr>
                <w:rFonts w:eastAsia="Calibri" w:cs="Calibri"/>
                <w:sz w:val="20"/>
                <w:bdr w:val="nil"/>
              </w:rPr>
              <w:t>V písemném i psaném projevu používá přítomné, minulé a budoucí časy sloves, kondicionály (první a druhý), činný a trpný rod, nepřímou řeč </w:t>
            </w:r>
          </w:p>
        </w:tc>
      </w:tr>
      <w:tr w:rsidR="00214838" w:rsidRPr="00214838" w14:paraId="3FD42081" w14:textId="77777777"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87124" w14:textId="77777777" w:rsidR="00E54AB1" w:rsidRPr="00214838" w:rsidRDefault="008A69AA" w:rsidP="004D2817">
            <w:pPr>
              <w:spacing w:line="240" w:lineRule="auto"/>
              <w:ind w:left="60"/>
              <w:jc w:val="left"/>
              <w:rPr>
                <w:bdr w:val="nil"/>
              </w:rPr>
            </w:pPr>
            <w:r w:rsidRPr="00214838">
              <w:rPr>
                <w:rFonts w:eastAsia="Calibri" w:cs="Calibri"/>
                <w:sz w:val="20"/>
                <w:bdr w:val="nil"/>
              </w:rPr>
              <w:t>Slovní zásoba</w:t>
            </w:r>
            <w:r w:rsidRPr="00214838">
              <w:rPr>
                <w:rFonts w:eastAsia="Calibri" w:cs="Calibri"/>
                <w:sz w:val="20"/>
                <w:bdr w:val="nil"/>
              </w:rPr>
              <w:br/>
              <w:t>Tematické okruhy</w:t>
            </w:r>
            <w:r w:rsidRPr="00214838">
              <w:rPr>
                <w:rFonts w:eastAsia="Calibri" w:cs="Calibri"/>
                <w:sz w:val="20"/>
                <w:bdr w:val="nil"/>
              </w:rPr>
              <w:br/>
              <w:t>• Reálie anglicky mluvících zemí (svátky, tradice, zvyky, jídlo apod.)</w:t>
            </w:r>
            <w:r w:rsidRPr="00214838">
              <w:rPr>
                <w:rFonts w:eastAsia="Calibri" w:cs="Calibri"/>
                <w:sz w:val="20"/>
                <w:bdr w:val="nil"/>
              </w:rPr>
              <w:br/>
              <w:t>• Volný čas, koníčky</w:t>
            </w:r>
            <w:r w:rsidRPr="00214838">
              <w:rPr>
                <w:rFonts w:eastAsia="Calibri" w:cs="Calibri"/>
                <w:sz w:val="20"/>
                <w:bdr w:val="nil"/>
              </w:rPr>
              <w:br/>
              <w:t>• Práce a zaměstnání</w:t>
            </w:r>
            <w:r w:rsidRPr="00214838">
              <w:rPr>
                <w:rFonts w:eastAsia="Calibri" w:cs="Calibri"/>
                <w:sz w:val="20"/>
                <w:bdr w:val="nil"/>
              </w:rPr>
              <w:br/>
              <w:t>• Prázdniny, cestování</w:t>
            </w:r>
            <w:r w:rsidRPr="00214838">
              <w:rPr>
                <w:rFonts w:eastAsia="Calibri" w:cs="Calibri"/>
                <w:sz w:val="20"/>
                <w:bdr w:val="nil"/>
              </w:rPr>
              <w:br/>
              <w:t>• Peníze, nakupování</w:t>
            </w:r>
            <w:r w:rsidRPr="00214838">
              <w:rPr>
                <w:rFonts w:eastAsia="Calibri" w:cs="Calibri"/>
                <w:sz w:val="20"/>
                <w:bdr w:val="nil"/>
              </w:rPr>
              <w:br/>
              <w:t>• Kriminalita</w:t>
            </w:r>
            <w:r w:rsidRPr="00214838">
              <w:rPr>
                <w:rFonts w:eastAsia="Calibri" w:cs="Calibri"/>
                <w:sz w:val="20"/>
                <w:bdr w:val="nil"/>
              </w:rPr>
              <w:br/>
              <w:t>• Věda a technika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918AA" w14:textId="77777777" w:rsidR="00E54AB1" w:rsidRPr="00214838" w:rsidRDefault="008A69AA" w:rsidP="004D2817">
            <w:pPr>
              <w:spacing w:line="240" w:lineRule="auto"/>
              <w:ind w:left="60"/>
              <w:jc w:val="left"/>
              <w:rPr>
                <w:bdr w:val="nil"/>
              </w:rPr>
            </w:pPr>
            <w:r w:rsidRPr="00214838">
              <w:rPr>
                <w:rFonts w:eastAsia="Calibri" w:cs="Calibri"/>
                <w:sz w:val="20"/>
                <w:bdr w:val="nil"/>
              </w:rPr>
              <w:t>Žák rozumí obsahu textů a jednoduchých autentických materiálů (učebnice, časopis, internet…), v přiměřeně složitém textu umí vyhledat hlavní myšlenku textu, specifické informace </w:t>
            </w:r>
          </w:p>
        </w:tc>
      </w:tr>
      <w:tr w:rsidR="00214838" w:rsidRPr="00214838" w14:paraId="11A7662A"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47EFBA2C"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6047F" w14:textId="77777777" w:rsidR="00E54AB1" w:rsidRPr="00214838" w:rsidRDefault="008A69AA" w:rsidP="004D2817">
            <w:pPr>
              <w:spacing w:line="240" w:lineRule="auto"/>
              <w:ind w:left="60"/>
              <w:jc w:val="left"/>
              <w:rPr>
                <w:bdr w:val="nil"/>
              </w:rPr>
            </w:pPr>
            <w:r w:rsidRPr="00214838">
              <w:rPr>
                <w:rFonts w:eastAsia="Calibri" w:cs="Calibri"/>
                <w:sz w:val="20"/>
                <w:bdr w:val="nil"/>
              </w:rPr>
              <w:t>Žák napíše souvislý, jednoduše členěný text na známé téma (podle tematických okruhů), vytvoří jednoduchý popis, email, formální dopis (žádost o zaměstnání, brigádu), úvahu, příspěvek na webovou stránku (blog) </w:t>
            </w:r>
          </w:p>
        </w:tc>
      </w:tr>
      <w:tr w:rsidR="00214838" w:rsidRPr="00214838" w14:paraId="470EE548"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5E070D8E"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FF88C" w14:textId="77777777" w:rsidR="00E54AB1" w:rsidRPr="00214838" w:rsidRDefault="008A69AA" w:rsidP="004D2817">
            <w:pPr>
              <w:spacing w:line="240" w:lineRule="auto"/>
              <w:ind w:left="60"/>
              <w:jc w:val="left"/>
              <w:rPr>
                <w:bdr w:val="nil"/>
              </w:rPr>
            </w:pPr>
            <w:r w:rsidRPr="00214838">
              <w:rPr>
                <w:rFonts w:eastAsia="Calibri" w:cs="Calibri"/>
                <w:sz w:val="20"/>
                <w:bdr w:val="nil"/>
              </w:rPr>
              <w:t>V ústním projevu interpretuje přečtený či vyslechnutý text, který obsahuje známou slovní zásobu, stručně vyjádří svůj názor a postoj na dané téma; zapojí se do jednoduché konverzace, adekvátně reaguje v běžných situacích </w:t>
            </w:r>
          </w:p>
        </w:tc>
      </w:tr>
      <w:tr w:rsidR="00214838" w:rsidRPr="00214838" w14:paraId="1769AF06"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217ECD81"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E993E" w14:textId="77777777" w:rsidR="00E54AB1" w:rsidRPr="00214838" w:rsidRDefault="008A69AA" w:rsidP="004D2817">
            <w:pPr>
              <w:spacing w:line="240" w:lineRule="auto"/>
              <w:ind w:left="60"/>
              <w:jc w:val="left"/>
              <w:rPr>
                <w:bdr w:val="nil"/>
              </w:rPr>
            </w:pPr>
            <w:r w:rsidRPr="00214838">
              <w:rPr>
                <w:rFonts w:eastAsia="Calibri" w:cs="Calibri"/>
                <w:sz w:val="20"/>
                <w:bdr w:val="nil"/>
              </w:rPr>
              <w:t>Žák na úrovni B1 jazyka rozlišuje slovní a větný přízvuk, intonuje, ovládá spelling a pravopis slov osvojené slovní zásoby (podle tematických okruhů) </w:t>
            </w:r>
          </w:p>
        </w:tc>
      </w:tr>
      <w:tr w:rsidR="00214838" w:rsidRPr="00214838" w14:paraId="4092466F"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4C6C484E"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EAAFB" w14:textId="77777777" w:rsidR="00E54AB1" w:rsidRPr="00214838" w:rsidRDefault="008A69AA" w:rsidP="004D2817">
            <w:pPr>
              <w:spacing w:line="240" w:lineRule="auto"/>
              <w:ind w:left="60"/>
              <w:jc w:val="left"/>
              <w:rPr>
                <w:bdr w:val="nil"/>
              </w:rPr>
            </w:pPr>
            <w:r w:rsidRPr="00214838">
              <w:rPr>
                <w:rFonts w:eastAsia="Calibri" w:cs="Calibri"/>
                <w:sz w:val="20"/>
                <w:bdr w:val="nil"/>
              </w:rPr>
              <w:t>Žák hojně používá adjektiva (prefixy, sufixy, synonyma a antonyma), různé předložkové vazby, frázová slovesa, odvozuje slova (slovotvorba) – na příslušné jazykové úrovni </w:t>
            </w:r>
          </w:p>
        </w:tc>
      </w:tr>
      <w:tr w:rsidR="00214838" w:rsidRPr="00214838" w14:paraId="41788AC1"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A4F5DA"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09757E0E"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FF0CB"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50DC5B4B"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19E8C"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w:t>
            </w:r>
          </w:p>
        </w:tc>
      </w:tr>
      <w:tr w:rsidR="00214838" w:rsidRPr="00214838" w14:paraId="164D7899"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71E98"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0184D5C2"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85515"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w:t>
            </w:r>
          </w:p>
        </w:tc>
      </w:tr>
      <w:tr w:rsidR="00214838" w:rsidRPr="00214838" w14:paraId="59143CB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91FC2"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2CFF571D"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A9C69"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w:t>
            </w:r>
          </w:p>
        </w:tc>
      </w:tr>
      <w:tr w:rsidR="00214838" w:rsidRPr="00214838" w14:paraId="3E8DECC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DCDD3"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3E3F1FB1"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12897"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w:t>
            </w:r>
          </w:p>
        </w:tc>
      </w:tr>
      <w:tr w:rsidR="00214838" w:rsidRPr="00214838" w14:paraId="6B8B2851"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FA64A"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14:paraId="3040B3E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6978C"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w:t>
            </w:r>
          </w:p>
        </w:tc>
      </w:tr>
    </w:tbl>
    <w:p w14:paraId="3D423075"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3F4EB47B"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49D14C"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EF0D74"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351DF4"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E3E180" w14:textId="77777777" w:rsidR="00E54AB1" w:rsidRPr="00214838" w:rsidRDefault="00E54AB1" w:rsidP="004D2817">
            <w:pPr>
              <w:keepNext/>
            </w:pPr>
          </w:p>
        </w:tc>
      </w:tr>
      <w:tr w:rsidR="00214838" w:rsidRPr="00214838" w14:paraId="7647F008"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6EA960"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4A7C9" w14:textId="77777777" w:rsidR="00E54AB1" w:rsidRPr="00214838" w:rsidRDefault="008A69AA" w:rsidP="004D2817">
            <w:pPr>
              <w:numPr>
                <w:ilvl w:val="0"/>
                <w:numId w:val="14"/>
              </w:numPr>
              <w:spacing w:line="240" w:lineRule="auto"/>
              <w:jc w:val="left"/>
              <w:rPr>
                <w:bdr w:val="nil"/>
              </w:rPr>
            </w:pPr>
            <w:r w:rsidRPr="00214838">
              <w:rPr>
                <w:rFonts w:eastAsia="Calibri" w:cs="Calibri"/>
                <w:sz w:val="20"/>
                <w:bdr w:val="nil"/>
              </w:rPr>
              <w:t>Kompetence k řešení problémů</w:t>
            </w:r>
          </w:p>
          <w:p w14:paraId="718590AD" w14:textId="77777777" w:rsidR="00E54AB1" w:rsidRPr="00214838" w:rsidRDefault="008A69AA" w:rsidP="004D2817">
            <w:pPr>
              <w:numPr>
                <w:ilvl w:val="0"/>
                <w:numId w:val="14"/>
              </w:numPr>
              <w:spacing w:line="240" w:lineRule="auto"/>
              <w:jc w:val="left"/>
              <w:rPr>
                <w:bdr w:val="nil"/>
              </w:rPr>
            </w:pPr>
            <w:r w:rsidRPr="00214838">
              <w:rPr>
                <w:rFonts w:eastAsia="Calibri" w:cs="Calibri"/>
                <w:sz w:val="20"/>
                <w:bdr w:val="nil"/>
              </w:rPr>
              <w:t>Kompetence komunikativní</w:t>
            </w:r>
          </w:p>
          <w:p w14:paraId="2C0C21B4" w14:textId="77777777" w:rsidR="00E54AB1" w:rsidRPr="00214838" w:rsidRDefault="008A69AA" w:rsidP="004D2817">
            <w:pPr>
              <w:numPr>
                <w:ilvl w:val="0"/>
                <w:numId w:val="14"/>
              </w:numPr>
              <w:spacing w:line="240" w:lineRule="auto"/>
              <w:jc w:val="left"/>
              <w:rPr>
                <w:bdr w:val="nil"/>
              </w:rPr>
            </w:pPr>
            <w:r w:rsidRPr="00214838">
              <w:rPr>
                <w:rFonts w:eastAsia="Calibri" w:cs="Calibri"/>
                <w:sz w:val="20"/>
                <w:bdr w:val="nil"/>
              </w:rPr>
              <w:t>Kompetence sociální a personální</w:t>
            </w:r>
          </w:p>
          <w:p w14:paraId="6875BCBF" w14:textId="77777777" w:rsidR="00E54AB1" w:rsidRPr="00214838" w:rsidRDefault="008A69AA" w:rsidP="004D2817">
            <w:pPr>
              <w:numPr>
                <w:ilvl w:val="0"/>
                <w:numId w:val="14"/>
              </w:numPr>
              <w:spacing w:line="240" w:lineRule="auto"/>
              <w:jc w:val="left"/>
              <w:rPr>
                <w:bdr w:val="nil"/>
              </w:rPr>
            </w:pPr>
            <w:r w:rsidRPr="00214838">
              <w:rPr>
                <w:rFonts w:eastAsia="Calibri" w:cs="Calibri"/>
                <w:sz w:val="20"/>
                <w:bdr w:val="nil"/>
              </w:rPr>
              <w:t>Kompetence občanská</w:t>
            </w:r>
          </w:p>
          <w:p w14:paraId="07D6DABC" w14:textId="77777777" w:rsidR="00E54AB1" w:rsidRPr="00214838" w:rsidRDefault="008A69AA" w:rsidP="004D2817">
            <w:pPr>
              <w:numPr>
                <w:ilvl w:val="0"/>
                <w:numId w:val="14"/>
              </w:numPr>
              <w:spacing w:line="240" w:lineRule="auto"/>
              <w:jc w:val="left"/>
              <w:rPr>
                <w:bdr w:val="nil"/>
              </w:rPr>
            </w:pPr>
            <w:r w:rsidRPr="00214838">
              <w:rPr>
                <w:rFonts w:eastAsia="Calibri" w:cs="Calibri"/>
                <w:sz w:val="20"/>
                <w:bdr w:val="nil"/>
              </w:rPr>
              <w:t>Kompetence k podnikavosti</w:t>
            </w:r>
          </w:p>
          <w:p w14:paraId="7AF6B12E" w14:textId="1ED6A43F" w:rsidR="00E54AB1" w:rsidRPr="00946AFD" w:rsidRDefault="008A69AA" w:rsidP="004D2817">
            <w:pPr>
              <w:numPr>
                <w:ilvl w:val="0"/>
                <w:numId w:val="14"/>
              </w:numPr>
              <w:spacing w:line="240" w:lineRule="auto"/>
              <w:jc w:val="left"/>
              <w:rPr>
                <w:bdr w:val="nil"/>
              </w:rPr>
            </w:pPr>
            <w:r w:rsidRPr="00214838">
              <w:rPr>
                <w:rFonts w:eastAsia="Calibri" w:cs="Calibri"/>
                <w:sz w:val="20"/>
                <w:bdr w:val="nil"/>
              </w:rPr>
              <w:t>Kompetence k</w:t>
            </w:r>
            <w:r w:rsidR="00946AFD">
              <w:rPr>
                <w:rFonts w:eastAsia="Calibri" w:cs="Calibri"/>
                <w:sz w:val="20"/>
                <w:bdr w:val="nil"/>
              </w:rPr>
              <w:t> </w:t>
            </w:r>
            <w:r w:rsidRPr="00214838">
              <w:rPr>
                <w:rFonts w:eastAsia="Calibri" w:cs="Calibri"/>
                <w:sz w:val="20"/>
                <w:bdr w:val="nil"/>
              </w:rPr>
              <w:t>učení</w:t>
            </w:r>
          </w:p>
          <w:p w14:paraId="58920EA0" w14:textId="1917E39B" w:rsidR="00946AFD" w:rsidRPr="00946AFD" w:rsidRDefault="00946AFD" w:rsidP="004D2817">
            <w:pPr>
              <w:numPr>
                <w:ilvl w:val="0"/>
                <w:numId w:val="14"/>
              </w:numPr>
              <w:spacing w:line="240" w:lineRule="auto"/>
              <w:jc w:val="left"/>
              <w:rPr>
                <w:sz w:val="20"/>
                <w:szCs w:val="20"/>
                <w:bdr w:val="nil"/>
              </w:rPr>
            </w:pPr>
            <w:r w:rsidRPr="00946AFD">
              <w:rPr>
                <w:color w:val="FF0000"/>
                <w:sz w:val="20"/>
                <w:szCs w:val="20"/>
                <w:bdr w:val="nil"/>
              </w:rPr>
              <w:t>Kompetence digitální</w:t>
            </w:r>
          </w:p>
        </w:tc>
      </w:tr>
      <w:tr w:rsidR="00214838" w:rsidRPr="00214838" w14:paraId="4A1B05B8"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D04FED"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971C07"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00763540" w14:textId="77777777"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74122" w14:textId="77777777" w:rsidR="00E54AB1" w:rsidRPr="00214838" w:rsidRDefault="008A69AA" w:rsidP="004D2817">
            <w:pPr>
              <w:spacing w:line="240" w:lineRule="auto"/>
              <w:ind w:left="60"/>
              <w:jc w:val="left"/>
              <w:rPr>
                <w:bdr w:val="nil"/>
              </w:rPr>
            </w:pPr>
            <w:r w:rsidRPr="00214838">
              <w:rPr>
                <w:rFonts w:eastAsia="Calibri" w:cs="Calibri"/>
                <w:sz w:val="20"/>
                <w:bdr w:val="nil"/>
              </w:rPr>
              <w:t>Zvuková a grafická podoba jazyka</w:t>
            </w:r>
            <w:r w:rsidRPr="00214838">
              <w:rPr>
                <w:rFonts w:eastAsia="Calibri" w:cs="Calibri"/>
                <w:sz w:val="20"/>
                <w:bdr w:val="nil"/>
              </w:rPr>
              <w:b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A6E4C" w14:textId="77777777" w:rsidR="00E54AB1" w:rsidRPr="00214838" w:rsidRDefault="008A69AA" w:rsidP="004D2817">
            <w:pPr>
              <w:spacing w:line="240" w:lineRule="auto"/>
              <w:ind w:left="60"/>
              <w:jc w:val="left"/>
              <w:rPr>
                <w:bdr w:val="nil"/>
              </w:rPr>
            </w:pPr>
            <w:r w:rsidRPr="00214838">
              <w:rPr>
                <w:rFonts w:eastAsia="Calibri" w:cs="Calibri"/>
                <w:sz w:val="20"/>
                <w:bdr w:val="nil"/>
              </w:rPr>
              <w:t>Žák na úrovni B1/2 srozumitelně vyslovuje, rozlišuje sluchem prvky fonologického systému jazyka, rozlišuje slovní a větný přízvuk, intonuje, chápe smysl autentické konverzace, podle kontextu dokáže odvodit neznámá slova, používá různé typy slovníků (mono a bilingvní) </w:t>
            </w:r>
          </w:p>
        </w:tc>
      </w:tr>
      <w:tr w:rsidR="00214838" w:rsidRPr="00214838" w14:paraId="4B9EA52D"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51E59158"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5C68B" w14:textId="77777777" w:rsidR="00E54AB1" w:rsidRPr="00214838" w:rsidRDefault="008A69AA" w:rsidP="004D2817">
            <w:pPr>
              <w:spacing w:line="240" w:lineRule="auto"/>
              <w:ind w:left="60"/>
              <w:jc w:val="left"/>
              <w:rPr>
                <w:bdr w:val="nil"/>
              </w:rPr>
            </w:pPr>
            <w:r w:rsidRPr="00214838">
              <w:rPr>
                <w:rFonts w:eastAsia="Calibri" w:cs="Calibri"/>
                <w:sz w:val="20"/>
                <w:bdr w:val="nil"/>
              </w:rPr>
              <w:t>V písemném i psaném projevu používá přítomné, minulé a budoucí časy sloves, kondicionály (první a druhý), modální slovesa (povinnosti, spekulace apod.), kvantifikátory, vedlejší věty (časové, přípustkové, podmínkové…) </w:t>
            </w:r>
          </w:p>
        </w:tc>
      </w:tr>
      <w:tr w:rsidR="00214838" w:rsidRPr="00214838" w14:paraId="10BEDB1A" w14:textId="77777777"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391BB" w14:textId="77777777" w:rsidR="00E54AB1" w:rsidRPr="00214838" w:rsidRDefault="008A69AA" w:rsidP="004D2817">
            <w:pPr>
              <w:spacing w:line="240" w:lineRule="auto"/>
              <w:ind w:left="60"/>
              <w:jc w:val="left"/>
              <w:rPr>
                <w:bdr w:val="nil"/>
              </w:rPr>
            </w:pPr>
            <w:r w:rsidRPr="00214838">
              <w:rPr>
                <w:rFonts w:eastAsia="Calibri" w:cs="Calibri"/>
                <w:sz w:val="20"/>
                <w:bdr w:val="nil"/>
              </w:rPr>
              <w:t>Slovní zásoba</w:t>
            </w:r>
            <w:r w:rsidRPr="00214838">
              <w:rPr>
                <w:rFonts w:eastAsia="Calibri" w:cs="Calibri"/>
                <w:sz w:val="20"/>
                <w:bdr w:val="nil"/>
              </w:rPr>
              <w:br/>
              <w:t>Tematické okruhy</w:t>
            </w:r>
            <w:r w:rsidRPr="00214838">
              <w:rPr>
                <w:rFonts w:eastAsia="Calibri" w:cs="Calibri"/>
                <w:sz w:val="20"/>
                <w:bdr w:val="nil"/>
              </w:rPr>
              <w:br/>
              <w:t>• Reálie anglicky mluvících zemí (svátky, tradice, zvyky, jídlo apod.)</w:t>
            </w:r>
            <w:r w:rsidRPr="00214838">
              <w:rPr>
                <w:rFonts w:eastAsia="Calibri" w:cs="Calibri"/>
                <w:sz w:val="20"/>
                <w:bdr w:val="nil"/>
              </w:rPr>
              <w:br/>
              <w:t>• Rodina, vztahy mezi lidmi</w:t>
            </w:r>
            <w:r w:rsidRPr="00214838">
              <w:rPr>
                <w:rFonts w:eastAsia="Calibri" w:cs="Calibri"/>
                <w:sz w:val="20"/>
                <w:bdr w:val="nil"/>
              </w:rPr>
              <w:br/>
              <w:t>• Volný čas, sport</w:t>
            </w:r>
            <w:r w:rsidRPr="00214838">
              <w:rPr>
                <w:rFonts w:eastAsia="Calibri" w:cs="Calibri"/>
                <w:sz w:val="20"/>
                <w:bdr w:val="nil"/>
              </w:rPr>
              <w:br/>
              <w:t>• Člověk, lidské tělo, zdraví</w:t>
            </w:r>
            <w:r w:rsidRPr="00214838">
              <w:rPr>
                <w:rFonts w:eastAsia="Calibri" w:cs="Calibri"/>
                <w:sz w:val="20"/>
                <w:bdr w:val="nil"/>
              </w:rPr>
              <w:br/>
              <w:t>• Bydlení, dům, domov</w:t>
            </w:r>
            <w:r w:rsidRPr="00214838">
              <w:rPr>
                <w:rFonts w:eastAsia="Calibri" w:cs="Calibri"/>
                <w:sz w:val="20"/>
                <w:bdr w:val="nil"/>
              </w:rPr>
              <w:br/>
              <w:t>• Technologie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A795D" w14:textId="77777777" w:rsidR="00E54AB1" w:rsidRPr="00214838" w:rsidRDefault="008A69AA" w:rsidP="004D2817">
            <w:pPr>
              <w:spacing w:line="240" w:lineRule="auto"/>
              <w:ind w:left="60"/>
              <w:jc w:val="left"/>
              <w:rPr>
                <w:bdr w:val="nil"/>
              </w:rPr>
            </w:pPr>
            <w:r w:rsidRPr="00214838">
              <w:rPr>
                <w:rFonts w:eastAsia="Calibri" w:cs="Calibri"/>
                <w:sz w:val="20"/>
                <w:bdr w:val="nil"/>
              </w:rPr>
              <w:t>Žák rozumí obsahu textů autentických materiálů (učebnice, časopis, internet…), v daném textu se orientuje, vyhledá hlavní myšlenku i specifické informace, dokáže je analyzovat a interpretovat </w:t>
            </w:r>
          </w:p>
        </w:tc>
      </w:tr>
      <w:tr w:rsidR="00214838" w:rsidRPr="00214838" w14:paraId="20416BAB"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04E820BB"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C66D2" w14:textId="77777777" w:rsidR="00E54AB1" w:rsidRPr="00214838" w:rsidRDefault="008A69AA" w:rsidP="004D2817">
            <w:pPr>
              <w:spacing w:line="240" w:lineRule="auto"/>
              <w:ind w:left="60"/>
              <w:jc w:val="left"/>
              <w:rPr>
                <w:bdr w:val="nil"/>
              </w:rPr>
            </w:pPr>
            <w:r w:rsidRPr="00214838">
              <w:rPr>
                <w:rFonts w:eastAsia="Calibri" w:cs="Calibri"/>
                <w:sz w:val="20"/>
                <w:bdr w:val="nil"/>
              </w:rPr>
              <w:t>Žák napíše souvislý a členěný text na známé téma (podle tematických okruhů), používá pokročilejší spojovací výrazy, logicky strukturuje text, rozlišuje mezi formálním a neformálním textem; odepíše na inzerát, napíše příspěvek na webovou stránku (blog, internetové fórum), úvahu, formální a neformální dopis </w:t>
            </w:r>
          </w:p>
        </w:tc>
      </w:tr>
      <w:tr w:rsidR="00214838" w:rsidRPr="00214838" w14:paraId="4DA92378"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08CC4FBF"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C16F3" w14:textId="77777777" w:rsidR="00E54AB1" w:rsidRPr="00214838" w:rsidRDefault="008A69AA" w:rsidP="004D2817">
            <w:pPr>
              <w:spacing w:line="240" w:lineRule="auto"/>
              <w:ind w:left="60"/>
              <w:jc w:val="left"/>
              <w:rPr>
                <w:bdr w:val="nil"/>
              </w:rPr>
            </w:pPr>
            <w:r w:rsidRPr="00214838">
              <w:rPr>
                <w:rFonts w:eastAsia="Calibri" w:cs="Calibri"/>
                <w:sz w:val="20"/>
                <w:bdr w:val="nil"/>
              </w:rPr>
              <w:t>V ústním projevu reprodukuje přečtený či vyslechnutý text, vyjádří svůj názor a postoj na dané téma; zapojí se do konverzace a dokáže ji udržovat, adekvátně reaguje v běžných situacích, dokáže prosadit své stanovisko </w:t>
            </w:r>
          </w:p>
        </w:tc>
      </w:tr>
      <w:tr w:rsidR="00214838" w:rsidRPr="00214838" w14:paraId="37F0D341"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6CC29F76"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C6F27" w14:textId="77777777" w:rsidR="00E54AB1" w:rsidRPr="00214838" w:rsidRDefault="008A69AA" w:rsidP="004D2817">
            <w:pPr>
              <w:spacing w:line="240" w:lineRule="auto"/>
              <w:ind w:left="60"/>
              <w:jc w:val="left"/>
              <w:rPr>
                <w:bdr w:val="nil"/>
              </w:rPr>
            </w:pPr>
            <w:r w:rsidRPr="00214838">
              <w:rPr>
                <w:rFonts w:eastAsia="Calibri" w:cs="Calibri"/>
                <w:sz w:val="20"/>
                <w:bdr w:val="nil"/>
              </w:rPr>
              <w:t>Žák na úrovni B1/2 jazyka rozlišuje slovní a větný přízvuk, intonuje, ovládá spelling a pravopis slov osvojené slovní zásoby (podle tematických okruhů) </w:t>
            </w:r>
          </w:p>
        </w:tc>
      </w:tr>
      <w:tr w:rsidR="00214838" w:rsidRPr="00214838" w14:paraId="6639AA37"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2CE54546"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F5981" w14:textId="77777777" w:rsidR="00E54AB1" w:rsidRPr="00214838" w:rsidRDefault="008A69AA" w:rsidP="004D2817">
            <w:pPr>
              <w:spacing w:line="240" w:lineRule="auto"/>
              <w:ind w:left="60"/>
              <w:jc w:val="left"/>
              <w:rPr>
                <w:bdr w:val="nil"/>
              </w:rPr>
            </w:pPr>
            <w:r w:rsidRPr="00214838">
              <w:rPr>
                <w:rFonts w:eastAsia="Calibri" w:cs="Calibri"/>
                <w:sz w:val="20"/>
                <w:bdr w:val="nil"/>
              </w:rPr>
              <w:t>Žák na příslušné jazykové úrovni používá frázová slovesa, kolokace, předložkové vazby, synonyma, antonyma, slovotvorbu </w:t>
            </w:r>
          </w:p>
        </w:tc>
      </w:tr>
      <w:tr w:rsidR="00214838" w:rsidRPr="00214838" w14:paraId="3FE854E0"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43DFAA"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3C02FC8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CE03A"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2707371F"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E3FEC"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w:t>
            </w:r>
          </w:p>
        </w:tc>
      </w:tr>
      <w:tr w:rsidR="00214838" w:rsidRPr="00214838" w14:paraId="0A7F89A3"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A79CD"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1A12AD4D"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FF5B9"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w:t>
            </w:r>
          </w:p>
        </w:tc>
      </w:tr>
      <w:tr w:rsidR="00214838" w:rsidRPr="00214838" w14:paraId="615D0B73"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F1672"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444B83D9"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D142B"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w:t>
            </w:r>
          </w:p>
        </w:tc>
      </w:tr>
      <w:tr w:rsidR="00214838" w:rsidRPr="00214838" w14:paraId="507A3178"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DE796"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7F1A81D6"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8A979"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w:t>
            </w:r>
          </w:p>
        </w:tc>
      </w:tr>
      <w:tr w:rsidR="00214838" w:rsidRPr="00214838" w14:paraId="468192E7"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3EAC0"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14:paraId="7AA8D4DC"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D88DF"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w:t>
            </w:r>
          </w:p>
        </w:tc>
      </w:tr>
    </w:tbl>
    <w:p w14:paraId="39FAF3E2"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2FDCCA70"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6AF798"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A981E7"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351DF4"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E91BCF" w14:textId="77777777" w:rsidR="00E54AB1" w:rsidRPr="00214838" w:rsidRDefault="00E54AB1" w:rsidP="004D2817">
            <w:pPr>
              <w:keepNext/>
            </w:pPr>
          </w:p>
        </w:tc>
      </w:tr>
      <w:tr w:rsidR="00214838" w:rsidRPr="00214838" w14:paraId="3C9A0B1B"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4F01C1"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32580" w14:textId="77777777" w:rsidR="00E54AB1" w:rsidRPr="00214838" w:rsidRDefault="008A69AA" w:rsidP="004D2817">
            <w:pPr>
              <w:numPr>
                <w:ilvl w:val="0"/>
                <w:numId w:val="15"/>
              </w:numPr>
              <w:spacing w:line="240" w:lineRule="auto"/>
              <w:jc w:val="left"/>
              <w:rPr>
                <w:bdr w:val="nil"/>
              </w:rPr>
            </w:pPr>
            <w:r w:rsidRPr="00214838">
              <w:rPr>
                <w:rFonts w:eastAsia="Calibri" w:cs="Calibri"/>
                <w:sz w:val="20"/>
                <w:bdr w:val="nil"/>
              </w:rPr>
              <w:t>Kompetence k řešení problémů</w:t>
            </w:r>
          </w:p>
          <w:p w14:paraId="61C277EA" w14:textId="77777777" w:rsidR="00E54AB1" w:rsidRPr="00214838" w:rsidRDefault="008A69AA" w:rsidP="004D2817">
            <w:pPr>
              <w:numPr>
                <w:ilvl w:val="0"/>
                <w:numId w:val="15"/>
              </w:numPr>
              <w:spacing w:line="240" w:lineRule="auto"/>
              <w:jc w:val="left"/>
              <w:rPr>
                <w:bdr w:val="nil"/>
              </w:rPr>
            </w:pPr>
            <w:r w:rsidRPr="00214838">
              <w:rPr>
                <w:rFonts w:eastAsia="Calibri" w:cs="Calibri"/>
                <w:sz w:val="20"/>
                <w:bdr w:val="nil"/>
              </w:rPr>
              <w:t>Kompetence komunikativní</w:t>
            </w:r>
          </w:p>
          <w:p w14:paraId="7C7F32BB" w14:textId="77777777" w:rsidR="00E54AB1" w:rsidRPr="00214838" w:rsidRDefault="008A69AA" w:rsidP="004D2817">
            <w:pPr>
              <w:numPr>
                <w:ilvl w:val="0"/>
                <w:numId w:val="15"/>
              </w:numPr>
              <w:spacing w:line="240" w:lineRule="auto"/>
              <w:jc w:val="left"/>
              <w:rPr>
                <w:bdr w:val="nil"/>
              </w:rPr>
            </w:pPr>
            <w:r w:rsidRPr="00214838">
              <w:rPr>
                <w:rFonts w:eastAsia="Calibri" w:cs="Calibri"/>
                <w:sz w:val="20"/>
                <w:bdr w:val="nil"/>
              </w:rPr>
              <w:t>Kompetence sociální a personální</w:t>
            </w:r>
          </w:p>
          <w:p w14:paraId="36CA3143" w14:textId="77777777" w:rsidR="00E54AB1" w:rsidRPr="00214838" w:rsidRDefault="008A69AA" w:rsidP="004D2817">
            <w:pPr>
              <w:numPr>
                <w:ilvl w:val="0"/>
                <w:numId w:val="15"/>
              </w:numPr>
              <w:spacing w:line="240" w:lineRule="auto"/>
              <w:jc w:val="left"/>
              <w:rPr>
                <w:bdr w:val="nil"/>
              </w:rPr>
            </w:pPr>
            <w:r w:rsidRPr="00214838">
              <w:rPr>
                <w:rFonts w:eastAsia="Calibri" w:cs="Calibri"/>
                <w:sz w:val="20"/>
                <w:bdr w:val="nil"/>
              </w:rPr>
              <w:t>Kompetence občanská</w:t>
            </w:r>
          </w:p>
          <w:p w14:paraId="05D09E9A" w14:textId="77777777" w:rsidR="00E54AB1" w:rsidRPr="00214838" w:rsidRDefault="008A69AA" w:rsidP="004D2817">
            <w:pPr>
              <w:numPr>
                <w:ilvl w:val="0"/>
                <w:numId w:val="15"/>
              </w:numPr>
              <w:spacing w:line="240" w:lineRule="auto"/>
              <w:jc w:val="left"/>
              <w:rPr>
                <w:bdr w:val="nil"/>
              </w:rPr>
            </w:pPr>
            <w:r w:rsidRPr="00214838">
              <w:rPr>
                <w:rFonts w:eastAsia="Calibri" w:cs="Calibri"/>
                <w:sz w:val="20"/>
                <w:bdr w:val="nil"/>
              </w:rPr>
              <w:t>Kompetence k podnikavosti</w:t>
            </w:r>
          </w:p>
          <w:p w14:paraId="4A5949C3" w14:textId="799C4592" w:rsidR="00E54AB1" w:rsidRPr="00946AFD" w:rsidRDefault="008A69AA" w:rsidP="004D2817">
            <w:pPr>
              <w:numPr>
                <w:ilvl w:val="0"/>
                <w:numId w:val="15"/>
              </w:numPr>
              <w:spacing w:line="240" w:lineRule="auto"/>
              <w:jc w:val="left"/>
              <w:rPr>
                <w:bdr w:val="nil"/>
              </w:rPr>
            </w:pPr>
            <w:r w:rsidRPr="00214838">
              <w:rPr>
                <w:rFonts w:eastAsia="Calibri" w:cs="Calibri"/>
                <w:sz w:val="20"/>
                <w:bdr w:val="nil"/>
              </w:rPr>
              <w:t>Kompetence k</w:t>
            </w:r>
            <w:r w:rsidR="00946AFD">
              <w:rPr>
                <w:rFonts w:eastAsia="Calibri" w:cs="Calibri"/>
                <w:sz w:val="20"/>
                <w:bdr w:val="nil"/>
              </w:rPr>
              <w:t> </w:t>
            </w:r>
            <w:r w:rsidRPr="00214838">
              <w:rPr>
                <w:rFonts w:eastAsia="Calibri" w:cs="Calibri"/>
                <w:sz w:val="20"/>
                <w:bdr w:val="nil"/>
              </w:rPr>
              <w:t>učení</w:t>
            </w:r>
          </w:p>
          <w:p w14:paraId="2F612375" w14:textId="1310BE32" w:rsidR="00946AFD" w:rsidRPr="00946AFD" w:rsidRDefault="00946AFD" w:rsidP="004D2817">
            <w:pPr>
              <w:numPr>
                <w:ilvl w:val="0"/>
                <w:numId w:val="15"/>
              </w:numPr>
              <w:spacing w:line="240" w:lineRule="auto"/>
              <w:jc w:val="left"/>
              <w:rPr>
                <w:sz w:val="20"/>
                <w:szCs w:val="20"/>
                <w:bdr w:val="nil"/>
              </w:rPr>
            </w:pPr>
            <w:r w:rsidRPr="00946AFD">
              <w:rPr>
                <w:color w:val="FF0000"/>
                <w:sz w:val="20"/>
                <w:szCs w:val="20"/>
                <w:bdr w:val="nil"/>
              </w:rPr>
              <w:t>Kompetence digitální</w:t>
            </w:r>
          </w:p>
        </w:tc>
      </w:tr>
      <w:tr w:rsidR="00214838" w:rsidRPr="00214838" w14:paraId="79E0F3DD"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A8EF36"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EDD3BD"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2E5DFE75" w14:textId="77777777"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86F61" w14:textId="77777777" w:rsidR="00E54AB1" w:rsidRPr="00214838" w:rsidRDefault="008A69AA" w:rsidP="004D2817">
            <w:pPr>
              <w:spacing w:line="240" w:lineRule="auto"/>
              <w:ind w:left="60"/>
              <w:jc w:val="left"/>
              <w:rPr>
                <w:bdr w:val="nil"/>
              </w:rPr>
            </w:pPr>
            <w:r w:rsidRPr="00214838">
              <w:rPr>
                <w:rFonts w:eastAsia="Calibri" w:cs="Calibri"/>
                <w:sz w:val="20"/>
                <w:bdr w:val="nil"/>
              </w:rPr>
              <w:t>Zvuková a grafická podoba jazyka</w:t>
            </w:r>
            <w:r w:rsidRPr="00214838">
              <w:rPr>
                <w:rFonts w:eastAsia="Calibri" w:cs="Calibri"/>
                <w:sz w:val="20"/>
                <w:bdr w:val="nil"/>
              </w:rPr>
              <w:b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5AD15" w14:textId="77777777" w:rsidR="00E54AB1" w:rsidRPr="00214838" w:rsidRDefault="008A69AA" w:rsidP="004D2817">
            <w:pPr>
              <w:spacing w:line="240" w:lineRule="auto"/>
              <w:ind w:left="60"/>
              <w:jc w:val="left"/>
              <w:rPr>
                <w:bdr w:val="nil"/>
              </w:rPr>
            </w:pPr>
            <w:r w:rsidRPr="00214838">
              <w:rPr>
                <w:rFonts w:eastAsia="Calibri" w:cs="Calibri"/>
                <w:sz w:val="20"/>
                <w:bdr w:val="nil"/>
              </w:rPr>
              <w:t>Žák na úrovni B1/2 srozumitelně vyslovuje, rozlišuje sluchem prvky fonologického systému jazyka, rozlišuje slovní a větný přízvuk, intonuje, chápe smysl autentické konverzace, podle kontextu dokáže odvodit neznámá slova, používá různé typy slovníků (mono a bilingvní) </w:t>
            </w:r>
          </w:p>
        </w:tc>
      </w:tr>
      <w:tr w:rsidR="00214838" w:rsidRPr="00214838" w14:paraId="222B0CC0"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66F7A3B2"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FD1A9" w14:textId="77777777" w:rsidR="00E54AB1" w:rsidRPr="00214838" w:rsidRDefault="008A69AA" w:rsidP="004D2817">
            <w:pPr>
              <w:spacing w:line="240" w:lineRule="auto"/>
              <w:ind w:left="60"/>
              <w:jc w:val="left"/>
              <w:rPr>
                <w:bdr w:val="nil"/>
              </w:rPr>
            </w:pPr>
            <w:r w:rsidRPr="00214838">
              <w:rPr>
                <w:rFonts w:eastAsia="Calibri" w:cs="Calibri"/>
                <w:sz w:val="20"/>
                <w:bdr w:val="nil"/>
              </w:rPr>
              <w:t>V písemném i psaném projevu používá přítomné, minulé a budoucí časy sloves, všechny kondicionály, modální slovesa (povinnosti, spekulace apod.), kvantifikátory, vedlejší věty (časové, přípustkové, podmínkové…), nepřímou řeč </w:t>
            </w:r>
          </w:p>
        </w:tc>
      </w:tr>
      <w:tr w:rsidR="00214838" w:rsidRPr="00214838" w14:paraId="4B4F3A46" w14:textId="77777777"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4D8BF" w14:textId="77777777" w:rsidR="00E54AB1" w:rsidRPr="00214838" w:rsidRDefault="008A69AA" w:rsidP="004D2817">
            <w:pPr>
              <w:spacing w:line="240" w:lineRule="auto"/>
              <w:ind w:left="60"/>
              <w:jc w:val="left"/>
              <w:rPr>
                <w:bdr w:val="nil"/>
              </w:rPr>
            </w:pPr>
            <w:r w:rsidRPr="00214838">
              <w:rPr>
                <w:rFonts w:eastAsia="Calibri" w:cs="Calibri"/>
                <w:sz w:val="20"/>
                <w:bdr w:val="nil"/>
              </w:rPr>
              <w:t>Slovní zásoba</w:t>
            </w:r>
            <w:r w:rsidRPr="00214838">
              <w:rPr>
                <w:rFonts w:eastAsia="Calibri" w:cs="Calibri"/>
                <w:sz w:val="20"/>
                <w:bdr w:val="nil"/>
              </w:rPr>
              <w:br/>
              <w:t>Tematické okruhy</w:t>
            </w:r>
            <w:r w:rsidRPr="00214838">
              <w:rPr>
                <w:rFonts w:eastAsia="Calibri" w:cs="Calibri"/>
                <w:sz w:val="20"/>
                <w:bdr w:val="nil"/>
              </w:rPr>
              <w:br/>
              <w:t>• Reálie anglicky mluvících zemí (svátky, tradice, zvyky, jídlo apod.)</w:t>
            </w:r>
            <w:r w:rsidRPr="00214838">
              <w:rPr>
                <w:rFonts w:eastAsia="Calibri" w:cs="Calibri"/>
                <w:sz w:val="20"/>
                <w:bdr w:val="nil"/>
              </w:rPr>
              <w:br/>
              <w:t>• Člověk a jeho charakter</w:t>
            </w:r>
            <w:r w:rsidRPr="00214838">
              <w:rPr>
                <w:rFonts w:eastAsia="Calibri" w:cs="Calibri"/>
                <w:sz w:val="20"/>
                <w:bdr w:val="nil"/>
              </w:rPr>
              <w:br/>
              <w:t>• Umění a kultura</w:t>
            </w:r>
            <w:r w:rsidRPr="00214838">
              <w:rPr>
                <w:rFonts w:eastAsia="Calibri" w:cs="Calibri"/>
                <w:sz w:val="20"/>
                <w:bdr w:val="nil"/>
              </w:rPr>
              <w:br/>
              <w:t>• Komunikace, telefonování</w:t>
            </w:r>
            <w:r w:rsidRPr="00214838">
              <w:rPr>
                <w:rFonts w:eastAsia="Calibri" w:cs="Calibri"/>
                <w:sz w:val="20"/>
                <w:bdr w:val="nil"/>
              </w:rPr>
              <w:br/>
              <w:t>• Doprava a cestování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BFDAA" w14:textId="77777777" w:rsidR="00E54AB1" w:rsidRPr="00214838" w:rsidRDefault="008A69AA" w:rsidP="004D2817">
            <w:pPr>
              <w:spacing w:line="240" w:lineRule="auto"/>
              <w:ind w:left="60"/>
              <w:jc w:val="left"/>
              <w:rPr>
                <w:bdr w:val="nil"/>
              </w:rPr>
            </w:pPr>
            <w:r w:rsidRPr="00214838">
              <w:rPr>
                <w:rFonts w:eastAsia="Calibri" w:cs="Calibri"/>
                <w:sz w:val="20"/>
                <w:bdr w:val="nil"/>
              </w:rPr>
              <w:t>Žák rozumí obsahu textů autentických materiálů (učebnice, časopis, internet…), v daném textu se orientuje, vyhledá hlavní myšlenku i specifické informace, dokáže je analyzovat a interpretovat, rozlišuje citové zabarvení jazyka </w:t>
            </w:r>
          </w:p>
        </w:tc>
      </w:tr>
      <w:tr w:rsidR="00214838" w:rsidRPr="00214838" w14:paraId="6DEE3C4D"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397B6F44"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84364" w14:textId="77777777" w:rsidR="00E54AB1" w:rsidRPr="00214838" w:rsidRDefault="008A69AA" w:rsidP="004D2817">
            <w:pPr>
              <w:spacing w:line="240" w:lineRule="auto"/>
              <w:ind w:left="60"/>
              <w:jc w:val="left"/>
              <w:rPr>
                <w:bdr w:val="nil"/>
              </w:rPr>
            </w:pPr>
            <w:r w:rsidRPr="00214838">
              <w:rPr>
                <w:rFonts w:eastAsia="Calibri" w:cs="Calibri"/>
                <w:sz w:val="20"/>
                <w:bdr w:val="nil"/>
              </w:rPr>
              <w:t>Žák napíše souvislý, jednoduše členěný text na známé téma (podle tematických okruhů), napíše email, formální a neformální dopis, recenzi na knihu, vyprávění, úvahu </w:t>
            </w:r>
          </w:p>
        </w:tc>
      </w:tr>
      <w:tr w:rsidR="00214838" w:rsidRPr="00214838" w14:paraId="67C5FE66"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678C422B"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3508E" w14:textId="77777777" w:rsidR="00E54AB1" w:rsidRPr="00214838" w:rsidRDefault="008A69AA" w:rsidP="004D2817">
            <w:pPr>
              <w:spacing w:line="240" w:lineRule="auto"/>
              <w:ind w:left="60"/>
              <w:jc w:val="left"/>
              <w:rPr>
                <w:bdr w:val="nil"/>
              </w:rPr>
            </w:pPr>
            <w:r w:rsidRPr="00214838">
              <w:rPr>
                <w:rFonts w:eastAsia="Calibri" w:cs="Calibri"/>
                <w:sz w:val="20"/>
                <w:bdr w:val="nil"/>
              </w:rPr>
              <w:t>V ústním projevu reprodukuje přečtený či vyslechnutý text, vyjádří a obhájí svůj názor a postoj na dané téma; zapojí se do konverzace a dokáže ji udržovat, přednese souvislý projev na dané téma; adekvátně reaguje v běžných situacích </w:t>
            </w:r>
          </w:p>
        </w:tc>
      </w:tr>
      <w:tr w:rsidR="00214838" w:rsidRPr="00214838" w14:paraId="467F00A5"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31BD6C57"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224EA" w14:textId="77777777" w:rsidR="00E54AB1" w:rsidRPr="00214838" w:rsidRDefault="008A69AA" w:rsidP="004D2817">
            <w:pPr>
              <w:spacing w:line="240" w:lineRule="auto"/>
              <w:ind w:left="60"/>
              <w:jc w:val="left"/>
              <w:rPr>
                <w:bdr w:val="nil"/>
              </w:rPr>
            </w:pPr>
            <w:r w:rsidRPr="00214838">
              <w:rPr>
                <w:rFonts w:eastAsia="Calibri" w:cs="Calibri"/>
                <w:sz w:val="20"/>
                <w:bdr w:val="nil"/>
              </w:rPr>
              <w:t>Žák na úrovni B1/2 jazyka rozlišuje slovní a větný přízvuk, intonuje, ovládá spelling a pravopis slov osvojené slovní zásoby (podle tematických okruhů) </w:t>
            </w:r>
          </w:p>
        </w:tc>
      </w:tr>
      <w:tr w:rsidR="00214838" w:rsidRPr="00214838" w14:paraId="75C442B4"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11489967"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1C7A1" w14:textId="77777777" w:rsidR="00E54AB1" w:rsidRPr="00214838" w:rsidRDefault="008A69AA" w:rsidP="004D2817">
            <w:pPr>
              <w:spacing w:line="240" w:lineRule="auto"/>
              <w:ind w:left="60"/>
              <w:jc w:val="left"/>
              <w:rPr>
                <w:bdr w:val="nil"/>
              </w:rPr>
            </w:pPr>
            <w:r w:rsidRPr="00214838">
              <w:rPr>
                <w:rFonts w:eastAsia="Calibri" w:cs="Calibri"/>
                <w:sz w:val="20"/>
                <w:bdr w:val="nil"/>
              </w:rPr>
              <w:t>Žák na příslušné jazykové úrovni používá frázová slovesa, kolokace, předložkové vazby, synonyma, antonyma, slovotvorbu </w:t>
            </w:r>
          </w:p>
        </w:tc>
      </w:tr>
      <w:tr w:rsidR="00214838" w:rsidRPr="00214838" w14:paraId="7E2985BA"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3FDDB8"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783EAC66"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C1F04"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284D7358"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8BDFE"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w:t>
            </w:r>
          </w:p>
        </w:tc>
      </w:tr>
      <w:tr w:rsidR="00214838" w:rsidRPr="00214838" w14:paraId="6F5D1600"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EC80B"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6D955FEB"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1ED31"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w:t>
            </w:r>
          </w:p>
        </w:tc>
      </w:tr>
      <w:tr w:rsidR="00214838" w:rsidRPr="00214838" w14:paraId="52A0B4BD"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DA286"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65B9FB2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28A21"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w:t>
            </w:r>
          </w:p>
        </w:tc>
      </w:tr>
      <w:tr w:rsidR="00214838" w:rsidRPr="00214838" w14:paraId="3B8A4CBC"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558BE"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1F71D4A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EAEB9"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w:t>
            </w:r>
          </w:p>
        </w:tc>
      </w:tr>
      <w:tr w:rsidR="00214838" w:rsidRPr="00214838" w14:paraId="082F605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82EFC"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14:paraId="5EFFABB0"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01844"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w:t>
            </w:r>
          </w:p>
        </w:tc>
      </w:tr>
    </w:tbl>
    <w:p w14:paraId="116A679E" w14:textId="77777777" w:rsidR="00E54AB1" w:rsidRPr="00214838" w:rsidRDefault="008A69AA">
      <w:pPr>
        <w:rPr>
          <w:bdr w:val="nil"/>
        </w:rPr>
      </w:pPr>
      <w:r w:rsidRPr="00214838">
        <w:rPr>
          <w:bdr w:val="nil"/>
        </w:rPr>
        <w:t>    </w:t>
      </w:r>
    </w:p>
    <w:p w14:paraId="6D2CDF21" w14:textId="4D079A26" w:rsidR="004563B6" w:rsidRPr="00214838" w:rsidRDefault="008A69AA" w:rsidP="009E04CD">
      <w:pPr>
        <w:pStyle w:val="Nadpis2"/>
        <w:spacing w:before="299" w:after="299"/>
        <w:rPr>
          <w:bdr w:val="nil"/>
        </w:rPr>
      </w:pPr>
      <w:bookmarkStart w:id="49" w:name="_Toc206490444"/>
      <w:r w:rsidRPr="00214838">
        <w:rPr>
          <w:bdr w:val="nil"/>
        </w:rPr>
        <w:t>Konverzace v Aj</w:t>
      </w:r>
      <w:bookmarkEnd w:id="49"/>
      <w:r w:rsidRPr="00214838">
        <w:rPr>
          <w:bdr w:val="nil"/>
        </w:rPr>
        <w:t> </w:t>
      </w:r>
    </w:p>
    <w:p w14:paraId="2E4ADED5" w14:textId="77777777" w:rsidR="00C23DDB" w:rsidRPr="00214838" w:rsidRDefault="00C23DDB" w:rsidP="00C23DDB">
      <w:pPr>
        <w:rPr>
          <w:bdr w:val="nil"/>
        </w:rPr>
      </w:pP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29"/>
        <w:gridCol w:w="1829"/>
        <w:gridCol w:w="1830"/>
        <w:gridCol w:w="1830"/>
        <w:gridCol w:w="901"/>
      </w:tblGrid>
      <w:tr w:rsidR="00214838" w:rsidRPr="00214838" w14:paraId="7546CF40" w14:textId="77777777" w:rsidTr="0072258D">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535711" w14:textId="77777777" w:rsidR="00C23DDB" w:rsidRPr="00214838" w:rsidRDefault="00C23DDB" w:rsidP="0072258D">
            <w:pPr>
              <w:keepNext/>
              <w:shd w:val="clear" w:color="auto" w:fill="9CC2E5"/>
              <w:spacing w:line="240" w:lineRule="auto"/>
              <w:jc w:val="center"/>
              <w:rPr>
                <w:bdr w:val="nil"/>
              </w:rPr>
            </w:pPr>
            <w:r w:rsidRPr="00214838">
              <w:rPr>
                <w:rFonts w:eastAsia="Calibri" w:cs="Calibri"/>
                <w:b/>
                <w:bCs/>
                <w:bdr w:val="nil"/>
              </w:rPr>
              <w:t>Počet vyučovacích hodin za týden: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3FD7CE" w14:textId="77777777" w:rsidR="00C23DDB" w:rsidRPr="00214838" w:rsidRDefault="00C23DDB" w:rsidP="0072258D">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2973D266" w14:textId="77777777" w:rsidTr="0072258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89CD27" w14:textId="77777777" w:rsidR="00C23DDB" w:rsidRPr="00214838" w:rsidRDefault="00C23DDB" w:rsidP="0072258D">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90113C" w14:textId="77777777" w:rsidR="00C23DDB" w:rsidRPr="00214838" w:rsidRDefault="00C23DDB" w:rsidP="0072258D">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F1E9E3" w14:textId="77777777" w:rsidR="00C23DDB" w:rsidRPr="00214838" w:rsidRDefault="00C23DDB" w:rsidP="0072258D">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A6810E" w14:textId="77777777" w:rsidR="00C23DDB" w:rsidRPr="00214838" w:rsidRDefault="00C23DDB" w:rsidP="0072258D">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14:paraId="13B1DCE4" w14:textId="77777777" w:rsidR="00C23DDB" w:rsidRPr="00214838" w:rsidRDefault="00C23DDB" w:rsidP="0072258D"/>
        </w:tc>
      </w:tr>
      <w:tr w:rsidR="00214838" w:rsidRPr="00214838" w14:paraId="7BC83A8A" w14:textId="77777777" w:rsidTr="0072258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B560A" w14:textId="077614B4" w:rsidR="00C23DDB" w:rsidRPr="00214838" w:rsidRDefault="00946AFD" w:rsidP="0072258D">
            <w:pPr>
              <w:keepNext/>
              <w:spacing w:line="240" w:lineRule="auto"/>
              <w:jc w:val="center"/>
              <w:rPr>
                <w:bdr w:val="nil"/>
              </w:rPr>
            </w:pPr>
            <w:r w:rsidRPr="00946AFD">
              <w:rPr>
                <w:color w:val="FF0000"/>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0A64E" w14:textId="77777777" w:rsidR="00C23DDB" w:rsidRPr="00214838" w:rsidRDefault="00C23DDB" w:rsidP="0072258D">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8F505" w14:textId="77777777" w:rsidR="00C23DDB" w:rsidRPr="00214838" w:rsidRDefault="00C23DDB" w:rsidP="0072258D">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CB63B" w14:textId="77777777" w:rsidR="00C23DDB" w:rsidRPr="00214838" w:rsidRDefault="00C23DDB" w:rsidP="0072258D">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7C11D" w14:textId="4E436138" w:rsidR="00C23DDB" w:rsidRPr="00214838" w:rsidRDefault="00946AFD" w:rsidP="0072258D">
            <w:pPr>
              <w:keepNext/>
              <w:spacing w:line="240" w:lineRule="auto"/>
              <w:jc w:val="center"/>
              <w:rPr>
                <w:bdr w:val="nil"/>
              </w:rPr>
            </w:pPr>
            <w:r w:rsidRPr="00946AFD">
              <w:rPr>
                <w:color w:val="FF0000"/>
                <w:bdr w:val="nil"/>
              </w:rPr>
              <w:t>3</w:t>
            </w:r>
          </w:p>
        </w:tc>
      </w:tr>
      <w:tr w:rsidR="00214838" w:rsidRPr="00214838" w14:paraId="17381DAF" w14:textId="77777777" w:rsidTr="0072258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ACB80" w14:textId="77777777" w:rsidR="00C23DDB" w:rsidRPr="00214838" w:rsidRDefault="00C23DDB" w:rsidP="0072258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DC1A5" w14:textId="77777777" w:rsidR="00C23DDB" w:rsidRPr="00214838" w:rsidRDefault="00C23DDB" w:rsidP="0072258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AB01C" w14:textId="77777777" w:rsidR="00C23DDB" w:rsidRPr="00214838" w:rsidRDefault="00C23DDB" w:rsidP="0072258D">
            <w:pPr>
              <w:jc w:val="center"/>
            </w:pPr>
            <w:r w:rsidRPr="00214838">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2DB7E" w14:textId="77777777" w:rsidR="00C23DDB" w:rsidRPr="00214838" w:rsidRDefault="00C23DDB" w:rsidP="0072258D">
            <w:pPr>
              <w:spacing w:line="240" w:lineRule="auto"/>
              <w:jc w:val="center"/>
              <w:rPr>
                <w:bdr w:val="nil"/>
              </w:rPr>
            </w:pPr>
            <w:r w:rsidRPr="00214838">
              <w:rPr>
                <w:rFonts w:eastAsia="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B48E4" w14:textId="77777777" w:rsidR="00C23DDB" w:rsidRPr="00214838" w:rsidRDefault="00C23DDB" w:rsidP="0072258D"/>
        </w:tc>
      </w:tr>
    </w:tbl>
    <w:p w14:paraId="5ED787A8" w14:textId="77777777" w:rsidR="00C23DDB" w:rsidRPr="00214838" w:rsidRDefault="00C23DDB" w:rsidP="00C23DDB">
      <w:pPr>
        <w:rPr>
          <w:bdr w:val="nil"/>
        </w:rPr>
      </w:pPr>
      <w:r w:rsidRPr="00214838">
        <w:rPr>
          <w:bdr w:val="nil"/>
        </w:rPr>
        <w:t>   </w:t>
      </w:r>
    </w:p>
    <w:p w14:paraId="37B177BA" w14:textId="77777777" w:rsidR="00C23DDB" w:rsidRPr="00214838" w:rsidRDefault="00C23DDB" w:rsidP="00C23DDB">
      <w:pPr>
        <w:pStyle w:val="Nadpis2"/>
        <w:numPr>
          <w:ilvl w:val="0"/>
          <w:numId w:val="0"/>
        </w:numPr>
        <w:spacing w:before="299" w:after="299"/>
        <w:ind w:left="578"/>
        <w:rPr>
          <w:bdr w:val="nil"/>
        </w:rPr>
      </w:pP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76"/>
        <w:gridCol w:w="1876"/>
        <w:gridCol w:w="1891"/>
        <w:gridCol w:w="1594"/>
        <w:gridCol w:w="982"/>
      </w:tblGrid>
      <w:tr w:rsidR="00214838" w:rsidRPr="00214838" w14:paraId="56484739" w14:textId="77777777" w:rsidTr="00653764">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78E8E6" w14:textId="77777777" w:rsidR="004563B6" w:rsidRPr="00214838" w:rsidRDefault="004563B6" w:rsidP="00653764">
            <w:pPr>
              <w:keepNext/>
              <w:shd w:val="clear" w:color="auto" w:fill="9CC2E5"/>
              <w:spacing w:line="240" w:lineRule="auto"/>
              <w:jc w:val="center"/>
              <w:rPr>
                <w:bdr w:val="nil"/>
              </w:rPr>
            </w:pPr>
            <w:r w:rsidRPr="00214838">
              <w:rPr>
                <w:rFonts w:eastAsia="Calibri" w:cs="Calibri"/>
                <w:b/>
                <w:bCs/>
                <w:bdr w:val="nil"/>
              </w:rPr>
              <w:t>Počet vyučovacích hodin za týden: 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8BBFC2" w14:textId="77777777" w:rsidR="004563B6" w:rsidRPr="00214838" w:rsidRDefault="004563B6" w:rsidP="00653764">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2DA8867A" w14:textId="77777777" w:rsidTr="00653764">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E13611" w14:textId="77777777" w:rsidR="004563B6" w:rsidRPr="00214838" w:rsidRDefault="004563B6" w:rsidP="00653764">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E3F448" w14:textId="77777777" w:rsidR="004563B6" w:rsidRPr="00214838" w:rsidRDefault="004563B6" w:rsidP="00653764">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1F3A48" w14:textId="77777777" w:rsidR="004563B6" w:rsidRPr="00214838" w:rsidRDefault="004563B6" w:rsidP="00653764">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0BCAFB" w14:textId="77777777" w:rsidR="004563B6" w:rsidRPr="00214838" w:rsidRDefault="004563B6" w:rsidP="00653764">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4776A519" w14:textId="77777777" w:rsidR="004563B6" w:rsidRPr="00214838" w:rsidRDefault="004563B6" w:rsidP="00653764"/>
        </w:tc>
      </w:tr>
      <w:tr w:rsidR="00214838" w:rsidRPr="00214838" w14:paraId="2B39B930" w14:textId="77777777" w:rsidTr="006537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BBA5B" w14:textId="30CA61FD" w:rsidR="004563B6" w:rsidRPr="00214838" w:rsidRDefault="009E04CD" w:rsidP="00653764">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90C33" w14:textId="3C974EAE" w:rsidR="004563B6" w:rsidRPr="00214838" w:rsidRDefault="00C9736C" w:rsidP="00653764">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5E3E3" w14:textId="77777777" w:rsidR="004563B6" w:rsidRPr="00214838" w:rsidRDefault="004563B6" w:rsidP="00653764">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42965" w14:textId="080D0AB2" w:rsidR="004563B6" w:rsidRPr="00214838" w:rsidRDefault="004F1CDE" w:rsidP="00653764">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4EECC" w14:textId="3A5E28E7" w:rsidR="004563B6" w:rsidRPr="00214838" w:rsidRDefault="00C9736C" w:rsidP="00653764">
            <w:pPr>
              <w:keepNext/>
              <w:spacing w:line="240" w:lineRule="auto"/>
              <w:jc w:val="center"/>
              <w:rPr>
                <w:bdr w:val="nil"/>
              </w:rPr>
            </w:pPr>
            <w:r w:rsidRPr="00214838">
              <w:rPr>
                <w:bdr w:val="nil"/>
              </w:rPr>
              <w:t>3</w:t>
            </w:r>
          </w:p>
        </w:tc>
      </w:tr>
      <w:tr w:rsidR="00474446" w:rsidRPr="00214838" w14:paraId="673634F3" w14:textId="77777777" w:rsidTr="006537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23F4D" w14:textId="77777777" w:rsidR="004563B6" w:rsidRPr="00214838" w:rsidRDefault="004563B6" w:rsidP="00653764">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35724" w14:textId="77777777" w:rsidR="004563B6" w:rsidRPr="00214838" w:rsidRDefault="004563B6" w:rsidP="00653764">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30F0C" w14:textId="77777777" w:rsidR="004563B6" w:rsidRPr="00214838" w:rsidRDefault="004563B6" w:rsidP="006537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4E25A" w14:textId="77777777" w:rsidR="004563B6" w:rsidRPr="00214838" w:rsidRDefault="004563B6" w:rsidP="00653764">
            <w:pPr>
              <w:spacing w:line="240" w:lineRule="auto"/>
              <w:jc w:val="center"/>
              <w:rPr>
                <w:bdr w:val="nil"/>
              </w:rPr>
            </w:pPr>
            <w:r w:rsidRPr="00214838">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C69DD" w14:textId="77777777" w:rsidR="004563B6" w:rsidRPr="00214838" w:rsidRDefault="004563B6" w:rsidP="00653764"/>
        </w:tc>
      </w:tr>
    </w:tbl>
    <w:p w14:paraId="259A3D2C" w14:textId="0FBEA102" w:rsidR="004563B6" w:rsidRPr="00214838" w:rsidRDefault="004563B6">
      <w:pPr>
        <w:rPr>
          <w:bdr w:val="nil"/>
        </w:rPr>
      </w:pP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76"/>
        <w:gridCol w:w="1876"/>
        <w:gridCol w:w="1891"/>
        <w:gridCol w:w="1594"/>
        <w:gridCol w:w="982"/>
      </w:tblGrid>
      <w:tr w:rsidR="00214838" w:rsidRPr="00214838" w14:paraId="06D48EB2" w14:textId="77777777" w:rsidTr="007A01EE">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35C7E6" w14:textId="5DC03FC5" w:rsidR="009E04CD" w:rsidRPr="00214838" w:rsidRDefault="009E04CD" w:rsidP="007A01EE">
            <w:pPr>
              <w:keepNext/>
              <w:shd w:val="clear" w:color="auto" w:fill="9CC2E5"/>
              <w:spacing w:line="240" w:lineRule="auto"/>
              <w:jc w:val="center"/>
              <w:rPr>
                <w:bdr w:val="nil"/>
              </w:rPr>
            </w:pPr>
            <w:r w:rsidRPr="00214838">
              <w:rPr>
                <w:rFonts w:eastAsia="Calibri" w:cs="Calibri"/>
                <w:b/>
                <w:bCs/>
                <w:bdr w:val="nil"/>
              </w:rPr>
              <w:t>Počet vyučovacích hodin za týden: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428AD4" w14:textId="77777777" w:rsidR="009E04CD" w:rsidRPr="00214838" w:rsidRDefault="009E04CD" w:rsidP="007A01EE">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064E463A" w14:textId="77777777" w:rsidTr="007A01E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72E9D1" w14:textId="77777777" w:rsidR="009E04CD" w:rsidRPr="00214838" w:rsidRDefault="009E04CD" w:rsidP="007A01EE">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80BA07" w14:textId="77777777" w:rsidR="009E04CD" w:rsidRPr="00214838" w:rsidRDefault="009E04CD" w:rsidP="007A01EE">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6D5821" w14:textId="77777777" w:rsidR="009E04CD" w:rsidRPr="00214838" w:rsidRDefault="009E04CD" w:rsidP="007A01EE">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DAA0F4" w14:textId="77777777" w:rsidR="009E04CD" w:rsidRPr="00214838" w:rsidRDefault="009E04CD" w:rsidP="007A01EE">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465D59E3" w14:textId="77777777" w:rsidR="009E04CD" w:rsidRPr="00214838" w:rsidRDefault="009E04CD" w:rsidP="007A01EE"/>
        </w:tc>
      </w:tr>
      <w:tr w:rsidR="00214838" w:rsidRPr="00214838" w14:paraId="646FD068" w14:textId="77777777"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8D852" w14:textId="77777777" w:rsidR="009E04CD" w:rsidRPr="00214838" w:rsidRDefault="009E04CD" w:rsidP="007A01EE">
            <w:pPr>
              <w:keepNext/>
              <w:spacing w:line="240" w:lineRule="auto"/>
              <w:jc w:val="center"/>
              <w:rPr>
                <w:bdr w:val="nil"/>
              </w:rPr>
            </w:pPr>
            <w:r w:rsidRPr="00946AFD">
              <w:rPr>
                <w:color w:val="FF0000"/>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F6C93" w14:textId="2B6C35C3" w:rsidR="009E04CD" w:rsidRPr="00214838" w:rsidRDefault="00946AFD" w:rsidP="007A01EE">
            <w:pPr>
              <w:keepNext/>
              <w:spacing w:line="240" w:lineRule="auto"/>
              <w:jc w:val="center"/>
              <w:rPr>
                <w:bdr w:val="nil"/>
              </w:rPr>
            </w:pPr>
            <w:r>
              <w:rPr>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51260" w14:textId="0468D0AC" w:rsidR="009E04CD" w:rsidRPr="00214838" w:rsidRDefault="00C23DDB" w:rsidP="007A01EE">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ED7F2" w14:textId="77777777" w:rsidR="009E04CD" w:rsidRPr="00214838" w:rsidRDefault="009E04CD" w:rsidP="007A01EE">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F4E69" w14:textId="3C9F9DFD" w:rsidR="009E04CD" w:rsidRPr="00214838" w:rsidRDefault="00946AFD" w:rsidP="007A01EE">
            <w:pPr>
              <w:keepNext/>
              <w:spacing w:line="240" w:lineRule="auto"/>
              <w:jc w:val="center"/>
              <w:rPr>
                <w:bdr w:val="nil"/>
              </w:rPr>
            </w:pPr>
            <w:r w:rsidRPr="00946AFD">
              <w:rPr>
                <w:color w:val="FF0000"/>
                <w:bdr w:val="nil"/>
              </w:rPr>
              <w:t>2</w:t>
            </w:r>
          </w:p>
        </w:tc>
      </w:tr>
      <w:tr w:rsidR="009E04CD" w:rsidRPr="00214838" w14:paraId="66959B03" w14:textId="77777777"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B23D0" w14:textId="77777777" w:rsidR="009E04CD" w:rsidRPr="00214838" w:rsidRDefault="009E04CD"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9A9F8" w14:textId="77777777" w:rsidR="009E04CD" w:rsidRPr="00214838" w:rsidRDefault="009E04CD"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A6CE7" w14:textId="3495A435" w:rsidR="009E04CD" w:rsidRPr="00214838" w:rsidRDefault="00C23DDB" w:rsidP="00C23DDB">
            <w:pPr>
              <w:jc w:val="cente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0C3A4" w14:textId="77777777" w:rsidR="009E04CD" w:rsidRPr="00214838" w:rsidRDefault="009E04CD" w:rsidP="007A01EE">
            <w:pPr>
              <w:spacing w:line="240" w:lineRule="auto"/>
              <w:jc w:val="center"/>
              <w:rPr>
                <w:bdr w:val="nil"/>
              </w:rPr>
            </w:pPr>
            <w:r w:rsidRPr="00214838">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E4FBB" w14:textId="77777777" w:rsidR="009E04CD" w:rsidRPr="00214838" w:rsidRDefault="009E04CD" w:rsidP="007A01EE"/>
        </w:tc>
      </w:tr>
    </w:tbl>
    <w:p w14:paraId="1468B961" w14:textId="77777777" w:rsidR="009E04CD" w:rsidRPr="00214838" w:rsidRDefault="009E04CD" w:rsidP="009E04CD">
      <w:pPr>
        <w:rPr>
          <w:bdr w:val="nil"/>
        </w:rPr>
      </w:pPr>
    </w:p>
    <w:p w14:paraId="08A5AAB5" w14:textId="77777777" w:rsidR="00E54AB1" w:rsidRPr="00214838" w:rsidRDefault="008A69AA">
      <w:pPr>
        <w:rPr>
          <w:bdr w:val="nil"/>
        </w:rPr>
      </w:pPr>
      <w:r w:rsidRPr="00214838">
        <w:rPr>
          <w:bdr w:val="nil"/>
        </w:rPr>
        <w:t>   </w:t>
      </w:r>
    </w:p>
    <w:tbl>
      <w:tblPr>
        <w:tblW w:w="136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2"/>
        <w:gridCol w:w="9576"/>
      </w:tblGrid>
      <w:tr w:rsidR="00214838" w:rsidRPr="00214838" w14:paraId="24E0675D" w14:textId="77777777" w:rsidTr="00946AFD">
        <w:trPr>
          <w:trHeight w:val="300"/>
        </w:trPr>
        <w:tc>
          <w:tcPr>
            <w:tcW w:w="4092" w:type="dxa"/>
            <w:tcBorders>
              <w:top w:val="outset" w:sz="18" w:space="0" w:color="808080"/>
              <w:left w:val="outset" w:sz="18" w:space="0" w:color="808080"/>
              <w:bottom w:val="outset" w:sz="18" w:space="0" w:color="808080"/>
              <w:right w:val="outset" w:sz="18" w:space="0" w:color="808080"/>
            </w:tcBorders>
            <w:shd w:val="clear" w:color="auto" w:fill="9CC2E5"/>
            <w:hideMark/>
          </w:tcPr>
          <w:p w14:paraId="13B765B6" w14:textId="77777777" w:rsidR="00F1610A" w:rsidRPr="00214838" w:rsidRDefault="00F1610A" w:rsidP="00F1610A">
            <w:pPr>
              <w:shd w:val="clear" w:color="auto" w:fill="9CC2E5"/>
              <w:spacing w:line="240" w:lineRule="auto"/>
              <w:jc w:val="left"/>
              <w:textAlignment w:val="baseline"/>
              <w:rPr>
                <w:rFonts w:ascii="Times New Roman" w:hAnsi="Times New Roman"/>
                <w:sz w:val="24"/>
              </w:rPr>
            </w:pPr>
            <w:r w:rsidRPr="00214838">
              <w:rPr>
                <w:rFonts w:cs="Calibri"/>
                <w:szCs w:val="22"/>
              </w:rPr>
              <w:t>Název předmětu </w:t>
            </w:r>
          </w:p>
        </w:tc>
        <w:tc>
          <w:tcPr>
            <w:tcW w:w="9576" w:type="dxa"/>
            <w:tcBorders>
              <w:top w:val="outset" w:sz="18" w:space="0" w:color="808080"/>
              <w:left w:val="outset" w:sz="18" w:space="0" w:color="808080"/>
              <w:bottom w:val="outset" w:sz="18" w:space="0" w:color="808080"/>
              <w:right w:val="outset" w:sz="18" w:space="0" w:color="808080"/>
            </w:tcBorders>
            <w:shd w:val="clear" w:color="auto" w:fill="9CC2E5"/>
            <w:hideMark/>
          </w:tcPr>
          <w:p w14:paraId="7DC5B5E7" w14:textId="77777777" w:rsidR="00F1610A" w:rsidRPr="00214838" w:rsidRDefault="00F1610A" w:rsidP="00F1610A">
            <w:pPr>
              <w:shd w:val="clear" w:color="auto" w:fill="9CC2E5"/>
              <w:spacing w:line="240" w:lineRule="auto"/>
              <w:jc w:val="center"/>
              <w:textAlignment w:val="baseline"/>
              <w:rPr>
                <w:rFonts w:ascii="Times New Roman" w:hAnsi="Times New Roman"/>
                <w:sz w:val="24"/>
              </w:rPr>
            </w:pPr>
            <w:r w:rsidRPr="00214838">
              <w:rPr>
                <w:rFonts w:cs="Calibri"/>
                <w:szCs w:val="22"/>
              </w:rPr>
              <w:t>Konverzace v Aj </w:t>
            </w:r>
          </w:p>
        </w:tc>
      </w:tr>
      <w:tr w:rsidR="00214838" w:rsidRPr="00214838" w14:paraId="0C7D2F67" w14:textId="77777777" w:rsidTr="00946AFD">
        <w:trPr>
          <w:trHeight w:val="300"/>
        </w:trPr>
        <w:tc>
          <w:tcPr>
            <w:tcW w:w="4092" w:type="dxa"/>
            <w:tcBorders>
              <w:top w:val="outset" w:sz="18" w:space="0" w:color="808080"/>
              <w:left w:val="outset" w:sz="18" w:space="0" w:color="808080"/>
              <w:bottom w:val="outset" w:sz="18" w:space="0" w:color="808080"/>
              <w:right w:val="outset" w:sz="18" w:space="0" w:color="808080"/>
            </w:tcBorders>
            <w:shd w:val="clear" w:color="auto" w:fill="DEEAF6"/>
            <w:hideMark/>
          </w:tcPr>
          <w:p w14:paraId="4FEA2BC8" w14:textId="77777777" w:rsidR="00F1610A" w:rsidRPr="00214838" w:rsidRDefault="00F1610A" w:rsidP="00F1610A">
            <w:pPr>
              <w:shd w:val="clear" w:color="auto" w:fill="DEEAF6"/>
              <w:spacing w:line="240" w:lineRule="auto"/>
              <w:jc w:val="left"/>
              <w:textAlignment w:val="baseline"/>
              <w:rPr>
                <w:rFonts w:ascii="Times New Roman" w:hAnsi="Times New Roman"/>
                <w:sz w:val="24"/>
              </w:rPr>
            </w:pPr>
            <w:r w:rsidRPr="00214838">
              <w:rPr>
                <w:rFonts w:cs="Calibri"/>
                <w:szCs w:val="22"/>
              </w:rPr>
              <w:t>Oblast </w:t>
            </w:r>
          </w:p>
        </w:tc>
        <w:tc>
          <w:tcPr>
            <w:tcW w:w="9576" w:type="dxa"/>
            <w:tcBorders>
              <w:top w:val="outset" w:sz="18" w:space="0" w:color="808080"/>
              <w:left w:val="outset" w:sz="18" w:space="0" w:color="808080"/>
              <w:bottom w:val="outset" w:sz="18" w:space="0" w:color="808080"/>
              <w:right w:val="outset" w:sz="18" w:space="0" w:color="808080"/>
            </w:tcBorders>
            <w:shd w:val="clear" w:color="auto" w:fill="auto"/>
            <w:hideMark/>
          </w:tcPr>
          <w:p w14:paraId="659E7F0E" w14:textId="77777777"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Jazyk a jazyková komunikace </w:t>
            </w:r>
          </w:p>
        </w:tc>
      </w:tr>
      <w:tr w:rsidR="00214838" w:rsidRPr="00214838" w14:paraId="5D71562B" w14:textId="77777777" w:rsidTr="00946AFD">
        <w:trPr>
          <w:trHeight w:val="300"/>
        </w:trPr>
        <w:tc>
          <w:tcPr>
            <w:tcW w:w="4092" w:type="dxa"/>
            <w:tcBorders>
              <w:top w:val="outset" w:sz="18" w:space="0" w:color="808080"/>
              <w:left w:val="outset" w:sz="18" w:space="0" w:color="808080"/>
              <w:bottom w:val="outset" w:sz="18" w:space="0" w:color="808080"/>
              <w:right w:val="outset" w:sz="18" w:space="0" w:color="808080"/>
            </w:tcBorders>
            <w:shd w:val="clear" w:color="auto" w:fill="DEEAF6"/>
            <w:hideMark/>
          </w:tcPr>
          <w:p w14:paraId="39904ACD" w14:textId="77777777" w:rsidR="00F1610A" w:rsidRPr="00214838" w:rsidRDefault="00F1610A" w:rsidP="00F1610A">
            <w:pPr>
              <w:shd w:val="clear" w:color="auto" w:fill="DEEAF6"/>
              <w:spacing w:line="240" w:lineRule="auto"/>
              <w:jc w:val="left"/>
              <w:textAlignment w:val="baseline"/>
              <w:rPr>
                <w:rFonts w:ascii="Times New Roman" w:hAnsi="Times New Roman"/>
                <w:sz w:val="24"/>
              </w:rPr>
            </w:pPr>
            <w:r w:rsidRPr="00214838">
              <w:rPr>
                <w:rFonts w:cs="Calibri"/>
                <w:szCs w:val="22"/>
              </w:rPr>
              <w:t>Charakteristika předmětu </w:t>
            </w:r>
          </w:p>
        </w:tc>
        <w:tc>
          <w:tcPr>
            <w:tcW w:w="9576" w:type="dxa"/>
            <w:tcBorders>
              <w:top w:val="outset" w:sz="18" w:space="0" w:color="808080"/>
              <w:left w:val="outset" w:sz="18" w:space="0" w:color="808080"/>
              <w:bottom w:val="outset" w:sz="18" w:space="0" w:color="808080"/>
              <w:right w:val="outset" w:sz="18" w:space="0" w:color="808080"/>
            </w:tcBorders>
            <w:shd w:val="clear" w:color="auto" w:fill="auto"/>
            <w:hideMark/>
          </w:tcPr>
          <w:p w14:paraId="6F925FC7" w14:textId="77777777" w:rsidR="00F1610A" w:rsidRPr="00214838" w:rsidRDefault="00F1610A" w:rsidP="00F1610A">
            <w:pPr>
              <w:spacing w:line="240" w:lineRule="auto"/>
              <w:textAlignment w:val="baseline"/>
              <w:rPr>
                <w:rFonts w:ascii="Times New Roman" w:hAnsi="Times New Roman"/>
                <w:sz w:val="24"/>
              </w:rPr>
            </w:pPr>
            <w:r w:rsidRPr="00214838">
              <w:rPr>
                <w:rFonts w:cs="Calibri"/>
                <w:szCs w:val="22"/>
              </w:rPr>
              <w:t>Cílem předmětu je osvojení si produktivních jazykových dovedností pro komunikaci v běžných životních situacích, rozšíření slovní zásoby a běžné frazeologie, dále pak také vědomostí o okolním světě v globálním měřítku pomocí reálií.  Rozvíjí se zejména samostatný ústní projev a interakční dovednosti žáka. Náplní učiva jsou všeobecná konverzační témata a běžné komunikační situace stejně jako témata specifická, která se zaměřují na naše reálie a reálie anglicky mluvících zemí.  </w:t>
            </w:r>
          </w:p>
        </w:tc>
      </w:tr>
      <w:tr w:rsidR="00214838" w:rsidRPr="00214838" w14:paraId="00FBB9BE" w14:textId="77777777" w:rsidTr="00946AFD">
        <w:trPr>
          <w:trHeight w:val="300"/>
        </w:trPr>
        <w:tc>
          <w:tcPr>
            <w:tcW w:w="4092" w:type="dxa"/>
            <w:tcBorders>
              <w:top w:val="outset" w:sz="18" w:space="0" w:color="808080"/>
              <w:left w:val="outset" w:sz="18" w:space="0" w:color="808080"/>
              <w:bottom w:val="outset" w:sz="18" w:space="0" w:color="808080"/>
              <w:right w:val="outset" w:sz="18" w:space="0" w:color="808080"/>
            </w:tcBorders>
            <w:shd w:val="clear" w:color="auto" w:fill="DEEAF6"/>
            <w:hideMark/>
          </w:tcPr>
          <w:p w14:paraId="600399A5" w14:textId="77777777" w:rsidR="00F1610A" w:rsidRPr="00214838" w:rsidRDefault="00F1610A" w:rsidP="00F1610A">
            <w:pPr>
              <w:shd w:val="clear" w:color="auto" w:fill="DEEAF6"/>
              <w:spacing w:line="240" w:lineRule="auto"/>
              <w:jc w:val="left"/>
              <w:textAlignment w:val="baseline"/>
              <w:rPr>
                <w:rFonts w:ascii="Times New Roman" w:hAnsi="Times New Roman"/>
                <w:sz w:val="24"/>
              </w:rPr>
            </w:pPr>
            <w:r w:rsidRPr="00214838">
              <w:rPr>
                <w:rFonts w:cs="Calibri"/>
                <w:szCs w:val="22"/>
              </w:rPr>
              <w:t>Obsahové, časové a organizační vymezení předmětu (specifické informace o předmětu důležité pro jeho realizaci) </w:t>
            </w:r>
          </w:p>
        </w:tc>
        <w:tc>
          <w:tcPr>
            <w:tcW w:w="9576" w:type="dxa"/>
            <w:tcBorders>
              <w:top w:val="outset" w:sz="18" w:space="0" w:color="808080"/>
              <w:left w:val="outset" w:sz="18" w:space="0" w:color="808080"/>
              <w:bottom w:val="outset" w:sz="18" w:space="0" w:color="808080"/>
              <w:right w:val="outset" w:sz="18" w:space="0" w:color="808080"/>
            </w:tcBorders>
            <w:shd w:val="clear" w:color="auto" w:fill="auto"/>
            <w:hideMark/>
          </w:tcPr>
          <w:p w14:paraId="052A299C" w14:textId="77777777"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Hodinová dotace předmětu se řídí učebním plánem. Výuka probíhá s využitím klasických tříd, jazykových učeben i multimediální učebny (prostředí je podle potřeby přizpůsobováno potřebám konverzace – rozmístění lavic a židlí, např. uspořádání do kruhu). </w:t>
            </w:r>
          </w:p>
          <w:p w14:paraId="3D8AF0E8" w14:textId="1CF3CED0"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Žáci pracují s anglickým</w:t>
            </w:r>
            <w:r w:rsidR="00606AA3" w:rsidRPr="00214838">
              <w:rPr>
                <w:rFonts w:cs="Calibri"/>
                <w:szCs w:val="22"/>
              </w:rPr>
              <w:t>i autentickými zdroji</w:t>
            </w:r>
            <w:r w:rsidRPr="00214838">
              <w:rPr>
                <w:rFonts w:cs="Calibri"/>
                <w:szCs w:val="22"/>
              </w:rPr>
              <w:t>, internetem ve škole i doma. Své znalosti si mohou ověřit v jazykových soutěžích (konverzační Soutěž v jazyce anglickém, recitační soutěž Táborská Eurolyra), při mezinárodních jazykových zkouškách typu PET, FCE, mají také možnost účastnit se divadelních představení v angličtině, cest do Velké Británie a dalších evropských států. </w:t>
            </w:r>
          </w:p>
          <w:p w14:paraId="1648C6B5" w14:textId="77777777"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Do výuky jsou zařazena průřezová témata (osobnostní a sociální výchova, výchova k myšlení v evropských a globálních souvislostech, multikulturní výchova, environmentální výchova, mediální výchova). </w:t>
            </w:r>
          </w:p>
        </w:tc>
      </w:tr>
      <w:tr w:rsidR="00214838" w:rsidRPr="00214838" w14:paraId="47DFD0F1" w14:textId="77777777" w:rsidTr="00946AFD">
        <w:trPr>
          <w:trHeight w:val="300"/>
        </w:trPr>
        <w:tc>
          <w:tcPr>
            <w:tcW w:w="4092" w:type="dxa"/>
            <w:tcBorders>
              <w:top w:val="outset" w:sz="18" w:space="0" w:color="808080"/>
              <w:left w:val="outset" w:sz="18" w:space="0" w:color="808080"/>
              <w:bottom w:val="outset" w:sz="18" w:space="0" w:color="808080"/>
              <w:right w:val="outset" w:sz="18" w:space="0" w:color="808080"/>
            </w:tcBorders>
            <w:shd w:val="clear" w:color="auto" w:fill="DEEAF6"/>
            <w:hideMark/>
          </w:tcPr>
          <w:p w14:paraId="5411530A" w14:textId="77777777" w:rsidR="00F1610A" w:rsidRPr="00214838" w:rsidRDefault="00F1610A" w:rsidP="00F1610A">
            <w:pPr>
              <w:shd w:val="clear" w:color="auto" w:fill="DEEAF6"/>
              <w:spacing w:line="240" w:lineRule="auto"/>
              <w:jc w:val="left"/>
              <w:textAlignment w:val="baseline"/>
              <w:rPr>
                <w:rFonts w:ascii="Times New Roman" w:hAnsi="Times New Roman"/>
                <w:sz w:val="24"/>
              </w:rPr>
            </w:pPr>
            <w:r w:rsidRPr="00214838">
              <w:rPr>
                <w:rFonts w:cs="Calibri"/>
                <w:szCs w:val="22"/>
              </w:rPr>
              <w:t>Integrace předmětů </w:t>
            </w:r>
          </w:p>
        </w:tc>
        <w:tc>
          <w:tcPr>
            <w:tcW w:w="9576" w:type="dxa"/>
            <w:tcBorders>
              <w:top w:val="outset" w:sz="18" w:space="0" w:color="808080"/>
              <w:left w:val="outset" w:sz="18" w:space="0" w:color="808080"/>
              <w:bottom w:val="outset" w:sz="18" w:space="0" w:color="808080"/>
              <w:right w:val="outset" w:sz="18" w:space="0" w:color="808080"/>
            </w:tcBorders>
            <w:shd w:val="clear" w:color="auto" w:fill="auto"/>
            <w:hideMark/>
          </w:tcPr>
          <w:p w14:paraId="37AB7622" w14:textId="77777777" w:rsidR="00F1610A" w:rsidRPr="00214838" w:rsidRDefault="00F1610A" w:rsidP="00A63E00">
            <w:pPr>
              <w:numPr>
                <w:ilvl w:val="0"/>
                <w:numId w:val="126"/>
              </w:numPr>
              <w:spacing w:line="240" w:lineRule="auto"/>
              <w:ind w:left="360" w:firstLine="0"/>
              <w:jc w:val="left"/>
              <w:textAlignment w:val="baseline"/>
              <w:rPr>
                <w:rFonts w:cs="Calibri"/>
                <w:szCs w:val="22"/>
              </w:rPr>
            </w:pPr>
            <w:r w:rsidRPr="00214838">
              <w:rPr>
                <w:rFonts w:cs="Calibri"/>
                <w:szCs w:val="22"/>
              </w:rPr>
              <w:t>Cizí jazyk </w:t>
            </w:r>
          </w:p>
        </w:tc>
      </w:tr>
      <w:tr w:rsidR="00946AFD" w:rsidRPr="00214838" w14:paraId="1166FEC8" w14:textId="77777777" w:rsidTr="00946AFD">
        <w:trPr>
          <w:trHeight w:val="300"/>
        </w:trPr>
        <w:tc>
          <w:tcPr>
            <w:tcW w:w="4092" w:type="dxa"/>
            <w:vMerge w:val="restart"/>
            <w:tcBorders>
              <w:top w:val="outset" w:sz="18" w:space="0" w:color="808080"/>
              <w:left w:val="outset" w:sz="18" w:space="0" w:color="808080"/>
              <w:right w:val="outset" w:sz="18" w:space="0" w:color="808080"/>
            </w:tcBorders>
            <w:shd w:val="clear" w:color="auto" w:fill="DEEAF6"/>
            <w:hideMark/>
          </w:tcPr>
          <w:p w14:paraId="705F782D" w14:textId="77777777" w:rsidR="00946AFD" w:rsidRPr="00214838" w:rsidRDefault="00946AFD" w:rsidP="00F1610A">
            <w:pPr>
              <w:shd w:val="clear" w:color="auto" w:fill="DEEAF6"/>
              <w:spacing w:line="240" w:lineRule="auto"/>
              <w:jc w:val="left"/>
              <w:textAlignment w:val="baseline"/>
              <w:rPr>
                <w:rFonts w:ascii="Times New Roman" w:hAnsi="Times New Roman"/>
                <w:sz w:val="24"/>
              </w:rPr>
            </w:pPr>
            <w:r w:rsidRPr="00214838">
              <w:rPr>
                <w:rFonts w:cs="Calibri"/>
                <w:szCs w:val="22"/>
              </w:rPr>
              <w:t>Výchovné a vzdělávací strategie: společné postupy uplatňované na úrovni předmětu, jimiž učitelé cíleně utvářejí a rozvíjejí klíčové kompetence žáků  </w:t>
            </w:r>
          </w:p>
        </w:tc>
        <w:tc>
          <w:tcPr>
            <w:tcW w:w="9576" w:type="dxa"/>
            <w:tcBorders>
              <w:top w:val="outset" w:sz="18" w:space="0" w:color="808080"/>
              <w:left w:val="outset" w:sz="18" w:space="0" w:color="808080"/>
              <w:bottom w:val="outset" w:sz="18" w:space="0" w:color="808080"/>
              <w:right w:val="outset" w:sz="18" w:space="0" w:color="808080"/>
            </w:tcBorders>
            <w:shd w:val="clear" w:color="auto" w:fill="auto"/>
            <w:hideMark/>
          </w:tcPr>
          <w:p w14:paraId="19925341"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b/>
                <w:bCs/>
                <w:szCs w:val="22"/>
              </w:rPr>
              <w:t>Kompetence k řešení problémů:</w:t>
            </w:r>
            <w:r w:rsidRPr="00214838">
              <w:rPr>
                <w:rFonts w:cs="Calibri"/>
                <w:szCs w:val="22"/>
              </w:rPr>
              <w:t> </w:t>
            </w:r>
          </w:p>
          <w:p w14:paraId="1D90B6AA"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szCs w:val="22"/>
              </w:rPr>
              <w:t>• Žáci jsou vedeni k samostatnému uvažování a řešení problému. </w:t>
            </w:r>
          </w:p>
          <w:p w14:paraId="53BC4743"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szCs w:val="22"/>
              </w:rPr>
              <w:t>• Žákům jsou předkládány náměty k řešení problémů, kde mohou aplikovat známé a osvědčené postupy řešení. </w:t>
            </w:r>
          </w:p>
          <w:p w14:paraId="7906B552"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szCs w:val="22"/>
              </w:rPr>
              <w:t>• Žáci jsou vedeni k rozboru úkolu, k volbě správného postupu řešení problému a následnému vyhodnocení správnosti výsledku. </w:t>
            </w:r>
          </w:p>
        </w:tc>
      </w:tr>
      <w:tr w:rsidR="00946AFD" w:rsidRPr="00214838" w14:paraId="579121DF" w14:textId="77777777" w:rsidTr="00946AFD">
        <w:trPr>
          <w:trHeight w:val="300"/>
        </w:trPr>
        <w:tc>
          <w:tcPr>
            <w:tcW w:w="0" w:type="auto"/>
            <w:vMerge/>
            <w:tcBorders>
              <w:left w:val="outset" w:sz="18" w:space="0" w:color="808080"/>
              <w:right w:val="outset" w:sz="18" w:space="0" w:color="808080"/>
            </w:tcBorders>
            <w:shd w:val="clear" w:color="auto" w:fill="auto"/>
            <w:vAlign w:val="center"/>
            <w:hideMark/>
          </w:tcPr>
          <w:p w14:paraId="3748F907" w14:textId="77777777" w:rsidR="00946AFD" w:rsidRPr="00214838" w:rsidRDefault="00946AFD" w:rsidP="00F1610A">
            <w:pPr>
              <w:spacing w:line="240" w:lineRule="auto"/>
              <w:jc w:val="left"/>
              <w:rPr>
                <w:rFonts w:ascii="Times New Roman" w:hAnsi="Times New Roman"/>
                <w:sz w:val="24"/>
              </w:rPr>
            </w:pPr>
          </w:p>
        </w:tc>
        <w:tc>
          <w:tcPr>
            <w:tcW w:w="9576" w:type="dxa"/>
            <w:tcBorders>
              <w:top w:val="outset" w:sz="18" w:space="0" w:color="808080"/>
              <w:left w:val="outset" w:sz="18" w:space="0" w:color="808080"/>
              <w:bottom w:val="outset" w:sz="18" w:space="0" w:color="808080"/>
              <w:right w:val="outset" w:sz="18" w:space="0" w:color="808080"/>
            </w:tcBorders>
            <w:shd w:val="clear" w:color="auto" w:fill="auto"/>
            <w:hideMark/>
          </w:tcPr>
          <w:p w14:paraId="05864821"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b/>
                <w:bCs/>
                <w:szCs w:val="22"/>
              </w:rPr>
              <w:t>Kompetence komunikativní:</w:t>
            </w:r>
            <w:r w:rsidRPr="00214838">
              <w:rPr>
                <w:rFonts w:cs="Calibri"/>
                <w:szCs w:val="22"/>
              </w:rPr>
              <w:t> </w:t>
            </w:r>
          </w:p>
          <w:p w14:paraId="0B89D184"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szCs w:val="22"/>
              </w:rPr>
              <w:t>•  Žáci mají příležitost využívat informační a komunikační prostředky pro řešení úkolů i pro komunikaci a spolupráci s ostatními v komunikačních situacích. </w:t>
            </w:r>
          </w:p>
          <w:p w14:paraId="413758EB"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szCs w:val="22"/>
              </w:rPr>
              <w:t>• Žáci jsou vedeni k tomu, aby uměli samostatně vyjadřovat svůj názor, svoje myšlenky (otázky, obrázky, nedokončené věty, začátek zajímavého příběhu, předmět, který ožívá a mluví apod.). </w:t>
            </w:r>
          </w:p>
          <w:p w14:paraId="035B1068"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szCs w:val="22"/>
              </w:rPr>
              <w:t>• Žáci se učí komunikovat v cizím jazyce přirozeně, jejich projev je doprovázen mimikou, gesty, důraz je kladen na správnou intonaci a plynulost projevu. </w:t>
            </w:r>
          </w:p>
        </w:tc>
      </w:tr>
      <w:tr w:rsidR="00946AFD" w:rsidRPr="00214838" w14:paraId="5D9C6EAB" w14:textId="77777777" w:rsidTr="00946AFD">
        <w:trPr>
          <w:trHeight w:val="300"/>
        </w:trPr>
        <w:tc>
          <w:tcPr>
            <w:tcW w:w="0" w:type="auto"/>
            <w:vMerge/>
            <w:tcBorders>
              <w:left w:val="outset" w:sz="18" w:space="0" w:color="808080"/>
              <w:right w:val="outset" w:sz="18" w:space="0" w:color="808080"/>
            </w:tcBorders>
            <w:shd w:val="clear" w:color="auto" w:fill="auto"/>
            <w:vAlign w:val="center"/>
            <w:hideMark/>
          </w:tcPr>
          <w:p w14:paraId="75CD5BC6" w14:textId="77777777" w:rsidR="00946AFD" w:rsidRPr="00214838" w:rsidRDefault="00946AFD" w:rsidP="00F1610A">
            <w:pPr>
              <w:spacing w:line="240" w:lineRule="auto"/>
              <w:jc w:val="left"/>
              <w:rPr>
                <w:rFonts w:ascii="Times New Roman" w:hAnsi="Times New Roman"/>
                <w:sz w:val="24"/>
              </w:rPr>
            </w:pPr>
          </w:p>
        </w:tc>
        <w:tc>
          <w:tcPr>
            <w:tcW w:w="9576" w:type="dxa"/>
            <w:tcBorders>
              <w:top w:val="outset" w:sz="18" w:space="0" w:color="808080"/>
              <w:left w:val="outset" w:sz="18" w:space="0" w:color="808080"/>
              <w:bottom w:val="outset" w:sz="18" w:space="0" w:color="808080"/>
              <w:right w:val="outset" w:sz="18" w:space="0" w:color="808080"/>
            </w:tcBorders>
            <w:shd w:val="clear" w:color="auto" w:fill="auto"/>
            <w:hideMark/>
          </w:tcPr>
          <w:p w14:paraId="6246AD1E"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b/>
                <w:bCs/>
                <w:szCs w:val="22"/>
              </w:rPr>
              <w:t>Kompetence sociální a personální:</w:t>
            </w:r>
            <w:r w:rsidRPr="00214838">
              <w:rPr>
                <w:rFonts w:cs="Calibri"/>
                <w:szCs w:val="22"/>
              </w:rPr>
              <w:t> </w:t>
            </w:r>
          </w:p>
          <w:p w14:paraId="4C6C5135"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szCs w:val="22"/>
              </w:rPr>
              <w:t>• Žáci střídají (pod vedením učitele) různé sociální formy práce (práce ve dvojici, trojici, větších skupinách i jednotlivě). </w:t>
            </w:r>
          </w:p>
          <w:p w14:paraId="72743B03"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szCs w:val="22"/>
              </w:rPr>
              <w:t>• Žáci naslouchají názorům druhých a učí se adekvátně reagovat. </w:t>
            </w:r>
          </w:p>
          <w:p w14:paraId="7008DD58"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szCs w:val="22"/>
              </w:rPr>
              <w:t>• Žáci se stávají iniciátory a organizátory aktivit, učitel se často stává „pouze“ jejich účastníkem či koordinátorem, dává žákům impulzy a ti se poté rozhodují sami.  </w:t>
            </w:r>
          </w:p>
          <w:p w14:paraId="1F207188"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szCs w:val="22"/>
              </w:rPr>
              <w:t>• Žáci se učí diskutovat, zamýšlet se a hodnotit aktuální témata – inspirací jsou články v časopise, na internetu apod. </w:t>
            </w:r>
          </w:p>
          <w:p w14:paraId="3AB02BEC"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szCs w:val="22"/>
              </w:rPr>
              <w:t>• Žáci jsou vedeni k tomu, aby v hodinách vládla pohodová a přátelská atmosféra, ve které se nikdo nemusí bát vyjádřit svůj názor, či se jakkoli projevit. </w:t>
            </w:r>
          </w:p>
          <w:p w14:paraId="1391DB72"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szCs w:val="22"/>
              </w:rPr>
              <w:t>• Žáci se učí hodnotit sebe, své spolužáky, jak se jim aktivita nejen líbila, ale i podařila, jak byli aktivní, co budou muset zlepšit (evaluace a autoevaluace).  </w:t>
            </w:r>
          </w:p>
        </w:tc>
      </w:tr>
      <w:tr w:rsidR="00946AFD" w:rsidRPr="00214838" w14:paraId="720C36A3" w14:textId="77777777" w:rsidTr="00946AFD">
        <w:trPr>
          <w:trHeight w:val="300"/>
        </w:trPr>
        <w:tc>
          <w:tcPr>
            <w:tcW w:w="0" w:type="auto"/>
            <w:vMerge/>
            <w:tcBorders>
              <w:left w:val="outset" w:sz="18" w:space="0" w:color="808080"/>
              <w:right w:val="outset" w:sz="18" w:space="0" w:color="808080"/>
            </w:tcBorders>
            <w:shd w:val="clear" w:color="auto" w:fill="auto"/>
            <w:vAlign w:val="center"/>
            <w:hideMark/>
          </w:tcPr>
          <w:p w14:paraId="554E702F" w14:textId="77777777" w:rsidR="00946AFD" w:rsidRPr="00214838" w:rsidRDefault="00946AFD" w:rsidP="00F1610A">
            <w:pPr>
              <w:spacing w:line="240" w:lineRule="auto"/>
              <w:jc w:val="left"/>
              <w:rPr>
                <w:rFonts w:ascii="Times New Roman" w:hAnsi="Times New Roman"/>
                <w:sz w:val="24"/>
              </w:rPr>
            </w:pPr>
          </w:p>
        </w:tc>
        <w:tc>
          <w:tcPr>
            <w:tcW w:w="9576" w:type="dxa"/>
            <w:tcBorders>
              <w:top w:val="outset" w:sz="18" w:space="0" w:color="808080"/>
              <w:left w:val="outset" w:sz="18" w:space="0" w:color="808080"/>
              <w:bottom w:val="outset" w:sz="18" w:space="0" w:color="808080"/>
              <w:right w:val="outset" w:sz="18" w:space="0" w:color="808080"/>
            </w:tcBorders>
            <w:shd w:val="clear" w:color="auto" w:fill="auto"/>
            <w:hideMark/>
          </w:tcPr>
          <w:p w14:paraId="3D32A1A7"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b/>
                <w:bCs/>
                <w:szCs w:val="22"/>
              </w:rPr>
              <w:t>Kompetence občanská:</w:t>
            </w:r>
            <w:r w:rsidRPr="00214838">
              <w:rPr>
                <w:rFonts w:cs="Calibri"/>
                <w:szCs w:val="22"/>
              </w:rPr>
              <w:t> </w:t>
            </w:r>
          </w:p>
          <w:p w14:paraId="5A7050B1"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szCs w:val="22"/>
              </w:rPr>
              <w:t>•  Žákům je nabízeno dostatečné množství situací k propojení jejich problematiky (teenagera), jejich zájmů a společnosti. </w:t>
            </w:r>
          </w:p>
          <w:p w14:paraId="21D48C04"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szCs w:val="22"/>
              </w:rPr>
              <w:t>• Žáci se učí oceňovat své i cizí tradice, zvyky, kulturní a historické dědictví, uvědomují si vlastní identitu (simulované situace, kdy seznamují cizince se svou zemí, s památkami, kulturou, s městem, v němž žijí, se školou, rodinou).  </w:t>
            </w:r>
          </w:p>
        </w:tc>
      </w:tr>
      <w:tr w:rsidR="00946AFD" w:rsidRPr="00214838" w14:paraId="1E609B20" w14:textId="77777777" w:rsidTr="00946AFD">
        <w:trPr>
          <w:trHeight w:val="300"/>
        </w:trPr>
        <w:tc>
          <w:tcPr>
            <w:tcW w:w="0" w:type="auto"/>
            <w:vMerge/>
            <w:tcBorders>
              <w:left w:val="outset" w:sz="18" w:space="0" w:color="808080"/>
              <w:right w:val="outset" w:sz="18" w:space="0" w:color="808080"/>
            </w:tcBorders>
            <w:shd w:val="clear" w:color="auto" w:fill="auto"/>
            <w:vAlign w:val="center"/>
            <w:hideMark/>
          </w:tcPr>
          <w:p w14:paraId="59990C77" w14:textId="77777777" w:rsidR="00946AFD" w:rsidRPr="00214838" w:rsidRDefault="00946AFD" w:rsidP="00F1610A">
            <w:pPr>
              <w:spacing w:line="240" w:lineRule="auto"/>
              <w:jc w:val="left"/>
              <w:rPr>
                <w:rFonts w:ascii="Times New Roman" w:hAnsi="Times New Roman"/>
                <w:sz w:val="24"/>
              </w:rPr>
            </w:pPr>
          </w:p>
        </w:tc>
        <w:tc>
          <w:tcPr>
            <w:tcW w:w="9576" w:type="dxa"/>
            <w:tcBorders>
              <w:top w:val="outset" w:sz="18" w:space="0" w:color="808080"/>
              <w:left w:val="outset" w:sz="18" w:space="0" w:color="808080"/>
              <w:bottom w:val="outset" w:sz="18" w:space="0" w:color="808080"/>
              <w:right w:val="outset" w:sz="18" w:space="0" w:color="808080"/>
            </w:tcBorders>
            <w:shd w:val="clear" w:color="auto" w:fill="auto"/>
            <w:hideMark/>
          </w:tcPr>
          <w:p w14:paraId="5F8017CE"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b/>
                <w:bCs/>
                <w:szCs w:val="22"/>
              </w:rPr>
              <w:t>Kompetence k podnikavosti:</w:t>
            </w:r>
            <w:r w:rsidRPr="00214838">
              <w:rPr>
                <w:rFonts w:cs="Calibri"/>
                <w:szCs w:val="22"/>
              </w:rPr>
              <w:t> </w:t>
            </w:r>
          </w:p>
          <w:p w14:paraId="501E2D3A"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szCs w:val="22"/>
              </w:rPr>
              <w:t>• Od žáků je vyžadován zodpovědný přístup k zadaným úkolům. </w:t>
            </w:r>
          </w:p>
          <w:p w14:paraId="30B9D96C"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szCs w:val="22"/>
              </w:rPr>
              <w:t>• Žáci si osvojují práci se slovníkem, cizojazyčnou literaturou, internetem. </w:t>
            </w:r>
          </w:p>
          <w:p w14:paraId="64D6C56C"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szCs w:val="22"/>
              </w:rPr>
              <w:t>• Žáci jsou motivováni k dosažení co nejvyšší úrovně znalosti jazyka, a tím ke složení mezinárodně platné jazykové zkoušky (PET, FCE, CAE). </w:t>
            </w:r>
          </w:p>
        </w:tc>
      </w:tr>
      <w:tr w:rsidR="00946AFD" w:rsidRPr="00214838" w14:paraId="39F1CE0A" w14:textId="77777777" w:rsidTr="00946AFD">
        <w:trPr>
          <w:trHeight w:val="300"/>
        </w:trPr>
        <w:tc>
          <w:tcPr>
            <w:tcW w:w="0" w:type="auto"/>
            <w:vMerge/>
            <w:tcBorders>
              <w:left w:val="outset" w:sz="18" w:space="0" w:color="808080"/>
              <w:right w:val="outset" w:sz="18" w:space="0" w:color="808080"/>
            </w:tcBorders>
            <w:shd w:val="clear" w:color="auto" w:fill="auto"/>
            <w:vAlign w:val="center"/>
            <w:hideMark/>
          </w:tcPr>
          <w:p w14:paraId="7B2BDAC3" w14:textId="77777777" w:rsidR="00946AFD" w:rsidRPr="00214838" w:rsidRDefault="00946AFD" w:rsidP="00F1610A">
            <w:pPr>
              <w:spacing w:line="240" w:lineRule="auto"/>
              <w:jc w:val="left"/>
              <w:rPr>
                <w:rFonts w:ascii="Times New Roman" w:hAnsi="Times New Roman"/>
                <w:sz w:val="24"/>
              </w:rPr>
            </w:pPr>
          </w:p>
        </w:tc>
        <w:tc>
          <w:tcPr>
            <w:tcW w:w="9576" w:type="dxa"/>
            <w:tcBorders>
              <w:top w:val="outset" w:sz="18" w:space="0" w:color="808080"/>
              <w:left w:val="outset" w:sz="18" w:space="0" w:color="808080"/>
              <w:bottom w:val="outset" w:sz="18" w:space="0" w:color="808080"/>
              <w:right w:val="outset" w:sz="18" w:space="0" w:color="808080"/>
            </w:tcBorders>
            <w:shd w:val="clear" w:color="auto" w:fill="auto"/>
            <w:hideMark/>
          </w:tcPr>
          <w:p w14:paraId="5C745742"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b/>
                <w:bCs/>
                <w:szCs w:val="22"/>
              </w:rPr>
              <w:t>Kompetence k učení:</w:t>
            </w:r>
            <w:r w:rsidRPr="00214838">
              <w:rPr>
                <w:rFonts w:cs="Calibri"/>
                <w:szCs w:val="22"/>
              </w:rPr>
              <w:t> </w:t>
            </w:r>
          </w:p>
          <w:p w14:paraId="764478E2"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szCs w:val="22"/>
              </w:rPr>
              <w:t>• Žáci jsou vedeni k vzájemné komunikaci v běžných životních situacích simulovaných v učebním procesu. </w:t>
            </w:r>
          </w:p>
          <w:p w14:paraId="3BDE643F"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szCs w:val="22"/>
              </w:rPr>
              <w:t>• Žáci komunikují na požadované úrovni. </w:t>
            </w:r>
          </w:p>
          <w:p w14:paraId="5DB89F53"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szCs w:val="22"/>
              </w:rPr>
              <w:t>• Cizí jazyk se stává iniciátorem a prostředníkem kognitivní role při výuce. </w:t>
            </w:r>
          </w:p>
          <w:p w14:paraId="0EC51636" w14:textId="77777777" w:rsidR="00946AFD" w:rsidRPr="00214838" w:rsidRDefault="00946AFD" w:rsidP="00F1610A">
            <w:pPr>
              <w:spacing w:line="240" w:lineRule="auto"/>
              <w:jc w:val="left"/>
              <w:textAlignment w:val="baseline"/>
              <w:rPr>
                <w:rFonts w:ascii="Times New Roman" w:hAnsi="Times New Roman"/>
                <w:sz w:val="24"/>
              </w:rPr>
            </w:pPr>
            <w:r w:rsidRPr="00214838">
              <w:rPr>
                <w:rFonts w:cs="Calibri"/>
                <w:szCs w:val="22"/>
              </w:rPr>
              <w:t>• Žáci jsou schopni samostatně vyhledávat informace nutné pro vyřešení problému. </w:t>
            </w:r>
          </w:p>
        </w:tc>
      </w:tr>
      <w:tr w:rsidR="00946AFD" w:rsidRPr="00214838" w14:paraId="10A62D5B" w14:textId="77777777" w:rsidTr="00946AFD">
        <w:trPr>
          <w:trHeight w:val="300"/>
        </w:trPr>
        <w:tc>
          <w:tcPr>
            <w:tcW w:w="0" w:type="auto"/>
            <w:vMerge/>
            <w:tcBorders>
              <w:left w:val="outset" w:sz="18" w:space="0" w:color="808080"/>
              <w:bottom w:val="outset" w:sz="18" w:space="0" w:color="808080"/>
              <w:right w:val="outset" w:sz="18" w:space="0" w:color="808080"/>
            </w:tcBorders>
            <w:shd w:val="clear" w:color="auto" w:fill="auto"/>
            <w:vAlign w:val="center"/>
          </w:tcPr>
          <w:p w14:paraId="24A1ADE0" w14:textId="77777777" w:rsidR="00946AFD" w:rsidRPr="00214838" w:rsidRDefault="00946AFD" w:rsidP="00F1610A">
            <w:pPr>
              <w:spacing w:line="240" w:lineRule="auto"/>
              <w:jc w:val="left"/>
              <w:rPr>
                <w:rFonts w:ascii="Times New Roman" w:hAnsi="Times New Roman"/>
                <w:sz w:val="24"/>
              </w:rPr>
            </w:pPr>
          </w:p>
        </w:tc>
        <w:tc>
          <w:tcPr>
            <w:tcW w:w="9576" w:type="dxa"/>
            <w:tcBorders>
              <w:top w:val="outset" w:sz="18" w:space="0" w:color="808080"/>
              <w:left w:val="outset" w:sz="18" w:space="0" w:color="808080"/>
              <w:bottom w:val="outset" w:sz="18" w:space="0" w:color="808080"/>
              <w:right w:val="outset" w:sz="18" w:space="0" w:color="808080"/>
            </w:tcBorders>
            <w:shd w:val="clear" w:color="auto" w:fill="auto"/>
          </w:tcPr>
          <w:p w14:paraId="69983E98" w14:textId="65BC5C48" w:rsidR="00946AFD" w:rsidRPr="00214838" w:rsidRDefault="00946AFD" w:rsidP="00F1610A">
            <w:pPr>
              <w:spacing w:line="240" w:lineRule="auto"/>
              <w:jc w:val="left"/>
              <w:textAlignment w:val="baseline"/>
              <w:rPr>
                <w:rFonts w:cs="Calibri"/>
                <w:b/>
                <w:bCs/>
                <w:szCs w:val="22"/>
              </w:rPr>
            </w:pPr>
            <w:r w:rsidRPr="00946AFD">
              <w:rPr>
                <w:rFonts w:cs="Calibri"/>
                <w:b/>
                <w:bCs/>
                <w:color w:val="FF0000"/>
                <w:szCs w:val="22"/>
              </w:rPr>
              <w:t>Kompetence digitální:</w:t>
            </w:r>
          </w:p>
        </w:tc>
      </w:tr>
      <w:tr w:rsidR="00214838" w:rsidRPr="00214838" w14:paraId="5B19A9A5" w14:textId="77777777" w:rsidTr="00946AFD">
        <w:trPr>
          <w:trHeight w:val="300"/>
        </w:trPr>
        <w:tc>
          <w:tcPr>
            <w:tcW w:w="4092" w:type="dxa"/>
            <w:tcBorders>
              <w:top w:val="outset" w:sz="18" w:space="0" w:color="808080"/>
              <w:left w:val="outset" w:sz="18" w:space="0" w:color="808080"/>
              <w:bottom w:val="outset" w:sz="18" w:space="0" w:color="808080"/>
              <w:right w:val="outset" w:sz="18" w:space="0" w:color="808080"/>
            </w:tcBorders>
            <w:shd w:val="clear" w:color="auto" w:fill="DEEAF6"/>
            <w:hideMark/>
          </w:tcPr>
          <w:p w14:paraId="0C7A26DC" w14:textId="77777777" w:rsidR="00F1610A" w:rsidRPr="00214838" w:rsidRDefault="00F1610A" w:rsidP="00F1610A">
            <w:pPr>
              <w:shd w:val="clear" w:color="auto" w:fill="DEEAF6"/>
              <w:spacing w:line="240" w:lineRule="auto"/>
              <w:jc w:val="left"/>
              <w:textAlignment w:val="baseline"/>
              <w:rPr>
                <w:rFonts w:ascii="Times New Roman" w:hAnsi="Times New Roman"/>
                <w:sz w:val="24"/>
              </w:rPr>
            </w:pPr>
            <w:r w:rsidRPr="00214838">
              <w:rPr>
                <w:rFonts w:cs="Calibri"/>
                <w:szCs w:val="22"/>
              </w:rPr>
              <w:t>Způsob hodnocení žáků </w:t>
            </w:r>
          </w:p>
        </w:tc>
        <w:tc>
          <w:tcPr>
            <w:tcW w:w="9576" w:type="dxa"/>
            <w:tcBorders>
              <w:top w:val="outset" w:sz="18" w:space="0" w:color="808080"/>
              <w:left w:val="outset" w:sz="18" w:space="0" w:color="808080"/>
              <w:bottom w:val="outset" w:sz="18" w:space="0" w:color="808080"/>
              <w:right w:val="outset" w:sz="18" w:space="0" w:color="808080"/>
            </w:tcBorders>
            <w:shd w:val="clear" w:color="auto" w:fill="auto"/>
            <w:hideMark/>
          </w:tcPr>
          <w:p w14:paraId="45317580" w14:textId="77777777"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Žáci jsou hodnoceni dle klasifikačního řádu. </w:t>
            </w:r>
          </w:p>
          <w:p w14:paraId="15759674" w14:textId="77777777"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Při hodnocení je oceňována práce žáka (snaha, příprava, kvalita ústního projevu), na rozdíl od hodin anglického jazyka je v konverzaci kladen menší důraz na gramatickou přesnost, o to větší význam je přikládán srozumitelnosti ústního projevu a aktivitě žáka. </w:t>
            </w:r>
          </w:p>
        </w:tc>
      </w:tr>
    </w:tbl>
    <w:p w14:paraId="028E000D" w14:textId="77777777" w:rsidR="00F1610A" w:rsidRPr="00214838" w:rsidRDefault="00F1610A" w:rsidP="00F1610A">
      <w:pPr>
        <w:spacing w:line="240" w:lineRule="auto"/>
        <w:textAlignment w:val="baseline"/>
        <w:rPr>
          <w:rFonts w:ascii="Segoe UI" w:hAnsi="Segoe UI" w:cs="Segoe UI"/>
          <w:sz w:val="18"/>
          <w:szCs w:val="18"/>
        </w:rPr>
      </w:pPr>
      <w:r w:rsidRPr="00214838">
        <w:rPr>
          <w:rFonts w:cs="Calibri"/>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2"/>
        <w:gridCol w:w="2743"/>
        <w:gridCol w:w="6833"/>
      </w:tblGrid>
      <w:tr w:rsidR="00214838" w:rsidRPr="00214838" w14:paraId="18B8F512" w14:textId="77777777" w:rsidTr="00F1610A">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14:paraId="1CA4B5C9" w14:textId="77777777" w:rsidR="00F1610A" w:rsidRPr="00214838" w:rsidRDefault="00F1610A" w:rsidP="00F1610A">
            <w:pPr>
              <w:shd w:val="clear" w:color="auto" w:fill="9CC2E5"/>
              <w:spacing w:line="240" w:lineRule="auto"/>
              <w:jc w:val="center"/>
              <w:textAlignment w:val="baseline"/>
              <w:rPr>
                <w:rFonts w:ascii="Times New Roman" w:hAnsi="Times New Roman"/>
                <w:sz w:val="24"/>
              </w:rPr>
            </w:pPr>
            <w:r w:rsidRPr="00214838">
              <w:rPr>
                <w:rFonts w:cs="Calibri"/>
                <w:b/>
                <w:bCs/>
                <w:sz w:val="20"/>
                <w:szCs w:val="20"/>
              </w:rPr>
              <w:t>Konverzace v Aj</w:t>
            </w:r>
            <w:r w:rsidRPr="00214838">
              <w:rPr>
                <w:rFonts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14:paraId="75DEA94C" w14:textId="77777777" w:rsidR="00F1610A" w:rsidRPr="00214838" w:rsidRDefault="00F1610A" w:rsidP="00F1610A">
            <w:pPr>
              <w:shd w:val="clear" w:color="auto" w:fill="9CC2E5"/>
              <w:spacing w:line="240" w:lineRule="auto"/>
              <w:jc w:val="center"/>
              <w:textAlignment w:val="baseline"/>
              <w:rPr>
                <w:rFonts w:ascii="Times New Roman" w:hAnsi="Times New Roman"/>
                <w:sz w:val="24"/>
              </w:rPr>
            </w:pPr>
            <w:r w:rsidRPr="00214838">
              <w:rPr>
                <w:rFonts w:cs="Calibri"/>
                <w:b/>
                <w:bCs/>
                <w:sz w:val="20"/>
                <w:szCs w:val="20"/>
              </w:rPr>
              <w:t>1. ročník/kvinta</w:t>
            </w:r>
            <w:r w:rsidRPr="00214838">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14:paraId="7A11D22D" w14:textId="77777777" w:rsidR="00F1610A" w:rsidRPr="00214838" w:rsidRDefault="00F1610A" w:rsidP="00F1610A">
            <w:pPr>
              <w:spacing w:line="240" w:lineRule="auto"/>
              <w:textAlignment w:val="baseline"/>
              <w:rPr>
                <w:rFonts w:ascii="Times New Roman" w:hAnsi="Times New Roman"/>
                <w:sz w:val="24"/>
              </w:rPr>
            </w:pPr>
            <w:r w:rsidRPr="00214838">
              <w:rPr>
                <w:rFonts w:cs="Calibri"/>
                <w:szCs w:val="22"/>
              </w:rPr>
              <w:t> </w:t>
            </w:r>
          </w:p>
        </w:tc>
      </w:tr>
      <w:tr w:rsidR="00214838" w:rsidRPr="00214838" w14:paraId="38FC3E1B" w14:textId="77777777" w:rsidTr="00F1610A">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14:paraId="0A9E7C99" w14:textId="77777777"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Výchovné a vzdělávací strategie</w:t>
            </w:r>
            <w:r w:rsidRPr="00214838">
              <w:rPr>
                <w:rFonts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7D1EB0E0" w14:textId="77777777" w:rsidR="00F1610A" w:rsidRPr="00214838" w:rsidRDefault="00F1610A" w:rsidP="00A63E00">
            <w:pPr>
              <w:numPr>
                <w:ilvl w:val="0"/>
                <w:numId w:val="127"/>
              </w:numPr>
              <w:spacing w:line="240" w:lineRule="auto"/>
              <w:ind w:left="360" w:firstLine="0"/>
              <w:jc w:val="left"/>
              <w:textAlignment w:val="baseline"/>
              <w:rPr>
                <w:rFonts w:cs="Calibri"/>
                <w:szCs w:val="22"/>
              </w:rPr>
            </w:pPr>
            <w:r w:rsidRPr="00214838">
              <w:rPr>
                <w:rFonts w:cs="Calibri"/>
                <w:sz w:val="20"/>
                <w:szCs w:val="20"/>
              </w:rPr>
              <w:t>Kompetence k řešení problémů </w:t>
            </w:r>
          </w:p>
          <w:p w14:paraId="1D748387" w14:textId="77777777" w:rsidR="00F1610A" w:rsidRPr="00214838" w:rsidRDefault="00F1610A" w:rsidP="00A63E00">
            <w:pPr>
              <w:numPr>
                <w:ilvl w:val="0"/>
                <w:numId w:val="127"/>
              </w:numPr>
              <w:spacing w:line="240" w:lineRule="auto"/>
              <w:ind w:left="360" w:firstLine="0"/>
              <w:jc w:val="left"/>
              <w:textAlignment w:val="baseline"/>
              <w:rPr>
                <w:rFonts w:cs="Calibri"/>
                <w:szCs w:val="22"/>
              </w:rPr>
            </w:pPr>
            <w:r w:rsidRPr="00214838">
              <w:rPr>
                <w:rFonts w:cs="Calibri"/>
                <w:sz w:val="20"/>
                <w:szCs w:val="20"/>
              </w:rPr>
              <w:t>Kompetence komunikativní </w:t>
            </w:r>
          </w:p>
          <w:p w14:paraId="19E69927" w14:textId="77777777" w:rsidR="00F1610A" w:rsidRPr="00214838" w:rsidRDefault="00F1610A" w:rsidP="00A63E00">
            <w:pPr>
              <w:numPr>
                <w:ilvl w:val="0"/>
                <w:numId w:val="127"/>
              </w:numPr>
              <w:spacing w:line="240" w:lineRule="auto"/>
              <w:ind w:left="360" w:firstLine="0"/>
              <w:jc w:val="left"/>
              <w:textAlignment w:val="baseline"/>
              <w:rPr>
                <w:rFonts w:cs="Calibri"/>
                <w:szCs w:val="22"/>
              </w:rPr>
            </w:pPr>
            <w:r w:rsidRPr="00214838">
              <w:rPr>
                <w:rFonts w:cs="Calibri"/>
                <w:sz w:val="20"/>
                <w:szCs w:val="20"/>
              </w:rPr>
              <w:t>Kompetence sociální a personální </w:t>
            </w:r>
          </w:p>
          <w:p w14:paraId="3E8E2F1B" w14:textId="77777777" w:rsidR="00F1610A" w:rsidRPr="00214838" w:rsidRDefault="00F1610A" w:rsidP="00A63E00">
            <w:pPr>
              <w:numPr>
                <w:ilvl w:val="0"/>
                <w:numId w:val="127"/>
              </w:numPr>
              <w:spacing w:line="240" w:lineRule="auto"/>
              <w:ind w:left="360" w:firstLine="0"/>
              <w:jc w:val="left"/>
              <w:textAlignment w:val="baseline"/>
              <w:rPr>
                <w:rFonts w:cs="Calibri"/>
                <w:szCs w:val="22"/>
              </w:rPr>
            </w:pPr>
            <w:r w:rsidRPr="00214838">
              <w:rPr>
                <w:rFonts w:cs="Calibri"/>
                <w:sz w:val="20"/>
                <w:szCs w:val="20"/>
              </w:rPr>
              <w:t>Kompetence občanská </w:t>
            </w:r>
          </w:p>
          <w:p w14:paraId="6FB1F2A7" w14:textId="77777777" w:rsidR="00F1610A" w:rsidRPr="00214838" w:rsidRDefault="00F1610A" w:rsidP="00A63E00">
            <w:pPr>
              <w:numPr>
                <w:ilvl w:val="0"/>
                <w:numId w:val="127"/>
              </w:numPr>
              <w:spacing w:line="240" w:lineRule="auto"/>
              <w:ind w:left="360" w:firstLine="0"/>
              <w:jc w:val="left"/>
              <w:textAlignment w:val="baseline"/>
              <w:rPr>
                <w:rFonts w:cs="Calibri"/>
                <w:szCs w:val="22"/>
              </w:rPr>
            </w:pPr>
            <w:r w:rsidRPr="00214838">
              <w:rPr>
                <w:rFonts w:cs="Calibri"/>
                <w:sz w:val="20"/>
                <w:szCs w:val="20"/>
              </w:rPr>
              <w:t>Kompetence k podnikavosti </w:t>
            </w:r>
          </w:p>
          <w:p w14:paraId="0F041F2D" w14:textId="77777777" w:rsidR="00F1610A" w:rsidRPr="00946AFD" w:rsidRDefault="00F1610A" w:rsidP="00A63E00">
            <w:pPr>
              <w:numPr>
                <w:ilvl w:val="0"/>
                <w:numId w:val="127"/>
              </w:numPr>
              <w:spacing w:line="240" w:lineRule="auto"/>
              <w:ind w:left="360" w:firstLine="0"/>
              <w:jc w:val="left"/>
              <w:textAlignment w:val="baseline"/>
              <w:rPr>
                <w:rFonts w:cs="Calibri"/>
                <w:szCs w:val="22"/>
              </w:rPr>
            </w:pPr>
            <w:r w:rsidRPr="00214838">
              <w:rPr>
                <w:rFonts w:cs="Calibri"/>
                <w:sz w:val="20"/>
                <w:szCs w:val="20"/>
              </w:rPr>
              <w:t>Kompetence k učení </w:t>
            </w:r>
          </w:p>
          <w:p w14:paraId="18B6D453" w14:textId="076F9D1B" w:rsidR="00946AFD" w:rsidRPr="00263244" w:rsidRDefault="00946AFD" w:rsidP="00A63E00">
            <w:pPr>
              <w:numPr>
                <w:ilvl w:val="0"/>
                <w:numId w:val="127"/>
              </w:numPr>
              <w:spacing w:line="240" w:lineRule="auto"/>
              <w:ind w:left="360" w:firstLine="0"/>
              <w:jc w:val="left"/>
              <w:textAlignment w:val="baseline"/>
              <w:rPr>
                <w:rFonts w:cs="Calibri"/>
                <w:sz w:val="20"/>
                <w:szCs w:val="20"/>
              </w:rPr>
            </w:pPr>
            <w:r w:rsidRPr="00263244">
              <w:rPr>
                <w:rFonts w:cs="Calibri"/>
                <w:color w:val="FF0000"/>
                <w:sz w:val="20"/>
                <w:szCs w:val="20"/>
              </w:rPr>
              <w:t>Kompetence digitální</w:t>
            </w:r>
          </w:p>
        </w:tc>
      </w:tr>
      <w:tr w:rsidR="00214838" w:rsidRPr="00214838" w14:paraId="0530C694" w14:textId="77777777" w:rsidTr="00F1610A">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14:paraId="3FE7765D" w14:textId="77777777"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Učivo</w:t>
            </w:r>
            <w:r w:rsidRPr="00214838">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14:paraId="2DB49E7C" w14:textId="77777777"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ŠVP výstupy</w:t>
            </w:r>
            <w:r w:rsidRPr="00214838">
              <w:rPr>
                <w:rFonts w:cs="Calibri"/>
                <w:sz w:val="20"/>
                <w:szCs w:val="20"/>
              </w:rPr>
              <w:t> </w:t>
            </w:r>
          </w:p>
        </w:tc>
      </w:tr>
      <w:tr w:rsidR="00214838" w:rsidRPr="00214838" w14:paraId="27BDFCEB" w14:textId="77777777" w:rsidTr="00F1610A">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3B3ED2D7" w14:textId="77777777"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Témata, komunikační situace, slovní zásoba </w:t>
            </w:r>
            <w:r w:rsidRPr="00214838">
              <w:rPr>
                <w:rFonts w:cs="Calibri"/>
                <w:sz w:val="20"/>
                <w:szCs w:val="20"/>
              </w:rPr>
              <w:br/>
              <w:t>• Osobní charakteristika, rodina </w:t>
            </w:r>
          </w:p>
          <w:p w14:paraId="742B48FC" w14:textId="77777777"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Móda a nakupování </w:t>
            </w:r>
            <w:r w:rsidRPr="00214838">
              <w:rPr>
                <w:rFonts w:cs="Calibri"/>
                <w:sz w:val="20"/>
                <w:szCs w:val="20"/>
              </w:rPr>
              <w:br/>
              <w:t>• Volný čas a záliby </w:t>
            </w:r>
          </w:p>
          <w:p w14:paraId="3B9BE54E" w14:textId="77777777"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Cestování a doprava </w:t>
            </w:r>
            <w:r w:rsidRPr="00214838">
              <w:rPr>
                <w:rFonts w:cs="Calibri"/>
                <w:sz w:val="20"/>
                <w:szCs w:val="20"/>
              </w:rPr>
              <w:br/>
              <w:t>• Sport </w:t>
            </w:r>
          </w:p>
          <w:p w14:paraId="66B8C19E" w14:textId="77777777"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Zdravý životní styl </w:t>
            </w:r>
            <w:r w:rsidRPr="00214838">
              <w:rPr>
                <w:rFonts w:cs="Calibri"/>
                <w:sz w:val="20"/>
                <w:szCs w:val="20"/>
              </w:rPr>
              <w:br/>
              <w:t>• Média a sociální sítě </w:t>
            </w:r>
          </w:p>
          <w:p w14:paraId="58E8B3E5" w14:textId="77777777"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Svátky, zvyky a tradice a v anglicky hovořících zemích </w:t>
            </w:r>
            <w:r w:rsidRPr="00214838">
              <w:rPr>
                <w:rFonts w:cs="Calibri"/>
                <w:sz w:val="20"/>
                <w:szCs w:val="20"/>
              </w:rPr>
              <w:br/>
              <w:t>• Životní prostředí, počasí a další témata (aktuální dění doma a ve světě, podněty z časopisu Bridge apod.)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724A4ECD" w14:textId="77777777"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Žák:  </w:t>
            </w:r>
            <w:r w:rsidRPr="00214838">
              <w:rPr>
                <w:rFonts w:cs="Calibri"/>
                <w:sz w:val="20"/>
                <w:szCs w:val="20"/>
              </w:rPr>
              <w:br/>
              <w:t> • se vyjadřuje dostatečně srozumitelně a foneticky správně na úrovni A2/B1, rozlišuje slovní a větný přízvuk  </w:t>
            </w:r>
            <w:r w:rsidRPr="00214838">
              <w:rPr>
                <w:rFonts w:cs="Calibri"/>
                <w:sz w:val="20"/>
                <w:szCs w:val="20"/>
              </w:rPr>
              <w:br/>
              <w:t> • interpretuje přečtený či vyslechnutý text, který obsahuje známou slovní zásobu, neznámou si dokáže vyhledat či odvodit z kontextu textu  </w:t>
            </w:r>
            <w:r w:rsidRPr="00214838">
              <w:rPr>
                <w:rFonts w:cs="Calibri"/>
                <w:sz w:val="20"/>
                <w:szCs w:val="20"/>
              </w:rPr>
              <w:br/>
              <w:t> • stručně vyjádří svůj názor, zapojí se do konverzace (ve dvojici, trojici i větší skupině), argumentační debaty, dramatizace </w:t>
            </w:r>
          </w:p>
        </w:tc>
      </w:tr>
    </w:tbl>
    <w:p w14:paraId="3E9C9352" w14:textId="77777777" w:rsidR="00F1610A" w:rsidRPr="00214838" w:rsidRDefault="00F1610A" w:rsidP="00F1610A">
      <w:pPr>
        <w:spacing w:line="240" w:lineRule="auto"/>
        <w:textAlignment w:val="baseline"/>
        <w:rPr>
          <w:rFonts w:ascii="Segoe UI" w:hAnsi="Segoe UI" w:cs="Segoe UI"/>
          <w:sz w:val="18"/>
          <w:szCs w:val="18"/>
        </w:rPr>
      </w:pPr>
      <w:r w:rsidRPr="00214838">
        <w:rPr>
          <w:rFonts w:cs="Calibri"/>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2"/>
        <w:gridCol w:w="2743"/>
        <w:gridCol w:w="6833"/>
      </w:tblGrid>
      <w:tr w:rsidR="00214838" w:rsidRPr="00214838" w14:paraId="28425514" w14:textId="77777777" w:rsidTr="00F1610A">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14:paraId="17CC835D" w14:textId="77777777" w:rsidR="00F1610A" w:rsidRPr="00214838" w:rsidRDefault="00F1610A" w:rsidP="00F1610A">
            <w:pPr>
              <w:shd w:val="clear" w:color="auto" w:fill="9CC2E5"/>
              <w:spacing w:line="240" w:lineRule="auto"/>
              <w:jc w:val="center"/>
              <w:textAlignment w:val="baseline"/>
              <w:rPr>
                <w:rFonts w:ascii="Times New Roman" w:hAnsi="Times New Roman"/>
                <w:sz w:val="24"/>
              </w:rPr>
            </w:pPr>
            <w:r w:rsidRPr="00214838">
              <w:rPr>
                <w:rFonts w:cs="Calibri"/>
                <w:b/>
                <w:bCs/>
                <w:sz w:val="20"/>
                <w:szCs w:val="20"/>
              </w:rPr>
              <w:t>Konverzace v Aj</w:t>
            </w:r>
            <w:r w:rsidRPr="00214838">
              <w:rPr>
                <w:rFonts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14:paraId="1BD840B5" w14:textId="77777777" w:rsidR="00F1610A" w:rsidRPr="00214838" w:rsidRDefault="00F1610A" w:rsidP="00F1610A">
            <w:pPr>
              <w:shd w:val="clear" w:color="auto" w:fill="9CC2E5"/>
              <w:spacing w:line="240" w:lineRule="auto"/>
              <w:jc w:val="center"/>
              <w:textAlignment w:val="baseline"/>
              <w:rPr>
                <w:rFonts w:ascii="Times New Roman" w:hAnsi="Times New Roman"/>
                <w:sz w:val="24"/>
              </w:rPr>
            </w:pPr>
            <w:r w:rsidRPr="00214838">
              <w:rPr>
                <w:rFonts w:cs="Calibri"/>
                <w:b/>
                <w:bCs/>
                <w:sz w:val="20"/>
                <w:szCs w:val="20"/>
              </w:rPr>
              <w:t>2. ročník/sexta</w:t>
            </w:r>
            <w:r w:rsidRPr="00214838">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14:paraId="523722E4" w14:textId="77777777" w:rsidR="00F1610A" w:rsidRPr="00214838" w:rsidRDefault="00F1610A" w:rsidP="00F1610A">
            <w:pPr>
              <w:spacing w:line="240" w:lineRule="auto"/>
              <w:textAlignment w:val="baseline"/>
              <w:rPr>
                <w:rFonts w:ascii="Times New Roman" w:hAnsi="Times New Roman"/>
                <w:sz w:val="24"/>
              </w:rPr>
            </w:pPr>
            <w:r w:rsidRPr="00214838">
              <w:rPr>
                <w:rFonts w:cs="Calibri"/>
                <w:szCs w:val="22"/>
              </w:rPr>
              <w:t> </w:t>
            </w:r>
          </w:p>
        </w:tc>
      </w:tr>
      <w:tr w:rsidR="00214838" w:rsidRPr="00214838" w14:paraId="2FAB8FCB" w14:textId="77777777" w:rsidTr="00F1610A">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14:paraId="13C6A85A" w14:textId="77777777"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Výchovné a vzdělávací strategie</w:t>
            </w:r>
            <w:r w:rsidRPr="00214838">
              <w:rPr>
                <w:rFonts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47352E21" w14:textId="77777777" w:rsidR="00F1610A" w:rsidRPr="00214838" w:rsidRDefault="00F1610A" w:rsidP="00A63E00">
            <w:pPr>
              <w:numPr>
                <w:ilvl w:val="0"/>
                <w:numId w:val="128"/>
              </w:numPr>
              <w:spacing w:line="240" w:lineRule="auto"/>
              <w:ind w:left="360" w:firstLine="0"/>
              <w:jc w:val="left"/>
              <w:textAlignment w:val="baseline"/>
              <w:rPr>
                <w:rFonts w:cs="Calibri"/>
                <w:szCs w:val="22"/>
              </w:rPr>
            </w:pPr>
            <w:r w:rsidRPr="00214838">
              <w:rPr>
                <w:rFonts w:cs="Calibri"/>
                <w:sz w:val="20"/>
                <w:szCs w:val="20"/>
              </w:rPr>
              <w:t>Kompetence k řešení problémů </w:t>
            </w:r>
          </w:p>
          <w:p w14:paraId="5E3792FC" w14:textId="77777777" w:rsidR="00F1610A" w:rsidRPr="00214838" w:rsidRDefault="00F1610A" w:rsidP="00A63E00">
            <w:pPr>
              <w:numPr>
                <w:ilvl w:val="0"/>
                <w:numId w:val="128"/>
              </w:numPr>
              <w:spacing w:line="240" w:lineRule="auto"/>
              <w:ind w:left="360" w:firstLine="0"/>
              <w:jc w:val="left"/>
              <w:textAlignment w:val="baseline"/>
              <w:rPr>
                <w:rFonts w:cs="Calibri"/>
                <w:szCs w:val="22"/>
              </w:rPr>
            </w:pPr>
            <w:r w:rsidRPr="00214838">
              <w:rPr>
                <w:rFonts w:cs="Calibri"/>
                <w:sz w:val="20"/>
                <w:szCs w:val="20"/>
              </w:rPr>
              <w:t>Kompetence komunikativní </w:t>
            </w:r>
          </w:p>
          <w:p w14:paraId="150EB613" w14:textId="77777777" w:rsidR="00F1610A" w:rsidRPr="00214838" w:rsidRDefault="00F1610A" w:rsidP="00A63E00">
            <w:pPr>
              <w:numPr>
                <w:ilvl w:val="0"/>
                <w:numId w:val="128"/>
              </w:numPr>
              <w:spacing w:line="240" w:lineRule="auto"/>
              <w:ind w:left="360" w:firstLine="0"/>
              <w:jc w:val="left"/>
              <w:textAlignment w:val="baseline"/>
              <w:rPr>
                <w:rFonts w:cs="Calibri"/>
                <w:szCs w:val="22"/>
              </w:rPr>
            </w:pPr>
            <w:r w:rsidRPr="00214838">
              <w:rPr>
                <w:rFonts w:cs="Calibri"/>
                <w:sz w:val="20"/>
                <w:szCs w:val="20"/>
              </w:rPr>
              <w:t>Kompetence sociální a personální </w:t>
            </w:r>
          </w:p>
          <w:p w14:paraId="706BB949" w14:textId="77777777" w:rsidR="00F1610A" w:rsidRPr="00214838" w:rsidRDefault="00F1610A" w:rsidP="00A63E00">
            <w:pPr>
              <w:numPr>
                <w:ilvl w:val="0"/>
                <w:numId w:val="128"/>
              </w:numPr>
              <w:spacing w:line="240" w:lineRule="auto"/>
              <w:ind w:left="360" w:firstLine="0"/>
              <w:jc w:val="left"/>
              <w:textAlignment w:val="baseline"/>
              <w:rPr>
                <w:rFonts w:cs="Calibri"/>
                <w:szCs w:val="22"/>
              </w:rPr>
            </w:pPr>
            <w:r w:rsidRPr="00214838">
              <w:rPr>
                <w:rFonts w:cs="Calibri"/>
                <w:sz w:val="20"/>
                <w:szCs w:val="20"/>
              </w:rPr>
              <w:t>Kompetence občanská </w:t>
            </w:r>
          </w:p>
          <w:p w14:paraId="6FB0232C" w14:textId="77777777" w:rsidR="00F1610A" w:rsidRPr="00214838" w:rsidRDefault="00F1610A" w:rsidP="00A63E00">
            <w:pPr>
              <w:numPr>
                <w:ilvl w:val="0"/>
                <w:numId w:val="128"/>
              </w:numPr>
              <w:spacing w:line="240" w:lineRule="auto"/>
              <w:ind w:left="360" w:firstLine="0"/>
              <w:jc w:val="left"/>
              <w:textAlignment w:val="baseline"/>
              <w:rPr>
                <w:rFonts w:cs="Calibri"/>
                <w:szCs w:val="22"/>
              </w:rPr>
            </w:pPr>
            <w:r w:rsidRPr="00214838">
              <w:rPr>
                <w:rFonts w:cs="Calibri"/>
                <w:sz w:val="20"/>
                <w:szCs w:val="20"/>
              </w:rPr>
              <w:t>Kompetence k podnikavosti </w:t>
            </w:r>
          </w:p>
          <w:p w14:paraId="3A5F5028" w14:textId="77777777" w:rsidR="00F1610A" w:rsidRPr="00263244" w:rsidRDefault="00F1610A" w:rsidP="00A63E00">
            <w:pPr>
              <w:numPr>
                <w:ilvl w:val="0"/>
                <w:numId w:val="128"/>
              </w:numPr>
              <w:spacing w:line="240" w:lineRule="auto"/>
              <w:ind w:left="360" w:firstLine="0"/>
              <w:jc w:val="left"/>
              <w:textAlignment w:val="baseline"/>
              <w:rPr>
                <w:rFonts w:cs="Calibri"/>
                <w:szCs w:val="22"/>
              </w:rPr>
            </w:pPr>
            <w:r w:rsidRPr="00214838">
              <w:rPr>
                <w:rFonts w:cs="Calibri"/>
                <w:sz w:val="20"/>
                <w:szCs w:val="20"/>
              </w:rPr>
              <w:t>Kompetence k učení </w:t>
            </w:r>
          </w:p>
          <w:p w14:paraId="5342405A" w14:textId="7A9C84E2" w:rsidR="00263244" w:rsidRPr="00263244" w:rsidRDefault="00263244" w:rsidP="00A63E00">
            <w:pPr>
              <w:numPr>
                <w:ilvl w:val="0"/>
                <w:numId w:val="128"/>
              </w:numPr>
              <w:spacing w:line="240" w:lineRule="auto"/>
              <w:ind w:left="360" w:firstLine="0"/>
              <w:jc w:val="left"/>
              <w:textAlignment w:val="baseline"/>
              <w:rPr>
                <w:rFonts w:cs="Calibri"/>
                <w:sz w:val="20"/>
                <w:szCs w:val="20"/>
              </w:rPr>
            </w:pPr>
            <w:r w:rsidRPr="00263244">
              <w:rPr>
                <w:rFonts w:cs="Calibri"/>
                <w:color w:val="FF0000"/>
                <w:sz w:val="20"/>
                <w:szCs w:val="20"/>
              </w:rPr>
              <w:t>Kompetence digitální</w:t>
            </w:r>
          </w:p>
        </w:tc>
      </w:tr>
      <w:tr w:rsidR="00214838" w:rsidRPr="00214838" w14:paraId="28390207" w14:textId="77777777" w:rsidTr="00F1610A">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14:paraId="63B82314" w14:textId="77777777"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Učivo</w:t>
            </w:r>
            <w:r w:rsidRPr="00214838">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14:paraId="2A26A948" w14:textId="77777777"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ŠVP výstupy</w:t>
            </w:r>
            <w:r w:rsidRPr="00214838">
              <w:rPr>
                <w:rFonts w:cs="Calibri"/>
                <w:sz w:val="20"/>
                <w:szCs w:val="20"/>
              </w:rPr>
              <w:t> </w:t>
            </w:r>
          </w:p>
        </w:tc>
      </w:tr>
      <w:tr w:rsidR="00214838" w:rsidRPr="00214838" w14:paraId="1AA54AC9" w14:textId="77777777" w:rsidTr="00F1610A">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2E0F9C56" w14:textId="77777777"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Témata, komunikační situace, slovní zásoba </w:t>
            </w:r>
            <w:r w:rsidRPr="00214838">
              <w:rPr>
                <w:rFonts w:cs="Calibri"/>
                <w:sz w:val="20"/>
                <w:szCs w:val="20"/>
              </w:rPr>
              <w:br/>
              <w:t>• Velká Británie a její kultura </w:t>
            </w:r>
          </w:p>
          <w:p w14:paraId="27ED6842" w14:textId="77777777"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Vzdělávání </w:t>
            </w:r>
            <w:r w:rsidRPr="00214838">
              <w:rPr>
                <w:rFonts w:cs="Calibri"/>
                <w:sz w:val="20"/>
                <w:szCs w:val="20"/>
              </w:rPr>
              <w:br/>
              <w:t>• Práce a zaměstnání </w:t>
            </w:r>
          </w:p>
          <w:p w14:paraId="59C57DB9" w14:textId="77777777"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Britská a americká literatura </w:t>
            </w:r>
            <w:r w:rsidRPr="00214838">
              <w:rPr>
                <w:rFonts w:cs="Calibri"/>
                <w:sz w:val="20"/>
                <w:szCs w:val="20"/>
              </w:rPr>
              <w:br/>
              <w:t>• Prázdniny a cestování </w:t>
            </w:r>
          </w:p>
          <w:p w14:paraId="08750292" w14:textId="77777777"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Svátky, zvyky a tradice a v anglicky hovořících zemích </w:t>
            </w:r>
            <w:r w:rsidRPr="00214838">
              <w:rPr>
                <w:rFonts w:cs="Calibri"/>
                <w:sz w:val="20"/>
                <w:szCs w:val="20"/>
              </w:rPr>
              <w:br/>
              <w:t>• Peníze, nakupování a další témata (aktuální dění doma a ve světě, podněty z časopisu Bridge apod.)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0BF03EC9" w14:textId="77777777"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Žák:  </w:t>
            </w:r>
            <w:r w:rsidRPr="00214838">
              <w:rPr>
                <w:rFonts w:cs="Calibri"/>
                <w:sz w:val="20"/>
                <w:szCs w:val="20"/>
              </w:rPr>
              <w:br/>
              <w:t> • se vyjadřuje dostatečně srozumitelně a foneticky správně na úrovni B1, rozlišuje slovní a větný přízvuk  </w:t>
            </w:r>
            <w:r w:rsidRPr="00214838">
              <w:rPr>
                <w:rFonts w:cs="Calibri"/>
                <w:sz w:val="20"/>
                <w:szCs w:val="20"/>
              </w:rPr>
              <w:br/>
              <w:t> • interpretuje přečtený či vyslechnutý text, který obsahuje známou slovní zásobu, neznámou si dokáže vyhledat či odvodit z kontextu textu  </w:t>
            </w:r>
            <w:r w:rsidRPr="00214838">
              <w:rPr>
                <w:rFonts w:cs="Calibri"/>
                <w:sz w:val="20"/>
                <w:szCs w:val="20"/>
              </w:rPr>
              <w:br/>
              <w:t> • stručně vyjádří svůj názor, zapojí se do konverzace a dokáže ji udržovat (ve dvojici, trojici i větší skupině), zapojí se do argumentační debaty, dramatizace </w:t>
            </w:r>
          </w:p>
        </w:tc>
      </w:tr>
    </w:tbl>
    <w:p w14:paraId="5232C979" w14:textId="77777777" w:rsidR="00F1610A" w:rsidRPr="00214838" w:rsidRDefault="00F1610A" w:rsidP="00F1610A">
      <w:pPr>
        <w:spacing w:line="240" w:lineRule="auto"/>
        <w:textAlignment w:val="baseline"/>
        <w:rPr>
          <w:rFonts w:ascii="Segoe UI" w:hAnsi="Segoe UI" w:cs="Segoe UI"/>
          <w:sz w:val="18"/>
          <w:szCs w:val="18"/>
        </w:rPr>
      </w:pPr>
      <w:r w:rsidRPr="00214838">
        <w:rPr>
          <w:rFonts w:cs="Calibri"/>
          <w:szCs w:val="22"/>
        </w:rPr>
        <w:t>     </w:t>
      </w:r>
    </w:p>
    <w:p w14:paraId="0168199A" w14:textId="77777777" w:rsidR="00F1610A" w:rsidRPr="00214838" w:rsidRDefault="00F1610A" w:rsidP="00F1610A">
      <w:pPr>
        <w:spacing w:line="240" w:lineRule="auto"/>
        <w:textAlignment w:val="baseline"/>
        <w:rPr>
          <w:rFonts w:ascii="Segoe UI" w:hAnsi="Segoe UI" w:cs="Segoe UI"/>
          <w:sz w:val="18"/>
          <w:szCs w:val="18"/>
        </w:rPr>
      </w:pPr>
      <w:r w:rsidRPr="00214838">
        <w:rPr>
          <w:rFonts w:cs="Calibri"/>
          <w:szCs w:val="22"/>
        </w:rPr>
        <w:t> </w:t>
      </w:r>
    </w:p>
    <w:p w14:paraId="11AAD8FA" w14:textId="77777777" w:rsidR="00F1610A" w:rsidRPr="00214838" w:rsidRDefault="00F1610A" w:rsidP="00F1610A">
      <w:pPr>
        <w:spacing w:line="240" w:lineRule="auto"/>
        <w:textAlignment w:val="baseline"/>
        <w:rPr>
          <w:rFonts w:ascii="Segoe UI" w:hAnsi="Segoe UI" w:cs="Segoe UI"/>
          <w:sz w:val="18"/>
          <w:szCs w:val="18"/>
        </w:rPr>
      </w:pPr>
      <w:r w:rsidRPr="00214838">
        <w:rPr>
          <w:rFonts w:cs="Calibri"/>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2"/>
        <w:gridCol w:w="2743"/>
        <w:gridCol w:w="6833"/>
      </w:tblGrid>
      <w:tr w:rsidR="00214838" w:rsidRPr="00214838" w14:paraId="1D54F20D" w14:textId="77777777" w:rsidTr="00F1610A">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14:paraId="6252B2DB" w14:textId="77777777" w:rsidR="00F1610A" w:rsidRPr="00214838" w:rsidRDefault="00F1610A" w:rsidP="00F1610A">
            <w:pPr>
              <w:shd w:val="clear" w:color="auto" w:fill="9CC2E5"/>
              <w:spacing w:line="240" w:lineRule="auto"/>
              <w:jc w:val="center"/>
              <w:textAlignment w:val="baseline"/>
              <w:rPr>
                <w:rFonts w:ascii="Times New Roman" w:hAnsi="Times New Roman"/>
                <w:sz w:val="24"/>
              </w:rPr>
            </w:pPr>
            <w:r w:rsidRPr="00214838">
              <w:rPr>
                <w:rFonts w:cs="Calibri"/>
                <w:b/>
                <w:bCs/>
                <w:sz w:val="20"/>
                <w:szCs w:val="20"/>
              </w:rPr>
              <w:t> Konverzace v Aj</w:t>
            </w:r>
            <w:r w:rsidRPr="00214838">
              <w:rPr>
                <w:rFonts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14:paraId="19A45E34" w14:textId="77777777" w:rsidR="00F1610A" w:rsidRPr="00214838" w:rsidRDefault="00F1610A" w:rsidP="00F1610A">
            <w:pPr>
              <w:shd w:val="clear" w:color="auto" w:fill="9CC2E5"/>
              <w:spacing w:line="240" w:lineRule="auto"/>
              <w:jc w:val="center"/>
              <w:textAlignment w:val="baseline"/>
              <w:rPr>
                <w:rFonts w:ascii="Times New Roman" w:hAnsi="Times New Roman"/>
                <w:sz w:val="24"/>
              </w:rPr>
            </w:pPr>
            <w:r w:rsidRPr="00214838">
              <w:rPr>
                <w:rFonts w:cs="Calibri"/>
                <w:b/>
                <w:bCs/>
                <w:sz w:val="20"/>
                <w:szCs w:val="20"/>
              </w:rPr>
              <w:t>3. ročník/septima</w:t>
            </w:r>
            <w:r w:rsidRPr="00214838">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14:paraId="51BEBC91" w14:textId="77777777" w:rsidR="00F1610A" w:rsidRPr="00214838" w:rsidRDefault="00F1610A" w:rsidP="00F1610A">
            <w:pPr>
              <w:spacing w:line="240" w:lineRule="auto"/>
              <w:textAlignment w:val="baseline"/>
              <w:rPr>
                <w:rFonts w:ascii="Times New Roman" w:hAnsi="Times New Roman"/>
                <w:sz w:val="24"/>
              </w:rPr>
            </w:pPr>
            <w:r w:rsidRPr="00214838">
              <w:rPr>
                <w:rFonts w:cs="Calibri"/>
                <w:szCs w:val="22"/>
              </w:rPr>
              <w:t> </w:t>
            </w:r>
          </w:p>
        </w:tc>
      </w:tr>
      <w:tr w:rsidR="00214838" w:rsidRPr="00214838" w14:paraId="3E3C1E3A" w14:textId="77777777" w:rsidTr="00F1610A">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14:paraId="5ED69B5C" w14:textId="77777777"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Výchovné a vzdělávací strategie</w:t>
            </w:r>
            <w:r w:rsidRPr="00214838">
              <w:rPr>
                <w:rFonts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6A1312ED" w14:textId="77777777" w:rsidR="00F1610A" w:rsidRPr="00214838" w:rsidRDefault="00F1610A" w:rsidP="00A63E00">
            <w:pPr>
              <w:numPr>
                <w:ilvl w:val="0"/>
                <w:numId w:val="129"/>
              </w:numPr>
              <w:spacing w:line="240" w:lineRule="auto"/>
              <w:ind w:left="360" w:firstLine="0"/>
              <w:jc w:val="left"/>
              <w:textAlignment w:val="baseline"/>
              <w:rPr>
                <w:rFonts w:cs="Calibri"/>
                <w:szCs w:val="22"/>
              </w:rPr>
            </w:pPr>
            <w:r w:rsidRPr="00214838">
              <w:rPr>
                <w:rFonts w:cs="Calibri"/>
                <w:sz w:val="20"/>
                <w:szCs w:val="20"/>
              </w:rPr>
              <w:t>Kompetence k řešení problémů </w:t>
            </w:r>
          </w:p>
          <w:p w14:paraId="78CA0D9F" w14:textId="77777777" w:rsidR="00F1610A" w:rsidRPr="00214838" w:rsidRDefault="00F1610A" w:rsidP="00A63E00">
            <w:pPr>
              <w:numPr>
                <w:ilvl w:val="0"/>
                <w:numId w:val="129"/>
              </w:numPr>
              <w:spacing w:line="240" w:lineRule="auto"/>
              <w:ind w:left="360" w:firstLine="0"/>
              <w:jc w:val="left"/>
              <w:textAlignment w:val="baseline"/>
              <w:rPr>
                <w:rFonts w:cs="Calibri"/>
                <w:szCs w:val="22"/>
              </w:rPr>
            </w:pPr>
            <w:r w:rsidRPr="00214838">
              <w:rPr>
                <w:rFonts w:cs="Calibri"/>
                <w:sz w:val="20"/>
                <w:szCs w:val="20"/>
              </w:rPr>
              <w:t>Kompetence komunikativní </w:t>
            </w:r>
          </w:p>
          <w:p w14:paraId="7A7992CE" w14:textId="77777777" w:rsidR="00F1610A" w:rsidRPr="00214838" w:rsidRDefault="00F1610A" w:rsidP="00A63E00">
            <w:pPr>
              <w:numPr>
                <w:ilvl w:val="0"/>
                <w:numId w:val="129"/>
              </w:numPr>
              <w:spacing w:line="240" w:lineRule="auto"/>
              <w:ind w:left="360" w:firstLine="0"/>
              <w:jc w:val="left"/>
              <w:textAlignment w:val="baseline"/>
              <w:rPr>
                <w:rFonts w:cs="Calibri"/>
                <w:szCs w:val="22"/>
              </w:rPr>
            </w:pPr>
            <w:r w:rsidRPr="00214838">
              <w:rPr>
                <w:rFonts w:cs="Calibri"/>
                <w:sz w:val="20"/>
                <w:szCs w:val="20"/>
              </w:rPr>
              <w:t>Kompetence sociální a personální </w:t>
            </w:r>
          </w:p>
          <w:p w14:paraId="2501E764" w14:textId="77777777" w:rsidR="00F1610A" w:rsidRPr="00214838" w:rsidRDefault="00F1610A" w:rsidP="00A63E00">
            <w:pPr>
              <w:numPr>
                <w:ilvl w:val="0"/>
                <w:numId w:val="129"/>
              </w:numPr>
              <w:spacing w:line="240" w:lineRule="auto"/>
              <w:ind w:left="360" w:firstLine="0"/>
              <w:jc w:val="left"/>
              <w:textAlignment w:val="baseline"/>
              <w:rPr>
                <w:rFonts w:cs="Calibri"/>
                <w:szCs w:val="22"/>
              </w:rPr>
            </w:pPr>
            <w:r w:rsidRPr="00214838">
              <w:rPr>
                <w:rFonts w:cs="Calibri"/>
                <w:sz w:val="20"/>
                <w:szCs w:val="20"/>
              </w:rPr>
              <w:t>Kompetence občanská </w:t>
            </w:r>
          </w:p>
          <w:p w14:paraId="5516B939" w14:textId="77777777" w:rsidR="00F1610A" w:rsidRPr="00214838" w:rsidRDefault="00F1610A" w:rsidP="00A63E00">
            <w:pPr>
              <w:numPr>
                <w:ilvl w:val="0"/>
                <w:numId w:val="129"/>
              </w:numPr>
              <w:spacing w:line="240" w:lineRule="auto"/>
              <w:ind w:left="360" w:firstLine="0"/>
              <w:jc w:val="left"/>
              <w:textAlignment w:val="baseline"/>
              <w:rPr>
                <w:rFonts w:cs="Calibri"/>
                <w:szCs w:val="22"/>
              </w:rPr>
            </w:pPr>
            <w:r w:rsidRPr="00214838">
              <w:rPr>
                <w:rFonts w:cs="Calibri"/>
                <w:sz w:val="20"/>
                <w:szCs w:val="20"/>
              </w:rPr>
              <w:t>Kompetence k podnikavosti </w:t>
            </w:r>
          </w:p>
          <w:p w14:paraId="5C58A43F" w14:textId="77777777" w:rsidR="00F1610A" w:rsidRPr="00263244" w:rsidRDefault="00F1610A" w:rsidP="00A63E00">
            <w:pPr>
              <w:numPr>
                <w:ilvl w:val="0"/>
                <w:numId w:val="129"/>
              </w:numPr>
              <w:spacing w:line="240" w:lineRule="auto"/>
              <w:ind w:left="360" w:firstLine="0"/>
              <w:jc w:val="left"/>
              <w:textAlignment w:val="baseline"/>
              <w:rPr>
                <w:rFonts w:cs="Calibri"/>
                <w:szCs w:val="22"/>
              </w:rPr>
            </w:pPr>
            <w:r w:rsidRPr="00214838">
              <w:rPr>
                <w:rFonts w:cs="Calibri"/>
                <w:sz w:val="20"/>
                <w:szCs w:val="20"/>
              </w:rPr>
              <w:t>Kompetence k učení </w:t>
            </w:r>
          </w:p>
          <w:p w14:paraId="63CCAE00" w14:textId="77A9EBA5" w:rsidR="00263244" w:rsidRPr="00263244" w:rsidRDefault="00263244" w:rsidP="00A63E00">
            <w:pPr>
              <w:numPr>
                <w:ilvl w:val="0"/>
                <w:numId w:val="129"/>
              </w:numPr>
              <w:spacing w:line="240" w:lineRule="auto"/>
              <w:ind w:left="360" w:firstLine="0"/>
              <w:jc w:val="left"/>
              <w:textAlignment w:val="baseline"/>
              <w:rPr>
                <w:rFonts w:cs="Calibri"/>
                <w:sz w:val="20"/>
                <w:szCs w:val="20"/>
              </w:rPr>
            </w:pPr>
            <w:r w:rsidRPr="00263244">
              <w:rPr>
                <w:rFonts w:cs="Calibri"/>
                <w:color w:val="FF0000"/>
                <w:sz w:val="20"/>
                <w:szCs w:val="20"/>
              </w:rPr>
              <w:t>Kompetence digitální</w:t>
            </w:r>
          </w:p>
        </w:tc>
      </w:tr>
      <w:tr w:rsidR="00214838" w:rsidRPr="00214838" w14:paraId="152AA9BC" w14:textId="77777777" w:rsidTr="00F1610A">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14:paraId="236063F3" w14:textId="77777777"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Učivo</w:t>
            </w:r>
            <w:r w:rsidRPr="00214838">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14:paraId="43E722B1" w14:textId="77777777"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ŠVP výstupy</w:t>
            </w:r>
            <w:r w:rsidRPr="00214838">
              <w:rPr>
                <w:rFonts w:cs="Calibri"/>
                <w:sz w:val="20"/>
                <w:szCs w:val="20"/>
              </w:rPr>
              <w:t> </w:t>
            </w:r>
          </w:p>
        </w:tc>
      </w:tr>
      <w:tr w:rsidR="00214838" w:rsidRPr="00214838" w14:paraId="0E3013F0" w14:textId="77777777" w:rsidTr="00F1610A">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20BE4513" w14:textId="77777777"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Témata, komunikační situace, slovní zásoba </w:t>
            </w:r>
            <w:r w:rsidRPr="00214838">
              <w:rPr>
                <w:rFonts w:cs="Calibri"/>
                <w:sz w:val="20"/>
                <w:szCs w:val="20"/>
              </w:rPr>
              <w:br/>
              <w:t>• Spojené státy americké a jejich kultura </w:t>
            </w:r>
          </w:p>
          <w:p w14:paraId="3E6CB116" w14:textId="77777777"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Vzdělávání </w:t>
            </w:r>
            <w:r w:rsidRPr="00214838">
              <w:rPr>
                <w:rFonts w:cs="Calibri"/>
                <w:sz w:val="20"/>
                <w:szCs w:val="20"/>
              </w:rPr>
              <w:br/>
              <w:t>• Věda a technologie </w:t>
            </w:r>
          </w:p>
          <w:p w14:paraId="6AD261E5" w14:textId="77777777"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Britská a americká literatura </w:t>
            </w:r>
            <w:r w:rsidRPr="00214838">
              <w:rPr>
                <w:rFonts w:cs="Calibri"/>
                <w:sz w:val="20"/>
                <w:szCs w:val="20"/>
              </w:rPr>
              <w:br/>
              <w:t>• Umění </w:t>
            </w:r>
          </w:p>
          <w:p w14:paraId="24028448" w14:textId="51B37FEC"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Svátky, zvyky a tradice a v anglicky hovořících zemích </w:t>
            </w:r>
            <w:r w:rsidRPr="00214838">
              <w:rPr>
                <w:rFonts w:cs="Calibri"/>
                <w:sz w:val="20"/>
                <w:szCs w:val="20"/>
              </w:rPr>
              <w:br/>
              <w:t>• Zdraví a další témata (aktuální dění doma a ve světě, podněty z</w:t>
            </w:r>
            <w:r w:rsidR="00606AA3" w:rsidRPr="00214838">
              <w:rPr>
                <w:rFonts w:cs="Calibri"/>
                <w:sz w:val="20"/>
                <w:szCs w:val="20"/>
              </w:rPr>
              <w:t> online zdrojů</w:t>
            </w:r>
            <w:r w:rsidRPr="00214838">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0F997BD3" w14:textId="77777777"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Žák:  </w:t>
            </w:r>
            <w:r w:rsidRPr="00214838">
              <w:rPr>
                <w:rFonts w:cs="Calibri"/>
                <w:sz w:val="20"/>
                <w:szCs w:val="20"/>
              </w:rPr>
              <w:br/>
              <w:t> • se vyjadřuje dostatečně srozumitelně a foneticky správně na úrovni B1-B2, rozlišuje slovní a větný přízvuk  </w:t>
            </w:r>
            <w:r w:rsidRPr="00214838">
              <w:rPr>
                <w:rFonts w:cs="Calibri"/>
                <w:sz w:val="20"/>
                <w:szCs w:val="20"/>
              </w:rPr>
              <w:br/>
              <w:t> • interpretuje přečtený či vyslechnutý text, který obsahuje známou slovní zásobu, neznámou si dokáže vyhledat či odvodit z kontextu textu  </w:t>
            </w:r>
            <w:r w:rsidRPr="00214838">
              <w:rPr>
                <w:rFonts w:cs="Calibri"/>
                <w:sz w:val="20"/>
                <w:szCs w:val="20"/>
              </w:rPr>
              <w:br/>
              <w:t> • stručně vyjádří svůj názor, zapojí se do konverzace a dokáže ji udržovat (ve dvojici, trojici i větší skupině), zapojí se do argumentační debaty, dramatizace </w:t>
            </w:r>
          </w:p>
        </w:tc>
      </w:tr>
    </w:tbl>
    <w:p w14:paraId="6579A033" w14:textId="77777777" w:rsidR="00F1610A" w:rsidRPr="00214838" w:rsidRDefault="00F1610A" w:rsidP="00F1610A">
      <w:pPr>
        <w:spacing w:line="240" w:lineRule="auto"/>
        <w:textAlignment w:val="baseline"/>
        <w:rPr>
          <w:rFonts w:ascii="Segoe UI" w:hAnsi="Segoe UI" w:cs="Segoe UI"/>
          <w:sz w:val="18"/>
          <w:szCs w:val="18"/>
        </w:rPr>
      </w:pPr>
      <w:r w:rsidRPr="00214838">
        <w:rPr>
          <w:rFonts w:cs="Calibri"/>
          <w:szCs w:val="22"/>
        </w:rPr>
        <w:t> </w:t>
      </w:r>
    </w:p>
    <w:p w14:paraId="06039F58" w14:textId="77777777" w:rsidR="00F1610A" w:rsidRPr="00214838" w:rsidRDefault="00F1610A" w:rsidP="00F1610A">
      <w:pPr>
        <w:spacing w:line="240" w:lineRule="auto"/>
        <w:textAlignment w:val="baseline"/>
        <w:rPr>
          <w:rFonts w:ascii="Segoe UI" w:hAnsi="Segoe UI" w:cs="Segoe UI"/>
          <w:sz w:val="18"/>
          <w:szCs w:val="18"/>
        </w:rPr>
      </w:pPr>
      <w:r w:rsidRPr="00214838">
        <w:rPr>
          <w:rFonts w:cs="Calibri"/>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2"/>
        <w:gridCol w:w="2743"/>
        <w:gridCol w:w="6833"/>
      </w:tblGrid>
      <w:tr w:rsidR="00214838" w:rsidRPr="00214838" w14:paraId="1EEB5B3D" w14:textId="77777777" w:rsidTr="00F1610A">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14:paraId="5404AC23" w14:textId="77777777" w:rsidR="00F1610A" w:rsidRPr="00214838" w:rsidRDefault="00F1610A" w:rsidP="00F1610A">
            <w:pPr>
              <w:shd w:val="clear" w:color="auto" w:fill="9CC2E5"/>
              <w:spacing w:line="240" w:lineRule="auto"/>
              <w:jc w:val="center"/>
              <w:textAlignment w:val="baseline"/>
              <w:rPr>
                <w:rFonts w:ascii="Times New Roman" w:hAnsi="Times New Roman"/>
                <w:sz w:val="24"/>
              </w:rPr>
            </w:pPr>
            <w:r w:rsidRPr="00214838">
              <w:rPr>
                <w:rFonts w:cs="Calibri"/>
                <w:b/>
                <w:bCs/>
                <w:sz w:val="20"/>
                <w:szCs w:val="20"/>
              </w:rPr>
              <w:t>Konverzace v Aj</w:t>
            </w:r>
            <w:r w:rsidRPr="00214838">
              <w:rPr>
                <w:rFonts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14:paraId="524CAB42" w14:textId="77777777" w:rsidR="00F1610A" w:rsidRPr="00214838" w:rsidRDefault="00F1610A" w:rsidP="00F1610A">
            <w:pPr>
              <w:shd w:val="clear" w:color="auto" w:fill="9CC2E5"/>
              <w:spacing w:line="240" w:lineRule="auto"/>
              <w:jc w:val="center"/>
              <w:textAlignment w:val="baseline"/>
              <w:rPr>
                <w:rFonts w:ascii="Times New Roman" w:hAnsi="Times New Roman"/>
                <w:sz w:val="24"/>
              </w:rPr>
            </w:pPr>
            <w:r w:rsidRPr="00214838">
              <w:rPr>
                <w:rFonts w:cs="Calibri"/>
                <w:b/>
                <w:bCs/>
                <w:sz w:val="20"/>
                <w:szCs w:val="20"/>
              </w:rPr>
              <w:t>4. ročník/oktáva</w:t>
            </w:r>
            <w:r w:rsidRPr="00214838">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14:paraId="6252D612" w14:textId="77777777" w:rsidR="00F1610A" w:rsidRPr="00214838" w:rsidRDefault="00F1610A" w:rsidP="00F1610A">
            <w:pPr>
              <w:spacing w:line="240" w:lineRule="auto"/>
              <w:textAlignment w:val="baseline"/>
              <w:rPr>
                <w:rFonts w:ascii="Times New Roman" w:hAnsi="Times New Roman"/>
                <w:sz w:val="24"/>
              </w:rPr>
            </w:pPr>
            <w:r w:rsidRPr="00214838">
              <w:rPr>
                <w:rFonts w:cs="Calibri"/>
                <w:szCs w:val="22"/>
              </w:rPr>
              <w:t> </w:t>
            </w:r>
          </w:p>
        </w:tc>
      </w:tr>
      <w:tr w:rsidR="00214838" w:rsidRPr="00214838" w14:paraId="29965860" w14:textId="77777777" w:rsidTr="00F1610A">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14:paraId="4617FFD0" w14:textId="77777777"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Výchovné a vzdělávací strategie</w:t>
            </w:r>
            <w:r w:rsidRPr="00214838">
              <w:rPr>
                <w:rFonts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21BDA16F" w14:textId="77777777" w:rsidR="00F1610A" w:rsidRPr="00214838" w:rsidRDefault="00F1610A" w:rsidP="00A63E00">
            <w:pPr>
              <w:numPr>
                <w:ilvl w:val="0"/>
                <w:numId w:val="130"/>
              </w:numPr>
              <w:spacing w:line="240" w:lineRule="auto"/>
              <w:ind w:left="360" w:firstLine="0"/>
              <w:jc w:val="left"/>
              <w:textAlignment w:val="baseline"/>
              <w:rPr>
                <w:rFonts w:cs="Calibri"/>
                <w:szCs w:val="22"/>
              </w:rPr>
            </w:pPr>
            <w:r w:rsidRPr="00214838">
              <w:rPr>
                <w:rFonts w:cs="Calibri"/>
                <w:sz w:val="20"/>
                <w:szCs w:val="20"/>
              </w:rPr>
              <w:t>Kompetence k řešení problémů </w:t>
            </w:r>
          </w:p>
          <w:p w14:paraId="02E6F51F" w14:textId="77777777" w:rsidR="00F1610A" w:rsidRPr="00214838" w:rsidRDefault="00F1610A" w:rsidP="00A63E00">
            <w:pPr>
              <w:numPr>
                <w:ilvl w:val="0"/>
                <w:numId w:val="130"/>
              </w:numPr>
              <w:spacing w:line="240" w:lineRule="auto"/>
              <w:ind w:left="360" w:firstLine="0"/>
              <w:jc w:val="left"/>
              <w:textAlignment w:val="baseline"/>
              <w:rPr>
                <w:rFonts w:cs="Calibri"/>
                <w:szCs w:val="22"/>
              </w:rPr>
            </w:pPr>
            <w:r w:rsidRPr="00214838">
              <w:rPr>
                <w:rFonts w:cs="Calibri"/>
                <w:sz w:val="20"/>
                <w:szCs w:val="20"/>
              </w:rPr>
              <w:t>Kompetence komunikativní </w:t>
            </w:r>
          </w:p>
          <w:p w14:paraId="715658E9" w14:textId="77777777" w:rsidR="00F1610A" w:rsidRPr="00214838" w:rsidRDefault="00F1610A" w:rsidP="00A63E00">
            <w:pPr>
              <w:numPr>
                <w:ilvl w:val="0"/>
                <w:numId w:val="130"/>
              </w:numPr>
              <w:spacing w:line="240" w:lineRule="auto"/>
              <w:ind w:left="360" w:firstLine="0"/>
              <w:jc w:val="left"/>
              <w:textAlignment w:val="baseline"/>
              <w:rPr>
                <w:rFonts w:cs="Calibri"/>
                <w:szCs w:val="22"/>
              </w:rPr>
            </w:pPr>
            <w:r w:rsidRPr="00214838">
              <w:rPr>
                <w:rFonts w:cs="Calibri"/>
                <w:sz w:val="20"/>
                <w:szCs w:val="20"/>
              </w:rPr>
              <w:t>Kompetence sociální a personální </w:t>
            </w:r>
          </w:p>
          <w:p w14:paraId="189DDAC2" w14:textId="77777777" w:rsidR="00F1610A" w:rsidRPr="00214838" w:rsidRDefault="00F1610A" w:rsidP="00A63E00">
            <w:pPr>
              <w:numPr>
                <w:ilvl w:val="0"/>
                <w:numId w:val="130"/>
              </w:numPr>
              <w:spacing w:line="240" w:lineRule="auto"/>
              <w:ind w:left="360" w:firstLine="0"/>
              <w:jc w:val="left"/>
              <w:textAlignment w:val="baseline"/>
              <w:rPr>
                <w:rFonts w:cs="Calibri"/>
                <w:szCs w:val="22"/>
              </w:rPr>
            </w:pPr>
            <w:r w:rsidRPr="00214838">
              <w:rPr>
                <w:rFonts w:cs="Calibri"/>
                <w:sz w:val="20"/>
                <w:szCs w:val="20"/>
              </w:rPr>
              <w:t>Kompetence občanská </w:t>
            </w:r>
          </w:p>
          <w:p w14:paraId="7ADE1579" w14:textId="77777777" w:rsidR="00F1610A" w:rsidRPr="00214838" w:rsidRDefault="00F1610A" w:rsidP="00A63E00">
            <w:pPr>
              <w:numPr>
                <w:ilvl w:val="0"/>
                <w:numId w:val="130"/>
              </w:numPr>
              <w:spacing w:line="240" w:lineRule="auto"/>
              <w:ind w:left="360" w:firstLine="0"/>
              <w:jc w:val="left"/>
              <w:textAlignment w:val="baseline"/>
              <w:rPr>
                <w:rFonts w:cs="Calibri"/>
                <w:szCs w:val="22"/>
              </w:rPr>
            </w:pPr>
            <w:r w:rsidRPr="00214838">
              <w:rPr>
                <w:rFonts w:cs="Calibri"/>
                <w:sz w:val="20"/>
                <w:szCs w:val="20"/>
              </w:rPr>
              <w:t>Kompetence k podnikavosti </w:t>
            </w:r>
          </w:p>
          <w:p w14:paraId="7DCAFD3E" w14:textId="77777777" w:rsidR="00F1610A" w:rsidRPr="00263244" w:rsidRDefault="00F1610A" w:rsidP="00A63E00">
            <w:pPr>
              <w:numPr>
                <w:ilvl w:val="0"/>
                <w:numId w:val="130"/>
              </w:numPr>
              <w:spacing w:line="240" w:lineRule="auto"/>
              <w:ind w:left="360" w:firstLine="0"/>
              <w:jc w:val="left"/>
              <w:textAlignment w:val="baseline"/>
              <w:rPr>
                <w:rFonts w:cs="Calibri"/>
                <w:szCs w:val="22"/>
              </w:rPr>
            </w:pPr>
            <w:r w:rsidRPr="00214838">
              <w:rPr>
                <w:rFonts w:cs="Calibri"/>
                <w:sz w:val="20"/>
                <w:szCs w:val="20"/>
              </w:rPr>
              <w:t>Kompetence k učení </w:t>
            </w:r>
          </w:p>
          <w:p w14:paraId="34EAAA5C" w14:textId="13EE2033" w:rsidR="00263244" w:rsidRPr="00263244" w:rsidRDefault="00263244" w:rsidP="00A63E00">
            <w:pPr>
              <w:numPr>
                <w:ilvl w:val="0"/>
                <w:numId w:val="130"/>
              </w:numPr>
              <w:spacing w:line="240" w:lineRule="auto"/>
              <w:ind w:left="360" w:firstLine="0"/>
              <w:jc w:val="left"/>
              <w:textAlignment w:val="baseline"/>
              <w:rPr>
                <w:rFonts w:cs="Calibri"/>
                <w:sz w:val="20"/>
                <w:szCs w:val="20"/>
              </w:rPr>
            </w:pPr>
            <w:r w:rsidRPr="00263244">
              <w:rPr>
                <w:rFonts w:cs="Calibri"/>
                <w:color w:val="FF0000"/>
                <w:sz w:val="20"/>
                <w:szCs w:val="20"/>
              </w:rPr>
              <w:t>Kompetence digitální</w:t>
            </w:r>
          </w:p>
        </w:tc>
      </w:tr>
      <w:tr w:rsidR="00214838" w:rsidRPr="00214838" w14:paraId="082CAB09" w14:textId="77777777" w:rsidTr="00F1610A">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14:paraId="07C92342" w14:textId="77777777"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Učivo</w:t>
            </w:r>
            <w:r w:rsidRPr="00214838">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14:paraId="4A5A6049" w14:textId="77777777"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ŠVP výstupy</w:t>
            </w:r>
            <w:r w:rsidRPr="00214838">
              <w:rPr>
                <w:rFonts w:cs="Calibri"/>
                <w:sz w:val="20"/>
                <w:szCs w:val="20"/>
              </w:rPr>
              <w:t> </w:t>
            </w:r>
          </w:p>
        </w:tc>
      </w:tr>
      <w:tr w:rsidR="00F1610A" w:rsidRPr="00214838" w14:paraId="6B93A4EA" w14:textId="77777777" w:rsidTr="00F1610A">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34AA3BEE" w14:textId="77777777"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Témata, komunikační situace, slovní zásoba </w:t>
            </w:r>
            <w:r w:rsidRPr="00214838">
              <w:rPr>
                <w:rFonts w:cs="Calibri"/>
                <w:sz w:val="20"/>
                <w:szCs w:val="20"/>
              </w:rPr>
              <w:br/>
              <w:t>• Česká republika a její kultura </w:t>
            </w:r>
          </w:p>
          <w:p w14:paraId="01C9F421" w14:textId="77777777"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Kultura a zábava </w:t>
            </w:r>
          </w:p>
          <w:p w14:paraId="3BA74139" w14:textId="77777777"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Britská a americká literatura </w:t>
            </w:r>
          </w:p>
          <w:p w14:paraId="1A7DFA22" w14:textId="0BE25341"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Mezilidské vztahy </w:t>
            </w:r>
            <w:r w:rsidRPr="00214838">
              <w:rPr>
                <w:rFonts w:cs="Calibri"/>
                <w:sz w:val="20"/>
                <w:szCs w:val="20"/>
              </w:rPr>
              <w:br/>
              <w:t>• Globální problémy </w:t>
            </w:r>
            <w:r w:rsidRPr="00214838">
              <w:rPr>
                <w:rFonts w:cs="Calibri"/>
                <w:sz w:val="20"/>
                <w:szCs w:val="20"/>
              </w:rPr>
              <w:br/>
              <w:t xml:space="preserve">• Bydlení a další témata (aktuální dění doma a ve světě, podněty </w:t>
            </w:r>
            <w:r w:rsidR="00606AA3" w:rsidRPr="00214838">
              <w:rPr>
                <w:rFonts w:cs="Calibri"/>
                <w:sz w:val="20"/>
                <w:szCs w:val="20"/>
              </w:rPr>
              <w:t>z online zdrojů)</w:t>
            </w:r>
            <w:r w:rsidRPr="00214838">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6DF1AD56" w14:textId="77777777"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Žák:  </w:t>
            </w:r>
            <w:r w:rsidRPr="00214838">
              <w:rPr>
                <w:rFonts w:cs="Calibri"/>
                <w:sz w:val="20"/>
                <w:szCs w:val="20"/>
              </w:rPr>
              <w:br/>
              <w:t> • se vyjadřuje srozumitelně a foneticky správně na příslušné úrovni, rozlišuje slovní a větný přízvuk  </w:t>
            </w:r>
            <w:r w:rsidRPr="00214838">
              <w:rPr>
                <w:rFonts w:cs="Calibri"/>
                <w:sz w:val="20"/>
                <w:szCs w:val="20"/>
              </w:rPr>
              <w:br/>
              <w:t> • interpretuje přečtený či vyslechnutý text, který obsahuje známou slovní zásobu, neznámou si dokáže vyhledat či odvodit z kontextu textu  </w:t>
            </w:r>
            <w:r w:rsidRPr="00214838">
              <w:rPr>
                <w:rFonts w:cs="Calibri"/>
                <w:sz w:val="20"/>
                <w:szCs w:val="20"/>
              </w:rPr>
              <w:br/>
              <w:t> • vyjádří svůj názor, zapojí se do konverzace a dokáže ji udržovat (ve dvojici, trojici i větší skupině), zapojí se do argumentační debaty, dramatizace </w:t>
            </w:r>
          </w:p>
        </w:tc>
      </w:tr>
    </w:tbl>
    <w:p w14:paraId="1202C8C7" w14:textId="77777777" w:rsidR="00D10E16" w:rsidRPr="00214838" w:rsidRDefault="00D10E16" w:rsidP="00D10E16">
      <w:pPr>
        <w:rPr>
          <w:bdr w:val="nil"/>
        </w:rPr>
      </w:pPr>
    </w:p>
    <w:p w14:paraId="0FDD4440" w14:textId="77777777" w:rsidR="00D10E16" w:rsidRPr="00214838" w:rsidRDefault="00D10E16">
      <w:pPr>
        <w:rPr>
          <w:bdr w:val="nil"/>
        </w:rPr>
      </w:pPr>
    </w:p>
    <w:p w14:paraId="2A7A97DC" w14:textId="499523CF" w:rsidR="004F1CDE" w:rsidRPr="00214838" w:rsidRDefault="008A69AA" w:rsidP="00EE599D">
      <w:pPr>
        <w:pStyle w:val="Nadpis2"/>
        <w:spacing w:before="299" w:after="299"/>
      </w:pPr>
      <w:bookmarkStart w:id="50" w:name="_Toc206490445"/>
      <w:r w:rsidRPr="00214838">
        <w:rPr>
          <w:bdr w:val="nil"/>
        </w:rPr>
        <w:t>Další cizí jazyk</w:t>
      </w:r>
      <w:bookmarkEnd w:id="50"/>
      <w:r w:rsidRPr="00214838">
        <w:rPr>
          <w:bdr w:val="nil"/>
        </w:rPr>
        <w:t> </w:t>
      </w:r>
    </w:p>
    <w:p w14:paraId="38976530" w14:textId="77777777" w:rsidR="00D10E16" w:rsidRPr="00214838" w:rsidRDefault="00D10E16" w:rsidP="00D10E16">
      <w:pPr>
        <w:pStyle w:val="Normal0"/>
      </w:pPr>
    </w:p>
    <w:p w14:paraId="2311C4F8" w14:textId="77777777" w:rsidR="00D10E16" w:rsidRPr="00214838" w:rsidRDefault="00D10E16" w:rsidP="0070615E">
      <w:pPr>
        <w:pStyle w:val="Norm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61B6B895"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BE3276" w14:textId="77777777" w:rsidR="0070615E" w:rsidRPr="00214838" w:rsidRDefault="0070615E" w:rsidP="004D2817">
            <w:pPr>
              <w:pStyle w:val="Normal0"/>
              <w:keepNext/>
              <w:shd w:val="clear" w:color="auto" w:fill="9CC2E5"/>
              <w:spacing w:line="240" w:lineRule="auto"/>
              <w:jc w:val="left"/>
            </w:pPr>
            <w:r w:rsidRPr="00214838">
              <w:rPr>
                <w:rFonts w:eastAsia="Calibri" w:cs="Calibri"/>
                <w:sz w:val="20"/>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A2C6F0" w14:textId="77777777" w:rsidR="0070615E" w:rsidRPr="00214838" w:rsidRDefault="0070615E" w:rsidP="004D2817">
            <w:pPr>
              <w:pStyle w:val="Normal0"/>
              <w:keepNext/>
              <w:shd w:val="clear" w:color="auto" w:fill="9CC2E5"/>
              <w:spacing w:line="240" w:lineRule="auto"/>
              <w:jc w:val="center"/>
            </w:pPr>
            <w:r w:rsidRPr="00214838">
              <w:rPr>
                <w:rFonts w:eastAsia="Calibri" w:cs="Calibri"/>
                <w:sz w:val="20"/>
              </w:rPr>
              <w:t>Další cizí jazyk</w:t>
            </w:r>
          </w:p>
        </w:tc>
      </w:tr>
      <w:tr w:rsidR="00214838" w:rsidRPr="00214838" w14:paraId="2F1E7D4D"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D40C56" w14:textId="77777777" w:rsidR="0070615E" w:rsidRPr="00214838" w:rsidRDefault="0070615E" w:rsidP="004D2817">
            <w:pPr>
              <w:pStyle w:val="Normal0"/>
              <w:shd w:val="clear" w:color="auto" w:fill="DEEAF6"/>
              <w:spacing w:line="240" w:lineRule="auto"/>
              <w:jc w:val="left"/>
            </w:pPr>
            <w:r w:rsidRPr="00214838">
              <w:rPr>
                <w:rFonts w:eastAsia="Calibri" w:cs="Calibri"/>
                <w:sz w:val="20"/>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A21C7" w14:textId="77777777" w:rsidR="0070615E" w:rsidRPr="00214838" w:rsidRDefault="0070615E" w:rsidP="004D2817">
            <w:pPr>
              <w:pStyle w:val="Normal0"/>
              <w:spacing w:line="240" w:lineRule="auto"/>
              <w:jc w:val="left"/>
            </w:pPr>
            <w:r w:rsidRPr="00214838">
              <w:rPr>
                <w:rFonts w:eastAsia="Calibri" w:cs="Calibri"/>
                <w:sz w:val="20"/>
              </w:rPr>
              <w:t>Jazyk a jazyková komunikace</w:t>
            </w:r>
          </w:p>
        </w:tc>
      </w:tr>
      <w:tr w:rsidR="00214838" w:rsidRPr="00214838" w14:paraId="637C1235"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B9BAAE" w14:textId="77777777" w:rsidR="00DF1D02" w:rsidRPr="00214838" w:rsidRDefault="00DF1D02" w:rsidP="004D2817">
            <w:pPr>
              <w:pStyle w:val="Normal0"/>
              <w:shd w:val="clear" w:color="auto" w:fill="DEEAF6"/>
              <w:spacing w:line="240" w:lineRule="auto"/>
              <w:jc w:val="left"/>
            </w:pPr>
            <w:r w:rsidRPr="00214838">
              <w:rPr>
                <w:rFonts w:eastAsia="Calibri" w:cs="Calibri"/>
                <w:sz w:val="20"/>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B7888" w14:textId="77777777" w:rsidR="00DF1D02" w:rsidRPr="00214838" w:rsidRDefault="00DF1D02" w:rsidP="00DF1D02">
            <w:pPr>
              <w:pStyle w:val="Normal0"/>
              <w:spacing w:line="240" w:lineRule="auto"/>
              <w:ind w:firstLine="708"/>
            </w:pPr>
            <w:r w:rsidRPr="00214838">
              <w:rPr>
                <w:rFonts w:eastAsia="Calibri" w:cs="Calibri"/>
                <w:sz w:val="20"/>
              </w:rPr>
              <w:t>Vyučovací předmět Další cizí jazyk pokrývá vzdělávací oblast Jazyk a jazyková komunikace a vychází ze vzdělávacího obsahu oboru Další cizí jazyk a souvisejících průřezových témat Rámcového vzdělávacího programu pro gymnázia.</w:t>
            </w:r>
          </w:p>
          <w:p w14:paraId="2B8BD2A6" w14:textId="77777777" w:rsidR="00DF1D02" w:rsidRPr="00214838" w:rsidRDefault="00DF1D02" w:rsidP="00DF1D02">
            <w:pPr>
              <w:pStyle w:val="Normal0"/>
              <w:spacing w:line="240" w:lineRule="auto"/>
              <w:ind w:firstLine="708"/>
            </w:pPr>
            <w:r w:rsidRPr="00214838">
              <w:rPr>
                <w:rFonts w:eastAsia="Calibri" w:cs="Calibri"/>
                <w:sz w:val="20"/>
              </w:rPr>
              <w:t>Přispívá k vytváření komplexní komunikační kompetence, a tak rozšiřuje možnosti získávání informací z médií, běžného života spolu se schopností navazovat kontakty a porozumět jiným kulturám a tradicím.</w:t>
            </w:r>
          </w:p>
          <w:p w14:paraId="26609D37" w14:textId="2B3DAE80" w:rsidR="00DF1D02" w:rsidRPr="00214838" w:rsidRDefault="00DF1D02" w:rsidP="006D7D8E">
            <w:pPr>
              <w:pStyle w:val="Normal0"/>
              <w:spacing w:line="240" w:lineRule="auto"/>
              <w:ind w:firstLine="708"/>
            </w:pPr>
            <w:r w:rsidRPr="00214838">
              <w:rPr>
                <w:rFonts w:eastAsia="Calibri" w:cs="Calibri"/>
                <w:sz w:val="20"/>
              </w:rPr>
              <w:t>Vzdělávání u žáků, kteří dosáhli v předchozím vzdělávání úrovně jazykových znalostí a komunikačních dovedností odpovídající úrovni A1-A2 podle Společného evropského referenčního rámce pro jazyky, směřuje k dosažení úrovně minimálně  B1 podle tohoto rámce. Vzdělávání u začátečníků směřuje k dosažení úrovně minimálně A2.</w:t>
            </w:r>
            <w:r w:rsidR="00120316" w:rsidRPr="00214838">
              <w:rPr>
                <w:rFonts w:eastAsia="Calibri" w:cs="Calibri"/>
                <w:sz w:val="20"/>
              </w:rPr>
              <w:t xml:space="preserve">Vycházíme i z Evropského jazykového portfolia : Stále ukazovat žákům, co všechno se již naučili. Podporovat je a povzbuzovat ke studiu, založit si žákovská portfolia, porovnávat úroveň jejich raných prací s nejnovějšími. Pracujeme systematicky s Evropským jazykovým portfoliem (doporučujeme jeho používání pro všechny jazyky, které studují),  Evropským referenčním rámcem, necháváme žáky označit všechny dosažené dovednosti v DOKÁŽU TO/CAN DO v osobních prohlášeních, která mohou velmi dobře motivovat, protože žáci názorně vidí, co se naučili. Podporujeme žáky, pokud začnou ztrácet motivaci k učení, vysvětlíme, že toto je normální a přirozená fáze studia cizího jazyka a při další práci postupně odezní. Necháváme žáky připravovat vlastní cvičení k dalšímu procvičování látky, např. po každé probrané části nové gramatiky nebo slovní zásoby, krátké cvičení pro jejich spolužáky nebo vybrat si domácí úkol dle jejich potřeb – toto vede žáky k přemýšlení o tom, co se naučili, a zároveň se stávají více aktivními účastníky vyučovacího procesu. Používáme co nejvíce autentických materiálů k výuce, jsou spojnicí výuky ve třídě, </w:t>
            </w:r>
            <w:r w:rsidR="00120316" w:rsidRPr="00214838">
              <w:rPr>
                <w:rFonts w:eastAsia="Calibri" w:cs="Calibri"/>
                <w:b/>
                <w:sz w:val="20"/>
              </w:rPr>
              <w:t>případně distanční výuky,</w:t>
            </w:r>
            <w:r w:rsidR="00120316" w:rsidRPr="00214838">
              <w:rPr>
                <w:rFonts w:eastAsia="Calibri" w:cs="Calibri"/>
                <w:sz w:val="20"/>
              </w:rPr>
              <w:t xml:space="preserve"> a používání cílového jazyka v reálném životě – v práci, na dovolené, na služební cestě. Ve výběrovém semináři si žáci mohou vybrat některá témata ke studiu, která je zajímají, upevňujeme tak jejich motivaci. Při výuce co nejvíce používáme cílový jazyk, i při práci se začátečníky, vytváříme při výuce situace a prostředí co nejvíce odpovídající zemím cílového jazyka. Povzbuzujeme žáky v uplatnění videa a ke sledování filmu v cílovém jazyce / s titulky v cílovém jazyce a k četbě v cílovém jazyce. Stále se snažíme učitele cizích jazyků zlepšit v tom, jak mohou s filmem a zjednodušenou četbou pracovat, co a jak se mohou z filmu či četby učit. Stále pracujeme na nových postupech zaznamenávání nové slovní zásoby, rozmanité vyučovací techniky a materiálů k upevnění motivace, protože různí žáci mohou mít zažité odlišné styly studia (zrakové, sluchové, pohybové aj.) a používání různých vyučovacích stylů umožní všem studovat efektivně, a na způsobech efektivního poskytování zpětné vazby. </w:t>
            </w:r>
            <w:r w:rsidR="00120316" w:rsidRPr="00214838">
              <w:rPr>
                <w:rFonts w:eastAsia="Calibri" w:cs="Calibri"/>
                <w:b/>
                <w:sz w:val="20"/>
              </w:rPr>
              <w:t>Zde jsou užitečným nástrojem online cvičení a autentické digitální výukové materiály.</w:t>
            </w:r>
            <w:r w:rsidR="00120316" w:rsidRPr="00214838">
              <w:rPr>
                <w:rFonts w:eastAsia="Calibri" w:cs="Calibri"/>
                <w:sz w:val="20"/>
              </w:rPr>
              <w:t> </w:t>
            </w:r>
          </w:p>
        </w:tc>
      </w:tr>
      <w:tr w:rsidR="00214838" w:rsidRPr="00214838" w14:paraId="61E87EB5"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D3632E" w14:textId="77777777" w:rsidR="00DF1D02" w:rsidRPr="00214838" w:rsidRDefault="00DF1D02" w:rsidP="004D2817">
            <w:pPr>
              <w:pStyle w:val="Normal0"/>
              <w:shd w:val="clear" w:color="auto" w:fill="DEEAF6"/>
              <w:spacing w:line="240" w:lineRule="auto"/>
              <w:jc w:val="left"/>
            </w:pPr>
            <w:r w:rsidRPr="00214838">
              <w:rPr>
                <w:rFonts w:eastAsia="Calibri" w:cs="Calibri"/>
                <w:sz w:val="20"/>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0B314" w14:textId="77777777" w:rsidR="00DF1D02" w:rsidRPr="00214838" w:rsidRDefault="00DF1D02" w:rsidP="004D2817">
            <w:pPr>
              <w:pStyle w:val="Normal0"/>
              <w:spacing w:line="240" w:lineRule="auto"/>
              <w:ind w:firstLine="708"/>
            </w:pPr>
            <w:r w:rsidRPr="00214838">
              <w:rPr>
                <w:rFonts w:eastAsia="Calibri" w:cs="Calibri"/>
                <w:sz w:val="20"/>
              </w:rPr>
              <w:t>Další cizí jazyk si žáci volí z nabídky: německý jazyk, španělský nebo francouzský jazyk.</w:t>
            </w:r>
          </w:p>
          <w:p w14:paraId="2332D82A" w14:textId="77777777" w:rsidR="00DF1D02" w:rsidRPr="00214838" w:rsidRDefault="00DF1D02" w:rsidP="004D2817">
            <w:pPr>
              <w:pStyle w:val="Normal0"/>
              <w:spacing w:line="240" w:lineRule="auto"/>
            </w:pPr>
            <w:r w:rsidRPr="00214838">
              <w:rPr>
                <w:rFonts w:eastAsia="Calibri" w:cs="Calibri"/>
                <w:sz w:val="20"/>
              </w:rPr>
              <w:t>Vyučovací předmět může být rozšířen o volitelný seminář ve 3. a 4.ročníku.</w:t>
            </w:r>
          </w:p>
          <w:p w14:paraId="709B8B30" w14:textId="77777777" w:rsidR="00DF1D02" w:rsidRPr="00214838" w:rsidRDefault="00DF1D02" w:rsidP="004D2817">
            <w:pPr>
              <w:pStyle w:val="Normal0"/>
              <w:spacing w:line="240" w:lineRule="auto"/>
            </w:pPr>
            <w:r w:rsidRPr="00214838">
              <w:rPr>
                <w:rFonts w:eastAsia="Calibri" w:cs="Calibri"/>
                <w:sz w:val="20"/>
              </w:rPr>
              <w:t>Žáci jsou rozděleni do skupin v závislosti na zájmu o daný jazyk.</w:t>
            </w:r>
          </w:p>
          <w:p w14:paraId="1A3798AA" w14:textId="77777777" w:rsidR="00DF1D02" w:rsidRPr="00214838" w:rsidRDefault="00DF1D02" w:rsidP="004D2817">
            <w:pPr>
              <w:pStyle w:val="Normal0"/>
              <w:spacing w:line="240" w:lineRule="auto"/>
            </w:pPr>
            <w:r w:rsidRPr="00214838">
              <w:rPr>
                <w:rFonts w:eastAsia="Calibri" w:cs="Calibri"/>
                <w:sz w:val="20"/>
              </w:rPr>
              <w:t>Časová dotace předmětu se řídí učebním plánem.</w:t>
            </w:r>
          </w:p>
        </w:tc>
      </w:tr>
      <w:tr w:rsidR="00214838" w:rsidRPr="00214838" w14:paraId="709C9AB6"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51D480" w14:textId="77777777" w:rsidR="00DF1D02" w:rsidRPr="00214838" w:rsidRDefault="00DF1D02" w:rsidP="004D2817">
            <w:pPr>
              <w:pStyle w:val="Normal0"/>
              <w:shd w:val="clear" w:color="auto" w:fill="DEEAF6"/>
              <w:spacing w:line="240" w:lineRule="auto"/>
              <w:jc w:val="left"/>
            </w:pPr>
            <w:r w:rsidRPr="00214838">
              <w:rPr>
                <w:rFonts w:eastAsia="Calibri" w:cs="Calibri"/>
                <w:sz w:val="20"/>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1F7CE" w14:textId="77777777" w:rsidR="00DF1D02" w:rsidRPr="00214838" w:rsidRDefault="00DF1D02" w:rsidP="004D2817">
            <w:pPr>
              <w:pStyle w:val="Normal0"/>
              <w:numPr>
                <w:ilvl w:val="0"/>
                <w:numId w:val="2"/>
              </w:numPr>
              <w:spacing w:line="240" w:lineRule="auto"/>
              <w:jc w:val="left"/>
            </w:pPr>
            <w:r w:rsidRPr="00214838">
              <w:rPr>
                <w:rFonts w:eastAsia="Calibri" w:cs="Calibri"/>
                <w:sz w:val="20"/>
              </w:rPr>
              <w:t>Další cizí jazyk</w:t>
            </w:r>
          </w:p>
        </w:tc>
      </w:tr>
      <w:tr w:rsidR="00214838" w:rsidRPr="00214838" w14:paraId="6D83BF7D"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E82224" w14:textId="77777777" w:rsidR="00DF1D02" w:rsidRPr="00214838" w:rsidRDefault="00DF1D02" w:rsidP="004D2817">
            <w:pPr>
              <w:pStyle w:val="Normal0"/>
              <w:shd w:val="clear" w:color="auto" w:fill="DEEAF6"/>
              <w:spacing w:line="240" w:lineRule="auto"/>
              <w:jc w:val="left"/>
            </w:pPr>
            <w:r w:rsidRPr="00214838">
              <w:rPr>
                <w:rFonts w:eastAsia="Calibri" w:cs="Calibri"/>
                <w:sz w:val="20"/>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299D1" w14:textId="77777777" w:rsidR="00DF1D02" w:rsidRPr="00214838" w:rsidRDefault="00DF1D02" w:rsidP="004D2817">
            <w:pPr>
              <w:pStyle w:val="Normal0"/>
              <w:spacing w:line="240" w:lineRule="auto"/>
              <w:jc w:val="left"/>
            </w:pPr>
            <w:r w:rsidRPr="00214838">
              <w:rPr>
                <w:rFonts w:eastAsia="Calibri" w:cs="Calibri"/>
                <w:sz w:val="20"/>
              </w:rPr>
              <w:t>Žáci jsou hodnoceni dle klasifikačního řádu.</w:t>
            </w:r>
          </w:p>
        </w:tc>
      </w:tr>
    </w:tbl>
    <w:p w14:paraId="72561312" w14:textId="2367FB83" w:rsidR="0070615E" w:rsidRPr="00214838" w:rsidRDefault="0070615E" w:rsidP="0070615E">
      <w:pPr>
        <w:pStyle w:val="Normal0"/>
      </w:pPr>
      <w:r w:rsidRPr="00214838">
        <w:t xml:space="preserve">  </w:t>
      </w:r>
    </w:p>
    <w:p w14:paraId="67289AEB" w14:textId="77777777" w:rsidR="00EE682A" w:rsidRPr="00214838" w:rsidRDefault="00EE682A" w:rsidP="0070615E">
      <w:pPr>
        <w:pStyle w:val="Normal0"/>
      </w:pPr>
    </w:p>
    <w:p w14:paraId="0BF6EA3A" w14:textId="77777777" w:rsidR="00E54AB1" w:rsidRPr="00214838" w:rsidRDefault="008A69AA">
      <w:pPr>
        <w:pStyle w:val="Nadpis3"/>
        <w:spacing w:before="281" w:after="281"/>
        <w:rPr>
          <w:bdr w:val="nil"/>
        </w:rPr>
      </w:pPr>
      <w:bookmarkStart w:id="51" w:name="_Toc206490446"/>
      <w:r w:rsidRPr="00214838">
        <w:rPr>
          <w:sz w:val="28"/>
          <w:szCs w:val="28"/>
          <w:bdr w:val="nil"/>
        </w:rPr>
        <w:t>Německý jazyk</w:t>
      </w:r>
      <w:bookmarkEnd w:id="51"/>
      <w:r w:rsidRPr="00214838">
        <w:rPr>
          <w:sz w:val="28"/>
          <w:szCs w:val="28"/>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28"/>
        <w:gridCol w:w="1828"/>
        <w:gridCol w:w="1829"/>
        <w:gridCol w:w="1829"/>
        <w:gridCol w:w="905"/>
      </w:tblGrid>
      <w:tr w:rsidR="00214838" w:rsidRPr="00214838" w14:paraId="4CAB942D" w14:textId="77777777" w:rsidTr="007A01EE">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049DF3" w14:textId="77777777" w:rsidR="00EE682A" w:rsidRPr="00214838" w:rsidRDefault="00EE682A" w:rsidP="007A01EE">
            <w:pPr>
              <w:pStyle w:val="Normal0"/>
              <w:keepNext/>
              <w:shd w:val="clear" w:color="auto" w:fill="9CC2E5"/>
              <w:spacing w:line="240" w:lineRule="auto"/>
              <w:jc w:val="center"/>
            </w:pPr>
            <w:r w:rsidRPr="00214838">
              <w:rPr>
                <w:rFonts w:eastAsia="Calibri" w:cs="Calibri"/>
                <w:b/>
                <w:bCs/>
                <w:sz w:val="20"/>
              </w:rPr>
              <w:t>Počet vyučovacích hodin za týden: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2C46F9" w14:textId="77777777" w:rsidR="00EE682A" w:rsidRPr="00214838" w:rsidRDefault="00EE682A" w:rsidP="007A01EE">
            <w:pPr>
              <w:pStyle w:val="Normal0"/>
              <w:keepNext/>
              <w:shd w:val="clear" w:color="auto" w:fill="9CC2E5"/>
              <w:spacing w:line="240" w:lineRule="auto"/>
              <w:jc w:val="center"/>
            </w:pPr>
            <w:r w:rsidRPr="00214838">
              <w:rPr>
                <w:rFonts w:eastAsia="Calibri" w:cs="Calibri"/>
                <w:b/>
                <w:bCs/>
                <w:sz w:val="20"/>
              </w:rPr>
              <w:t>Celkem</w:t>
            </w:r>
          </w:p>
        </w:tc>
      </w:tr>
      <w:tr w:rsidR="00214838" w:rsidRPr="00214838" w14:paraId="58F1FF94" w14:textId="77777777" w:rsidTr="007A01E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605464" w14:textId="77777777" w:rsidR="00EE682A" w:rsidRPr="00214838" w:rsidRDefault="00EE682A" w:rsidP="007A01EE">
            <w:pPr>
              <w:pStyle w:val="Normal0"/>
              <w:shd w:val="clear" w:color="auto" w:fill="DEEAF6"/>
              <w:spacing w:line="240" w:lineRule="auto"/>
              <w:jc w:val="center"/>
            </w:pPr>
            <w:r w:rsidRPr="00214838">
              <w:rPr>
                <w:rFonts w:eastAsia="Calibri" w:cs="Calibri"/>
                <w:sz w:val="20"/>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927C90" w14:textId="77777777" w:rsidR="00EE682A" w:rsidRPr="00214838" w:rsidRDefault="00EE682A" w:rsidP="007A01EE">
            <w:pPr>
              <w:pStyle w:val="Normal0"/>
              <w:shd w:val="clear" w:color="auto" w:fill="DEEAF6"/>
              <w:spacing w:line="240" w:lineRule="auto"/>
              <w:jc w:val="center"/>
            </w:pPr>
            <w:r w:rsidRPr="00214838">
              <w:rPr>
                <w:rFonts w:eastAsia="Calibri" w:cs="Calibri"/>
                <w:sz w:val="20"/>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C15A15" w14:textId="77777777" w:rsidR="00EE682A" w:rsidRPr="00214838" w:rsidRDefault="00EE682A" w:rsidP="007A01EE">
            <w:pPr>
              <w:pStyle w:val="Normal0"/>
              <w:shd w:val="clear" w:color="auto" w:fill="DEEAF6"/>
              <w:spacing w:line="240" w:lineRule="auto"/>
              <w:jc w:val="center"/>
            </w:pPr>
            <w:r w:rsidRPr="00214838">
              <w:rPr>
                <w:rFonts w:eastAsia="Calibri" w:cs="Calibri"/>
                <w:sz w:val="20"/>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A9B331" w14:textId="77777777" w:rsidR="00EE682A" w:rsidRPr="00214838" w:rsidRDefault="00EE682A" w:rsidP="007A01EE">
            <w:pPr>
              <w:pStyle w:val="Normal0"/>
              <w:shd w:val="clear" w:color="auto" w:fill="DEEAF6"/>
              <w:spacing w:line="240" w:lineRule="auto"/>
              <w:jc w:val="center"/>
            </w:pPr>
            <w:r w:rsidRPr="00214838">
              <w:rPr>
                <w:rFonts w:eastAsia="Calibri" w:cs="Calibri"/>
                <w:sz w:val="20"/>
              </w:rPr>
              <w:t>4. ročník</w:t>
            </w:r>
          </w:p>
        </w:tc>
        <w:tc>
          <w:tcPr>
            <w:tcW w:w="0" w:type="auto"/>
            <w:vMerge/>
            <w:tcBorders>
              <w:top w:val="inset" w:sz="6" w:space="0" w:color="808080"/>
              <w:left w:val="inset" w:sz="6" w:space="0" w:color="808080"/>
              <w:bottom w:val="inset" w:sz="6" w:space="0" w:color="808080"/>
              <w:right w:val="inset" w:sz="6" w:space="0" w:color="808080"/>
            </w:tcBorders>
          </w:tcPr>
          <w:p w14:paraId="7A4C374A" w14:textId="77777777" w:rsidR="00EE682A" w:rsidRPr="00214838" w:rsidRDefault="00EE682A" w:rsidP="007A01EE"/>
        </w:tc>
      </w:tr>
      <w:tr w:rsidR="00214838" w:rsidRPr="00214838" w14:paraId="3691463E" w14:textId="77777777"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6A79B" w14:textId="1CE78EAA" w:rsidR="00EE682A" w:rsidRPr="00214838" w:rsidRDefault="00263244" w:rsidP="007A01EE">
            <w:pPr>
              <w:pStyle w:val="Normal0"/>
              <w:spacing w:line="240" w:lineRule="auto"/>
              <w:jc w:val="center"/>
            </w:pPr>
            <w:r w:rsidRPr="00263244">
              <w:rPr>
                <w:color w:val="FF0000"/>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8D327" w14:textId="77777777" w:rsidR="00EE682A" w:rsidRPr="00214838" w:rsidRDefault="00EE682A" w:rsidP="007A01EE">
            <w:pPr>
              <w:pStyle w:val="Normal0"/>
              <w:spacing w:line="240" w:lineRule="auto"/>
              <w:jc w:val="center"/>
            </w:pPr>
            <w:r w:rsidRPr="00214838">
              <w:rPr>
                <w:rFonts w:eastAsia="Calibri" w:cs="Calibri"/>
                <w:sz w:val="20"/>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963F2" w14:textId="77777777" w:rsidR="00EE682A" w:rsidRPr="00214838" w:rsidRDefault="00EE682A" w:rsidP="007A01EE">
            <w:pPr>
              <w:pStyle w:val="Normal0"/>
              <w:spacing w:line="240" w:lineRule="auto"/>
              <w:jc w:val="center"/>
            </w:pPr>
            <w:r w:rsidRPr="00214838">
              <w:rPr>
                <w:rFonts w:eastAsia="Calibri" w:cs="Calibri"/>
                <w:sz w:val="20"/>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C2085" w14:textId="77777777" w:rsidR="00EE682A" w:rsidRPr="00214838" w:rsidRDefault="00EE682A" w:rsidP="007A01EE">
            <w:pPr>
              <w:pStyle w:val="Normal0"/>
              <w:spacing w:line="240" w:lineRule="auto"/>
              <w:jc w:val="center"/>
            </w:pPr>
            <w:r w:rsidRPr="00214838">
              <w:rPr>
                <w:rFonts w:eastAsia="Calibri" w:cs="Calibri"/>
                <w:sz w:val="20"/>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84D7C" w14:textId="3BBF3587" w:rsidR="00EE682A" w:rsidRPr="00214838" w:rsidRDefault="00EE682A" w:rsidP="007A01EE">
            <w:pPr>
              <w:pStyle w:val="Normal0"/>
              <w:spacing w:line="240" w:lineRule="auto"/>
              <w:jc w:val="center"/>
            </w:pPr>
            <w:r w:rsidRPr="00263244">
              <w:rPr>
                <w:rFonts w:eastAsia="Calibri" w:cs="Calibri"/>
                <w:color w:val="FF0000"/>
                <w:sz w:val="20"/>
              </w:rPr>
              <w:t>1</w:t>
            </w:r>
            <w:r w:rsidR="00263244" w:rsidRPr="00263244">
              <w:rPr>
                <w:rFonts w:eastAsia="Calibri" w:cs="Calibri"/>
                <w:color w:val="FF0000"/>
                <w:sz w:val="20"/>
              </w:rPr>
              <w:t>1</w:t>
            </w:r>
          </w:p>
        </w:tc>
      </w:tr>
      <w:tr w:rsidR="00214838" w:rsidRPr="00214838" w14:paraId="1B659FB9" w14:textId="77777777"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09B34" w14:textId="77777777"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F07AA" w14:textId="77777777"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5BC47" w14:textId="77777777"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4E07D" w14:textId="77777777"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4D614" w14:textId="77777777" w:rsidR="00EE682A" w:rsidRPr="00214838" w:rsidRDefault="00EE682A" w:rsidP="007A01EE">
            <w:pPr>
              <w:pStyle w:val="Normal0"/>
              <w:spacing w:line="240" w:lineRule="auto"/>
            </w:pPr>
            <w:r w:rsidRPr="00214838">
              <w:rPr>
                <w:rFonts w:eastAsia="Calibri" w:cs="Calibri"/>
                <w:sz w:val="20"/>
              </w:rPr>
              <w:t> </w:t>
            </w:r>
          </w:p>
        </w:tc>
      </w:tr>
    </w:tbl>
    <w:p w14:paraId="24AD499C" w14:textId="77777777" w:rsidR="00EE682A" w:rsidRPr="00214838" w:rsidRDefault="00EE682A" w:rsidP="00EE682A">
      <w:pPr>
        <w:pStyle w:val="Normal0"/>
      </w:pPr>
      <w:r w:rsidRPr="00214838">
        <w:t xml:space="preserve">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09"/>
        <w:gridCol w:w="1808"/>
        <w:gridCol w:w="1808"/>
        <w:gridCol w:w="1808"/>
        <w:gridCol w:w="986"/>
      </w:tblGrid>
      <w:tr w:rsidR="00214838" w:rsidRPr="00214838" w14:paraId="5131482D" w14:textId="77777777" w:rsidTr="007A01EE">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EDB180" w14:textId="77777777" w:rsidR="00EE682A" w:rsidRPr="00214838" w:rsidRDefault="00EE682A" w:rsidP="007A01EE">
            <w:pPr>
              <w:pStyle w:val="Normal0"/>
              <w:keepNext/>
              <w:shd w:val="clear" w:color="auto" w:fill="9CC2E5"/>
              <w:spacing w:line="240" w:lineRule="auto"/>
              <w:jc w:val="center"/>
            </w:pPr>
            <w:r w:rsidRPr="00214838">
              <w:rPr>
                <w:rFonts w:eastAsia="Calibri" w:cs="Calibri"/>
                <w:b/>
                <w:bCs/>
                <w:sz w:val="20"/>
              </w:rPr>
              <w:t>Počet vyučovacích hodin za týden: 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BF4E73" w14:textId="77777777" w:rsidR="00EE682A" w:rsidRPr="00214838" w:rsidRDefault="00EE682A" w:rsidP="007A01EE">
            <w:pPr>
              <w:pStyle w:val="Normal0"/>
              <w:keepNext/>
              <w:shd w:val="clear" w:color="auto" w:fill="9CC2E5"/>
              <w:spacing w:line="240" w:lineRule="auto"/>
              <w:jc w:val="center"/>
            </w:pPr>
            <w:r w:rsidRPr="00214838">
              <w:rPr>
                <w:rFonts w:eastAsia="Calibri" w:cs="Calibri"/>
                <w:b/>
                <w:bCs/>
                <w:sz w:val="20"/>
              </w:rPr>
              <w:t>Celkem</w:t>
            </w:r>
          </w:p>
        </w:tc>
      </w:tr>
      <w:tr w:rsidR="00214838" w:rsidRPr="00214838" w14:paraId="28D5E19E" w14:textId="77777777" w:rsidTr="007A01E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AABB3D" w14:textId="77777777" w:rsidR="00EE682A" w:rsidRPr="00214838" w:rsidRDefault="00EE682A" w:rsidP="007A01EE">
            <w:pPr>
              <w:pStyle w:val="Normal0"/>
              <w:shd w:val="clear" w:color="auto" w:fill="DEEAF6"/>
              <w:spacing w:line="240" w:lineRule="auto"/>
              <w:jc w:val="center"/>
            </w:pPr>
            <w:r w:rsidRPr="00214838">
              <w:rPr>
                <w:rFonts w:eastAsia="Calibri" w:cs="Calibri"/>
                <w:sz w:val="20"/>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DE0BA5" w14:textId="77777777" w:rsidR="00EE682A" w:rsidRPr="00214838" w:rsidRDefault="00EE682A" w:rsidP="007A01EE">
            <w:pPr>
              <w:pStyle w:val="Normal0"/>
              <w:shd w:val="clear" w:color="auto" w:fill="DEEAF6"/>
              <w:spacing w:line="240" w:lineRule="auto"/>
              <w:jc w:val="center"/>
            </w:pPr>
            <w:r w:rsidRPr="00214838">
              <w:rPr>
                <w:rFonts w:eastAsia="Calibri" w:cs="Calibri"/>
                <w:sz w:val="20"/>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7195C8" w14:textId="77777777" w:rsidR="00EE682A" w:rsidRPr="00214838" w:rsidRDefault="00EE682A" w:rsidP="007A01EE">
            <w:pPr>
              <w:pStyle w:val="Normal0"/>
              <w:shd w:val="clear" w:color="auto" w:fill="DEEAF6"/>
              <w:spacing w:line="240" w:lineRule="auto"/>
              <w:jc w:val="center"/>
            </w:pPr>
            <w:r w:rsidRPr="00214838">
              <w:rPr>
                <w:rFonts w:eastAsia="Calibri" w:cs="Calibri"/>
                <w:sz w:val="20"/>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8BCF28" w14:textId="77777777" w:rsidR="00EE682A" w:rsidRPr="00214838" w:rsidRDefault="00EE682A" w:rsidP="007A01EE">
            <w:pPr>
              <w:pStyle w:val="Normal0"/>
              <w:shd w:val="clear" w:color="auto" w:fill="DEEAF6"/>
              <w:spacing w:line="240" w:lineRule="auto"/>
              <w:jc w:val="center"/>
            </w:pPr>
            <w:r w:rsidRPr="00214838">
              <w:rPr>
                <w:rFonts w:eastAsia="Calibri" w:cs="Calibri"/>
                <w:sz w:val="20"/>
              </w:rPr>
              <w:t>oktáva</w:t>
            </w:r>
          </w:p>
        </w:tc>
        <w:tc>
          <w:tcPr>
            <w:tcW w:w="0" w:type="auto"/>
            <w:vMerge/>
            <w:tcBorders>
              <w:top w:val="inset" w:sz="6" w:space="0" w:color="808080"/>
              <w:left w:val="inset" w:sz="6" w:space="0" w:color="808080"/>
              <w:bottom w:val="inset" w:sz="6" w:space="0" w:color="808080"/>
              <w:right w:val="inset" w:sz="6" w:space="0" w:color="808080"/>
            </w:tcBorders>
          </w:tcPr>
          <w:p w14:paraId="5196FF88" w14:textId="77777777" w:rsidR="00EE682A" w:rsidRPr="00214838" w:rsidRDefault="00EE682A" w:rsidP="007A01EE"/>
        </w:tc>
      </w:tr>
      <w:tr w:rsidR="00214838" w:rsidRPr="00214838" w14:paraId="3AA9B36D" w14:textId="77777777"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D42BD" w14:textId="77777777" w:rsidR="00EE682A" w:rsidRPr="00214838" w:rsidRDefault="00EE682A" w:rsidP="007A01EE">
            <w:pPr>
              <w:pStyle w:val="Normal0"/>
              <w:spacing w:line="240" w:lineRule="auto"/>
              <w:jc w:val="center"/>
            </w:pPr>
            <w:r w:rsidRPr="00214838">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62C6B" w14:textId="7F5B9619" w:rsidR="00EE682A" w:rsidRPr="00214838" w:rsidRDefault="00D233EA" w:rsidP="007A01EE">
            <w:pPr>
              <w:pStyle w:val="Normal0"/>
              <w:spacing w:line="240" w:lineRule="auto"/>
              <w:jc w:val="center"/>
            </w:pPr>
            <w:r w:rsidRPr="00214838">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2E3F4" w14:textId="7CF3D634" w:rsidR="00EE682A" w:rsidRPr="00214838" w:rsidRDefault="00263244" w:rsidP="007A01EE">
            <w:pPr>
              <w:pStyle w:val="Normal0"/>
              <w:spacing w:line="240" w:lineRule="auto"/>
              <w:jc w:val="center"/>
            </w:pPr>
            <w:r w:rsidRPr="00263244">
              <w:rPr>
                <w:color w:val="FF0000"/>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FF4BC" w14:textId="1FF20CD2" w:rsidR="00EE682A" w:rsidRPr="00214838" w:rsidRDefault="00866867" w:rsidP="007A01EE">
            <w:pPr>
              <w:pStyle w:val="Normal0"/>
              <w:spacing w:line="240" w:lineRule="auto"/>
              <w:jc w:val="center"/>
            </w:pPr>
            <w:r w:rsidRPr="00214838">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CBC1F" w14:textId="7D8CE493" w:rsidR="00EE682A" w:rsidRPr="00214838" w:rsidRDefault="00263244" w:rsidP="007A01EE">
            <w:pPr>
              <w:pStyle w:val="Normal0"/>
              <w:spacing w:line="240" w:lineRule="auto"/>
              <w:jc w:val="center"/>
            </w:pPr>
            <w:r w:rsidRPr="00263244">
              <w:rPr>
                <w:color w:val="FF0000"/>
              </w:rPr>
              <w:t>9</w:t>
            </w:r>
          </w:p>
        </w:tc>
      </w:tr>
      <w:tr w:rsidR="00214838" w:rsidRPr="00214838" w14:paraId="1D341343" w14:textId="77777777"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51EFD" w14:textId="77777777"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297D8" w14:textId="77777777"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7FB55" w14:textId="77777777"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1B8C1" w14:textId="77777777"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9ABE4" w14:textId="77777777" w:rsidR="00EE682A" w:rsidRPr="00214838" w:rsidRDefault="00EE682A" w:rsidP="007A01EE">
            <w:pPr>
              <w:pStyle w:val="Normal0"/>
              <w:spacing w:line="240" w:lineRule="auto"/>
            </w:pPr>
            <w:r w:rsidRPr="00214838">
              <w:rPr>
                <w:rFonts w:eastAsia="Calibri" w:cs="Calibri"/>
                <w:sz w:val="20"/>
              </w:rPr>
              <w:t> </w:t>
            </w:r>
          </w:p>
        </w:tc>
      </w:tr>
    </w:tbl>
    <w:p w14:paraId="71D3A51D" w14:textId="77777777" w:rsidR="00EE682A" w:rsidRPr="00214838" w:rsidRDefault="00EE682A" w:rsidP="00EE682A">
      <w:pPr>
        <w:pStyle w:val="Normal0"/>
      </w:pPr>
      <w:r w:rsidRPr="00214838">
        <w:t xml:space="preserve">  </w:t>
      </w:r>
    </w:p>
    <w:p w14:paraId="198CBC3D" w14:textId="77777777" w:rsidR="00EE682A" w:rsidRPr="00214838" w:rsidRDefault="00EE682A" w:rsidP="00EE682A">
      <w:pPr>
        <w:pStyle w:val="Normal0"/>
      </w:pP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09"/>
        <w:gridCol w:w="1808"/>
        <w:gridCol w:w="1808"/>
        <w:gridCol w:w="1808"/>
        <w:gridCol w:w="986"/>
      </w:tblGrid>
      <w:tr w:rsidR="00214838" w:rsidRPr="00214838" w14:paraId="6591A002" w14:textId="77777777" w:rsidTr="007A01EE">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1E2595" w14:textId="77777777" w:rsidR="00EE682A" w:rsidRPr="00214838" w:rsidRDefault="00EE682A" w:rsidP="007A01EE">
            <w:pPr>
              <w:pStyle w:val="Normal0"/>
              <w:keepNext/>
              <w:shd w:val="clear" w:color="auto" w:fill="9CC2E5"/>
              <w:spacing w:line="240" w:lineRule="auto"/>
              <w:jc w:val="center"/>
            </w:pPr>
            <w:r w:rsidRPr="00214838">
              <w:rPr>
                <w:rFonts w:eastAsia="Calibri" w:cs="Calibri"/>
                <w:b/>
                <w:bCs/>
                <w:sz w:val="20"/>
              </w:rPr>
              <w:t>Počet vyučovacích hodin za týden: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94B286" w14:textId="77777777" w:rsidR="00EE682A" w:rsidRPr="00214838" w:rsidRDefault="00EE682A" w:rsidP="007A01EE">
            <w:pPr>
              <w:pStyle w:val="Normal0"/>
              <w:keepNext/>
              <w:shd w:val="clear" w:color="auto" w:fill="9CC2E5"/>
              <w:spacing w:line="240" w:lineRule="auto"/>
              <w:jc w:val="center"/>
            </w:pPr>
            <w:r w:rsidRPr="00214838">
              <w:rPr>
                <w:rFonts w:eastAsia="Calibri" w:cs="Calibri"/>
                <w:b/>
                <w:bCs/>
                <w:sz w:val="20"/>
              </w:rPr>
              <w:t>Celkem</w:t>
            </w:r>
          </w:p>
        </w:tc>
      </w:tr>
      <w:tr w:rsidR="00214838" w:rsidRPr="00214838" w14:paraId="302B0CAF" w14:textId="77777777" w:rsidTr="007A01E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B46B0F" w14:textId="77777777" w:rsidR="00EE682A" w:rsidRPr="00214838" w:rsidRDefault="00EE682A" w:rsidP="007A01EE">
            <w:pPr>
              <w:pStyle w:val="Normal0"/>
              <w:shd w:val="clear" w:color="auto" w:fill="DEEAF6"/>
              <w:spacing w:line="240" w:lineRule="auto"/>
              <w:jc w:val="center"/>
            </w:pPr>
            <w:r w:rsidRPr="00214838">
              <w:rPr>
                <w:rFonts w:eastAsia="Calibri" w:cs="Calibri"/>
                <w:sz w:val="20"/>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7BDB5F" w14:textId="77777777" w:rsidR="00EE682A" w:rsidRPr="00214838" w:rsidRDefault="00EE682A" w:rsidP="007A01EE">
            <w:pPr>
              <w:pStyle w:val="Normal0"/>
              <w:shd w:val="clear" w:color="auto" w:fill="DEEAF6"/>
              <w:spacing w:line="240" w:lineRule="auto"/>
              <w:jc w:val="center"/>
            </w:pPr>
            <w:r w:rsidRPr="00214838">
              <w:rPr>
                <w:rFonts w:eastAsia="Calibri" w:cs="Calibri"/>
                <w:sz w:val="20"/>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9B7279" w14:textId="77777777" w:rsidR="00EE682A" w:rsidRPr="00214838" w:rsidRDefault="00EE682A" w:rsidP="007A01EE">
            <w:pPr>
              <w:pStyle w:val="Normal0"/>
              <w:shd w:val="clear" w:color="auto" w:fill="DEEAF6"/>
              <w:spacing w:line="240" w:lineRule="auto"/>
              <w:jc w:val="center"/>
            </w:pPr>
            <w:r w:rsidRPr="00214838">
              <w:rPr>
                <w:rFonts w:eastAsia="Calibri" w:cs="Calibri"/>
                <w:sz w:val="20"/>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83772F" w14:textId="77777777" w:rsidR="00EE682A" w:rsidRPr="00214838" w:rsidRDefault="00EE682A" w:rsidP="007A01EE">
            <w:pPr>
              <w:pStyle w:val="Normal0"/>
              <w:shd w:val="clear" w:color="auto" w:fill="DEEAF6"/>
              <w:spacing w:line="240" w:lineRule="auto"/>
              <w:jc w:val="center"/>
            </w:pPr>
            <w:r w:rsidRPr="00214838">
              <w:rPr>
                <w:rFonts w:eastAsia="Calibri" w:cs="Calibri"/>
                <w:sz w:val="20"/>
              </w:rPr>
              <w:t>oktáva</w:t>
            </w:r>
          </w:p>
        </w:tc>
        <w:tc>
          <w:tcPr>
            <w:tcW w:w="0" w:type="auto"/>
            <w:vMerge/>
            <w:tcBorders>
              <w:top w:val="inset" w:sz="6" w:space="0" w:color="808080"/>
              <w:left w:val="inset" w:sz="6" w:space="0" w:color="808080"/>
              <w:bottom w:val="inset" w:sz="6" w:space="0" w:color="808080"/>
              <w:right w:val="inset" w:sz="6" w:space="0" w:color="808080"/>
            </w:tcBorders>
          </w:tcPr>
          <w:p w14:paraId="087FF6C8" w14:textId="77777777" w:rsidR="00EE682A" w:rsidRPr="00214838" w:rsidRDefault="00EE682A" w:rsidP="007A01EE"/>
        </w:tc>
      </w:tr>
      <w:tr w:rsidR="00214838" w:rsidRPr="00214838" w14:paraId="5C0A31F5" w14:textId="77777777"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25E9E" w14:textId="5E5ED51B" w:rsidR="00EE682A" w:rsidRPr="00214838" w:rsidRDefault="00263244" w:rsidP="007A01EE">
            <w:pPr>
              <w:pStyle w:val="Normal0"/>
              <w:spacing w:line="240" w:lineRule="auto"/>
              <w:jc w:val="center"/>
            </w:pPr>
            <w:r w:rsidRPr="00263244">
              <w:rPr>
                <w:color w:val="FF0000"/>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4C82C" w14:textId="7A4D70D8" w:rsidR="00EE682A" w:rsidRPr="00214838" w:rsidRDefault="00263244" w:rsidP="007A01EE">
            <w:pPr>
              <w:pStyle w:val="Normal0"/>
              <w:spacing w:line="240" w:lineRule="auto"/>
              <w:jc w:val="center"/>
            </w:pPr>
            <w:r w:rsidRPr="00263244">
              <w:rPr>
                <w:color w:val="FF0000"/>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03073" w14:textId="77777777" w:rsidR="00EE682A" w:rsidRPr="00214838" w:rsidRDefault="00EE682A" w:rsidP="007A01EE">
            <w:pPr>
              <w:pStyle w:val="Normal0"/>
              <w:spacing w:line="240" w:lineRule="auto"/>
              <w:jc w:val="center"/>
            </w:pPr>
            <w:r w:rsidRPr="00214838">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F9E44" w14:textId="77777777" w:rsidR="00EE682A" w:rsidRPr="00214838" w:rsidRDefault="00EE682A" w:rsidP="007A01EE">
            <w:pPr>
              <w:pStyle w:val="Normal0"/>
              <w:spacing w:line="240" w:lineRule="auto"/>
              <w:jc w:val="center"/>
            </w:pPr>
            <w:r w:rsidRPr="00214838">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78586" w14:textId="45C9B62B" w:rsidR="00EE682A" w:rsidRPr="00214838" w:rsidRDefault="00866867" w:rsidP="007A01EE">
            <w:pPr>
              <w:pStyle w:val="Normal0"/>
              <w:spacing w:line="240" w:lineRule="auto"/>
              <w:jc w:val="center"/>
            </w:pPr>
            <w:r w:rsidRPr="00214838">
              <w:t>10</w:t>
            </w:r>
          </w:p>
        </w:tc>
      </w:tr>
      <w:tr w:rsidR="00214838" w:rsidRPr="00214838" w14:paraId="72DC7046" w14:textId="77777777"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B5A66" w14:textId="77777777"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7BF17" w14:textId="77777777"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AAC7F" w14:textId="77777777"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8677D" w14:textId="77777777"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72111" w14:textId="77777777" w:rsidR="00EE682A" w:rsidRPr="00214838" w:rsidRDefault="00EE682A" w:rsidP="007A01EE">
            <w:pPr>
              <w:pStyle w:val="Normal0"/>
              <w:spacing w:line="240" w:lineRule="auto"/>
            </w:pPr>
            <w:r w:rsidRPr="00214838">
              <w:rPr>
                <w:rFonts w:eastAsia="Calibri" w:cs="Calibri"/>
                <w:sz w:val="20"/>
              </w:rPr>
              <w:t> </w:t>
            </w:r>
          </w:p>
        </w:tc>
      </w:tr>
    </w:tbl>
    <w:p w14:paraId="0DCC2B3D" w14:textId="77777777" w:rsidR="00EE682A" w:rsidRPr="00214838" w:rsidRDefault="00EE682A" w:rsidP="00EE682A">
      <w:pPr>
        <w:pStyle w:val="Normal0"/>
      </w:pPr>
      <w:r w:rsidRPr="00214838">
        <w:t xml:space="preserve">  </w:t>
      </w:r>
    </w:p>
    <w:p w14:paraId="6CA375BC" w14:textId="77777777" w:rsidR="00EE682A" w:rsidRPr="00214838" w:rsidRDefault="00EE682A" w:rsidP="00EE682A">
      <w:pPr>
        <w:pStyle w:val="Normal0"/>
      </w:pPr>
    </w:p>
    <w:p w14:paraId="38C6ECB2" w14:textId="77777777" w:rsidR="00EE682A" w:rsidRPr="00214838" w:rsidRDefault="00EE682A" w:rsidP="00D10E16">
      <w:pPr>
        <w:rPr>
          <w:bdr w:val="nil"/>
        </w:rPr>
      </w:pPr>
    </w:p>
    <w:p w14:paraId="73A97119" w14:textId="77777777" w:rsidR="00D10E16" w:rsidRPr="00214838" w:rsidRDefault="00D10E16">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1E546655"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64C8C3" w14:textId="77777777"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76C446" w14:textId="77777777" w:rsidR="00E54AB1" w:rsidRPr="00214838" w:rsidRDefault="008A69AA" w:rsidP="004D2817">
            <w:pPr>
              <w:keepNext/>
              <w:shd w:val="clear" w:color="auto" w:fill="9CC2E5"/>
              <w:spacing w:line="240" w:lineRule="auto"/>
              <w:jc w:val="center"/>
              <w:rPr>
                <w:bdr w:val="nil"/>
              </w:rPr>
            </w:pPr>
            <w:r w:rsidRPr="00214838">
              <w:rPr>
                <w:rFonts w:eastAsia="Calibri" w:cs="Calibri"/>
                <w:bdr w:val="nil"/>
              </w:rPr>
              <w:t>Německý jazyk</w:t>
            </w:r>
          </w:p>
        </w:tc>
      </w:tr>
      <w:tr w:rsidR="00214838" w:rsidRPr="00214838" w14:paraId="268A67FC"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E6877F"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8EAF3" w14:textId="77777777" w:rsidR="00E54AB1" w:rsidRPr="00214838" w:rsidRDefault="008A69AA" w:rsidP="004D2817">
            <w:pPr>
              <w:spacing w:line="240" w:lineRule="auto"/>
              <w:jc w:val="left"/>
              <w:rPr>
                <w:bdr w:val="nil"/>
              </w:rPr>
            </w:pPr>
            <w:r w:rsidRPr="00214838">
              <w:rPr>
                <w:rFonts w:eastAsia="Calibri" w:cs="Calibri"/>
                <w:bdr w:val="nil"/>
              </w:rPr>
              <w:t>Jazyk a jazyková komunikace</w:t>
            </w:r>
          </w:p>
        </w:tc>
      </w:tr>
      <w:tr w:rsidR="00214838" w:rsidRPr="00214838" w14:paraId="43053DED"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C40431"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196E1" w14:textId="09A3E1BF" w:rsidR="00DF1D02" w:rsidRPr="00214838" w:rsidRDefault="00DF1D02" w:rsidP="001021A4">
            <w:pPr>
              <w:spacing w:line="240" w:lineRule="auto"/>
              <w:rPr>
                <w:bdr w:val="nil"/>
              </w:rPr>
            </w:pPr>
            <w:r w:rsidRPr="00214838">
              <w:rPr>
                <w:rFonts w:eastAsia="Calibri" w:cs="Calibri"/>
                <w:bdr w:val="nil"/>
              </w:rPr>
              <w:t>Německý jazyk je vyučován jako Další cizí jazyk. Žáci si vedle AJ mohou volit NJ, FJ, ŠJ, německý jazyk volí většina žáků. </w:t>
            </w:r>
          </w:p>
          <w:p w14:paraId="11660FBB" w14:textId="55A9394A" w:rsidR="00DF1D02" w:rsidRPr="00214838" w:rsidRDefault="00DF1D02" w:rsidP="001021A4">
            <w:pPr>
              <w:spacing w:line="240" w:lineRule="auto"/>
              <w:rPr>
                <w:bdr w:val="nil"/>
              </w:rPr>
            </w:pPr>
            <w:r w:rsidRPr="00214838">
              <w:rPr>
                <w:rFonts w:eastAsia="Calibri" w:cs="Calibri"/>
                <w:bdr w:val="nil"/>
              </w:rPr>
              <w:t>Žák má možnost si vybrat němčinu jako druhý (povinný) cizí jazyk nebo jako jazyk nepovinný (třetí). Pokud žák přichází nebo přestupuje z jiné školy a učil se již němčinu jako druhý cizí jazyk, je zjišťována úroveň pomocí vstupního testu (především u žáků 1.ročníků osmi-</w:t>
            </w:r>
            <w:r w:rsidR="00601DD0" w:rsidRPr="00214838">
              <w:rPr>
                <w:rFonts w:eastAsia="Calibri" w:cs="Calibri"/>
                <w:bdr w:val="nil"/>
              </w:rPr>
              <w:t xml:space="preserve">, </w:t>
            </w:r>
            <w:r w:rsidRPr="00214838">
              <w:rPr>
                <w:rFonts w:eastAsia="Calibri" w:cs="Calibri"/>
                <w:bdr w:val="nil"/>
              </w:rPr>
              <w:t xml:space="preserve">šesti- a čtyřletého gymnázia) a následuje zařazení do </w:t>
            </w:r>
            <w:r w:rsidR="00424429" w:rsidRPr="00214838">
              <w:rPr>
                <w:rFonts w:eastAsia="Calibri" w:cs="Calibri"/>
                <w:bdr w:val="nil"/>
              </w:rPr>
              <w:t>(</w:t>
            </w:r>
            <w:r w:rsidRPr="00214838">
              <w:rPr>
                <w:rFonts w:eastAsia="Calibri" w:cs="Calibri"/>
                <w:bdr w:val="nil"/>
              </w:rPr>
              <w:t>výkonnostní</w:t>
            </w:r>
            <w:r w:rsidR="00424429" w:rsidRPr="00214838">
              <w:rPr>
                <w:rFonts w:eastAsia="Calibri" w:cs="Calibri"/>
                <w:bdr w:val="nil"/>
              </w:rPr>
              <w:t>)</w:t>
            </w:r>
            <w:r w:rsidRPr="00214838">
              <w:rPr>
                <w:rFonts w:eastAsia="Calibri" w:cs="Calibri"/>
                <w:bdr w:val="nil"/>
              </w:rPr>
              <w:t xml:space="preserve"> skupiny.</w:t>
            </w:r>
          </w:p>
          <w:p w14:paraId="1376322F" w14:textId="543C0415" w:rsidR="00DF1D02" w:rsidRPr="00214838" w:rsidRDefault="00DF1D02" w:rsidP="001021A4">
            <w:pPr>
              <w:spacing w:line="240" w:lineRule="auto"/>
              <w:rPr>
                <w:bdr w:val="nil"/>
              </w:rPr>
            </w:pPr>
            <w:r w:rsidRPr="00214838">
              <w:rPr>
                <w:rFonts w:eastAsia="Calibri" w:cs="Calibri"/>
                <w:bdr w:val="nil"/>
              </w:rPr>
              <w:t>Němčina je na škole hojně využívaným jazykem, ve výuce, jako komunikační jazyk v realizaci projektů a partnerství se zahraničními školami (Německo, Rakousko), ale i v rámci poznávacích zájezdů, sportovních a lyžařských kurzů, které jsou organizovány v Rakousku. Škola i tímto způsobem klade velký důraz na rozvoj interkulturní komunikační kompetence.</w:t>
            </w:r>
            <w:r w:rsidR="000C1ADA" w:rsidRPr="00214838">
              <w:rPr>
                <w:rFonts w:eastAsia="Calibri" w:cs="Calibri"/>
                <w:bdr w:val="nil"/>
              </w:rPr>
              <w:t xml:space="preserve"> Výuku může doplnit i konverzace vedená rodilým mluvčím.</w:t>
            </w:r>
          </w:p>
          <w:p w14:paraId="386FDFDC" w14:textId="77777777" w:rsidR="00DF1D02" w:rsidRPr="00214838" w:rsidRDefault="00DF1D02" w:rsidP="001021A4">
            <w:pPr>
              <w:spacing w:line="240" w:lineRule="auto"/>
              <w:rPr>
                <w:bdr w:val="nil"/>
              </w:rPr>
            </w:pPr>
            <w:r w:rsidRPr="00214838">
              <w:rPr>
                <w:rFonts w:eastAsia="Calibri" w:cs="Calibri"/>
                <w:bdr w:val="nil"/>
              </w:rPr>
              <w:t xml:space="preserve">Používané formy a metody práce : proporční rozvíjení všech dovedností (receptivních, produktivních, interaktivních) pomocí komunikativní, audiovizuální, kognitivní metody. </w:t>
            </w:r>
          </w:p>
          <w:p w14:paraId="36EBC9E6" w14:textId="77777777" w:rsidR="00DF1D02" w:rsidRPr="00214838" w:rsidRDefault="00DF1D02" w:rsidP="001021A4">
            <w:pPr>
              <w:spacing w:line="240" w:lineRule="auto"/>
              <w:rPr>
                <w:bdr w:val="nil"/>
              </w:rPr>
            </w:pPr>
            <w:r w:rsidRPr="00214838">
              <w:rPr>
                <w:rFonts w:eastAsia="Calibri" w:cs="Calibri"/>
                <w:bdr w:val="nil"/>
              </w:rPr>
              <w:t>Výklad často využívá (např.u gramatického jevu nebo u online materiálů) vícejazyčnost, vysvětlení jevů nebo pojmů v němčině na pozadí angličtiny nebo porovnání s ní. Ve výuce je používána němčina jako komunikační cílový jazyk. Kontinuum metod postupuje od direktivního přístupu – řídící funkce učitele – až po přístup, kde si žák řídí svůj postup samostatně, tj. od výkladu, kladení otázek, cvičení, přes praktická cvičení pomocí médií, až po diskusi, kooperativní skupiny, řízené učení, rozdělení rolí, projektovou výuku umožňující diferenciaci, až konečně po autoevaluaci žáka. Diferenciace : od možnosti volby mezi písemným a ústním výstupem, práce na PC, individualizované úkoly a testy až po možnost zvolit si (na nižším gy) jazykový kroužek, klub komunikace v cizím jazyce, (na vyšším gy) nepovinný předmět, seminář v německém jazyce jako přípravu na maturitu a jazykovou zkoušku, pro žáky nadané a se zájmem o předmět. Žákům jsou od 1.ročníku nabízeny možnosti složení jazykových zkoušek, většinově „Zertifikat Deutsch“ úrovní A2, B1 a B2.</w:t>
            </w:r>
          </w:p>
          <w:p w14:paraId="0EAD4144" w14:textId="77777777" w:rsidR="00DF1D02" w:rsidRPr="00214838" w:rsidRDefault="00DF1D02" w:rsidP="001021A4">
            <w:pPr>
              <w:spacing w:line="240" w:lineRule="auto"/>
              <w:rPr>
                <w:bdr w:val="nil"/>
              </w:rPr>
            </w:pPr>
            <w:r w:rsidRPr="00214838">
              <w:rPr>
                <w:rFonts w:eastAsia="Calibri" w:cs="Calibri"/>
                <w:bdr w:val="nil"/>
              </w:rPr>
              <w:t>U některých skupin je využíváno Evropské jazykové portfolio, kde si žák může zachytit a hodnotit svůj postup a archivovat materiály. Důvodem je jasné rozdělení deskriptorů, popisy dovedností, které odpovídají dané úrovni dle SERR, jednotná stupnice, pozitivní formulace, určitost a jednoznačnost, určitost ke stanovení cílů pro celou třídu i při zjišťování pokroku žáků, při sladění práce s učebnicí a EJP</w:t>
            </w:r>
          </w:p>
          <w:p w14:paraId="27AD96D6" w14:textId="77777777" w:rsidR="00DF1D02" w:rsidRPr="00214838" w:rsidRDefault="00DF1D02" w:rsidP="001021A4">
            <w:pPr>
              <w:spacing w:line="240" w:lineRule="auto"/>
              <w:rPr>
                <w:bdr w:val="nil"/>
              </w:rPr>
            </w:pPr>
            <w:r w:rsidRPr="00214838">
              <w:rPr>
                <w:rFonts w:eastAsia="Calibri" w:cs="Calibri"/>
                <w:bdr w:val="nil"/>
              </w:rPr>
              <w:t>Jako užitečný nástroj je ve výuce používán i Evropský referenční rámec pro jazyky a učitelé se na jazykových poradách učí jej využívat pro sebe i pro žáky.</w:t>
            </w:r>
          </w:p>
          <w:p w14:paraId="49804E02" w14:textId="77777777" w:rsidR="00DF1D02" w:rsidRPr="00214838" w:rsidRDefault="00DF1D02" w:rsidP="001021A4">
            <w:pPr>
              <w:spacing w:line="240" w:lineRule="auto"/>
              <w:rPr>
                <w:bdr w:val="nil"/>
              </w:rPr>
            </w:pPr>
            <w:r w:rsidRPr="00214838">
              <w:rPr>
                <w:rFonts w:eastAsia="Calibri" w:cs="Calibri"/>
                <w:bdr w:val="nil"/>
              </w:rPr>
              <w:t>Jako prostředek pro rozvoj jazykové výuky jsou také realizovány zahraniční projekty evropské spolupráce škol. Jedním z cílů jazykové výuky je i podpora němčiny jako komunikačního jazyka v těchto projektech (vedle angličtiny). Žáci mají možnost tvořit projektové výstupy (články do novin projektu, videa, animace, na platformách projektu - TwinSpace pro e-Twinning, Mobility Tool pro Erasmus+), které jsou zde a na webové a facebookové stránce školy také prezentovány. Je to jeden z nástrojů na podporu mnohojazyčnosti, žák si je díky projektům  vědom toho, že mnohojazyčnost přispívá ke zvýšení jeho mobility jak v jeho osobním životě, tak v dalším studiu a jeho pracovním uplatnění.</w:t>
            </w:r>
          </w:p>
          <w:p w14:paraId="5A3D7A64" w14:textId="77777777" w:rsidR="00DF1D02" w:rsidRPr="00214838" w:rsidRDefault="00DF1D02" w:rsidP="001021A4">
            <w:pPr>
              <w:spacing w:line="240" w:lineRule="auto"/>
              <w:rPr>
                <w:bdr w:val="nil"/>
              </w:rPr>
            </w:pPr>
            <w:r w:rsidRPr="00214838">
              <w:rPr>
                <w:rFonts w:eastAsia="Calibri" w:cs="Calibri"/>
                <w:bdr w:val="nil"/>
              </w:rPr>
              <w:t>Pro mezipředmětové vztahy a výuku reálií jsou ve vyšších ročnících zařazovány prvky metody CLIL. Zde je též uplatňována mnohojazyčnost.</w:t>
            </w:r>
          </w:p>
          <w:p w14:paraId="038D3C1A" w14:textId="2F7DFDDF" w:rsidR="00DF1D02" w:rsidRPr="00214838" w:rsidRDefault="00DF1D02" w:rsidP="001021A4">
            <w:pPr>
              <w:spacing w:line="240" w:lineRule="auto"/>
              <w:rPr>
                <w:bdr w:val="nil"/>
              </w:rPr>
            </w:pPr>
            <w:r w:rsidRPr="00214838">
              <w:rPr>
                <w:rFonts w:eastAsia="Calibri" w:cs="Calibri"/>
                <w:bdr w:val="nil"/>
              </w:rPr>
              <w:t xml:space="preserve">Zajištění prostorových a materiálních podmínek na podporu rozvoje jazykové gramotnosti : </w:t>
            </w:r>
            <w:r w:rsidR="007F556D" w:rsidRPr="00214838">
              <w:rPr>
                <w:rFonts w:eastAsia="Calibri" w:cs="Calibri"/>
                <w:bdr w:val="nil"/>
              </w:rPr>
              <w:t>k</w:t>
            </w:r>
            <w:r w:rsidRPr="00214838">
              <w:rPr>
                <w:rFonts w:eastAsia="Calibri" w:cs="Calibri"/>
                <w:bdr w:val="nil"/>
              </w:rPr>
              <w:t>abinet cizích jazyků, prostor pro podporu, přípravu a koordinaci jazykové výuky na škole, multimediální vybavení je prakticky v každé kmenové i odborné učebně, disponujeme d</w:t>
            </w:r>
            <w:r w:rsidR="000C1ADA" w:rsidRPr="00214838">
              <w:rPr>
                <w:rFonts w:eastAsia="Calibri" w:cs="Calibri"/>
                <w:bdr w:val="nil"/>
              </w:rPr>
              <w:t>ostatečným počtem</w:t>
            </w:r>
            <w:r w:rsidR="006D7D8E" w:rsidRPr="00214838">
              <w:rPr>
                <w:rFonts w:eastAsia="Calibri" w:cs="Calibri"/>
                <w:bdr w:val="nil"/>
              </w:rPr>
              <w:t xml:space="preserve"> </w:t>
            </w:r>
            <w:r w:rsidRPr="00214838">
              <w:rPr>
                <w:rFonts w:eastAsia="Calibri" w:cs="Calibri"/>
                <w:bdr w:val="nil"/>
              </w:rPr>
              <w:t>žákovský</w:t>
            </w:r>
            <w:r w:rsidR="000C1ADA" w:rsidRPr="00214838">
              <w:rPr>
                <w:rFonts w:eastAsia="Calibri" w:cs="Calibri"/>
                <w:bdr w:val="nil"/>
              </w:rPr>
              <w:t>ch</w:t>
            </w:r>
            <w:r w:rsidRPr="00214838">
              <w:rPr>
                <w:rFonts w:eastAsia="Calibri" w:cs="Calibri"/>
                <w:bdr w:val="nil"/>
              </w:rPr>
              <w:t xml:space="preserve"> stanic (notebooky) a multimediálním vybavením těchto učeben (PC, dataprojektor, reproduktory, sluchátka a další mobilní zařízení, pořízená z projektů </w:t>
            </w:r>
            <w:r w:rsidR="007F556D" w:rsidRPr="00214838">
              <w:rPr>
                <w:rFonts w:eastAsia="Calibri" w:cs="Calibri"/>
                <w:bdr w:val="nil"/>
              </w:rPr>
              <w:t xml:space="preserve">IROPu a </w:t>
            </w:r>
            <w:r w:rsidRPr="00214838">
              <w:rPr>
                <w:rFonts w:eastAsia="Calibri" w:cs="Calibri"/>
                <w:bdr w:val="nil"/>
              </w:rPr>
              <w:t>"Šablon"). Na škole působí učitelská a žákovská cizojazyčná knihovna - beletrie, zahraniční učebnice, odborná literatura. Prostor je určen pro všechny cizí jazyky (AJ, NJ, RJ, v menší míře i FJ, ŠJ, La). Učitelé mají požadovanou kvalifikaci a předmětovou specializaci pro výuku cizích jazyků. Učitelé se účastní DVPP zaměřeného na výuku cizích jazyků, škola umožňuje účast učitelů na DVPP se zaměřením na cizí jazyky. Několik učitelů je i lektorů DVPP - v rámci skupiny MAP: garant setkávání podle aprobací učitelů AJ a NJ z celého okresu Tábor ; členové poroty okresní olympiády v cizích jazycích ;  škola je i zkušebním centrem pro  mezinárodní jazykové certifikáty "Österreichisches Sprachdiplom Deutsch" a tudíž i certifikovanými zkušebními komisaři. Učitelé jsou certifikovaní hodnotitelé státní maturity, pravidelně si prohlubují svou kvalifikaci. Rodilé mluvčí škola využívá pouze příležitostně (v rámci aktivit MAP, projektu Edison apod.).</w:t>
            </w:r>
          </w:p>
          <w:p w14:paraId="5C4768E4" w14:textId="77777777" w:rsidR="00DF1D02" w:rsidRPr="00214838" w:rsidRDefault="00DF1D02" w:rsidP="001021A4">
            <w:pPr>
              <w:spacing w:line="240" w:lineRule="auto"/>
              <w:rPr>
                <w:bdr w:val="nil"/>
              </w:rPr>
            </w:pPr>
            <w:r w:rsidRPr="00214838">
              <w:rPr>
                <w:rFonts w:eastAsia="Calibri" w:cs="Calibri"/>
                <w:bdr w:val="nil"/>
              </w:rPr>
              <w:t>Škola využívá elektronická interaktivní média pro výuku cizích jazyků. K tištěným učebnicovým souborům jsou doplňkem buď učebnice v elektronické verzi, nebo je využívána celá řada online materiálů prostřednictvím přístupových portálů Goethe-Institutu, Deutsche Welle, YouTube a dalších. Pravidelným používáním nejen prostřednictvím centrální projekce, ale hlavně individuálně na jednotlivých žákovských počítačích je tak rozvíjena i mediální kompetence a PC gramotnost. Tyto výukové nástroje jsou využívány i individuálně - k domácí práci nebo při různé úrovni žáka (žák, který si potřebuje upevnit a doplnit základní výstupy nebo naopak žák nadaný, žáci s odlišnými vzdělávacími potřebami). O tomto jsou informováni žáci prostřednictvím plánu práce učitele a rodiče na schůzkách.</w:t>
            </w:r>
          </w:p>
          <w:p w14:paraId="3A8FDC8D" w14:textId="77777777" w:rsidR="00DF1D02" w:rsidRPr="00214838" w:rsidRDefault="00DF1D02" w:rsidP="001021A4">
            <w:pPr>
              <w:spacing w:line="240" w:lineRule="auto"/>
              <w:rPr>
                <w:bdr w:val="nil"/>
              </w:rPr>
            </w:pPr>
            <w:r w:rsidRPr="00214838">
              <w:rPr>
                <w:rFonts w:eastAsia="Calibri" w:cs="Calibri"/>
                <w:bdr w:val="nil"/>
              </w:rPr>
              <w:t>Škola pro zjištění a vyhodnocení úrovně jazykové gramotnosti žáků využívá interní či standardizované nástroje (CERMAT, Scio, testy ČŠI, modelové testy zkoušek Österreichisches Sprachdiplom Deutsch), s testováním především receptivních dovedností - poslech, čtení - a užití jazyka (gramatika, slovní zásoba, psaní). </w:t>
            </w:r>
          </w:p>
          <w:p w14:paraId="3C0CF260" w14:textId="77777777" w:rsidR="00DF1D02" w:rsidRPr="00214838" w:rsidRDefault="00DF1D02" w:rsidP="001021A4">
            <w:pPr>
              <w:spacing w:line="240" w:lineRule="auto"/>
              <w:rPr>
                <w:bdr w:val="nil"/>
              </w:rPr>
            </w:pPr>
            <w:r w:rsidRPr="00214838">
              <w:rPr>
                <w:rFonts w:eastAsia="Calibri" w:cs="Calibri"/>
                <w:bdr w:val="nil"/>
              </w:rPr>
              <w:t>V rámci týdenní každoroční studentské praxe ve 3.ročníku SŠ jsou žáci informováni o možnostech praxe u lokálních zaměstnavatelů, kteří vyžadují znalost cizího jazyka jako podmínku pro získání zaměstnání obecně a němčinu zvláště.</w:t>
            </w:r>
          </w:p>
          <w:p w14:paraId="57BB2EF4" w14:textId="77777777" w:rsidR="00E54AB1" w:rsidRPr="00214838" w:rsidRDefault="00DF1D02" w:rsidP="00424429">
            <w:pPr>
              <w:spacing w:line="240" w:lineRule="auto"/>
              <w:rPr>
                <w:bdr w:val="nil"/>
              </w:rPr>
            </w:pPr>
            <w:r w:rsidRPr="00214838">
              <w:rPr>
                <w:rFonts w:eastAsia="Calibri" w:cs="Calibri"/>
                <w:bdr w:val="nil"/>
              </w:rPr>
              <w:t>Jak autentické online materiály, využívané při výuce, poznatky ze studentské praxe, tak i zážitky z realizace  projektů se zahraniční spoluprací pak významně přispívají k využití znalostí z reálného života žáků při výuce jazyka.  </w:t>
            </w:r>
            <w:r w:rsidR="008A69AA" w:rsidRPr="00214838">
              <w:rPr>
                <w:rFonts w:eastAsia="Calibri" w:cs="Calibri"/>
                <w:bdr w:val="nil"/>
              </w:rPr>
              <w:t> </w:t>
            </w:r>
          </w:p>
        </w:tc>
      </w:tr>
      <w:tr w:rsidR="00214838" w:rsidRPr="00214838" w14:paraId="19F24347"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258D88"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36B7B" w14:textId="77777777" w:rsidR="00DF1D02" w:rsidRPr="00214838" w:rsidRDefault="00DF1D02" w:rsidP="001021A4">
            <w:pPr>
              <w:spacing w:line="240" w:lineRule="auto"/>
              <w:rPr>
                <w:bdr w:val="nil"/>
              </w:rPr>
            </w:pPr>
            <w:r w:rsidRPr="00214838">
              <w:rPr>
                <w:rFonts w:eastAsia="Calibri" w:cs="Calibri"/>
                <w:bdr w:val="nil"/>
              </w:rPr>
              <w:t>Obsahové, časové a organizační vymezení ve vyučovacím předmětu Vyučovací předmět „Německý jazyk“ vychází ze vzdělávacího oboru „Další cizí jazyk“ ze vzdělávací oblasti Jazyk a jazyková komunikace v RVP DG. Těžištěm vzdělávacího obsahu je seznámení se slovní zásobou, odlišnou větnou stavbou, základními gramatickými jevy, s rakouskými či švýcarskými odchylkami v gramatice, především však ve slovní zásobě, s reáliemi německy mluvících zemí, rozvoj komunikačních dovedností, podpora vícejazyčnosti. Časová dotace je 3 hodiny týdně. Výuka probíhá ve skupinách (cca 15 studentů) s využitím kmenových tříd, jazykových učeben i multimediální učebny. Studenti mají k dispozici dobře vybavenou knihovnu - učebnice, časopisy, beletrie, zahraniční učebnice různých předmětů v němčině, multimédia. V předmětu jsou realizována průřezová témata Osobnostní a sociální výchova (OSV), Výchova k myšlení v evropských a globálních souvislostech (MEGS), Multikulturní výchova (MKV), Environmentální výchova (ENV), Mediální výchova (MEV). Vyučující využije všech forem a metod práce k tomu, aby žák dosáhl požadovaných kompetencí. Využívá převážně vyučovací hodinu, ve které se realizuje: skupinové vyučování, dialogy, výklad, poslech, četba, reprodukce textu (písemná, ústní), práce s</w:t>
            </w:r>
            <w:r w:rsidR="00A121FD" w:rsidRPr="00214838">
              <w:rPr>
                <w:rFonts w:eastAsia="Calibri" w:cs="Calibri"/>
                <w:bdr w:val="nil"/>
              </w:rPr>
              <w:t> </w:t>
            </w:r>
            <w:r w:rsidRPr="00214838">
              <w:rPr>
                <w:rFonts w:eastAsia="Calibri" w:cs="Calibri"/>
                <w:bdr w:val="nil"/>
              </w:rPr>
              <w:t>videem</w:t>
            </w:r>
            <w:r w:rsidR="00A121FD" w:rsidRPr="00214838">
              <w:rPr>
                <w:rFonts w:eastAsia="Calibri" w:cs="Calibri"/>
                <w:bdr w:val="nil"/>
              </w:rPr>
              <w:t xml:space="preserve"> – didaktizovanými i autentickými výukovými materiály z oficiálních – převážně německých, částečně rakouských zdrojů, </w:t>
            </w:r>
            <w:r w:rsidRPr="00214838">
              <w:rPr>
                <w:rFonts w:eastAsia="Calibri" w:cs="Calibri"/>
                <w:bdr w:val="nil"/>
              </w:rPr>
              <w:t>práce s online testy, samostatná práce (vyhledávání informací, práce se slovníkem a s autentickými materiály). Doplňkem výuky jsou dále hry, soutěže, recitace, dramatizace, zpěv, výukové programy na PC, krátkodobé projekty. Žáci se zpravidla účastní olympiád, soutěží, výjezdů do zahraničí, projektových prací a dalších příležitostných akcí. Dále mají možnost složit mezinárodně platné zkoušky ÖSD, jejichž licenci škola vlastní. </w:t>
            </w:r>
          </w:p>
          <w:p w14:paraId="402F15B1" w14:textId="0AF8C3AE" w:rsidR="00DF1D02" w:rsidRPr="00214838" w:rsidRDefault="00DF1D02" w:rsidP="001021A4">
            <w:pPr>
              <w:spacing w:line="240" w:lineRule="auto"/>
              <w:rPr>
                <w:bdr w:val="nil"/>
              </w:rPr>
            </w:pPr>
            <w:r w:rsidRPr="00214838">
              <w:rPr>
                <w:rFonts w:eastAsia="Calibri" w:cs="Calibri"/>
                <w:b/>
                <w:bdr w:val="nil"/>
              </w:rPr>
              <w:t xml:space="preserve">Zajištění prostorových a materiálních podmínek na podporu rozvoje jazykové gramotnosti </w:t>
            </w:r>
            <w:r w:rsidRPr="00214838">
              <w:rPr>
                <w:rFonts w:eastAsia="Calibri" w:cs="Calibri"/>
                <w:bdr w:val="nil"/>
              </w:rPr>
              <w:t xml:space="preserve">: na škole </w:t>
            </w:r>
            <w:r w:rsidR="001021A4" w:rsidRPr="00214838">
              <w:rPr>
                <w:rFonts w:eastAsia="Calibri" w:cs="Calibri"/>
                <w:bdr w:val="nil"/>
              </w:rPr>
              <w:t>j</w:t>
            </w:r>
            <w:r w:rsidRPr="00214838">
              <w:rPr>
                <w:rFonts w:eastAsia="Calibri" w:cs="Calibri"/>
                <w:bdr w:val="nil"/>
              </w:rPr>
              <w:t xml:space="preserve">e kabinet </w:t>
            </w:r>
            <w:r w:rsidR="001021A4" w:rsidRPr="00214838">
              <w:rPr>
                <w:rFonts w:eastAsia="Calibri" w:cs="Calibri"/>
                <w:bdr w:val="nil"/>
              </w:rPr>
              <w:t xml:space="preserve">a knihovna </w:t>
            </w:r>
            <w:r w:rsidRPr="00214838">
              <w:rPr>
                <w:rFonts w:eastAsia="Calibri" w:cs="Calibri"/>
                <w:bdr w:val="nil"/>
              </w:rPr>
              <w:t xml:space="preserve">cizích jazyků, učitelé mají prostor pro podporu, přípravu a koordinaci jazykové výuky na škole, multimediální vybavení je prakticky v každé kmenové i odborné učebně, disponujeme dalšími </w:t>
            </w:r>
            <w:r w:rsidR="00BD4764" w:rsidRPr="00214838">
              <w:rPr>
                <w:rFonts w:eastAsia="Calibri" w:cs="Calibri"/>
                <w:bdr w:val="nil"/>
              </w:rPr>
              <w:t>cca 50</w:t>
            </w:r>
            <w:r w:rsidR="00E71637" w:rsidRPr="00214838">
              <w:rPr>
                <w:rFonts w:eastAsia="Calibri" w:cs="Calibri"/>
                <w:bdr w:val="nil"/>
              </w:rPr>
              <w:t xml:space="preserve"> </w:t>
            </w:r>
            <w:r w:rsidRPr="00214838">
              <w:rPr>
                <w:rFonts w:eastAsia="Calibri" w:cs="Calibri"/>
                <w:bdr w:val="nil"/>
              </w:rPr>
              <w:t xml:space="preserve">žákovskými stanicemi (notebooky), </w:t>
            </w:r>
            <w:r w:rsidR="00BD4764" w:rsidRPr="00214838">
              <w:rPr>
                <w:rFonts w:eastAsia="Calibri" w:cs="Calibri"/>
                <w:bdr w:val="nil"/>
              </w:rPr>
              <w:t>+</w:t>
            </w:r>
            <w:r w:rsidRPr="00214838">
              <w:rPr>
                <w:rFonts w:eastAsia="Calibri" w:cs="Calibri"/>
                <w:bdr w:val="nil"/>
              </w:rPr>
              <w:t xml:space="preserve"> dataprojektor, reproduktory, sluchátka a další mobilní zařízení, pořízená z projektů "Šablon". Na škole </w:t>
            </w:r>
            <w:r w:rsidR="00A121FD" w:rsidRPr="00214838">
              <w:rPr>
                <w:rFonts w:eastAsia="Calibri" w:cs="Calibri"/>
                <w:bdr w:val="nil"/>
              </w:rPr>
              <w:t xml:space="preserve">byla vytvořena a je stále doplňována </w:t>
            </w:r>
            <w:r w:rsidRPr="00214838">
              <w:rPr>
                <w:rFonts w:eastAsia="Calibri" w:cs="Calibri"/>
                <w:bdr w:val="nil"/>
              </w:rPr>
              <w:t>učitelská a žákovská cizojazyčná knihovna - beletrie, zahraniční učebnice, odborná literatura. Prostor je určen pro všechny cizí jazyky (AJ, NJ, RJ, v menší míře i FJ, ŠJ, La). Učitelé mají požadovanou kvalifikaci a předmětovou specializaci pro výuku cizích jazyků</w:t>
            </w:r>
            <w:r w:rsidR="00A121FD" w:rsidRPr="00214838">
              <w:rPr>
                <w:rFonts w:eastAsia="Calibri" w:cs="Calibri"/>
                <w:bdr w:val="nil"/>
              </w:rPr>
              <w:t xml:space="preserve"> nebo si ji postupně doplňují</w:t>
            </w:r>
            <w:r w:rsidRPr="00214838">
              <w:rPr>
                <w:rFonts w:eastAsia="Calibri" w:cs="Calibri"/>
                <w:bdr w:val="nil"/>
              </w:rPr>
              <w:t>. </w:t>
            </w:r>
          </w:p>
          <w:p w14:paraId="695FF021" w14:textId="7B0EC9CE" w:rsidR="00DF1D02" w:rsidRPr="00214838" w:rsidRDefault="00DF1D02" w:rsidP="001021A4">
            <w:pPr>
              <w:spacing w:line="240" w:lineRule="auto"/>
              <w:rPr>
                <w:bdr w:val="nil"/>
              </w:rPr>
            </w:pPr>
            <w:r w:rsidRPr="00214838">
              <w:rPr>
                <w:rFonts w:eastAsia="Calibri" w:cs="Calibri"/>
                <w:bdr w:val="nil"/>
              </w:rPr>
              <w:t>Škola využívá učebnice a doplňkové materiály z českých i zahraničních zdrojů - nakladatelství Klett, Polyglot, Langenscheidt, Raabe, Cornelsen, ÖSD. Jazykové učebnice si žáci platí sami, na rozdíl od učebnic "ostatních", které jsou jim půjčovány a dávány k dispozici.</w:t>
            </w:r>
            <w:r w:rsidR="00BD4764" w:rsidRPr="00214838">
              <w:rPr>
                <w:rFonts w:eastAsia="Calibri" w:cs="Calibri"/>
                <w:bdr w:val="nil"/>
              </w:rPr>
              <w:t xml:space="preserve"> S výjimkou učebnic a materiálů elektronickým k učebnicím, ty zakupuje škola.</w:t>
            </w:r>
            <w:r w:rsidRPr="00214838">
              <w:rPr>
                <w:rFonts w:eastAsia="Calibri" w:cs="Calibri"/>
                <w:bdr w:val="nil"/>
              </w:rPr>
              <w:t xml:space="preserve"> Další materiály jsou poskytovány v souladu s autorským právem.</w:t>
            </w:r>
          </w:p>
          <w:p w14:paraId="208C111C" w14:textId="77777777" w:rsidR="00DF1D02" w:rsidRPr="00214838" w:rsidRDefault="00DF1D02" w:rsidP="001021A4">
            <w:pPr>
              <w:spacing w:line="240" w:lineRule="auto"/>
              <w:rPr>
                <w:bdr w:val="nil"/>
              </w:rPr>
            </w:pPr>
            <w:r w:rsidRPr="00214838">
              <w:rPr>
                <w:rFonts w:eastAsia="Calibri" w:cs="Calibri"/>
                <w:bdr w:val="nil"/>
              </w:rPr>
              <w:t>Škola pro zjištění a vyhodnocení úrovně jazykové gramotnosti žáků využívá interní či standardizované nástroje (CERMAT, Scio, testy ČŠI, modelové testy zkoušek Österreichisches Sprachdiplom Deutsch), s testováním především receptivních dovedností - poslech, čtení - a užití jazyka (gramatika, slovní zásoba, psaní). Žákům jsou od 1.ročníku nabízeny možnosti složení jazykových zkoušek, většinově „Zertifikat Deutsch“ úrovní A2, B1 a B2.</w:t>
            </w:r>
          </w:p>
          <w:p w14:paraId="387920F6" w14:textId="77777777" w:rsidR="00E54AB1" w:rsidRPr="00214838" w:rsidRDefault="00DF1D02" w:rsidP="001021A4">
            <w:pPr>
              <w:spacing w:line="240" w:lineRule="auto"/>
              <w:rPr>
                <w:bdr w:val="nil"/>
              </w:rPr>
            </w:pPr>
            <w:r w:rsidRPr="00214838">
              <w:rPr>
                <w:rFonts w:eastAsia="Calibri" w:cs="Calibri"/>
                <w:bdr w:val="nil"/>
              </w:rPr>
              <w:t>U některých skupin je využíváno Evropské jazykové portfolio, kde si žák může zachytit a hodnotit svůj postup a archivovat materiály. Důvodem je jasné rozdělení deskriptorů, popisy dovedností, které odpovídají dané úrovni dle SERR, jednotná stupnice, pozitivní formulace, určitost a jednoznačnost, určitost ke stanovení cílů pro celou třídu i při zjišťování pokroku žáků, při sladění práce s učebnicí a EJP. </w:t>
            </w:r>
          </w:p>
        </w:tc>
      </w:tr>
      <w:tr w:rsidR="00263244" w:rsidRPr="00214838" w14:paraId="1B6E01C7" w14:textId="77777777" w:rsidTr="00D2743A">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7E0BC053" w14:textId="77777777" w:rsidR="00263244" w:rsidRPr="00214838" w:rsidRDefault="00263244" w:rsidP="004D2817">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E1F93" w14:textId="77777777" w:rsidR="00263244" w:rsidRPr="00214838" w:rsidRDefault="00263244" w:rsidP="004D2817">
            <w:pPr>
              <w:spacing w:line="240" w:lineRule="auto"/>
              <w:jc w:val="left"/>
              <w:rPr>
                <w:bdr w:val="nil"/>
              </w:rPr>
            </w:pPr>
            <w:r w:rsidRPr="00214838">
              <w:rPr>
                <w:rFonts w:eastAsia="Calibri" w:cs="Calibri"/>
                <w:b/>
                <w:bCs/>
                <w:bdr w:val="nil"/>
              </w:rPr>
              <w:t>Kompetence k řešení problémů:</w:t>
            </w:r>
            <w:r w:rsidRPr="00214838">
              <w:rPr>
                <w:rFonts w:eastAsia="Calibri" w:cs="Calibri"/>
                <w:bdr w:val="nil"/>
              </w:rPr>
              <w:br/>
              <w:t>- nabízíme žákům dostatek příkladů, vycházejících z reálného života a vedoucích k samostatnému uvažování a řešení problému - nabízíme nové úkoly a problémy, u kterých mohou žáci aplikovat známé a osvědčené postupy řešení (projektové vyučování) - provádíme se žáky rozbor úkolu (problému), volíme správný postup k vyřešení problému a vyhodnocujeme správnost výsledku</w:t>
            </w:r>
          </w:p>
        </w:tc>
      </w:tr>
      <w:tr w:rsidR="00263244" w:rsidRPr="00214838" w14:paraId="459E438A" w14:textId="77777777" w:rsidTr="00D2743A">
        <w:tc>
          <w:tcPr>
            <w:tcW w:w="1500" w:type="pct"/>
            <w:vMerge/>
            <w:tcBorders>
              <w:left w:val="inset" w:sz="6" w:space="0" w:color="808080"/>
              <w:right w:val="inset" w:sz="6" w:space="0" w:color="808080"/>
            </w:tcBorders>
          </w:tcPr>
          <w:p w14:paraId="6646EBAF" w14:textId="77777777" w:rsidR="00263244" w:rsidRPr="00214838" w:rsidRDefault="0026324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C81D9" w14:textId="77777777" w:rsidR="00263244" w:rsidRPr="00214838" w:rsidRDefault="00263244" w:rsidP="004D2817">
            <w:pPr>
              <w:spacing w:line="240" w:lineRule="auto"/>
              <w:jc w:val="left"/>
              <w:rPr>
                <w:bdr w:val="nil"/>
              </w:rPr>
            </w:pPr>
            <w:r w:rsidRPr="00214838">
              <w:rPr>
                <w:rFonts w:eastAsia="Calibri" w:cs="Calibri"/>
                <w:b/>
                <w:bCs/>
                <w:bdr w:val="nil"/>
              </w:rPr>
              <w:t>Kompetence komunikativní:</w:t>
            </w:r>
            <w:r w:rsidRPr="00214838">
              <w:rPr>
                <w:rFonts w:eastAsia="Calibri" w:cs="Calibri"/>
                <w:bdr w:val="nil"/>
              </w:rPr>
              <w:br/>
              <w:t>- nabízíme žákům příležitost využívat informační a komunikační prostředky pro řešení úkolů i pro komunikaci a spolupráci s ostatními, vytváříme komunikativní situace - pracujeme se slovníkem - rozvíjíme psaní - nacvičujeme poslech - pracujeme s internetem, s mimoučebními texty - Kompetence sociální a personální - učíme žáka spolupracovat ve skupině, podílet se s pedagogem na vytváření pravidel práce - používáme všechny sociální formy práce - podporujeme roli evaulace a autoevaluace</w:t>
            </w:r>
          </w:p>
        </w:tc>
      </w:tr>
      <w:tr w:rsidR="00263244" w:rsidRPr="00214838" w14:paraId="69F3AB3F" w14:textId="77777777" w:rsidTr="00D2743A">
        <w:tc>
          <w:tcPr>
            <w:tcW w:w="1500" w:type="pct"/>
            <w:vMerge/>
            <w:tcBorders>
              <w:left w:val="inset" w:sz="6" w:space="0" w:color="808080"/>
              <w:right w:val="inset" w:sz="6" w:space="0" w:color="808080"/>
            </w:tcBorders>
          </w:tcPr>
          <w:p w14:paraId="6391D993" w14:textId="77777777" w:rsidR="00263244" w:rsidRPr="00214838" w:rsidRDefault="0026324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4D170" w14:textId="77777777" w:rsidR="00263244" w:rsidRPr="00214838" w:rsidRDefault="00263244" w:rsidP="004D2817">
            <w:pPr>
              <w:spacing w:line="240" w:lineRule="auto"/>
              <w:jc w:val="left"/>
              <w:rPr>
                <w:bdr w:val="nil"/>
              </w:rPr>
            </w:pPr>
            <w:r w:rsidRPr="00214838">
              <w:rPr>
                <w:rFonts w:eastAsia="Calibri" w:cs="Calibri"/>
                <w:b/>
                <w:bCs/>
                <w:bdr w:val="nil"/>
              </w:rPr>
              <w:t>Kompetence sociální a personální:</w:t>
            </w:r>
            <w:r w:rsidRPr="00214838">
              <w:rPr>
                <w:rFonts w:eastAsia="Calibri" w:cs="Calibri"/>
                <w:bdr w:val="nil"/>
              </w:rPr>
              <w:br/>
              <w:t>- vyžadujeme od žáků zodpovědný přístup k zadaným úkolům, úplné dokončení práce - vedeme žáky k práci se slovníkem, cizojazyčnou literaturou, internetem, k zájmu o literaturu - motivujeme žáky k dosažení co nejvyšší úrovně znalosti jazyka – a tím ke složení mezinárodně platné jazykové zkoušky</w:t>
            </w:r>
          </w:p>
        </w:tc>
      </w:tr>
      <w:tr w:rsidR="00263244" w:rsidRPr="00214838" w14:paraId="02E7D628" w14:textId="77777777" w:rsidTr="00D2743A">
        <w:tc>
          <w:tcPr>
            <w:tcW w:w="1500" w:type="pct"/>
            <w:vMerge/>
            <w:tcBorders>
              <w:left w:val="inset" w:sz="6" w:space="0" w:color="808080"/>
              <w:right w:val="inset" w:sz="6" w:space="0" w:color="808080"/>
            </w:tcBorders>
          </w:tcPr>
          <w:p w14:paraId="43FD8FF0" w14:textId="77777777" w:rsidR="00263244" w:rsidRPr="00214838" w:rsidRDefault="0026324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7D449" w14:textId="77777777" w:rsidR="00263244" w:rsidRPr="00214838" w:rsidRDefault="00263244" w:rsidP="004D2817">
            <w:pPr>
              <w:spacing w:line="240" w:lineRule="auto"/>
              <w:jc w:val="left"/>
              <w:rPr>
                <w:bdr w:val="nil"/>
              </w:rPr>
            </w:pPr>
            <w:r w:rsidRPr="00214838">
              <w:rPr>
                <w:rFonts w:eastAsia="Calibri" w:cs="Calibri"/>
                <w:b/>
                <w:bCs/>
                <w:bdr w:val="nil"/>
              </w:rPr>
              <w:t>Kompetence občanská:</w:t>
            </w:r>
            <w:r w:rsidRPr="00214838">
              <w:rPr>
                <w:rFonts w:eastAsia="Calibri" w:cs="Calibri"/>
                <w:bdr w:val="nil"/>
              </w:rPr>
              <w:br/>
              <w:t>- nabízíme dostatečné množství situací k propojení problematiky dítěte, jeho zájmové činnosti a společnosti - učíme oceňovat naše i cizí tradice, kulturní a historické dědictví</w:t>
            </w:r>
          </w:p>
        </w:tc>
      </w:tr>
      <w:tr w:rsidR="00263244" w:rsidRPr="00214838" w14:paraId="29073961" w14:textId="77777777" w:rsidTr="00D2743A">
        <w:tc>
          <w:tcPr>
            <w:tcW w:w="1500" w:type="pct"/>
            <w:vMerge/>
            <w:tcBorders>
              <w:left w:val="inset" w:sz="6" w:space="0" w:color="808080"/>
              <w:right w:val="inset" w:sz="6" w:space="0" w:color="808080"/>
            </w:tcBorders>
          </w:tcPr>
          <w:p w14:paraId="130F63B9" w14:textId="77777777" w:rsidR="00263244" w:rsidRPr="00214838" w:rsidRDefault="0026324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1639C" w14:textId="77777777" w:rsidR="00263244" w:rsidRPr="00214838" w:rsidRDefault="00263244" w:rsidP="004D2817">
            <w:pPr>
              <w:spacing w:line="240" w:lineRule="auto"/>
              <w:jc w:val="left"/>
              <w:rPr>
                <w:bdr w:val="nil"/>
              </w:rPr>
            </w:pPr>
            <w:r w:rsidRPr="00214838">
              <w:rPr>
                <w:rFonts w:eastAsia="Calibri" w:cs="Calibri"/>
                <w:b/>
                <w:bCs/>
                <w:bdr w:val="nil"/>
              </w:rPr>
              <w:t>Kompetence k podnikavosti:</w:t>
            </w:r>
          </w:p>
        </w:tc>
      </w:tr>
      <w:tr w:rsidR="00263244" w:rsidRPr="00214838" w14:paraId="3D5C7075" w14:textId="77777777" w:rsidTr="00D2743A">
        <w:tc>
          <w:tcPr>
            <w:tcW w:w="1500" w:type="pct"/>
            <w:vMerge/>
            <w:tcBorders>
              <w:left w:val="inset" w:sz="6" w:space="0" w:color="808080"/>
              <w:right w:val="inset" w:sz="6" w:space="0" w:color="808080"/>
            </w:tcBorders>
          </w:tcPr>
          <w:p w14:paraId="153112AF" w14:textId="77777777" w:rsidR="00263244" w:rsidRPr="00214838" w:rsidRDefault="0026324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69240" w14:textId="77777777" w:rsidR="00263244" w:rsidRPr="00214838" w:rsidRDefault="00263244" w:rsidP="004D2817">
            <w:pPr>
              <w:spacing w:line="240" w:lineRule="auto"/>
              <w:jc w:val="left"/>
              <w:rPr>
                <w:bdr w:val="nil"/>
              </w:rPr>
            </w:pPr>
            <w:r w:rsidRPr="00214838">
              <w:rPr>
                <w:rFonts w:eastAsia="Calibri" w:cs="Calibri"/>
                <w:b/>
                <w:bCs/>
                <w:bdr w:val="nil"/>
              </w:rPr>
              <w:t>Kompetence k učení:</w:t>
            </w:r>
          </w:p>
          <w:p w14:paraId="0F457074" w14:textId="681174A8" w:rsidR="00263244" w:rsidRPr="00214838" w:rsidRDefault="00263244" w:rsidP="004D2817">
            <w:pPr>
              <w:spacing w:line="240" w:lineRule="auto"/>
              <w:jc w:val="left"/>
              <w:rPr>
                <w:bdr w:val="nil"/>
              </w:rPr>
            </w:pPr>
            <w:r w:rsidRPr="00214838">
              <w:rPr>
                <w:rFonts w:eastAsia="Calibri" w:cs="Calibri"/>
                <w:bdr w:val="nil"/>
              </w:rPr>
              <w:t>Na úrovni předmětu DCJ jsou pro utváření a rozvíjení těchto klíčových kompetencí využívány následující postupy: - podporujeme u žáka rozvoj schopnosti učit se cizímu jazyku, pomáháme nacházet logické souvislosti ve slovní zásobě, vysvětlujeme nutnost celoživotního učení se cizímu jazyku (práce s časopisy, autentickými texty) - vedeme žáky ke kritice vlastních výsledků učení, k opravě jejich chyb a diskusi o nich.</w:t>
            </w:r>
          </w:p>
          <w:p w14:paraId="75F7C563" w14:textId="77777777" w:rsidR="00263244" w:rsidRPr="00214838" w:rsidRDefault="00263244" w:rsidP="004D2817">
            <w:pPr>
              <w:spacing w:line="240" w:lineRule="auto"/>
              <w:jc w:val="left"/>
              <w:rPr>
                <w:bdr w:val="nil"/>
              </w:rPr>
            </w:pPr>
            <w:r w:rsidRPr="00214838">
              <w:rPr>
                <w:rFonts w:eastAsia="Calibri" w:cs="Calibri"/>
                <w:bdr w:val="nil"/>
              </w:rPr>
              <w:t>Vyžadujeme od žáků zodpovědný přístup k zadaným úkolům, úplné dokončení práce - vedeme žáky k práci se slovníkem, cizojazyčnou literaturou, internetem, k zájmu o literaturu - motivujeme žáky k dosažení co nejvyšší úrovně znalosti jazyka – a tím ke složení mezinárodně platné jazykové zkoušky</w:t>
            </w:r>
          </w:p>
        </w:tc>
      </w:tr>
      <w:tr w:rsidR="00263244" w:rsidRPr="00214838" w14:paraId="6E3F87D7" w14:textId="77777777" w:rsidTr="00D2743A">
        <w:tc>
          <w:tcPr>
            <w:tcW w:w="1500" w:type="pct"/>
            <w:vMerge/>
            <w:tcBorders>
              <w:left w:val="inset" w:sz="6" w:space="0" w:color="808080"/>
              <w:bottom w:val="inset" w:sz="6" w:space="0" w:color="808080"/>
              <w:right w:val="inset" w:sz="6" w:space="0" w:color="808080"/>
            </w:tcBorders>
          </w:tcPr>
          <w:p w14:paraId="5B487E27" w14:textId="77777777" w:rsidR="00263244" w:rsidRPr="00214838" w:rsidRDefault="0026324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C92FC" w14:textId="20733F74" w:rsidR="00263244" w:rsidRPr="00214838" w:rsidRDefault="00263244" w:rsidP="004D2817">
            <w:pPr>
              <w:spacing w:line="240" w:lineRule="auto"/>
              <w:jc w:val="left"/>
              <w:rPr>
                <w:rFonts w:eastAsia="Calibri" w:cs="Calibri"/>
                <w:b/>
                <w:bCs/>
                <w:bdr w:val="nil"/>
              </w:rPr>
            </w:pPr>
            <w:r w:rsidRPr="00263244">
              <w:rPr>
                <w:rFonts w:eastAsia="Calibri" w:cs="Calibri"/>
                <w:b/>
                <w:bCs/>
                <w:color w:val="FF0000"/>
                <w:bdr w:val="nil"/>
              </w:rPr>
              <w:t>Kompetence digitální:</w:t>
            </w:r>
          </w:p>
        </w:tc>
      </w:tr>
      <w:tr w:rsidR="00214838" w:rsidRPr="00214838" w14:paraId="451F473E"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531E55"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F76F2" w14:textId="77777777" w:rsidR="00E54AB1" w:rsidRPr="00214838" w:rsidRDefault="008A69AA" w:rsidP="004D2817">
            <w:pPr>
              <w:spacing w:line="240" w:lineRule="auto"/>
              <w:jc w:val="left"/>
              <w:rPr>
                <w:bdr w:val="nil"/>
              </w:rPr>
            </w:pPr>
            <w:r w:rsidRPr="00214838">
              <w:rPr>
                <w:rFonts w:eastAsia="Calibri" w:cs="Calibri"/>
                <w:bdr w:val="nil"/>
              </w:rPr>
              <w:t>Hodnocení žáků se řídí klasifikačním řádem.</w:t>
            </w:r>
          </w:p>
          <w:p w14:paraId="4D431A79" w14:textId="77777777" w:rsidR="00E54AB1" w:rsidRPr="00214838" w:rsidRDefault="008A69AA" w:rsidP="00A63E00">
            <w:pPr>
              <w:numPr>
                <w:ilvl w:val="0"/>
                <w:numId w:val="18"/>
              </w:numPr>
              <w:spacing w:line="240" w:lineRule="auto"/>
              <w:jc w:val="left"/>
              <w:rPr>
                <w:bdr w:val="nil"/>
              </w:rPr>
            </w:pPr>
            <w:r w:rsidRPr="00214838">
              <w:rPr>
                <w:rFonts w:eastAsia="Calibri" w:cs="Calibri"/>
                <w:bdr w:val="nil"/>
              </w:rPr>
              <w:t>hodnocení  je komplexní;</w:t>
            </w:r>
          </w:p>
          <w:p w14:paraId="225B77D7" w14:textId="77777777" w:rsidR="00E54AB1" w:rsidRPr="00214838" w:rsidRDefault="008A69AA" w:rsidP="00A63E00">
            <w:pPr>
              <w:numPr>
                <w:ilvl w:val="0"/>
                <w:numId w:val="18"/>
              </w:numPr>
              <w:spacing w:line="240" w:lineRule="auto"/>
              <w:jc w:val="left"/>
              <w:rPr>
                <w:bdr w:val="nil"/>
              </w:rPr>
            </w:pPr>
            <w:r w:rsidRPr="00214838">
              <w:rPr>
                <w:rFonts w:eastAsia="Calibri" w:cs="Calibri"/>
                <w:bdr w:val="nil"/>
              </w:rPr>
              <w:t>hodnocení může být realizováno klasickou stupnicí, ústní formou nebo kombinací obou způsobů;</w:t>
            </w:r>
          </w:p>
          <w:p w14:paraId="2A112B74" w14:textId="77777777" w:rsidR="00E54AB1" w:rsidRPr="00214838" w:rsidRDefault="008A69AA" w:rsidP="00A63E00">
            <w:pPr>
              <w:numPr>
                <w:ilvl w:val="0"/>
                <w:numId w:val="18"/>
              </w:numPr>
              <w:spacing w:line="240" w:lineRule="auto"/>
              <w:jc w:val="left"/>
              <w:rPr>
                <w:bdr w:val="nil"/>
              </w:rPr>
            </w:pPr>
            <w:r w:rsidRPr="00214838">
              <w:rPr>
                <w:rFonts w:eastAsia="Calibri" w:cs="Calibri"/>
                <w:bdr w:val="nil"/>
              </w:rPr>
              <w:t>žák zná dopředu kritéria hodnocení;</w:t>
            </w:r>
          </w:p>
          <w:p w14:paraId="6FBCCB64" w14:textId="77777777" w:rsidR="00E54AB1" w:rsidRPr="00214838" w:rsidRDefault="008A69AA" w:rsidP="00A63E00">
            <w:pPr>
              <w:numPr>
                <w:ilvl w:val="0"/>
                <w:numId w:val="18"/>
              </w:numPr>
              <w:spacing w:line="240" w:lineRule="auto"/>
              <w:jc w:val="left"/>
              <w:rPr>
                <w:bdr w:val="nil"/>
              </w:rPr>
            </w:pPr>
            <w:r w:rsidRPr="00214838">
              <w:rPr>
                <w:rFonts w:eastAsia="Calibri" w:cs="Calibri"/>
                <w:bdr w:val="nil"/>
              </w:rPr>
              <w:t>hodnocení je ocenění práce žáka;</w:t>
            </w:r>
          </w:p>
          <w:p w14:paraId="38D3BBC2" w14:textId="77777777" w:rsidR="00E54AB1" w:rsidRPr="00214838" w:rsidRDefault="008A69AA" w:rsidP="00A63E00">
            <w:pPr>
              <w:numPr>
                <w:ilvl w:val="0"/>
                <w:numId w:val="18"/>
              </w:numPr>
              <w:spacing w:line="240" w:lineRule="auto"/>
              <w:jc w:val="left"/>
              <w:rPr>
                <w:bdr w:val="nil"/>
              </w:rPr>
            </w:pPr>
            <w:r w:rsidRPr="00214838">
              <w:rPr>
                <w:rFonts w:eastAsia="Calibri" w:cs="Calibri"/>
                <w:bdr w:val="nil"/>
              </w:rPr>
              <w:t>má  motivační charakter;</w:t>
            </w:r>
          </w:p>
          <w:p w14:paraId="2DD6C1D7" w14:textId="77777777" w:rsidR="00E54AB1" w:rsidRPr="00214838" w:rsidRDefault="008A69AA" w:rsidP="00A63E00">
            <w:pPr>
              <w:numPr>
                <w:ilvl w:val="0"/>
                <w:numId w:val="18"/>
              </w:numPr>
              <w:spacing w:line="240" w:lineRule="auto"/>
              <w:jc w:val="left"/>
              <w:rPr>
                <w:bdr w:val="nil"/>
              </w:rPr>
            </w:pPr>
            <w:r w:rsidRPr="00214838">
              <w:rPr>
                <w:rFonts w:eastAsia="Calibri" w:cs="Calibri"/>
                <w:bdr w:val="nil"/>
              </w:rPr>
              <w:t>hodnocení přispívá k rozvoji klíčových kompetencí;</w:t>
            </w:r>
          </w:p>
          <w:p w14:paraId="22D73012" w14:textId="77777777" w:rsidR="00E54AB1" w:rsidRPr="00214838" w:rsidRDefault="008A69AA" w:rsidP="00A63E00">
            <w:pPr>
              <w:numPr>
                <w:ilvl w:val="0"/>
                <w:numId w:val="18"/>
              </w:numPr>
              <w:spacing w:line="240" w:lineRule="auto"/>
              <w:jc w:val="left"/>
              <w:rPr>
                <w:bdr w:val="nil"/>
              </w:rPr>
            </w:pPr>
            <w:r w:rsidRPr="00214838">
              <w:rPr>
                <w:rFonts w:eastAsia="Calibri" w:cs="Calibri"/>
                <w:bdr w:val="nil"/>
              </w:rPr>
              <w:t>součástí hodnocení je hodnocení učitelem, spolužáky i sebehodnocení. </w:t>
            </w:r>
          </w:p>
          <w:p w14:paraId="345BE9A6" w14:textId="77777777" w:rsidR="00E54AB1" w:rsidRPr="00214838" w:rsidRDefault="008A69AA" w:rsidP="004D2817">
            <w:pPr>
              <w:spacing w:line="240" w:lineRule="auto"/>
              <w:jc w:val="left"/>
              <w:rPr>
                <w:bdr w:val="nil"/>
              </w:rPr>
            </w:pPr>
            <w:r w:rsidRPr="00214838">
              <w:rPr>
                <w:rFonts w:eastAsia="Calibri" w:cs="Calibri"/>
                <w:bdr w:val="nil"/>
              </w:rPr>
              <w:t>V ústním a písemném projevu se hodnotí schopnost komunikovat v běžných každodenních situacích, znalost běžných sdělení a vybraných tematických okruhů, znalost a aplikace přiměřené slovní zásoby a základních gramatických a lexikálních struktur, dovednost porozumění a reprodukce textu</w:t>
            </w:r>
            <w:r w:rsidR="00A121FD" w:rsidRPr="00214838">
              <w:rPr>
                <w:rFonts w:eastAsia="Calibri" w:cs="Calibri"/>
                <w:bdr w:val="nil"/>
              </w:rPr>
              <w:t>, ať již přímou, nebo distanční – online - formou</w:t>
            </w:r>
            <w:r w:rsidRPr="00214838">
              <w:rPr>
                <w:rFonts w:eastAsia="Calibri" w:cs="Calibri"/>
                <w:bdr w:val="nil"/>
              </w:rPr>
              <w:t>. </w:t>
            </w:r>
          </w:p>
        </w:tc>
      </w:tr>
    </w:tbl>
    <w:p w14:paraId="5BFCE95E"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3DFED71B"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919ECE"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860EA4"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1. ročník</w:t>
            </w:r>
            <w:r w:rsidR="000E068F" w:rsidRPr="00214838">
              <w:rPr>
                <w:rFonts w:eastAsia="Calibri" w:cs="Calibri"/>
                <w:b/>
                <w:bCs/>
                <w:sz w:val="20"/>
                <w:bdr w:val="nil"/>
              </w:rPr>
              <w:t>/kvinta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EC8032" w14:textId="77777777" w:rsidR="00E54AB1" w:rsidRPr="00214838" w:rsidRDefault="00E54AB1" w:rsidP="004D2817">
            <w:pPr>
              <w:keepNext/>
            </w:pPr>
          </w:p>
        </w:tc>
      </w:tr>
      <w:tr w:rsidR="00214838" w:rsidRPr="00214838" w14:paraId="0413F0F3" w14:textId="77777777" w:rsidTr="00A121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8EF196"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6EBF9" w14:textId="77777777" w:rsidR="00E54AB1" w:rsidRPr="00214838" w:rsidRDefault="008A69AA" w:rsidP="00A63E00">
            <w:pPr>
              <w:numPr>
                <w:ilvl w:val="0"/>
                <w:numId w:val="19"/>
              </w:numPr>
              <w:spacing w:line="240" w:lineRule="auto"/>
              <w:jc w:val="left"/>
              <w:rPr>
                <w:bdr w:val="nil"/>
              </w:rPr>
            </w:pPr>
            <w:r w:rsidRPr="00214838">
              <w:rPr>
                <w:rFonts w:eastAsia="Calibri" w:cs="Calibri"/>
                <w:sz w:val="20"/>
                <w:bdr w:val="nil"/>
              </w:rPr>
              <w:t>Kompetence k učení</w:t>
            </w:r>
          </w:p>
          <w:p w14:paraId="12277944" w14:textId="77777777" w:rsidR="00E54AB1" w:rsidRPr="00214838" w:rsidRDefault="008A69AA" w:rsidP="00A63E00">
            <w:pPr>
              <w:numPr>
                <w:ilvl w:val="0"/>
                <w:numId w:val="19"/>
              </w:numPr>
              <w:spacing w:line="240" w:lineRule="auto"/>
              <w:jc w:val="left"/>
              <w:rPr>
                <w:bdr w:val="nil"/>
              </w:rPr>
            </w:pPr>
            <w:r w:rsidRPr="00214838">
              <w:rPr>
                <w:rFonts w:eastAsia="Calibri" w:cs="Calibri"/>
                <w:sz w:val="20"/>
                <w:bdr w:val="nil"/>
              </w:rPr>
              <w:t>Kompetence sociální a personální</w:t>
            </w:r>
          </w:p>
          <w:p w14:paraId="01E6E0C2" w14:textId="77777777" w:rsidR="00E54AB1" w:rsidRPr="00263244" w:rsidRDefault="008A69AA" w:rsidP="00A63E00">
            <w:pPr>
              <w:numPr>
                <w:ilvl w:val="0"/>
                <w:numId w:val="19"/>
              </w:numPr>
              <w:spacing w:line="240" w:lineRule="auto"/>
              <w:jc w:val="left"/>
              <w:rPr>
                <w:bdr w:val="nil"/>
              </w:rPr>
            </w:pPr>
            <w:r w:rsidRPr="00214838">
              <w:rPr>
                <w:rFonts w:eastAsia="Calibri" w:cs="Calibri"/>
                <w:sz w:val="20"/>
                <w:bdr w:val="nil"/>
              </w:rPr>
              <w:t>Kompetence komunikativní</w:t>
            </w:r>
          </w:p>
          <w:p w14:paraId="0F63D5F6" w14:textId="4A2F55A2" w:rsidR="00263244" w:rsidRPr="00263244" w:rsidRDefault="00263244" w:rsidP="00A63E00">
            <w:pPr>
              <w:numPr>
                <w:ilvl w:val="0"/>
                <w:numId w:val="19"/>
              </w:numPr>
              <w:spacing w:line="240" w:lineRule="auto"/>
              <w:jc w:val="left"/>
              <w:rPr>
                <w:sz w:val="20"/>
                <w:szCs w:val="20"/>
                <w:bdr w:val="nil"/>
              </w:rPr>
            </w:pPr>
            <w:r w:rsidRPr="00263244">
              <w:rPr>
                <w:color w:val="FF0000"/>
                <w:sz w:val="20"/>
                <w:szCs w:val="20"/>
                <w:bdr w:val="nil"/>
              </w:rPr>
              <w:t>Kompetence digitální</w:t>
            </w:r>
          </w:p>
        </w:tc>
      </w:tr>
      <w:tr w:rsidR="00214838" w:rsidRPr="00214838" w14:paraId="4CF5F263" w14:textId="77777777" w:rsidTr="00A121F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0F3EB2"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E4F0C8"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4684247C" w14:textId="77777777" w:rsidTr="00A121F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08F9E" w14:textId="77777777" w:rsidR="00E54AB1" w:rsidRPr="00214838" w:rsidRDefault="008A69AA" w:rsidP="004D2817">
            <w:pPr>
              <w:spacing w:line="240" w:lineRule="auto"/>
              <w:ind w:left="60"/>
              <w:jc w:val="left"/>
              <w:rPr>
                <w:bdr w:val="nil"/>
              </w:rPr>
            </w:pPr>
            <w:r w:rsidRPr="00214838">
              <w:rPr>
                <w:rFonts w:eastAsia="Calibri" w:cs="Calibri"/>
                <w:sz w:val="20"/>
                <w:bdr w:val="nil"/>
              </w:rPr>
              <w:t>Pozdravy a základní fráze formálního i neformálního kontaktu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25719" w14:textId="1D756BFA" w:rsidR="00E54AB1" w:rsidRPr="00214838" w:rsidRDefault="008A69AA" w:rsidP="004D2817">
            <w:pPr>
              <w:spacing w:line="240" w:lineRule="auto"/>
              <w:ind w:left="60"/>
              <w:jc w:val="left"/>
              <w:rPr>
                <w:bdr w:val="nil"/>
              </w:rPr>
            </w:pPr>
            <w:r w:rsidRPr="00214838">
              <w:rPr>
                <w:rFonts w:eastAsia="Calibri" w:cs="Calibri"/>
                <w:sz w:val="20"/>
                <w:bdr w:val="nil"/>
              </w:rPr>
              <w:t>žák dokáže vést jednoduchý rozhovor s uvedením základních informací o sobě a získávání informací o ostatních, představit sebe i druhého,</w:t>
            </w:r>
            <w:r w:rsidR="000C1ADA" w:rsidRPr="00214838">
              <w:rPr>
                <w:rFonts w:eastAsia="Calibri" w:cs="Calibri"/>
                <w:sz w:val="20"/>
                <w:bdr w:val="nil"/>
              </w:rPr>
              <w:t xml:space="preserve"> </w:t>
            </w:r>
            <w:r w:rsidRPr="00214838">
              <w:rPr>
                <w:rFonts w:eastAsia="Calibri" w:cs="Calibri"/>
                <w:sz w:val="20"/>
                <w:bdr w:val="nil"/>
              </w:rPr>
              <w:t>přivítat a rozloučit se s rodinou a přáteli </w:t>
            </w:r>
          </w:p>
        </w:tc>
      </w:tr>
      <w:tr w:rsidR="00214838" w:rsidRPr="00214838" w14:paraId="336E1571"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8910C" w14:textId="77777777" w:rsidR="00424429" w:rsidRPr="00214838" w:rsidRDefault="00424429" w:rsidP="004D2817">
            <w:pPr>
              <w:spacing w:line="240" w:lineRule="auto"/>
              <w:ind w:left="60"/>
              <w:jc w:val="left"/>
              <w:rPr>
                <w:rFonts w:eastAsia="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157B1" w14:textId="77777777" w:rsidR="00424429" w:rsidRPr="00214838" w:rsidRDefault="00424429" w:rsidP="004D2817">
            <w:pPr>
              <w:spacing w:line="240" w:lineRule="auto"/>
              <w:ind w:left="60"/>
              <w:jc w:val="left"/>
              <w:rPr>
                <w:rFonts w:eastAsia="Calibri" w:cs="Calibri"/>
                <w:sz w:val="20"/>
                <w:bdr w:val="nil"/>
              </w:rPr>
            </w:pPr>
            <w:r w:rsidRPr="00214838">
              <w:rPr>
                <w:rFonts w:eastAsia="Calibri" w:cs="Calibri"/>
                <w:sz w:val="20"/>
                <w:bdr w:val="nil"/>
              </w:rPr>
              <w:t>Žák dokáže v reprodukovaném – viděném nebo slyšeném textu identifikovat pozdravy a základní fráze formálního i neformálního kontaktu</w:t>
            </w:r>
          </w:p>
        </w:tc>
      </w:tr>
      <w:tr w:rsidR="00214838" w:rsidRPr="00214838" w14:paraId="77D53A79"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9585C" w14:textId="77777777" w:rsidR="00424429" w:rsidRPr="00214838" w:rsidRDefault="00424429" w:rsidP="004D2817">
            <w:pPr>
              <w:spacing w:line="240" w:lineRule="auto"/>
              <w:ind w:left="60"/>
              <w:jc w:val="left"/>
              <w:rPr>
                <w:rFonts w:eastAsia="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F7FC3" w14:textId="77777777" w:rsidR="00424429" w:rsidRPr="00214838" w:rsidRDefault="00424429" w:rsidP="00424429">
            <w:pPr>
              <w:spacing w:line="240" w:lineRule="auto"/>
              <w:ind w:left="60"/>
              <w:jc w:val="left"/>
              <w:rPr>
                <w:rFonts w:eastAsia="Calibri" w:cs="Calibri"/>
                <w:sz w:val="20"/>
                <w:bdr w:val="nil"/>
              </w:rPr>
            </w:pPr>
            <w:r w:rsidRPr="00214838">
              <w:rPr>
                <w:rFonts w:eastAsia="Calibri" w:cs="Calibri"/>
                <w:sz w:val="20"/>
                <w:bdr w:val="nil"/>
              </w:rPr>
              <w:t>Žák dokáže rozlišit vhodnost použití pozdravů a základních frází formálního i neformálního kontaktu přiměřeně situaci (zdvořilost, tykání, vykání, jedna osoba / více osob, denní doba, situace formální / neformální)</w:t>
            </w:r>
          </w:p>
        </w:tc>
      </w:tr>
      <w:tr w:rsidR="00214838" w:rsidRPr="00214838" w14:paraId="78CB04B7"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4A311D9B"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9A1A4"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napsat krátký soukromý dopis nebo mail kamarádovi o svých zájmech a zálibách, pozvánku na oslavu, vzkaz rodičům </w:t>
            </w:r>
          </w:p>
        </w:tc>
      </w:tr>
      <w:tr w:rsidR="00214838" w:rsidRPr="00214838" w14:paraId="791D3EBA" w14:textId="77777777" w:rsidTr="00A121F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0CF27" w14:textId="77777777" w:rsidR="00E54AB1" w:rsidRPr="00214838" w:rsidRDefault="008A69AA" w:rsidP="004D2817">
            <w:pPr>
              <w:spacing w:line="240" w:lineRule="auto"/>
              <w:ind w:left="60"/>
              <w:jc w:val="left"/>
              <w:rPr>
                <w:bdr w:val="nil"/>
              </w:rPr>
            </w:pPr>
            <w:r w:rsidRPr="00214838">
              <w:rPr>
                <w:rFonts w:eastAsia="Calibri" w:cs="Calibri"/>
                <w:sz w:val="20"/>
                <w:bdr w:val="nil"/>
              </w:rPr>
              <w:t>Základní informace o sobě a druhých (jméno, věk, bydliště atp.)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7C996"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pojmenovat a představit členy své rodiny, vyprávět o své rodině a domácích zvířatech, vyjadřovat vztahy </w:t>
            </w:r>
          </w:p>
        </w:tc>
      </w:tr>
      <w:tr w:rsidR="00214838" w:rsidRPr="00214838" w14:paraId="2BC90A3A"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71FC7175"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99A80" w14:textId="77777777" w:rsidR="00E54AB1" w:rsidRPr="00214838" w:rsidRDefault="00A121FD" w:rsidP="004D2817">
            <w:pPr>
              <w:spacing w:line="240" w:lineRule="auto"/>
              <w:ind w:left="60"/>
              <w:jc w:val="left"/>
              <w:rPr>
                <w:bdr w:val="nil"/>
              </w:rPr>
            </w:pPr>
            <w:r w:rsidRPr="00214838">
              <w:rPr>
                <w:rFonts w:eastAsia="Calibri" w:cs="Calibri"/>
                <w:sz w:val="20"/>
                <w:bdr w:val="nil"/>
              </w:rPr>
              <w:t>žák dokáže odpovědět na jednoduché anketní otázky nebo jednoduchou anketu s dopomocí sám připravit</w:t>
            </w:r>
          </w:p>
        </w:tc>
      </w:tr>
      <w:tr w:rsidR="00214838" w:rsidRPr="00214838" w14:paraId="47DBEC2D"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5A9A11EF"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EE6DF"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vyprávět o zájmech svých i druhých osob, porozumět a interpretovat popis a charakteristiku osoby, porozumět a vyjádřit jednoduché vztahy mezi osobami </w:t>
            </w:r>
          </w:p>
        </w:tc>
      </w:tr>
      <w:tr w:rsidR="00214838" w:rsidRPr="00214838" w14:paraId="56A28E64"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5B005B27"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5DB15" w14:textId="77777777" w:rsidR="00E54AB1" w:rsidRPr="00214838" w:rsidRDefault="008A69AA" w:rsidP="00424429">
            <w:pPr>
              <w:spacing w:line="240" w:lineRule="auto"/>
              <w:ind w:left="60"/>
              <w:jc w:val="left"/>
              <w:rPr>
                <w:bdr w:val="nil"/>
              </w:rPr>
            </w:pPr>
            <w:r w:rsidRPr="00214838">
              <w:rPr>
                <w:rFonts w:eastAsia="Calibri" w:cs="Calibri"/>
                <w:sz w:val="20"/>
                <w:bdr w:val="nil"/>
              </w:rPr>
              <w:t xml:space="preserve">žák dokáže </w:t>
            </w:r>
            <w:r w:rsidR="00424429" w:rsidRPr="00214838">
              <w:rPr>
                <w:rFonts w:eastAsia="Calibri" w:cs="Calibri"/>
                <w:sz w:val="20"/>
                <w:bdr w:val="nil"/>
              </w:rPr>
              <w:t>v reprodukovaném – viděném nebo slyšeném textu identifikovat a reprodukovat nebo zaznamenat základní informace o sobě a druhých (jméno, věk, bydliště atp.) a formulovat otázky na tyto údaje</w:t>
            </w:r>
          </w:p>
        </w:tc>
      </w:tr>
      <w:tr w:rsidR="00214838" w:rsidRPr="00214838" w14:paraId="104373BF" w14:textId="77777777" w:rsidTr="00A121F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D8365" w14:textId="77777777" w:rsidR="00E54AB1" w:rsidRPr="00214838" w:rsidRDefault="008A69AA" w:rsidP="004D2817">
            <w:pPr>
              <w:spacing w:line="240" w:lineRule="auto"/>
              <w:ind w:left="60"/>
              <w:jc w:val="left"/>
              <w:rPr>
                <w:bdr w:val="nil"/>
              </w:rPr>
            </w:pPr>
            <w:r w:rsidRPr="00214838">
              <w:rPr>
                <w:rFonts w:eastAsia="Calibri" w:cs="Calibri"/>
                <w:sz w:val="20"/>
                <w:bdr w:val="nil"/>
              </w:rPr>
              <w:t>Povolání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69734" w14:textId="77777777" w:rsidR="00E54AB1" w:rsidRPr="00214838" w:rsidRDefault="008A69AA" w:rsidP="00A121FD">
            <w:pPr>
              <w:spacing w:line="240" w:lineRule="auto"/>
              <w:ind w:left="60"/>
              <w:jc w:val="left"/>
              <w:rPr>
                <w:bdr w:val="nil"/>
              </w:rPr>
            </w:pPr>
            <w:r w:rsidRPr="00214838">
              <w:rPr>
                <w:rFonts w:eastAsia="Calibri" w:cs="Calibri"/>
                <w:sz w:val="20"/>
                <w:bdr w:val="nil"/>
              </w:rPr>
              <w:t>žák dokáže odpovědět na jednoduché anketní otázky nebo jedno</w:t>
            </w:r>
            <w:r w:rsidR="00A121FD" w:rsidRPr="00214838">
              <w:rPr>
                <w:rFonts w:eastAsia="Calibri" w:cs="Calibri"/>
                <w:sz w:val="20"/>
                <w:bdr w:val="nil"/>
              </w:rPr>
              <w:t>duchou anketu s dopomocí sám připravit</w:t>
            </w:r>
            <w:r w:rsidR="00424429" w:rsidRPr="00214838">
              <w:rPr>
                <w:rFonts w:eastAsia="Calibri" w:cs="Calibri"/>
                <w:sz w:val="20"/>
                <w:bdr w:val="nil"/>
              </w:rPr>
              <w:t>, zná základní názvy profesí a jejich jednoduché charakteristiky</w:t>
            </w:r>
          </w:p>
        </w:tc>
      </w:tr>
      <w:tr w:rsidR="00214838" w:rsidRPr="00214838" w14:paraId="5EB7B1CF" w14:textId="77777777" w:rsidTr="00A121F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C0F4D" w14:textId="77777777" w:rsidR="00E54AB1" w:rsidRPr="00214838" w:rsidRDefault="008A69AA" w:rsidP="004D2817">
            <w:pPr>
              <w:spacing w:line="240" w:lineRule="auto"/>
              <w:ind w:left="60"/>
              <w:jc w:val="left"/>
              <w:rPr>
                <w:bdr w:val="nil"/>
              </w:rPr>
            </w:pPr>
            <w:r w:rsidRPr="00214838">
              <w:rPr>
                <w:rFonts w:eastAsia="Calibri" w:cs="Calibri"/>
                <w:sz w:val="20"/>
                <w:bdr w:val="nil"/>
              </w:rPr>
              <w:t>Národnosti, země a názvy cizích jazyků ; orientace ve městě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3B730"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používat základní geografické názvy </w:t>
            </w:r>
            <w:r w:rsidR="00424429" w:rsidRPr="00214838">
              <w:rPr>
                <w:rFonts w:eastAsia="Calibri" w:cs="Calibri"/>
                <w:sz w:val="20"/>
                <w:bdr w:val="nil"/>
              </w:rPr>
              <w:t>a orientuje se v mapě světa / Evropy</w:t>
            </w:r>
          </w:p>
        </w:tc>
      </w:tr>
      <w:tr w:rsidR="00214838" w:rsidRPr="00214838" w14:paraId="0D6158CC"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482D3854"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6B819"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porozumět a sám produkovat popisování polohy, ptaní se na cestu, zorientovat se v základních pojmenováních ve městě </w:t>
            </w:r>
          </w:p>
        </w:tc>
      </w:tr>
      <w:tr w:rsidR="00214838" w:rsidRPr="00214838" w14:paraId="35D3EEEB" w14:textId="77777777" w:rsidTr="00A121F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8490C" w14:textId="77777777" w:rsidR="00E54AB1" w:rsidRPr="00214838" w:rsidRDefault="008A69AA" w:rsidP="004D2817">
            <w:pPr>
              <w:spacing w:line="240" w:lineRule="auto"/>
              <w:ind w:left="60"/>
              <w:jc w:val="left"/>
              <w:rPr>
                <w:bdr w:val="nil"/>
              </w:rPr>
            </w:pPr>
            <w:r w:rsidRPr="00214838">
              <w:rPr>
                <w:rFonts w:eastAsia="Calibri" w:cs="Calibri"/>
                <w:sz w:val="20"/>
                <w:bdr w:val="nil"/>
              </w:rPr>
              <w:t>Rodina a sourozenci, oslavy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74160"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pojmenovat a představit členy své rodiny, vyprávět o své rodině a domácích zvířatech, vyjadřovat vztahy </w:t>
            </w:r>
          </w:p>
        </w:tc>
      </w:tr>
      <w:tr w:rsidR="00214838" w:rsidRPr="00214838" w14:paraId="6D25F156"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1E818EB5"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C675B"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vyprávět o zájmech svých i druhých osob, porozumět a interpretovat popis a charakteristiku osoby, porozumět a vyjádřit jednoduché vztahy mezi osobami </w:t>
            </w:r>
          </w:p>
        </w:tc>
      </w:tr>
      <w:tr w:rsidR="00214838" w:rsidRPr="00214838" w14:paraId="0D813668"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63A86401"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16CA1"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napsat krátký soukromý dopis nebo mail kamarádovi o svých zájmech a zálibách, pozvánku na oslavu, vzkaz rodičům </w:t>
            </w:r>
          </w:p>
        </w:tc>
      </w:tr>
      <w:tr w:rsidR="00214838" w:rsidRPr="00214838" w14:paraId="46AD3B72" w14:textId="77777777" w:rsidTr="00A121F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0E60F" w14:textId="77777777" w:rsidR="00E54AB1" w:rsidRPr="00214838" w:rsidRDefault="008A69AA" w:rsidP="004D2817">
            <w:pPr>
              <w:spacing w:line="240" w:lineRule="auto"/>
              <w:ind w:left="60"/>
              <w:jc w:val="left"/>
              <w:rPr>
                <w:bdr w:val="nil"/>
              </w:rPr>
            </w:pPr>
            <w:r w:rsidRPr="00214838">
              <w:rPr>
                <w:rFonts w:eastAsia="Calibri" w:cs="Calibri"/>
                <w:sz w:val="20"/>
                <w:bdr w:val="nil"/>
              </w:rPr>
              <w:t>Každodenní činnosti a aktivity, denní režim, škola, rozvrh hodin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6A2B7"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porozumět rozhovoru ve směnárně, používat číslovky vyjadřující cenu, uvést a porozumět hodnotě při placení v restauraci, základní hodinový čas při popisu denního režimu a plánování aktivit a při rozvrhu hodin ve škole </w:t>
            </w:r>
          </w:p>
        </w:tc>
      </w:tr>
      <w:tr w:rsidR="00214838" w:rsidRPr="00214838" w14:paraId="0C94C07F"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7ECE4CB7"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2138C"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v situacích doma a ve škole informovat o problémech a potížích, vyjádřit prosbu o pomoc, odmítnutí a uvedení důvodu odmítnutí, plánování, vyjádření povinnosti, žádost o dovolení, </w:t>
            </w:r>
            <w:r w:rsidRPr="00214838">
              <w:rPr>
                <w:rFonts w:eastAsia="Calibri" w:cs="Calibri"/>
                <w:sz w:val="20"/>
                <w:bdr w:val="nil"/>
              </w:rPr>
              <w:br/>
              <w:t> vyprávění o své škole a třídě, vyprávění o činnostech ve škole i mimo školu </w:t>
            </w:r>
          </w:p>
        </w:tc>
      </w:tr>
      <w:tr w:rsidR="00214838" w:rsidRPr="00214838" w14:paraId="3355CB13"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41A98B6C"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68C6C" w14:textId="3CBC2133" w:rsidR="00E54AB1" w:rsidRPr="00214838" w:rsidRDefault="008A69AA" w:rsidP="004D2817">
            <w:pPr>
              <w:spacing w:line="240" w:lineRule="auto"/>
              <w:ind w:left="60"/>
              <w:jc w:val="left"/>
              <w:rPr>
                <w:bdr w:val="nil"/>
              </w:rPr>
            </w:pPr>
            <w:r w:rsidRPr="00214838">
              <w:rPr>
                <w:rFonts w:eastAsia="Calibri" w:cs="Calibri"/>
                <w:sz w:val="20"/>
                <w:bdr w:val="nil"/>
              </w:rPr>
              <w:t>žák dokáže porozumět a interpretovat vyprávění o svém dnu,</w:t>
            </w:r>
            <w:r w:rsidR="000C1ADA" w:rsidRPr="00214838">
              <w:rPr>
                <w:rFonts w:eastAsia="Calibri" w:cs="Calibri"/>
                <w:sz w:val="20"/>
                <w:bdr w:val="nil"/>
              </w:rPr>
              <w:t xml:space="preserve"> </w:t>
            </w:r>
            <w:r w:rsidRPr="00214838">
              <w:rPr>
                <w:rFonts w:eastAsia="Calibri" w:cs="Calibri"/>
                <w:sz w:val="20"/>
                <w:bdr w:val="nil"/>
              </w:rPr>
              <w:t>porozumět a interpretovat popis průběhu dne jiných osob </w:t>
            </w:r>
          </w:p>
        </w:tc>
      </w:tr>
      <w:tr w:rsidR="00214838" w:rsidRPr="00214838" w14:paraId="2C09D6C3"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7D5C6872"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FE7BB"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vyprávět o zájmech svých i druhých osob, porozumět a interpretovat popis a charakteristiku osoby, porozumět a vyjádřit jednoduché vztahy mezi osobami </w:t>
            </w:r>
          </w:p>
        </w:tc>
      </w:tr>
      <w:tr w:rsidR="00214838" w:rsidRPr="00214838" w14:paraId="51AD01E9"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1080CAEA"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51ED7"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napsat krátký soukromý dopis nebo mail kamarádovi o svých zájmech a zálibách, pozvánku na oslavu, vzkaz rodičům </w:t>
            </w:r>
          </w:p>
        </w:tc>
      </w:tr>
      <w:tr w:rsidR="00214838" w:rsidRPr="00214838" w14:paraId="7B5ECE71" w14:textId="77777777" w:rsidTr="006856D0">
        <w:trPr>
          <w:trHeight w:val="324"/>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14:paraId="752F1F62" w14:textId="77777777" w:rsidR="006856D0" w:rsidRPr="00214838" w:rsidRDefault="006856D0" w:rsidP="004D2817">
            <w:pPr>
              <w:spacing w:line="240" w:lineRule="auto"/>
              <w:ind w:left="60"/>
              <w:jc w:val="left"/>
              <w:rPr>
                <w:bdr w:val="nil"/>
              </w:rPr>
            </w:pPr>
            <w:r w:rsidRPr="00214838">
              <w:rPr>
                <w:rFonts w:eastAsia="Calibri" w:cs="Calibri"/>
                <w:sz w:val="20"/>
                <w:bdr w:val="nil"/>
              </w:rPr>
              <w:t>Jídlo, pití, stravovací návyky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3E757" w14:textId="18527107" w:rsidR="006856D0" w:rsidRPr="00214838" w:rsidRDefault="006856D0" w:rsidP="004D2817">
            <w:pPr>
              <w:spacing w:line="240" w:lineRule="auto"/>
              <w:ind w:left="60"/>
              <w:jc w:val="left"/>
              <w:rPr>
                <w:bdr w:val="nil"/>
              </w:rPr>
            </w:pPr>
            <w:r w:rsidRPr="00214838">
              <w:rPr>
                <w:rFonts w:eastAsia="Calibri" w:cs="Calibri"/>
                <w:sz w:val="20"/>
                <w:bdr w:val="nil"/>
              </w:rPr>
              <w:t>žák dokáže porozumět vyprávění o stravovacích návycích,</w:t>
            </w:r>
            <w:r w:rsidR="000C1ADA" w:rsidRPr="00214838">
              <w:rPr>
                <w:rFonts w:eastAsia="Calibri" w:cs="Calibri"/>
                <w:sz w:val="20"/>
                <w:bdr w:val="nil"/>
              </w:rPr>
              <w:t xml:space="preserve"> </w:t>
            </w:r>
            <w:r w:rsidRPr="00214838">
              <w:rPr>
                <w:rFonts w:eastAsia="Calibri" w:cs="Calibri"/>
                <w:sz w:val="20"/>
                <w:bdr w:val="nil"/>
              </w:rPr>
              <w:t>dokáže si jednoduše objednat v restauraci, vyjádřit názor a jednoduchým způsobem vystihnout své stravovací návyky, argumentovat, přečíst si jednoduchý jídelní lístek, znát názvy základních potravin </w:t>
            </w:r>
          </w:p>
        </w:tc>
      </w:tr>
      <w:tr w:rsidR="00214838" w:rsidRPr="00214838" w14:paraId="504C13A4" w14:textId="77777777" w:rsidTr="002656EA">
        <w:trPr>
          <w:trHeight w:val="324"/>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7F22BD15" w14:textId="77777777" w:rsidR="006856D0" w:rsidRPr="00214838" w:rsidRDefault="006856D0" w:rsidP="004D2817">
            <w:pPr>
              <w:spacing w:line="240" w:lineRule="auto"/>
              <w:ind w:left="60"/>
              <w:jc w:val="left"/>
              <w:rPr>
                <w:rFonts w:eastAsia="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CCE87" w14:textId="77777777" w:rsidR="006856D0" w:rsidRPr="00214838" w:rsidRDefault="006856D0" w:rsidP="006856D0">
            <w:pPr>
              <w:spacing w:line="240" w:lineRule="auto"/>
              <w:ind w:left="60"/>
              <w:jc w:val="left"/>
              <w:rPr>
                <w:rFonts w:eastAsia="Calibri" w:cs="Calibri"/>
                <w:sz w:val="20"/>
                <w:bdr w:val="nil"/>
              </w:rPr>
            </w:pPr>
            <w:r w:rsidRPr="00214838">
              <w:rPr>
                <w:rFonts w:eastAsia="Calibri" w:cs="Calibri"/>
                <w:sz w:val="20"/>
                <w:bdr w:val="nil"/>
              </w:rPr>
              <w:t>žák si přečíst jednoduchý jídelní lístek, znát názvy základních potravin,  dokáže ve spolupráci s ostatními spolužáky vyhledat na internetu a podle něj vytvořit vlastní jídelní lístek</w:t>
            </w:r>
          </w:p>
        </w:tc>
      </w:tr>
      <w:tr w:rsidR="00214838" w:rsidRPr="00214838" w14:paraId="57E03A35" w14:textId="77777777" w:rsidTr="002656EA">
        <w:trPr>
          <w:trHeight w:val="324"/>
        </w:trPr>
        <w:tc>
          <w:tcPr>
            <w:tcW w:w="2500" w:type="pct"/>
            <w:gridSpan w:val="2"/>
            <w:vMerge/>
            <w:tcBorders>
              <w:left w:val="inset" w:sz="6" w:space="0" w:color="808080"/>
              <w:right w:val="inset" w:sz="6" w:space="0" w:color="808080"/>
            </w:tcBorders>
            <w:tcMar>
              <w:top w:w="15" w:type="dxa"/>
              <w:left w:w="15" w:type="dxa"/>
              <w:bottom w:w="15" w:type="dxa"/>
              <w:right w:w="15" w:type="dxa"/>
            </w:tcMar>
          </w:tcPr>
          <w:p w14:paraId="119A6B80" w14:textId="77777777" w:rsidR="006856D0" w:rsidRPr="00214838" w:rsidRDefault="006856D0" w:rsidP="004D2817">
            <w:pPr>
              <w:spacing w:line="240" w:lineRule="auto"/>
              <w:ind w:left="60"/>
              <w:jc w:val="left"/>
              <w:rPr>
                <w:rFonts w:eastAsia="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AB6B5" w14:textId="77777777" w:rsidR="006856D0" w:rsidRPr="00214838" w:rsidRDefault="006856D0" w:rsidP="004D2817">
            <w:pPr>
              <w:spacing w:line="240" w:lineRule="auto"/>
              <w:ind w:left="60"/>
              <w:jc w:val="left"/>
              <w:rPr>
                <w:rFonts w:eastAsia="Calibri" w:cs="Calibri"/>
                <w:sz w:val="20"/>
                <w:bdr w:val="nil"/>
              </w:rPr>
            </w:pPr>
            <w:r w:rsidRPr="00214838">
              <w:rPr>
                <w:rFonts w:eastAsia="Calibri" w:cs="Calibri"/>
                <w:sz w:val="20"/>
                <w:bdr w:val="nil"/>
              </w:rPr>
              <w:t>žák dokáže jednoduše argumentovat na téma zdravá výživa a zdravý životní styl</w:t>
            </w:r>
          </w:p>
        </w:tc>
      </w:tr>
      <w:tr w:rsidR="00214838" w:rsidRPr="00214838" w14:paraId="14439924" w14:textId="77777777" w:rsidTr="002656EA">
        <w:trPr>
          <w:trHeight w:val="486"/>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14:paraId="5025F837" w14:textId="77777777" w:rsidR="006856D0" w:rsidRPr="00214838" w:rsidRDefault="006856D0" w:rsidP="004D2817">
            <w:pPr>
              <w:spacing w:line="240" w:lineRule="auto"/>
              <w:ind w:left="60"/>
              <w:jc w:val="left"/>
              <w:rPr>
                <w:rFonts w:eastAsia="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04493" w14:textId="77777777" w:rsidR="006856D0" w:rsidRPr="00214838" w:rsidRDefault="006856D0" w:rsidP="006856D0">
            <w:pPr>
              <w:spacing w:line="240" w:lineRule="auto"/>
              <w:ind w:left="60"/>
              <w:jc w:val="left"/>
              <w:rPr>
                <w:rFonts w:eastAsia="Calibri" w:cs="Calibri"/>
                <w:sz w:val="20"/>
                <w:bdr w:val="nil"/>
              </w:rPr>
            </w:pPr>
            <w:r w:rsidRPr="00214838">
              <w:rPr>
                <w:rFonts w:eastAsia="Calibri" w:cs="Calibri"/>
                <w:sz w:val="20"/>
                <w:bdr w:val="nil"/>
              </w:rPr>
              <w:t>žák dokáže v reprodukovaném – viděném nebo slyšeném textu identifikovat a reprodukovat nebo zaznamenat základní fráze a názvy jídel a formulovat otázky na tyto údaje</w:t>
            </w:r>
          </w:p>
        </w:tc>
      </w:tr>
      <w:tr w:rsidR="00214838" w:rsidRPr="00214838" w14:paraId="1DB1E05C" w14:textId="77777777" w:rsidTr="00A121F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6B679" w14:textId="77777777" w:rsidR="00E54AB1" w:rsidRPr="00214838" w:rsidRDefault="008A69AA" w:rsidP="004D2817">
            <w:pPr>
              <w:spacing w:line="240" w:lineRule="auto"/>
              <w:ind w:left="60"/>
              <w:jc w:val="left"/>
              <w:rPr>
                <w:bdr w:val="nil"/>
              </w:rPr>
            </w:pPr>
            <w:r w:rsidRPr="00214838">
              <w:rPr>
                <w:rFonts w:eastAsia="Calibri" w:cs="Calibri"/>
                <w:sz w:val="20"/>
                <w:bdr w:val="nil"/>
              </w:rPr>
              <w:t>Domácí zvířata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302DF"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pojmenovat domácí zvířata </w:t>
            </w:r>
          </w:p>
        </w:tc>
      </w:tr>
      <w:tr w:rsidR="00214838" w:rsidRPr="00214838" w14:paraId="1A5A8BD6" w14:textId="77777777" w:rsidTr="00A121F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8E5DF" w14:textId="77777777" w:rsidR="00E54AB1" w:rsidRPr="00214838" w:rsidRDefault="008A69AA" w:rsidP="004D2817">
            <w:pPr>
              <w:spacing w:line="240" w:lineRule="auto"/>
              <w:ind w:left="60"/>
              <w:jc w:val="left"/>
              <w:rPr>
                <w:bdr w:val="nil"/>
              </w:rPr>
            </w:pPr>
            <w:r w:rsidRPr="00214838">
              <w:rPr>
                <w:rFonts w:eastAsia="Calibri" w:cs="Calibri"/>
                <w:sz w:val="20"/>
                <w:bdr w:val="nil"/>
              </w:rPr>
              <w:t>Svátky a zvyky : Vánoce, Velikonoce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76DC3"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vyhledat a interpretovat informace o dvou tradičních svátcích </w:t>
            </w:r>
          </w:p>
        </w:tc>
      </w:tr>
      <w:tr w:rsidR="00214838" w:rsidRPr="00214838" w14:paraId="5ECB5FD2" w14:textId="77777777" w:rsidTr="00A121F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35AD9" w14:textId="7D198C18" w:rsidR="00E54AB1" w:rsidRPr="00214838" w:rsidRDefault="008A69AA" w:rsidP="004D2817">
            <w:pPr>
              <w:spacing w:line="240" w:lineRule="auto"/>
              <w:ind w:left="60"/>
              <w:jc w:val="left"/>
              <w:rPr>
                <w:bdr w:val="nil"/>
              </w:rPr>
            </w:pPr>
            <w:r w:rsidRPr="00214838">
              <w:rPr>
                <w:rFonts w:eastAsia="Calibri" w:cs="Calibri"/>
                <w:sz w:val="20"/>
                <w:bdr w:val="nil"/>
              </w:rPr>
              <w:t xml:space="preserve">Reálie : </w:t>
            </w:r>
            <w:r w:rsidR="008556B0" w:rsidRPr="00214838">
              <w:rPr>
                <w:rFonts w:eastAsia="Calibri" w:cs="Calibri"/>
                <w:sz w:val="20"/>
                <w:bdr w:val="nil"/>
              </w:rPr>
              <w:t>Rakousko, Německo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102F5" w14:textId="77777777" w:rsidR="00E54AB1" w:rsidRPr="00214838" w:rsidRDefault="008A69AA" w:rsidP="004D2817">
            <w:pPr>
              <w:spacing w:line="240" w:lineRule="auto"/>
              <w:ind w:left="60"/>
              <w:jc w:val="left"/>
              <w:rPr>
                <w:bdr w:val="nil"/>
              </w:rPr>
            </w:pPr>
            <w:r w:rsidRPr="00214838">
              <w:rPr>
                <w:rFonts w:eastAsia="Calibri" w:cs="Calibri"/>
                <w:sz w:val="20"/>
                <w:bdr w:val="nil"/>
              </w:rPr>
              <w:t>žák získá základní informace o dvou městech z německé jazykové oblasti, z učebnice, médií nebo i osobní návštěvou </w:t>
            </w:r>
          </w:p>
        </w:tc>
      </w:tr>
      <w:tr w:rsidR="00214838" w:rsidRPr="00214838" w14:paraId="6E1E2A97" w14:textId="77777777" w:rsidTr="00A121F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7EDEE" w14:textId="77777777" w:rsidR="00E54AB1" w:rsidRPr="00214838" w:rsidRDefault="008A69AA" w:rsidP="004D2817">
            <w:pPr>
              <w:spacing w:line="240" w:lineRule="auto"/>
              <w:ind w:left="60"/>
              <w:jc w:val="left"/>
              <w:rPr>
                <w:bdr w:val="nil"/>
              </w:rPr>
            </w:pPr>
            <w:r w:rsidRPr="00214838">
              <w:rPr>
                <w:rFonts w:eastAsia="Calibri" w:cs="Calibri"/>
                <w:sz w:val="20"/>
                <w:bdr w:val="nil"/>
              </w:rPr>
              <w:t>SKLADBA: věta jednoduchá, otázky doplňovací a zjišťovací, nepřímý pořádek slov ve větě oznamovací, souvětí souřadné se spojkami „und“, „aber“, „oder“ ; vyjádření záporu pomocí „nicht“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F99DB" w14:textId="2DC6E8AB" w:rsidR="00E54AB1" w:rsidRPr="00214838" w:rsidRDefault="008A69AA" w:rsidP="004D2817">
            <w:pPr>
              <w:spacing w:line="240" w:lineRule="auto"/>
              <w:ind w:left="60"/>
              <w:jc w:val="left"/>
              <w:rPr>
                <w:bdr w:val="nil"/>
              </w:rPr>
            </w:pPr>
            <w:r w:rsidRPr="00214838">
              <w:rPr>
                <w:rFonts w:eastAsia="Calibri" w:cs="Calibri"/>
                <w:sz w:val="20"/>
                <w:bdr w:val="nil"/>
              </w:rPr>
              <w:t>žák dokáže vést jednoduchý rozhovor s uvedením základních informací o sobě a získávání informací o ostatních, představit sebe i druhého,</w:t>
            </w:r>
            <w:r w:rsidR="000C1ADA" w:rsidRPr="00214838">
              <w:rPr>
                <w:rFonts w:eastAsia="Calibri" w:cs="Calibri"/>
                <w:sz w:val="20"/>
                <w:bdr w:val="nil"/>
              </w:rPr>
              <w:t xml:space="preserve"> </w:t>
            </w:r>
            <w:r w:rsidRPr="00214838">
              <w:rPr>
                <w:rFonts w:eastAsia="Calibri" w:cs="Calibri"/>
                <w:sz w:val="20"/>
                <w:bdr w:val="nil"/>
              </w:rPr>
              <w:t>přivítat a rozloučit se s rodinou a přáteli </w:t>
            </w:r>
          </w:p>
        </w:tc>
      </w:tr>
      <w:tr w:rsidR="00214838" w:rsidRPr="00214838" w14:paraId="3B69E275"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1654E05D"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00CDA"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porozumět rozhovoru ve směnárně, používat číslovky vyjadřující cenu, uvést a porozumět hodnotě při placení v restauraci, základní hodinový čas při popisu denního režimu a plánování aktivit a při rozvrhu hodin ve škole </w:t>
            </w:r>
          </w:p>
        </w:tc>
      </w:tr>
      <w:tr w:rsidR="00214838" w:rsidRPr="00214838" w14:paraId="5C229CA1"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6821857B"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ABDDC"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používat základní geografické názvy </w:t>
            </w:r>
          </w:p>
        </w:tc>
      </w:tr>
      <w:tr w:rsidR="00214838" w:rsidRPr="00214838" w14:paraId="3838950F"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36DFA20F"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8DD8F"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pojmenovat a představit členy své rodiny, vyprávět o své rodině a domácích zvířatech, vyjadřovat vztahy </w:t>
            </w:r>
          </w:p>
        </w:tc>
      </w:tr>
      <w:tr w:rsidR="00214838" w:rsidRPr="00214838" w14:paraId="2AE1BB41"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6DBB3FAE"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6F13E" w14:textId="77777777" w:rsidR="00E54AB1" w:rsidRPr="00214838" w:rsidRDefault="00A121FD" w:rsidP="004D2817">
            <w:pPr>
              <w:spacing w:line="240" w:lineRule="auto"/>
              <w:ind w:left="60"/>
              <w:jc w:val="left"/>
              <w:rPr>
                <w:bdr w:val="nil"/>
              </w:rPr>
            </w:pPr>
            <w:r w:rsidRPr="00214838">
              <w:rPr>
                <w:rFonts w:eastAsia="Calibri" w:cs="Calibri"/>
                <w:sz w:val="20"/>
                <w:bdr w:val="nil"/>
              </w:rPr>
              <w:t>žák dokáže odpovědět na jednoduché anketní otázky nebo jednoduchou anketu s dopomocí sám připravit</w:t>
            </w:r>
          </w:p>
        </w:tc>
      </w:tr>
      <w:tr w:rsidR="00214838" w:rsidRPr="00214838" w14:paraId="3E26B52F"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30D97D63"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C1177" w14:textId="0F81D875" w:rsidR="00E54AB1" w:rsidRPr="00214838" w:rsidRDefault="008A69AA" w:rsidP="004D2817">
            <w:pPr>
              <w:spacing w:line="240" w:lineRule="auto"/>
              <w:ind w:left="60"/>
              <w:jc w:val="left"/>
              <w:rPr>
                <w:bdr w:val="nil"/>
              </w:rPr>
            </w:pPr>
            <w:r w:rsidRPr="00214838">
              <w:rPr>
                <w:rFonts w:eastAsia="Calibri" w:cs="Calibri"/>
                <w:sz w:val="20"/>
                <w:bdr w:val="nil"/>
              </w:rPr>
              <w:t>žák dokáže porozumět vyprávění o stravovacích návycích,</w:t>
            </w:r>
            <w:r w:rsidR="000C1ADA" w:rsidRPr="00214838">
              <w:rPr>
                <w:rFonts w:eastAsia="Calibri" w:cs="Calibri"/>
                <w:sz w:val="20"/>
                <w:bdr w:val="nil"/>
              </w:rPr>
              <w:t xml:space="preserve"> </w:t>
            </w:r>
            <w:r w:rsidRPr="00214838">
              <w:rPr>
                <w:rFonts w:eastAsia="Calibri" w:cs="Calibri"/>
                <w:sz w:val="20"/>
                <w:bdr w:val="nil"/>
              </w:rPr>
              <w:t>dokáže si jednoduše objednat v restauraci, vyjádřit názor a jednoduchým způsobem vystihnout své stravovací návyky, argumentovat, přečíst si jednoduchý jídelní lístek, znát názvy základních potravin </w:t>
            </w:r>
          </w:p>
        </w:tc>
      </w:tr>
      <w:tr w:rsidR="00214838" w:rsidRPr="00214838" w14:paraId="73FCFEDD"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6E019354"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DF3C1" w14:textId="42D8BAC4" w:rsidR="00E54AB1" w:rsidRPr="00214838" w:rsidRDefault="008A69AA" w:rsidP="004D2817">
            <w:pPr>
              <w:spacing w:line="240" w:lineRule="auto"/>
              <w:ind w:left="60"/>
              <w:jc w:val="left"/>
              <w:rPr>
                <w:bdr w:val="nil"/>
              </w:rPr>
            </w:pPr>
            <w:r w:rsidRPr="00214838">
              <w:rPr>
                <w:rFonts w:eastAsia="Calibri" w:cs="Calibri"/>
                <w:sz w:val="20"/>
                <w:bdr w:val="nil"/>
              </w:rPr>
              <w:t>žák dokáže porozumět a interpretovat vyprávění o svém dnu,</w:t>
            </w:r>
            <w:r w:rsidR="000C1ADA" w:rsidRPr="00214838">
              <w:rPr>
                <w:rFonts w:eastAsia="Calibri" w:cs="Calibri"/>
                <w:sz w:val="20"/>
                <w:bdr w:val="nil"/>
              </w:rPr>
              <w:t xml:space="preserve"> </w:t>
            </w:r>
            <w:r w:rsidRPr="00214838">
              <w:rPr>
                <w:rFonts w:eastAsia="Calibri" w:cs="Calibri"/>
                <w:sz w:val="20"/>
                <w:bdr w:val="nil"/>
              </w:rPr>
              <w:t>porozumět a interpretovat popis průběhu dne jiných osob </w:t>
            </w:r>
          </w:p>
        </w:tc>
      </w:tr>
      <w:tr w:rsidR="00214838" w:rsidRPr="00214838" w14:paraId="7D53F5FC"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4BCA56A0"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A1929"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vyprávět o zájmech svých i druhých osob, porozumět a interpretovat popis a charakteristiku osoby, porozumět a vyjádřit jednoduché vztahy mezi osobami </w:t>
            </w:r>
          </w:p>
        </w:tc>
      </w:tr>
      <w:tr w:rsidR="00214838" w:rsidRPr="00214838" w14:paraId="6EDAFDA4"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1910B850"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BA0F7"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napsat krátký soukromý dopis nebo mail kamarádovi o svých zájmech a zálibách, pozvánku na oslavu, vzkaz rodičům </w:t>
            </w:r>
          </w:p>
        </w:tc>
      </w:tr>
      <w:tr w:rsidR="00214838" w:rsidRPr="00214838" w14:paraId="71336F86"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62417B94"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ED87A"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porozumět, napsat a hovořit o domluvení schůzky, popisu polohy objektu a informování o kulturních akcích </w:t>
            </w:r>
          </w:p>
        </w:tc>
      </w:tr>
      <w:tr w:rsidR="00214838" w:rsidRPr="00214838" w14:paraId="03CEE2E7"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5D4A5227"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E805B"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porozumět a sám produkovat popisování polohy, ptaní se na cestu, zorientovat se v základních pojmenováních ve městě </w:t>
            </w:r>
          </w:p>
        </w:tc>
      </w:tr>
      <w:tr w:rsidR="00214838" w:rsidRPr="00214838" w14:paraId="5FED25BB"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32E3621B"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76366" w14:textId="77777777" w:rsidR="00E54AB1" w:rsidRPr="00214838" w:rsidRDefault="008A69AA" w:rsidP="004D2817">
            <w:pPr>
              <w:spacing w:line="240" w:lineRule="auto"/>
              <w:ind w:left="60"/>
              <w:jc w:val="left"/>
              <w:rPr>
                <w:bdr w:val="nil"/>
              </w:rPr>
            </w:pPr>
            <w:r w:rsidRPr="00214838">
              <w:rPr>
                <w:rFonts w:eastAsia="Calibri" w:cs="Calibri"/>
                <w:sz w:val="20"/>
                <w:bdr w:val="nil"/>
              </w:rPr>
              <w:t>žák získá základní informace o dvou městech z německé jazykové oblasti, z učebnice, médií nebo i osobní návštěvou </w:t>
            </w:r>
          </w:p>
        </w:tc>
      </w:tr>
      <w:tr w:rsidR="00214838" w:rsidRPr="00214838" w14:paraId="0EE2251D"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27CD636E"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C4D67"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vyhledat a interpretovat informace o dvou tradičních svátcích </w:t>
            </w:r>
          </w:p>
        </w:tc>
      </w:tr>
      <w:tr w:rsidR="00214838" w:rsidRPr="00214838" w14:paraId="15CC3804"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14B681F6"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4653A"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pojmenovat domácí zvířata </w:t>
            </w:r>
          </w:p>
        </w:tc>
      </w:tr>
      <w:tr w:rsidR="00214838" w:rsidRPr="00214838" w14:paraId="7383249B" w14:textId="77777777" w:rsidTr="00A121F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98E95" w14:textId="77777777" w:rsidR="00E54AB1" w:rsidRPr="00214838" w:rsidRDefault="008A69AA" w:rsidP="004D2817">
            <w:pPr>
              <w:spacing w:line="240" w:lineRule="auto"/>
              <w:ind w:left="60"/>
              <w:jc w:val="left"/>
              <w:rPr>
                <w:rFonts w:eastAsia="Calibri" w:cs="Calibri"/>
                <w:sz w:val="20"/>
                <w:bdr w:val="nil"/>
              </w:rPr>
            </w:pPr>
            <w:r w:rsidRPr="00214838">
              <w:rPr>
                <w:rFonts w:eastAsia="Calibri" w:cs="Calibri"/>
                <w:sz w:val="20"/>
                <w:bdr w:val="nil"/>
              </w:rPr>
              <w:t>SLOVOTVORBA: kompozita</w:t>
            </w:r>
            <w:r w:rsidRPr="00214838">
              <w:rPr>
                <w:rFonts w:eastAsia="Calibri" w:cs="Calibri"/>
                <w:sz w:val="20"/>
                <w:bdr w:val="nil"/>
              </w:rPr>
              <w:br/>
              <w:t>SLOVESA: časování vybraných pravidelných a nepravidelných sloves v přítomném čase, tvar „möcht-“ v přítomném čase, způsobová slovesa a větný rámec, imperativ, vykání,</w:t>
            </w:r>
            <w:r w:rsidRPr="00214838">
              <w:rPr>
                <w:rFonts w:eastAsia="Calibri" w:cs="Calibri"/>
                <w:sz w:val="20"/>
                <w:bdr w:val="nil"/>
              </w:rPr>
              <w:br/>
              <w:t>ČLEN: člen určitý a neurčitý v 1. a 4. pádě</w:t>
            </w:r>
            <w:r w:rsidRPr="00214838">
              <w:rPr>
                <w:rFonts w:eastAsia="Calibri" w:cs="Calibri"/>
                <w:sz w:val="20"/>
                <w:bdr w:val="nil"/>
              </w:rPr>
              <w:br/>
              <w:t>PODSTATNÁ JMÉNA: rod podstatných jmen, množné číslo podstatných jmen</w:t>
            </w:r>
            <w:r w:rsidRPr="00214838">
              <w:rPr>
                <w:rFonts w:eastAsia="Calibri" w:cs="Calibri"/>
                <w:sz w:val="20"/>
                <w:bdr w:val="nil"/>
              </w:rPr>
              <w:br/>
              <w:t>ZÁJMENA: tázací zájmena „wie“, „wer“, „was“ a „woher“, osobní zájmena v 1. a 4. pádě, přivlastňovací zájmena v 1. a 4. pádě, záporné zájmeno „kein“ v 1. a 4. pádě, neurčité zájmeno „man“</w:t>
            </w:r>
            <w:r w:rsidRPr="00214838">
              <w:rPr>
                <w:rFonts w:eastAsia="Calibri" w:cs="Calibri"/>
                <w:sz w:val="20"/>
                <w:bdr w:val="nil"/>
              </w:rPr>
              <w:br/>
              <w:t>ČÍSLOVKY: číslovky 1 – 2000, hodinový čas</w:t>
            </w:r>
            <w:r w:rsidRPr="00214838">
              <w:rPr>
                <w:rFonts w:eastAsia="Calibri" w:cs="Calibri"/>
                <w:sz w:val="20"/>
                <w:bdr w:val="nil"/>
              </w:rPr>
              <w:br/>
              <w:t>SPOJKY: spojky souřadící „und“, „aber“, „oder“</w:t>
            </w:r>
          </w:p>
          <w:p w14:paraId="568DB20A" w14:textId="4FCABB28" w:rsidR="008556B0" w:rsidRPr="00214838" w:rsidRDefault="008556B0" w:rsidP="004D2817">
            <w:pPr>
              <w:spacing w:line="240" w:lineRule="auto"/>
              <w:ind w:left="60"/>
              <w:jc w:val="left"/>
              <w:rPr>
                <w:bdr w:val="nil"/>
              </w:rPr>
            </w:pPr>
            <w:r w:rsidRPr="00214838">
              <w:rPr>
                <w:bdr w:val="nil"/>
              </w:rPr>
              <w:t>SKLADBA : Věta hlavní a vedlejší, souvětí, slovosled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41981"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vést jednoduchý rozhovor s uvedením základních informací o sobě a získávání informací o ostatních, představit sebe i druhého,přivítat a rozloučit se s rodinou a přáteli </w:t>
            </w:r>
          </w:p>
        </w:tc>
      </w:tr>
      <w:tr w:rsidR="00214838" w:rsidRPr="00214838" w14:paraId="094B09D8"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092037BD"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6F0A7"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porozumět rozhovoru ve směnárně, používat číslovky vyjadřující cenu, uvést a porozumět hodnotě při placení v restauraci, základní hodinový čas při popisu denního režimu a plánování aktivit a při rozvrhu hodin ve škole </w:t>
            </w:r>
          </w:p>
        </w:tc>
      </w:tr>
      <w:tr w:rsidR="00214838" w:rsidRPr="00214838" w14:paraId="37283C18"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1EC54869"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7ACAE"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používat základní geografické názvy </w:t>
            </w:r>
          </w:p>
        </w:tc>
      </w:tr>
      <w:tr w:rsidR="00214838" w:rsidRPr="00214838" w14:paraId="72E47731"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1D9636FE"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872AF"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pojmenovat a představit členy své rodiny, vyprávět o své rodině a domácích zvířatech, vyjadřovat vztahy </w:t>
            </w:r>
          </w:p>
        </w:tc>
      </w:tr>
      <w:tr w:rsidR="00214838" w:rsidRPr="00214838" w14:paraId="5B415DB6"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41BD87EA"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3F241"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odpovědět na jednoduché anketní otázky nebo jednoduchou anketu s pomocí připtavit </w:t>
            </w:r>
          </w:p>
        </w:tc>
      </w:tr>
      <w:tr w:rsidR="00214838" w:rsidRPr="00214838" w14:paraId="4901F225"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75B4EE7F"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E871B" w14:textId="251521F1" w:rsidR="00E54AB1" w:rsidRPr="00214838" w:rsidRDefault="008A69AA" w:rsidP="004D2817">
            <w:pPr>
              <w:spacing w:line="240" w:lineRule="auto"/>
              <w:ind w:left="60"/>
              <w:jc w:val="left"/>
              <w:rPr>
                <w:bdr w:val="nil"/>
              </w:rPr>
            </w:pPr>
            <w:r w:rsidRPr="00214838">
              <w:rPr>
                <w:rFonts w:eastAsia="Calibri" w:cs="Calibri"/>
                <w:sz w:val="20"/>
                <w:bdr w:val="nil"/>
              </w:rPr>
              <w:t>žák dokáže porozumět vyprávění o stravovacích návycích,</w:t>
            </w:r>
            <w:r w:rsidR="000C1ADA" w:rsidRPr="00214838">
              <w:rPr>
                <w:rFonts w:eastAsia="Calibri" w:cs="Calibri"/>
                <w:sz w:val="20"/>
                <w:bdr w:val="nil"/>
              </w:rPr>
              <w:t xml:space="preserve"> </w:t>
            </w:r>
            <w:r w:rsidRPr="00214838">
              <w:rPr>
                <w:rFonts w:eastAsia="Calibri" w:cs="Calibri"/>
                <w:sz w:val="20"/>
                <w:bdr w:val="nil"/>
              </w:rPr>
              <w:t>dokáže si jednoduše objednat v restauraci, vyjádřit názor a jednoduchým způsobem vystihnout své stravovací návyky, argumentovat, přečíst si jednoduchý jídelní lístek, znát názvy základních potravin </w:t>
            </w:r>
          </w:p>
        </w:tc>
      </w:tr>
      <w:tr w:rsidR="00214838" w:rsidRPr="00214838" w14:paraId="2A00E2E6"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6AB35F63"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F5305" w14:textId="0359BF86" w:rsidR="00E54AB1" w:rsidRPr="00214838" w:rsidRDefault="008A69AA" w:rsidP="004D2817">
            <w:pPr>
              <w:spacing w:line="240" w:lineRule="auto"/>
              <w:ind w:left="60"/>
              <w:jc w:val="left"/>
              <w:rPr>
                <w:bdr w:val="nil"/>
              </w:rPr>
            </w:pPr>
            <w:r w:rsidRPr="00214838">
              <w:rPr>
                <w:rFonts w:eastAsia="Calibri" w:cs="Calibri"/>
                <w:sz w:val="20"/>
                <w:bdr w:val="nil"/>
              </w:rPr>
              <w:t>žák dokáže porozumět a interpretovat vyprávění o svém dnu,</w:t>
            </w:r>
            <w:r w:rsidR="000C1ADA" w:rsidRPr="00214838">
              <w:rPr>
                <w:rFonts w:eastAsia="Calibri" w:cs="Calibri"/>
                <w:sz w:val="20"/>
                <w:bdr w:val="nil"/>
              </w:rPr>
              <w:t xml:space="preserve"> </w:t>
            </w:r>
            <w:r w:rsidRPr="00214838">
              <w:rPr>
                <w:rFonts w:eastAsia="Calibri" w:cs="Calibri"/>
                <w:sz w:val="20"/>
                <w:bdr w:val="nil"/>
              </w:rPr>
              <w:t>porozumět a interpretovat popis průběhu dne jiných osob </w:t>
            </w:r>
          </w:p>
        </w:tc>
      </w:tr>
      <w:tr w:rsidR="00214838" w:rsidRPr="00214838" w14:paraId="4C676BB2"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7F0D6399"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2E0D0"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vyprávět o zájmech svých i druhých osob, porozumět a interpretovat popis a charakteristiku osoby, porozumět a vyjádřit jednoduché vztahy mezi osobami </w:t>
            </w:r>
          </w:p>
        </w:tc>
      </w:tr>
      <w:tr w:rsidR="00214838" w:rsidRPr="00214838" w14:paraId="1859FFA6"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369B673A"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3F491"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napsat krátký soukromý dopis nebo mail kamarádovi o svých zájmech a zálibách, pozvánku na oslavu, vzkaz rodičům </w:t>
            </w:r>
          </w:p>
        </w:tc>
      </w:tr>
      <w:tr w:rsidR="00214838" w:rsidRPr="00214838" w14:paraId="4D142493"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4FB133C9"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C8481"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porozumět, napsat a hovořit o domluvení schůzky, popisu polohy objektu a informování o kulturních akcích </w:t>
            </w:r>
          </w:p>
        </w:tc>
      </w:tr>
      <w:tr w:rsidR="00214838" w:rsidRPr="00214838" w14:paraId="6F7E5E2F"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18CC01D5"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F0777"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porozumět a sám produkovat popisování polohy, ptaní se na cestu, zorientovat se v základních pojmenováních ve městě </w:t>
            </w:r>
          </w:p>
        </w:tc>
      </w:tr>
      <w:tr w:rsidR="00214838" w:rsidRPr="00214838" w14:paraId="0B876FB0"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5DF017E0"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0CE4E" w14:textId="77777777" w:rsidR="00E54AB1" w:rsidRPr="00214838" w:rsidRDefault="008A69AA" w:rsidP="004D2817">
            <w:pPr>
              <w:spacing w:line="240" w:lineRule="auto"/>
              <w:ind w:left="60"/>
              <w:jc w:val="left"/>
              <w:rPr>
                <w:bdr w:val="nil"/>
              </w:rPr>
            </w:pPr>
            <w:r w:rsidRPr="00214838">
              <w:rPr>
                <w:rFonts w:eastAsia="Calibri" w:cs="Calibri"/>
                <w:sz w:val="20"/>
                <w:bdr w:val="nil"/>
              </w:rPr>
              <w:t>žák získá základní informace o dvou městech z německé jazykové oblasti, z učebnice, médií nebo i osobní návštěvou </w:t>
            </w:r>
          </w:p>
        </w:tc>
      </w:tr>
      <w:tr w:rsidR="00214838" w:rsidRPr="00214838" w14:paraId="5EC11E73"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65D4753F"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2E893"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vyhledat a interpretovat informace o dvou tradičních svátcích </w:t>
            </w:r>
          </w:p>
        </w:tc>
      </w:tr>
      <w:tr w:rsidR="00214838" w:rsidRPr="00214838" w14:paraId="23585C9D" w14:textId="77777777" w:rsidTr="00A121FD">
        <w:tc>
          <w:tcPr>
            <w:tcW w:w="2500" w:type="pct"/>
            <w:gridSpan w:val="2"/>
            <w:vMerge/>
            <w:tcBorders>
              <w:top w:val="inset" w:sz="6" w:space="0" w:color="808080"/>
              <w:left w:val="inset" w:sz="6" w:space="0" w:color="808080"/>
              <w:bottom w:val="inset" w:sz="6" w:space="0" w:color="808080"/>
              <w:right w:val="inset" w:sz="6" w:space="0" w:color="808080"/>
            </w:tcBorders>
          </w:tcPr>
          <w:p w14:paraId="31BA13D2"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7244C"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pojmenovat domácí zvířata </w:t>
            </w:r>
          </w:p>
        </w:tc>
      </w:tr>
      <w:tr w:rsidR="00214838" w:rsidRPr="00214838" w14:paraId="7D1708DF" w14:textId="77777777" w:rsidTr="00A121F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E5C72F"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0FB16CA5" w14:textId="77777777" w:rsidTr="00A121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C590E"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14:paraId="67BC8D40" w14:textId="77777777" w:rsidTr="00A121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1A17A"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2348ED33" w14:textId="77777777" w:rsidTr="00A121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3B87A"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56D2ACFB" w14:textId="77777777" w:rsidTr="00A121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07EF1"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Vzdělávání v Evropě a ve světě</w:t>
            </w:r>
          </w:p>
        </w:tc>
      </w:tr>
      <w:tr w:rsidR="00214838" w:rsidRPr="00214838" w14:paraId="027D7E57" w14:textId="77777777" w:rsidTr="00A121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2F352"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14:paraId="5F81AB45" w14:textId="77777777" w:rsidTr="00A121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4724D"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Morálka všedního dne</w:t>
            </w:r>
          </w:p>
        </w:tc>
      </w:tr>
      <w:tr w:rsidR="00214838" w:rsidRPr="00214838" w14:paraId="34877DE3" w14:textId="77777777" w:rsidTr="00A121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468DC"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Životní prostředí regionu a České republiky</w:t>
            </w:r>
          </w:p>
        </w:tc>
      </w:tr>
      <w:tr w:rsidR="00214838" w:rsidRPr="00214838" w14:paraId="79FC5EA6" w14:textId="77777777" w:rsidTr="00A121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54F9F"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bl>
    <w:p w14:paraId="61C808FA"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0B3BB003"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0D56A1"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C14956"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2. ročník</w:t>
            </w:r>
            <w:r w:rsidR="000E068F" w:rsidRPr="00214838">
              <w:rPr>
                <w:rFonts w:eastAsia="Calibri" w:cs="Calibri"/>
                <w:b/>
                <w:bCs/>
                <w:sz w:val="20"/>
                <w:bdr w:val="nil"/>
              </w:rPr>
              <w:t>/sexta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2742D4" w14:textId="77777777" w:rsidR="00E54AB1" w:rsidRPr="00214838" w:rsidRDefault="00E54AB1" w:rsidP="004D2817">
            <w:pPr>
              <w:keepNext/>
            </w:pPr>
          </w:p>
        </w:tc>
      </w:tr>
      <w:tr w:rsidR="00214838" w:rsidRPr="00214838" w14:paraId="446B05C2" w14:textId="77777777" w:rsidTr="000F005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DC1346"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C100A" w14:textId="77777777" w:rsidR="00E54AB1" w:rsidRPr="00214838" w:rsidRDefault="008A69AA" w:rsidP="00A63E00">
            <w:pPr>
              <w:numPr>
                <w:ilvl w:val="0"/>
                <w:numId w:val="20"/>
              </w:numPr>
              <w:spacing w:line="240" w:lineRule="auto"/>
              <w:jc w:val="left"/>
              <w:rPr>
                <w:bdr w:val="nil"/>
              </w:rPr>
            </w:pPr>
            <w:r w:rsidRPr="00214838">
              <w:rPr>
                <w:rFonts w:eastAsia="Calibri" w:cs="Calibri"/>
                <w:sz w:val="20"/>
                <w:bdr w:val="nil"/>
              </w:rPr>
              <w:t>Kompetence k řešení problémů</w:t>
            </w:r>
          </w:p>
          <w:p w14:paraId="59601E88" w14:textId="77777777" w:rsidR="00E54AB1" w:rsidRPr="00214838" w:rsidRDefault="008A69AA" w:rsidP="00A63E00">
            <w:pPr>
              <w:numPr>
                <w:ilvl w:val="0"/>
                <w:numId w:val="20"/>
              </w:numPr>
              <w:spacing w:line="240" w:lineRule="auto"/>
              <w:jc w:val="left"/>
              <w:rPr>
                <w:bdr w:val="nil"/>
              </w:rPr>
            </w:pPr>
            <w:r w:rsidRPr="00214838">
              <w:rPr>
                <w:rFonts w:eastAsia="Calibri" w:cs="Calibri"/>
                <w:sz w:val="20"/>
                <w:bdr w:val="nil"/>
              </w:rPr>
              <w:t>Kompetence komunikativní</w:t>
            </w:r>
          </w:p>
          <w:p w14:paraId="57802B82" w14:textId="77777777" w:rsidR="00E54AB1" w:rsidRPr="00214838" w:rsidRDefault="008A69AA" w:rsidP="00A63E00">
            <w:pPr>
              <w:numPr>
                <w:ilvl w:val="0"/>
                <w:numId w:val="20"/>
              </w:numPr>
              <w:spacing w:line="240" w:lineRule="auto"/>
              <w:jc w:val="left"/>
              <w:rPr>
                <w:bdr w:val="nil"/>
              </w:rPr>
            </w:pPr>
            <w:r w:rsidRPr="00214838">
              <w:rPr>
                <w:rFonts w:eastAsia="Calibri" w:cs="Calibri"/>
                <w:sz w:val="20"/>
                <w:bdr w:val="nil"/>
              </w:rPr>
              <w:t>Kompetence sociální a personální</w:t>
            </w:r>
          </w:p>
          <w:p w14:paraId="6B120DD7" w14:textId="77777777" w:rsidR="00E54AB1" w:rsidRPr="00214838" w:rsidRDefault="008A69AA" w:rsidP="00A63E00">
            <w:pPr>
              <w:numPr>
                <w:ilvl w:val="0"/>
                <w:numId w:val="20"/>
              </w:numPr>
              <w:spacing w:line="240" w:lineRule="auto"/>
              <w:jc w:val="left"/>
              <w:rPr>
                <w:bdr w:val="nil"/>
              </w:rPr>
            </w:pPr>
            <w:r w:rsidRPr="00214838">
              <w:rPr>
                <w:rFonts w:eastAsia="Calibri" w:cs="Calibri"/>
                <w:sz w:val="20"/>
                <w:bdr w:val="nil"/>
              </w:rPr>
              <w:t>Kompetence k podnikavosti</w:t>
            </w:r>
          </w:p>
          <w:p w14:paraId="4DA24688" w14:textId="641B03DD" w:rsidR="00E54AB1" w:rsidRPr="00263244" w:rsidRDefault="008A69AA" w:rsidP="00A63E00">
            <w:pPr>
              <w:numPr>
                <w:ilvl w:val="0"/>
                <w:numId w:val="20"/>
              </w:numPr>
              <w:spacing w:line="240" w:lineRule="auto"/>
              <w:jc w:val="left"/>
              <w:rPr>
                <w:bdr w:val="nil"/>
              </w:rPr>
            </w:pPr>
            <w:r w:rsidRPr="00214838">
              <w:rPr>
                <w:rFonts w:eastAsia="Calibri" w:cs="Calibri"/>
                <w:sz w:val="20"/>
                <w:bdr w:val="nil"/>
              </w:rPr>
              <w:t>Kompetence k</w:t>
            </w:r>
            <w:r w:rsidR="00263244">
              <w:rPr>
                <w:rFonts w:eastAsia="Calibri" w:cs="Calibri"/>
                <w:sz w:val="20"/>
                <w:bdr w:val="nil"/>
              </w:rPr>
              <w:t> </w:t>
            </w:r>
            <w:r w:rsidRPr="00214838">
              <w:rPr>
                <w:rFonts w:eastAsia="Calibri" w:cs="Calibri"/>
                <w:sz w:val="20"/>
                <w:bdr w:val="nil"/>
              </w:rPr>
              <w:t>učení</w:t>
            </w:r>
          </w:p>
          <w:p w14:paraId="2EA9D55C" w14:textId="25C71E3B" w:rsidR="00263244" w:rsidRPr="00263244" w:rsidRDefault="00263244" w:rsidP="00A63E00">
            <w:pPr>
              <w:numPr>
                <w:ilvl w:val="0"/>
                <w:numId w:val="20"/>
              </w:numPr>
              <w:spacing w:line="240" w:lineRule="auto"/>
              <w:jc w:val="left"/>
              <w:rPr>
                <w:sz w:val="20"/>
                <w:szCs w:val="20"/>
                <w:bdr w:val="nil"/>
              </w:rPr>
            </w:pPr>
            <w:r w:rsidRPr="00263244">
              <w:rPr>
                <w:color w:val="FF0000"/>
                <w:sz w:val="20"/>
                <w:szCs w:val="20"/>
                <w:bdr w:val="nil"/>
              </w:rPr>
              <w:t>Kompetence digitální</w:t>
            </w:r>
          </w:p>
        </w:tc>
      </w:tr>
      <w:tr w:rsidR="00214838" w:rsidRPr="00214838" w14:paraId="30C7ECF7" w14:textId="77777777" w:rsidTr="000F005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C8CD6D"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7DA24B"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52135E75" w14:textId="77777777" w:rsidTr="000F005B">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A91C8" w14:textId="77777777" w:rsidR="00E54AB1" w:rsidRPr="00214838" w:rsidRDefault="008A69AA" w:rsidP="004D2817">
            <w:pPr>
              <w:spacing w:line="240" w:lineRule="auto"/>
              <w:ind w:left="60"/>
              <w:jc w:val="left"/>
              <w:rPr>
                <w:rFonts w:eastAsia="Calibri" w:cs="Calibri"/>
                <w:sz w:val="20"/>
                <w:bdr w:val="nil"/>
              </w:rPr>
            </w:pPr>
            <w:r w:rsidRPr="00214838">
              <w:rPr>
                <w:rFonts w:eastAsia="Calibri" w:cs="Calibri"/>
                <w:sz w:val="20"/>
                <w:bdr w:val="nil"/>
              </w:rPr>
              <w:t>Čas a denní doby</w:t>
            </w:r>
            <w:r w:rsidR="0015299B" w:rsidRPr="00214838">
              <w:rPr>
                <w:rFonts w:eastAsia="Calibri" w:cs="Calibri"/>
                <w:sz w:val="20"/>
                <w:bdr w:val="nil"/>
              </w:rPr>
              <w:t>.</w:t>
            </w:r>
          </w:p>
          <w:p w14:paraId="5C175529" w14:textId="77777777" w:rsidR="0015299B" w:rsidRPr="00214838" w:rsidRDefault="0015299B" w:rsidP="0015299B">
            <w:pPr>
              <w:spacing w:line="240" w:lineRule="auto"/>
              <w:ind w:left="60"/>
              <w:jc w:val="left"/>
              <w:rPr>
                <w:rFonts w:eastAsia="Calibri" w:cs="Calibri"/>
                <w:sz w:val="20"/>
                <w:bdr w:val="nil"/>
              </w:rPr>
            </w:pPr>
            <w:r w:rsidRPr="00214838">
              <w:rPr>
                <w:rFonts w:eastAsia="Calibri" w:cs="Calibri"/>
                <w:sz w:val="20"/>
                <w:bdr w:val="nil"/>
              </w:rPr>
              <w:t xml:space="preserve">Denní režim, Každodenní aktivity. </w:t>
            </w:r>
          </w:p>
          <w:p w14:paraId="062AE5E2" w14:textId="540668B8" w:rsidR="0015299B" w:rsidRPr="00214838" w:rsidRDefault="0015299B" w:rsidP="0015299B">
            <w:pPr>
              <w:spacing w:line="240" w:lineRule="auto"/>
              <w:ind w:left="60"/>
              <w:jc w:val="left"/>
              <w:rPr>
                <w:rFonts w:eastAsia="Calibri" w:cs="Calibri"/>
                <w:sz w:val="20"/>
                <w:bdr w:val="nil"/>
              </w:rPr>
            </w:pPr>
            <w:r w:rsidRPr="00214838">
              <w:rPr>
                <w:rFonts w:eastAsia="Calibri" w:cs="Calibri"/>
                <w:sz w:val="20"/>
                <w:bdr w:val="nil"/>
              </w:rPr>
              <w:t>Koníčky a volný čas.</w:t>
            </w:r>
            <w:r w:rsidR="008556B0" w:rsidRPr="00214838">
              <w:rPr>
                <w:rFonts w:eastAsia="Calibri" w:cs="Calibri"/>
                <w:sz w:val="20"/>
                <w:bdr w:val="nil"/>
              </w:rPr>
              <w:t xml:space="preserve"> Sport.</w:t>
            </w:r>
          </w:p>
          <w:p w14:paraId="36C1C1D4" w14:textId="77777777" w:rsidR="0015299B" w:rsidRPr="00214838" w:rsidRDefault="0015299B" w:rsidP="0015299B">
            <w:pPr>
              <w:spacing w:line="240" w:lineRule="auto"/>
              <w:ind w:left="60"/>
              <w:jc w:val="left"/>
              <w:rPr>
                <w:rFonts w:eastAsia="Calibri" w:cs="Calibri"/>
                <w:sz w:val="20"/>
                <w:bdr w:val="nil"/>
              </w:rPr>
            </w:pPr>
            <w:r w:rsidRPr="00214838">
              <w:rPr>
                <w:rFonts w:eastAsia="Calibri" w:cs="Calibri"/>
                <w:sz w:val="20"/>
                <w:bdr w:val="nil"/>
              </w:rPr>
              <w:t>Kulturní akce.</w:t>
            </w:r>
          </w:p>
          <w:p w14:paraId="4235BABB" w14:textId="77777777" w:rsidR="0015299B" w:rsidRPr="00214838" w:rsidRDefault="0015299B" w:rsidP="0015299B">
            <w:pPr>
              <w:spacing w:line="240" w:lineRule="auto"/>
              <w:ind w:left="60"/>
              <w:jc w:val="left"/>
              <w:rPr>
                <w:rFonts w:eastAsia="Calibri" w:cs="Calibri"/>
                <w:sz w:val="20"/>
                <w:bdr w:val="nil"/>
              </w:rPr>
            </w:pPr>
            <w:r w:rsidRPr="00214838">
              <w:rPr>
                <w:rFonts w:eastAsia="Calibri" w:cs="Calibri"/>
                <w:sz w:val="20"/>
                <w:bdr w:val="nil"/>
              </w:rPr>
              <w:t>Přátelé, lidské vlastnosti.</w:t>
            </w:r>
          </w:p>
          <w:p w14:paraId="2249742C" w14:textId="77777777" w:rsidR="0015299B" w:rsidRPr="00214838" w:rsidRDefault="0015299B" w:rsidP="0015299B">
            <w:pPr>
              <w:spacing w:line="240" w:lineRule="auto"/>
              <w:ind w:left="60"/>
              <w:jc w:val="left"/>
              <w:rPr>
                <w:rFonts w:eastAsia="Calibri" w:cs="Calibri"/>
                <w:sz w:val="20"/>
                <w:bdr w:val="nil"/>
              </w:rPr>
            </w:pPr>
            <w:r w:rsidRPr="00214838">
              <w:rPr>
                <w:rFonts w:eastAsia="Calibri" w:cs="Calibri"/>
                <w:sz w:val="20"/>
                <w:bdr w:val="nil"/>
              </w:rPr>
              <w:t>Místa a instituce ve městě. Bydlení.</w:t>
            </w:r>
          </w:p>
          <w:p w14:paraId="76FA8676" w14:textId="77777777" w:rsidR="0015299B" w:rsidRPr="00214838" w:rsidRDefault="0015299B" w:rsidP="0015299B">
            <w:pPr>
              <w:spacing w:line="240" w:lineRule="auto"/>
              <w:ind w:left="60"/>
              <w:jc w:val="left"/>
              <w:rPr>
                <w:rFonts w:eastAsia="Calibri" w:cs="Calibri"/>
                <w:sz w:val="20"/>
                <w:bdr w:val="nil"/>
              </w:rPr>
            </w:pPr>
            <w:r w:rsidRPr="00214838">
              <w:rPr>
                <w:rFonts w:eastAsia="Calibri" w:cs="Calibri"/>
                <w:sz w:val="20"/>
                <w:bdr w:val="nil"/>
              </w:rPr>
              <w:t>Obchody, provozovny, zboží.</w:t>
            </w:r>
          </w:p>
          <w:p w14:paraId="04054BD7" w14:textId="77777777" w:rsidR="0015299B" w:rsidRPr="00214838" w:rsidRDefault="0015299B" w:rsidP="0015299B">
            <w:pPr>
              <w:spacing w:line="240" w:lineRule="auto"/>
              <w:ind w:left="60"/>
              <w:jc w:val="left"/>
              <w:rPr>
                <w:rFonts w:eastAsia="Calibri" w:cs="Calibri"/>
                <w:sz w:val="20"/>
                <w:bdr w:val="nil"/>
              </w:rPr>
            </w:pPr>
            <w:r w:rsidRPr="00214838">
              <w:rPr>
                <w:rFonts w:eastAsia="Calibri" w:cs="Calibri"/>
                <w:sz w:val="20"/>
                <w:bdr w:val="nil"/>
              </w:rPr>
              <w:t>Škola, třída, školní život.</w:t>
            </w:r>
          </w:p>
          <w:p w14:paraId="5A3B2B08" w14:textId="77777777" w:rsidR="0015299B" w:rsidRPr="00214838" w:rsidRDefault="0015299B" w:rsidP="0015299B">
            <w:pPr>
              <w:spacing w:line="240" w:lineRule="auto"/>
              <w:ind w:left="60"/>
              <w:jc w:val="left"/>
              <w:rPr>
                <w:rFonts w:eastAsia="Calibri" w:cs="Calibri"/>
                <w:sz w:val="20"/>
                <w:bdr w:val="nil"/>
              </w:rPr>
            </w:pPr>
            <w:r w:rsidRPr="00214838">
              <w:rPr>
                <w:rFonts w:eastAsia="Calibri" w:cs="Calibri"/>
                <w:sz w:val="20"/>
                <w:bdr w:val="nil"/>
              </w:rPr>
              <w:t xml:space="preserve">Život ve studentské komunitě. </w:t>
            </w:r>
          </w:p>
          <w:p w14:paraId="2AEEA707" w14:textId="77777777" w:rsidR="0015299B" w:rsidRPr="00214838" w:rsidRDefault="0015299B" w:rsidP="0015299B">
            <w:pPr>
              <w:spacing w:line="240" w:lineRule="auto"/>
              <w:ind w:left="60"/>
              <w:jc w:val="left"/>
              <w:rPr>
                <w:rFonts w:eastAsia="Calibri" w:cs="Calibri"/>
                <w:sz w:val="20"/>
                <w:bdr w:val="nil"/>
              </w:rPr>
            </w:pPr>
            <w:r w:rsidRPr="00214838">
              <w:rPr>
                <w:rFonts w:eastAsia="Calibri" w:cs="Calibri"/>
                <w:sz w:val="20"/>
                <w:bdr w:val="nil"/>
              </w:rPr>
              <w:t>Dopravní prostředky. Autonehoda.</w:t>
            </w:r>
          </w:p>
          <w:p w14:paraId="208A7835" w14:textId="77777777" w:rsidR="0015299B" w:rsidRPr="00214838" w:rsidRDefault="00CF7972" w:rsidP="0015299B">
            <w:pPr>
              <w:spacing w:line="240" w:lineRule="auto"/>
              <w:ind w:left="60"/>
              <w:jc w:val="left"/>
              <w:rPr>
                <w:rFonts w:eastAsia="Calibri" w:cs="Calibri"/>
                <w:sz w:val="20"/>
                <w:bdr w:val="nil"/>
              </w:rPr>
            </w:pPr>
            <w:r w:rsidRPr="00214838">
              <w:rPr>
                <w:rFonts w:eastAsia="Calibri" w:cs="Calibri"/>
                <w:sz w:val="20"/>
                <w:bdr w:val="nil"/>
              </w:rPr>
              <w:t>Cestování a zahranič</w:t>
            </w:r>
            <w:r w:rsidR="006856D0" w:rsidRPr="00214838">
              <w:rPr>
                <w:rFonts w:eastAsia="Calibri" w:cs="Calibri"/>
                <w:sz w:val="20"/>
                <w:bdr w:val="nil"/>
              </w:rPr>
              <w:t>n</w:t>
            </w:r>
            <w:r w:rsidRPr="00214838">
              <w:rPr>
                <w:rFonts w:eastAsia="Calibri" w:cs="Calibri"/>
                <w:sz w:val="20"/>
                <w:bdr w:val="nil"/>
              </w:rPr>
              <w:t xml:space="preserve">í studentské </w:t>
            </w:r>
            <w:r w:rsidR="006856D0" w:rsidRPr="00214838">
              <w:rPr>
                <w:rFonts w:eastAsia="Calibri" w:cs="Calibri"/>
                <w:sz w:val="20"/>
                <w:bdr w:val="nil"/>
              </w:rPr>
              <w:t>zkuše</w:t>
            </w:r>
            <w:r w:rsidRPr="00214838">
              <w:rPr>
                <w:rFonts w:eastAsia="Calibri" w:cs="Calibri"/>
                <w:sz w:val="20"/>
                <w:bdr w:val="nil"/>
              </w:rPr>
              <w:t>nosti</w:t>
            </w:r>
            <w:r w:rsidR="006856D0" w:rsidRPr="00214838">
              <w:rPr>
                <w:rFonts w:eastAsia="Calibri" w:cs="Calibri"/>
                <w:sz w:val="20"/>
                <w:bdr w:val="nil"/>
              </w:rPr>
              <w:t>, plánování výměnného pobytu</w:t>
            </w:r>
            <w:r w:rsidRPr="00214838">
              <w:rPr>
                <w:rFonts w:eastAsia="Calibri" w:cs="Calibri"/>
                <w:sz w:val="20"/>
                <w:bdr w:val="nil"/>
              </w:rPr>
              <w:t>.</w:t>
            </w:r>
          </w:p>
          <w:p w14:paraId="7B3259B9" w14:textId="77777777" w:rsidR="0015299B" w:rsidRPr="00214838" w:rsidRDefault="0015299B" w:rsidP="0015299B">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9118E" w14:textId="77777777" w:rsidR="00E54AB1" w:rsidRPr="00214838" w:rsidRDefault="008A69AA" w:rsidP="004D2817">
            <w:pPr>
              <w:spacing w:line="240" w:lineRule="auto"/>
              <w:ind w:left="60"/>
              <w:jc w:val="left"/>
              <w:rPr>
                <w:bdr w:val="nil"/>
              </w:rPr>
            </w:pPr>
            <w:r w:rsidRPr="00214838">
              <w:rPr>
                <w:rFonts w:eastAsia="Calibri" w:cs="Calibri"/>
                <w:sz w:val="20"/>
                <w:bdr w:val="nil"/>
              </w:rPr>
              <w:t>ÚSTNÍ I PÍSEMNÉ RECEPTIVNÍ DOVEDNOSTI </w:t>
            </w:r>
            <w:r w:rsidRPr="00214838">
              <w:rPr>
                <w:rFonts w:eastAsia="Calibri" w:cs="Calibri"/>
                <w:sz w:val="20"/>
                <w:bdr w:val="nil"/>
              </w:rPr>
              <w:br/>
              <w:t> žák rozumí pokynům a otázkám učitele </w:t>
            </w:r>
            <w:r w:rsidRPr="00214838">
              <w:rPr>
                <w:rFonts w:eastAsia="Calibri" w:cs="Calibri"/>
                <w:sz w:val="20"/>
                <w:bdr w:val="nil"/>
              </w:rPr>
              <w:br/>
              <w:t> žák rozumí souvislým textům, které se týkají osvojovaných témat </w:t>
            </w:r>
            <w:r w:rsidRPr="00214838">
              <w:rPr>
                <w:rFonts w:eastAsia="Calibri" w:cs="Calibri"/>
                <w:sz w:val="20"/>
                <w:bdr w:val="nil"/>
              </w:rPr>
              <w:br/>
              <w:t> žák rozumí poslechovým textům týkajících se každodenních témat a krátkým jednoduchým zprávám a hlášením </w:t>
            </w:r>
          </w:p>
        </w:tc>
      </w:tr>
      <w:tr w:rsidR="00214838" w:rsidRPr="00214838" w14:paraId="0774F720" w14:textId="77777777" w:rsidTr="000F005B">
        <w:tc>
          <w:tcPr>
            <w:tcW w:w="2500" w:type="pct"/>
            <w:gridSpan w:val="2"/>
            <w:vMerge/>
            <w:tcBorders>
              <w:top w:val="inset" w:sz="6" w:space="0" w:color="808080"/>
              <w:left w:val="inset" w:sz="6" w:space="0" w:color="808080"/>
              <w:bottom w:val="inset" w:sz="6" w:space="0" w:color="808080"/>
              <w:right w:val="inset" w:sz="6" w:space="0" w:color="808080"/>
            </w:tcBorders>
          </w:tcPr>
          <w:p w14:paraId="4C1BA198"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31E0E" w14:textId="77777777" w:rsidR="00E54AB1" w:rsidRPr="00214838" w:rsidRDefault="008A69AA" w:rsidP="004D2817">
            <w:pPr>
              <w:spacing w:line="240" w:lineRule="auto"/>
              <w:ind w:left="60"/>
              <w:jc w:val="left"/>
              <w:rPr>
                <w:bdr w:val="nil"/>
              </w:rPr>
            </w:pPr>
            <w:r w:rsidRPr="00214838">
              <w:rPr>
                <w:rFonts w:eastAsia="Calibri" w:cs="Calibri"/>
                <w:sz w:val="20"/>
                <w:bdr w:val="nil"/>
              </w:rPr>
              <w:t>PRODUKTIVNÍ ŘEČOVÉ DOVEDNOSTI, ÚSTNÍ INTERAKCE </w:t>
            </w:r>
            <w:r w:rsidRPr="00214838">
              <w:rPr>
                <w:rFonts w:eastAsia="Calibri" w:cs="Calibri"/>
                <w:sz w:val="20"/>
                <w:bdr w:val="nil"/>
              </w:rPr>
              <w:br/>
              <w:t> žák se zapojí rozhovorů </w:t>
            </w:r>
            <w:r w:rsidRPr="00214838">
              <w:rPr>
                <w:rFonts w:eastAsia="Calibri" w:cs="Calibri"/>
                <w:sz w:val="20"/>
                <w:bdr w:val="nil"/>
              </w:rPr>
              <w:br/>
              <w:t> žák sdělí základní informace týkající se jeho samotného, rodiny, školy, volného času a dalších osvojovaných témat </w:t>
            </w:r>
            <w:r w:rsidRPr="00214838">
              <w:rPr>
                <w:rFonts w:eastAsia="Calibri" w:cs="Calibri"/>
                <w:sz w:val="20"/>
                <w:bdr w:val="nil"/>
              </w:rPr>
              <w:br/>
              <w:t> žák odpovídá na otázky týkající se jeho samotného, rodiny, školy, volného času a podobné otázky pokládá </w:t>
            </w:r>
            <w:r w:rsidRPr="00214838">
              <w:rPr>
                <w:rFonts w:eastAsia="Calibri" w:cs="Calibri"/>
                <w:sz w:val="20"/>
                <w:bdr w:val="nil"/>
              </w:rPr>
              <w:br/>
              <w:t> žák dokáže v mluveném projevu použít řadu frází </w:t>
            </w:r>
          </w:p>
        </w:tc>
      </w:tr>
      <w:tr w:rsidR="00214838" w:rsidRPr="00214838" w14:paraId="5D67E1F1" w14:textId="77777777" w:rsidTr="000F005B">
        <w:tc>
          <w:tcPr>
            <w:tcW w:w="2500" w:type="pct"/>
            <w:gridSpan w:val="2"/>
            <w:vMerge/>
            <w:tcBorders>
              <w:top w:val="inset" w:sz="6" w:space="0" w:color="808080"/>
              <w:left w:val="inset" w:sz="6" w:space="0" w:color="808080"/>
              <w:bottom w:val="inset" w:sz="6" w:space="0" w:color="808080"/>
              <w:right w:val="inset" w:sz="6" w:space="0" w:color="808080"/>
            </w:tcBorders>
          </w:tcPr>
          <w:p w14:paraId="2D3939A7"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589E6" w14:textId="77777777" w:rsidR="00E54AB1" w:rsidRPr="00214838" w:rsidRDefault="008A69AA" w:rsidP="004D2817">
            <w:pPr>
              <w:spacing w:line="240" w:lineRule="auto"/>
              <w:ind w:left="60"/>
              <w:jc w:val="left"/>
              <w:rPr>
                <w:bdr w:val="nil"/>
              </w:rPr>
            </w:pPr>
            <w:r w:rsidRPr="00214838">
              <w:rPr>
                <w:rFonts w:eastAsia="Calibri" w:cs="Calibri"/>
                <w:sz w:val="20"/>
                <w:bdr w:val="nil"/>
              </w:rPr>
              <w:t xml:space="preserve">Žák používá aktivně a pasivně slovní zásobu v základních tématech, jako jsou člověk a jeho vzhled, vlastnosti, zájmy či pocity, nakupování, kultura, </w:t>
            </w:r>
            <w:r w:rsidR="00CF7972" w:rsidRPr="00214838">
              <w:rPr>
                <w:rFonts w:eastAsia="Calibri" w:cs="Calibri"/>
                <w:sz w:val="20"/>
                <w:bdr w:val="nil"/>
              </w:rPr>
              <w:t xml:space="preserve">orientace ve městě, </w:t>
            </w:r>
            <w:r w:rsidRPr="00214838">
              <w:rPr>
                <w:rFonts w:eastAsia="Calibri" w:cs="Calibri"/>
                <w:sz w:val="20"/>
                <w:bdr w:val="nil"/>
              </w:rPr>
              <w:t>vzdělávání a cestování. </w:t>
            </w:r>
          </w:p>
        </w:tc>
      </w:tr>
      <w:tr w:rsidR="00214838" w:rsidRPr="00214838" w14:paraId="274845B7" w14:textId="77777777" w:rsidTr="000F005B">
        <w:tc>
          <w:tcPr>
            <w:tcW w:w="2500" w:type="pct"/>
            <w:gridSpan w:val="2"/>
            <w:vMerge/>
            <w:tcBorders>
              <w:top w:val="inset" w:sz="6" w:space="0" w:color="808080"/>
              <w:left w:val="inset" w:sz="6" w:space="0" w:color="808080"/>
              <w:bottom w:val="inset" w:sz="6" w:space="0" w:color="808080"/>
              <w:right w:val="inset" w:sz="6" w:space="0" w:color="808080"/>
            </w:tcBorders>
          </w:tcPr>
          <w:p w14:paraId="7553CCE3"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827B6" w14:textId="77777777" w:rsidR="00E54AB1" w:rsidRPr="00214838" w:rsidRDefault="008A69AA" w:rsidP="004D2817">
            <w:pPr>
              <w:spacing w:line="240" w:lineRule="auto"/>
              <w:ind w:left="60"/>
              <w:jc w:val="left"/>
              <w:rPr>
                <w:bdr w:val="nil"/>
              </w:rPr>
            </w:pPr>
            <w:r w:rsidRPr="00214838">
              <w:rPr>
                <w:rFonts w:eastAsia="Calibri" w:cs="Calibri"/>
                <w:sz w:val="20"/>
                <w:bdr w:val="nil"/>
              </w:rPr>
              <w:t>Žák dovede sdělovat informace o sobě i druhých a vyjadřovat vztahy mezi těmito informacemi, je schopen sám vést rozhovor (domluvit si schůzku, ptát se na cestu) či zapojit se do diskuse ve škole, v rodině. </w:t>
            </w:r>
          </w:p>
        </w:tc>
      </w:tr>
      <w:tr w:rsidR="00214838" w:rsidRPr="00214838" w14:paraId="72372C30" w14:textId="77777777" w:rsidTr="000F005B">
        <w:tc>
          <w:tcPr>
            <w:tcW w:w="2500" w:type="pct"/>
            <w:gridSpan w:val="2"/>
            <w:vMerge/>
            <w:tcBorders>
              <w:top w:val="inset" w:sz="6" w:space="0" w:color="808080"/>
              <w:left w:val="inset" w:sz="6" w:space="0" w:color="808080"/>
              <w:bottom w:val="inset" w:sz="6" w:space="0" w:color="808080"/>
              <w:right w:val="inset" w:sz="6" w:space="0" w:color="808080"/>
            </w:tcBorders>
          </w:tcPr>
          <w:p w14:paraId="1AA733BB"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853E5" w14:textId="77777777" w:rsidR="00E54AB1" w:rsidRPr="00214838" w:rsidRDefault="008A69AA" w:rsidP="004D2817">
            <w:pPr>
              <w:spacing w:line="240" w:lineRule="auto"/>
              <w:ind w:left="60"/>
              <w:jc w:val="left"/>
              <w:rPr>
                <w:bdr w:val="nil"/>
              </w:rPr>
            </w:pPr>
            <w:r w:rsidRPr="00214838">
              <w:rPr>
                <w:rFonts w:eastAsia="Calibri" w:cs="Calibri"/>
                <w:sz w:val="20"/>
                <w:bdr w:val="nil"/>
              </w:rPr>
              <w:t>Dokáže prezentovat a obhajovat své argumenty. Zvládne souvisle vyprávět o svých plánech a zkušenostech. </w:t>
            </w:r>
          </w:p>
        </w:tc>
      </w:tr>
      <w:tr w:rsidR="00214838" w:rsidRPr="00214838" w14:paraId="4468BF3B" w14:textId="77777777" w:rsidTr="000F005B">
        <w:tc>
          <w:tcPr>
            <w:tcW w:w="2500" w:type="pct"/>
            <w:gridSpan w:val="2"/>
            <w:vMerge/>
            <w:tcBorders>
              <w:top w:val="inset" w:sz="6" w:space="0" w:color="808080"/>
              <w:left w:val="inset" w:sz="6" w:space="0" w:color="808080"/>
              <w:bottom w:val="inset" w:sz="6" w:space="0" w:color="808080"/>
              <w:right w:val="inset" w:sz="6" w:space="0" w:color="808080"/>
            </w:tcBorders>
          </w:tcPr>
          <w:p w14:paraId="49A72FE3" w14:textId="77777777" w:rsidR="00CF7972" w:rsidRPr="00214838" w:rsidRDefault="00CF797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4FA72" w14:textId="77777777" w:rsidR="00CF7972" w:rsidRPr="00214838" w:rsidRDefault="00CF7972" w:rsidP="006856D0">
            <w:pPr>
              <w:spacing w:line="240" w:lineRule="auto"/>
              <w:ind w:left="60"/>
              <w:jc w:val="left"/>
              <w:rPr>
                <w:rFonts w:eastAsia="Calibri" w:cs="Calibri"/>
                <w:sz w:val="20"/>
                <w:bdr w:val="nil"/>
              </w:rPr>
            </w:pPr>
            <w:r w:rsidRPr="00214838">
              <w:rPr>
                <w:rFonts w:eastAsia="Calibri" w:cs="Calibri"/>
                <w:sz w:val="20"/>
                <w:bdr w:val="nil"/>
              </w:rPr>
              <w:t>Dokáže vyhledat informace k daným tématům na internetu, zorientovat se v německ</w:t>
            </w:r>
            <w:r w:rsidR="00AA21DF" w:rsidRPr="00214838">
              <w:rPr>
                <w:rFonts w:eastAsia="Calibri" w:cs="Calibri"/>
                <w:sz w:val="20"/>
                <w:bdr w:val="nil"/>
              </w:rPr>
              <w:t>ém</w:t>
            </w:r>
            <w:r w:rsidRPr="00214838">
              <w:rPr>
                <w:rFonts w:eastAsia="Calibri" w:cs="Calibri"/>
                <w:sz w:val="20"/>
                <w:bdr w:val="nil"/>
              </w:rPr>
              <w:t xml:space="preserve"> vzdělávací</w:t>
            </w:r>
            <w:r w:rsidR="00AA21DF" w:rsidRPr="00214838">
              <w:rPr>
                <w:rFonts w:eastAsia="Calibri" w:cs="Calibri"/>
                <w:sz w:val="20"/>
                <w:bdr w:val="nil"/>
              </w:rPr>
              <w:t xml:space="preserve">m systému, rezervačním systému německých cestovních kanceláří, zvládne </w:t>
            </w:r>
            <w:r w:rsidR="00542A3F" w:rsidRPr="00214838">
              <w:rPr>
                <w:rFonts w:eastAsia="Calibri" w:cs="Calibri"/>
                <w:sz w:val="20"/>
                <w:bdr w:val="nil"/>
              </w:rPr>
              <w:t>poslat online blahopřání v německém jazyce, zorientovat se v německy psaném rozvrhu hodin a plánu města, vyplnit protokol o dopravní nehodě, popsat svou dosavadní dráhu, vyplnit osobní dotazník a vytvořit své CV</w:t>
            </w:r>
          </w:p>
        </w:tc>
      </w:tr>
      <w:tr w:rsidR="00214838" w:rsidRPr="00214838" w14:paraId="7EBA5465" w14:textId="77777777" w:rsidTr="000F005B">
        <w:tc>
          <w:tcPr>
            <w:tcW w:w="2500" w:type="pct"/>
            <w:gridSpan w:val="2"/>
            <w:vMerge/>
            <w:tcBorders>
              <w:top w:val="inset" w:sz="6" w:space="0" w:color="808080"/>
              <w:left w:val="inset" w:sz="6" w:space="0" w:color="808080"/>
              <w:bottom w:val="inset" w:sz="6" w:space="0" w:color="808080"/>
              <w:right w:val="inset" w:sz="6" w:space="0" w:color="808080"/>
            </w:tcBorders>
          </w:tcPr>
          <w:p w14:paraId="017D0FC8"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31ADD" w14:textId="77777777" w:rsidR="00E54AB1" w:rsidRPr="00214838" w:rsidRDefault="008A69AA" w:rsidP="004D2817">
            <w:pPr>
              <w:spacing w:line="240" w:lineRule="auto"/>
              <w:ind w:left="60"/>
              <w:jc w:val="left"/>
              <w:rPr>
                <w:bdr w:val="nil"/>
              </w:rPr>
            </w:pPr>
            <w:r w:rsidRPr="00214838">
              <w:rPr>
                <w:rFonts w:eastAsia="Calibri" w:cs="Calibri"/>
                <w:sz w:val="20"/>
                <w:bdr w:val="nil"/>
              </w:rPr>
              <w:t>V psaném projevu žák na konci roku dokáže napsat soukromý i formální dopis či e-mail. </w:t>
            </w:r>
          </w:p>
        </w:tc>
      </w:tr>
      <w:tr w:rsidR="00214838" w:rsidRPr="00214838" w14:paraId="4605F8DF" w14:textId="77777777" w:rsidTr="000F005B">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49044" w14:textId="77777777" w:rsidR="00E54AB1" w:rsidRPr="00214838" w:rsidRDefault="008A69AA" w:rsidP="004D2817">
            <w:pPr>
              <w:spacing w:line="240" w:lineRule="auto"/>
              <w:ind w:left="60"/>
              <w:jc w:val="left"/>
              <w:rPr>
                <w:rFonts w:eastAsia="Calibri" w:cs="Calibri"/>
                <w:sz w:val="20"/>
                <w:bdr w:val="nil"/>
              </w:rPr>
            </w:pPr>
            <w:r w:rsidRPr="00214838">
              <w:rPr>
                <w:rFonts w:eastAsia="Calibri" w:cs="Calibri"/>
                <w:sz w:val="20"/>
                <w:bdr w:val="nil"/>
              </w:rPr>
              <w:t>SKLADBA: věta jednoduchá, otázky doplňovací a zjišťovací, nepřímý pořádek slov ve větě oznamovací, souvětí souřadné</w:t>
            </w:r>
          </w:p>
          <w:p w14:paraId="5A5F57FE" w14:textId="77777777" w:rsidR="006856D0" w:rsidRPr="00214838" w:rsidRDefault="006856D0" w:rsidP="004D2817">
            <w:pPr>
              <w:spacing w:line="240" w:lineRule="auto"/>
              <w:ind w:left="60"/>
              <w:jc w:val="left"/>
              <w:rPr>
                <w:rFonts w:eastAsia="Calibri" w:cs="Calibri"/>
                <w:sz w:val="20"/>
                <w:bdr w:val="nil"/>
              </w:rPr>
            </w:pPr>
            <w:r w:rsidRPr="00214838">
              <w:rPr>
                <w:rFonts w:eastAsia="Calibri" w:cs="Calibri"/>
                <w:sz w:val="20"/>
                <w:bdr w:val="nil"/>
              </w:rPr>
              <w:t>SLOVESA: časování vybraných slabých a silných sloves v čase přítomném, slovesa s odlučitelnou a neodlučitelnou předponou, perfektum a préteritum vybraných sloves</w:t>
            </w:r>
          </w:p>
          <w:p w14:paraId="16BF9C91" w14:textId="6149AA05" w:rsidR="006856D0" w:rsidRPr="00214838" w:rsidRDefault="006856D0" w:rsidP="004D2817">
            <w:pPr>
              <w:spacing w:line="240" w:lineRule="auto"/>
              <w:ind w:left="60"/>
              <w:jc w:val="left"/>
              <w:rPr>
                <w:rFonts w:eastAsia="Calibri" w:cs="Calibri"/>
                <w:sz w:val="20"/>
                <w:bdr w:val="nil"/>
              </w:rPr>
            </w:pPr>
            <w:r w:rsidRPr="00214838">
              <w:rPr>
                <w:rFonts w:eastAsia="Calibri" w:cs="Calibri"/>
                <w:sz w:val="20"/>
                <w:bdr w:val="nil"/>
              </w:rPr>
              <w:t>ČLEN: člen určitý a neurčitý ve 3. pádě</w:t>
            </w:r>
            <w:r w:rsidRPr="00214838">
              <w:rPr>
                <w:rFonts w:eastAsia="Calibri" w:cs="Calibri"/>
                <w:sz w:val="20"/>
                <w:bdr w:val="nil"/>
              </w:rPr>
              <w:br/>
              <w:t>PODSTATNÁ JMÉNA: rod podstatných jmen, množné číslo podstatných jmen, 2. pád jmen vlastních</w:t>
            </w:r>
            <w:r w:rsidRPr="00214838">
              <w:rPr>
                <w:rFonts w:eastAsia="Calibri" w:cs="Calibri"/>
                <w:sz w:val="20"/>
                <w:bdr w:val="nil"/>
              </w:rPr>
              <w:br/>
              <w:t>ZÁJMENA: tázací zájmeno „wer“, osobní zájmena ve 3. pádě, přivlastňovací zájmena ve 3. pádě, záporné zájmeno „kein“ ve 3.</w:t>
            </w:r>
            <w:r w:rsidR="008556B0" w:rsidRPr="00214838">
              <w:rPr>
                <w:rFonts w:eastAsia="Calibri" w:cs="Calibri"/>
                <w:sz w:val="20"/>
                <w:bdr w:val="nil"/>
              </w:rPr>
              <w:t>p</w:t>
            </w:r>
            <w:r w:rsidRPr="00214838">
              <w:rPr>
                <w:rFonts w:eastAsia="Calibri" w:cs="Calibri"/>
                <w:sz w:val="20"/>
                <w:bdr w:val="nil"/>
              </w:rPr>
              <w:t>ádě</w:t>
            </w:r>
          </w:p>
          <w:p w14:paraId="4FE632BA" w14:textId="77777777" w:rsidR="006856D0" w:rsidRPr="00214838" w:rsidRDefault="006856D0" w:rsidP="004D2817">
            <w:pPr>
              <w:spacing w:line="240" w:lineRule="auto"/>
              <w:ind w:left="60"/>
              <w:jc w:val="left"/>
              <w:rPr>
                <w:rFonts w:eastAsia="Calibri" w:cs="Calibri"/>
                <w:sz w:val="20"/>
                <w:bdr w:val="nil"/>
              </w:rPr>
            </w:pPr>
            <w:r w:rsidRPr="00214838">
              <w:rPr>
                <w:rFonts w:eastAsia="Calibri" w:cs="Calibri"/>
                <w:sz w:val="20"/>
                <w:bdr w:val="nil"/>
              </w:rPr>
              <w:t>ČÍSLOVKY: číslovky řadové</w:t>
            </w:r>
            <w:r w:rsidRPr="00214838">
              <w:rPr>
                <w:rFonts w:eastAsia="Calibri" w:cs="Calibri"/>
                <w:sz w:val="20"/>
                <w:bdr w:val="nil"/>
              </w:rPr>
              <w:br/>
              <w:t>PŘÍSLOVCE: příslovečné určení času</w:t>
            </w:r>
            <w:r w:rsidRPr="00214838">
              <w:rPr>
                <w:rFonts w:eastAsia="Calibri" w:cs="Calibri"/>
                <w:sz w:val="20"/>
                <w:bdr w:val="nil"/>
              </w:rPr>
              <w:br/>
              <w:t>PŘEDLOŽKY: předložky se 3. pádem, předložky se 4. pádem, předložky se 3. a 4. pádem</w:t>
            </w:r>
          </w:p>
          <w:p w14:paraId="4D34F16C" w14:textId="77777777" w:rsidR="006856D0" w:rsidRPr="00214838" w:rsidRDefault="006856D0" w:rsidP="004D2817">
            <w:pPr>
              <w:spacing w:line="240" w:lineRule="auto"/>
              <w:ind w:left="60"/>
              <w:jc w:val="left"/>
              <w:rPr>
                <w:bdr w:val="nil"/>
              </w:rPr>
            </w:pPr>
            <w:r w:rsidRPr="00214838">
              <w:rPr>
                <w:rFonts w:eastAsia="Calibri" w:cs="Calibri"/>
                <w:sz w:val="20"/>
                <w:bdr w:val="nil"/>
              </w:rPr>
              <w:t>SPOJKY: spojky souřadící, v kontextu použití i spojek podřadících</w:t>
            </w:r>
            <w:r w:rsidRPr="00214838">
              <w:rPr>
                <w:rFonts w:eastAsia="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E8CA3" w14:textId="77777777" w:rsidR="00E54AB1" w:rsidRPr="00214838" w:rsidRDefault="008A69AA" w:rsidP="004D2817">
            <w:pPr>
              <w:spacing w:line="240" w:lineRule="auto"/>
              <w:ind w:left="60"/>
              <w:jc w:val="left"/>
              <w:rPr>
                <w:bdr w:val="nil"/>
              </w:rPr>
            </w:pPr>
            <w:r w:rsidRPr="00214838">
              <w:rPr>
                <w:rFonts w:eastAsia="Calibri" w:cs="Calibri"/>
                <w:sz w:val="20"/>
                <w:bdr w:val="nil"/>
              </w:rPr>
              <w:t>ÚSTNÍ I PÍSEMNÉ RECEPTIVNÍ DOVEDNOSTI </w:t>
            </w:r>
            <w:r w:rsidRPr="00214838">
              <w:rPr>
                <w:rFonts w:eastAsia="Calibri" w:cs="Calibri"/>
                <w:sz w:val="20"/>
                <w:bdr w:val="nil"/>
              </w:rPr>
              <w:br/>
              <w:t> žák rozumí pokynům a otázkám učitele </w:t>
            </w:r>
            <w:r w:rsidRPr="00214838">
              <w:rPr>
                <w:rFonts w:eastAsia="Calibri" w:cs="Calibri"/>
                <w:sz w:val="20"/>
                <w:bdr w:val="nil"/>
              </w:rPr>
              <w:br/>
              <w:t> žák rozumí souvislým textům, které se týkají osvojovaných témat </w:t>
            </w:r>
            <w:r w:rsidRPr="00214838">
              <w:rPr>
                <w:rFonts w:eastAsia="Calibri" w:cs="Calibri"/>
                <w:sz w:val="20"/>
                <w:bdr w:val="nil"/>
              </w:rPr>
              <w:br/>
              <w:t> žák rozumí poslechovým textům týkajících se každodenních témat a krátkým jednoduchým zprávám a hlášením </w:t>
            </w:r>
          </w:p>
        </w:tc>
      </w:tr>
      <w:tr w:rsidR="00214838" w:rsidRPr="00214838" w14:paraId="4ED6F116" w14:textId="77777777" w:rsidTr="000F005B">
        <w:tc>
          <w:tcPr>
            <w:tcW w:w="2500" w:type="pct"/>
            <w:gridSpan w:val="2"/>
            <w:vMerge/>
            <w:tcBorders>
              <w:top w:val="inset" w:sz="6" w:space="0" w:color="808080"/>
              <w:left w:val="inset" w:sz="6" w:space="0" w:color="808080"/>
              <w:bottom w:val="inset" w:sz="6" w:space="0" w:color="808080"/>
              <w:right w:val="inset" w:sz="6" w:space="0" w:color="808080"/>
            </w:tcBorders>
          </w:tcPr>
          <w:p w14:paraId="6E294A91"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E9F6D" w14:textId="77777777" w:rsidR="00E54AB1" w:rsidRPr="00214838" w:rsidRDefault="008A69AA" w:rsidP="004D2817">
            <w:pPr>
              <w:spacing w:line="240" w:lineRule="auto"/>
              <w:ind w:left="60"/>
              <w:jc w:val="left"/>
              <w:rPr>
                <w:bdr w:val="nil"/>
              </w:rPr>
            </w:pPr>
            <w:r w:rsidRPr="00214838">
              <w:rPr>
                <w:rFonts w:eastAsia="Calibri" w:cs="Calibri"/>
                <w:sz w:val="20"/>
                <w:bdr w:val="nil"/>
              </w:rPr>
              <w:t>PRODUKTIVNÍ ŘEČOVÉ DOVEDNOSTI, ÚSTNÍ INTERAKCE </w:t>
            </w:r>
            <w:r w:rsidRPr="00214838">
              <w:rPr>
                <w:rFonts w:eastAsia="Calibri" w:cs="Calibri"/>
                <w:sz w:val="20"/>
                <w:bdr w:val="nil"/>
              </w:rPr>
              <w:br/>
              <w:t> žák se zapojí rozhovorů </w:t>
            </w:r>
            <w:r w:rsidRPr="00214838">
              <w:rPr>
                <w:rFonts w:eastAsia="Calibri" w:cs="Calibri"/>
                <w:sz w:val="20"/>
                <w:bdr w:val="nil"/>
              </w:rPr>
              <w:br/>
              <w:t> žák sdělí základní informace týkající se jeho samotného, rodiny, školy, volného času a dalších osvojovaných témat </w:t>
            </w:r>
            <w:r w:rsidRPr="00214838">
              <w:rPr>
                <w:rFonts w:eastAsia="Calibri" w:cs="Calibri"/>
                <w:sz w:val="20"/>
                <w:bdr w:val="nil"/>
              </w:rPr>
              <w:br/>
              <w:t> žák odpovídá na otázky týkající se jeho samotného, rodiny, školy, volného času a podobné otázky pokládá </w:t>
            </w:r>
            <w:r w:rsidRPr="00214838">
              <w:rPr>
                <w:rFonts w:eastAsia="Calibri" w:cs="Calibri"/>
                <w:sz w:val="20"/>
                <w:bdr w:val="nil"/>
              </w:rPr>
              <w:br/>
              <w:t> žák dokáže v mluveném projevu použít řadu frází </w:t>
            </w:r>
          </w:p>
        </w:tc>
      </w:tr>
      <w:tr w:rsidR="00214838" w:rsidRPr="00214838" w14:paraId="24B9D424" w14:textId="77777777" w:rsidTr="000F005B">
        <w:tc>
          <w:tcPr>
            <w:tcW w:w="2500" w:type="pct"/>
            <w:gridSpan w:val="2"/>
            <w:vMerge/>
            <w:tcBorders>
              <w:top w:val="inset" w:sz="6" w:space="0" w:color="808080"/>
              <w:left w:val="inset" w:sz="6" w:space="0" w:color="808080"/>
              <w:bottom w:val="inset" w:sz="6" w:space="0" w:color="808080"/>
              <w:right w:val="inset" w:sz="6" w:space="0" w:color="808080"/>
            </w:tcBorders>
          </w:tcPr>
          <w:p w14:paraId="26EBC6B0"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224C8" w14:textId="77777777" w:rsidR="00E54AB1" w:rsidRPr="00214838" w:rsidRDefault="008A69AA" w:rsidP="004D2817">
            <w:pPr>
              <w:spacing w:line="240" w:lineRule="auto"/>
              <w:ind w:left="60"/>
              <w:jc w:val="left"/>
              <w:rPr>
                <w:bdr w:val="nil"/>
              </w:rPr>
            </w:pPr>
            <w:r w:rsidRPr="00214838">
              <w:rPr>
                <w:rFonts w:eastAsia="Calibri" w:cs="Calibri"/>
                <w:sz w:val="20"/>
                <w:bdr w:val="nil"/>
              </w:rPr>
              <w:t>Žák používá aktivně a pasivně slovní zásobu v základních tématech, jako jsou člověk a jeho vzhled, vlastnosti, zájmy či pocity, nakupování, kultura, vzdělávání a cestování. </w:t>
            </w:r>
          </w:p>
        </w:tc>
      </w:tr>
      <w:tr w:rsidR="00214838" w:rsidRPr="00214838" w14:paraId="10863268" w14:textId="77777777" w:rsidTr="000F005B">
        <w:tc>
          <w:tcPr>
            <w:tcW w:w="2500" w:type="pct"/>
            <w:gridSpan w:val="2"/>
            <w:vMerge/>
            <w:tcBorders>
              <w:top w:val="inset" w:sz="6" w:space="0" w:color="808080"/>
              <w:left w:val="inset" w:sz="6" w:space="0" w:color="808080"/>
              <w:bottom w:val="inset" w:sz="6" w:space="0" w:color="808080"/>
              <w:right w:val="inset" w:sz="6" w:space="0" w:color="808080"/>
            </w:tcBorders>
          </w:tcPr>
          <w:p w14:paraId="080C277F"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3F260" w14:textId="77777777" w:rsidR="00E54AB1" w:rsidRPr="00214838" w:rsidRDefault="008A69AA" w:rsidP="004D2817">
            <w:pPr>
              <w:spacing w:line="240" w:lineRule="auto"/>
              <w:ind w:left="60"/>
              <w:jc w:val="left"/>
              <w:rPr>
                <w:bdr w:val="nil"/>
              </w:rPr>
            </w:pPr>
            <w:r w:rsidRPr="00214838">
              <w:rPr>
                <w:rFonts w:eastAsia="Calibri" w:cs="Calibri"/>
                <w:sz w:val="20"/>
                <w:bdr w:val="nil"/>
              </w:rPr>
              <w:t>Žák dovede sdělovat informace o sobě i druhých a vyjadřovat vztahy mezi těmito informacemi, je schopen sám vést rozhovor (domluvit si schůzku, ptát se na cestu) či zapojit se do diskuse ve škole, v rodině. </w:t>
            </w:r>
          </w:p>
        </w:tc>
      </w:tr>
      <w:tr w:rsidR="00214838" w:rsidRPr="00214838" w14:paraId="7660D4CE" w14:textId="77777777" w:rsidTr="000F005B">
        <w:tc>
          <w:tcPr>
            <w:tcW w:w="2500" w:type="pct"/>
            <w:gridSpan w:val="2"/>
            <w:vMerge/>
            <w:tcBorders>
              <w:top w:val="inset" w:sz="6" w:space="0" w:color="808080"/>
              <w:left w:val="inset" w:sz="6" w:space="0" w:color="808080"/>
              <w:bottom w:val="inset" w:sz="6" w:space="0" w:color="808080"/>
              <w:right w:val="inset" w:sz="6" w:space="0" w:color="808080"/>
            </w:tcBorders>
          </w:tcPr>
          <w:p w14:paraId="074877FB"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F9481" w14:textId="77777777" w:rsidR="00E54AB1" w:rsidRPr="00214838" w:rsidRDefault="008A69AA" w:rsidP="004D2817">
            <w:pPr>
              <w:spacing w:line="240" w:lineRule="auto"/>
              <w:ind w:left="60"/>
              <w:jc w:val="left"/>
              <w:rPr>
                <w:bdr w:val="nil"/>
              </w:rPr>
            </w:pPr>
            <w:r w:rsidRPr="00214838">
              <w:rPr>
                <w:rFonts w:eastAsia="Calibri" w:cs="Calibri"/>
                <w:sz w:val="20"/>
                <w:bdr w:val="nil"/>
              </w:rPr>
              <w:t>Dokáže prezentovat a obhajovat své argumenty. Zvládne souvisle vyprávět o svých plánech a zkušenostech. </w:t>
            </w:r>
          </w:p>
        </w:tc>
      </w:tr>
      <w:tr w:rsidR="00214838" w:rsidRPr="00214838" w14:paraId="3D8C1096" w14:textId="77777777" w:rsidTr="000F005B">
        <w:tc>
          <w:tcPr>
            <w:tcW w:w="2500" w:type="pct"/>
            <w:gridSpan w:val="2"/>
            <w:vMerge/>
            <w:tcBorders>
              <w:top w:val="inset" w:sz="6" w:space="0" w:color="808080"/>
              <w:left w:val="inset" w:sz="6" w:space="0" w:color="808080"/>
              <w:bottom w:val="inset" w:sz="6" w:space="0" w:color="808080"/>
              <w:right w:val="inset" w:sz="6" w:space="0" w:color="808080"/>
            </w:tcBorders>
          </w:tcPr>
          <w:p w14:paraId="7BD0C8AA"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F0CD5" w14:textId="77777777" w:rsidR="00E54AB1" w:rsidRPr="00214838" w:rsidRDefault="008A69AA" w:rsidP="004D2817">
            <w:pPr>
              <w:spacing w:line="240" w:lineRule="auto"/>
              <w:ind w:left="60"/>
              <w:jc w:val="left"/>
              <w:rPr>
                <w:bdr w:val="nil"/>
              </w:rPr>
            </w:pPr>
            <w:r w:rsidRPr="00214838">
              <w:rPr>
                <w:rFonts w:eastAsia="Calibri" w:cs="Calibri"/>
                <w:sz w:val="20"/>
                <w:bdr w:val="nil"/>
              </w:rPr>
              <w:t>V psaném projevu žák na konci roku dokáže napsat soukromý i formální dopis či e-mail. </w:t>
            </w:r>
          </w:p>
        </w:tc>
      </w:tr>
      <w:tr w:rsidR="00214838" w:rsidRPr="00214838" w14:paraId="5D19261D" w14:textId="77777777" w:rsidTr="000F005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650FBA"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049E3181" w14:textId="77777777" w:rsidTr="000F005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814AE"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2F99246D" w14:textId="77777777" w:rsidTr="000F005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DD09E"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Seberegulace, organizační dovednosti a efektivní řešení problémů</w:t>
            </w:r>
          </w:p>
        </w:tc>
      </w:tr>
      <w:tr w:rsidR="00214838" w:rsidRPr="00214838" w14:paraId="131BA187" w14:textId="77777777" w:rsidTr="000F005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73A13"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14:paraId="615DE371" w14:textId="77777777" w:rsidTr="000F005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07B7B"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019CF864" w14:textId="77777777" w:rsidTr="000F005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B4402"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14:paraId="4000D635" w14:textId="77777777" w:rsidTr="000F005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1CADF"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Morálka všedního dne</w:t>
            </w:r>
          </w:p>
        </w:tc>
      </w:tr>
      <w:tr w:rsidR="00214838" w:rsidRPr="00214838" w14:paraId="0FBF76E5" w14:textId="77777777" w:rsidTr="000F005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684BE"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Vzdělávání v Evropě a ve světě</w:t>
            </w:r>
          </w:p>
        </w:tc>
      </w:tr>
    </w:tbl>
    <w:p w14:paraId="3F40EB0F"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78BE62A1"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867D4F"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8217E4"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0E068F"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DB57A7" w14:textId="77777777" w:rsidR="00E54AB1" w:rsidRPr="00214838" w:rsidRDefault="00E54AB1" w:rsidP="004D2817">
            <w:pPr>
              <w:keepNext/>
            </w:pPr>
          </w:p>
        </w:tc>
      </w:tr>
      <w:tr w:rsidR="00214838" w:rsidRPr="00214838" w14:paraId="1F96F190" w14:textId="77777777" w:rsidTr="00E431F4">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DAA6D6"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3F2C64"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0BBC1F22" w14:textId="77777777" w:rsidTr="00E431F4">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DF740" w14:textId="77777777" w:rsidR="00E54AB1" w:rsidRPr="00214838" w:rsidRDefault="00086DFB" w:rsidP="004D2817">
            <w:pPr>
              <w:spacing w:line="240" w:lineRule="auto"/>
              <w:ind w:left="60"/>
              <w:jc w:val="left"/>
              <w:rPr>
                <w:rFonts w:eastAsia="Calibri" w:cs="Calibri"/>
                <w:sz w:val="20"/>
                <w:bdr w:val="nil"/>
              </w:rPr>
            </w:pPr>
            <w:r w:rsidRPr="00214838">
              <w:rPr>
                <w:rFonts w:eastAsia="Calibri" w:cs="Calibri"/>
                <w:sz w:val="20"/>
                <w:bdr w:val="nil"/>
              </w:rPr>
              <w:t>P</w:t>
            </w:r>
            <w:r w:rsidR="008A69AA" w:rsidRPr="00214838">
              <w:rPr>
                <w:rFonts w:eastAsia="Calibri" w:cs="Calibri"/>
                <w:sz w:val="20"/>
                <w:bdr w:val="nil"/>
              </w:rPr>
              <w:t>ráce a povolání, brigády, motivační dopis, pohovor, životopis</w:t>
            </w:r>
          </w:p>
          <w:p w14:paraId="1EC35F91" w14:textId="36C3DF1C" w:rsidR="00922799" w:rsidRPr="00214838" w:rsidRDefault="00922799" w:rsidP="004D2817">
            <w:pPr>
              <w:spacing w:line="240" w:lineRule="auto"/>
              <w:ind w:left="60"/>
              <w:jc w:val="left"/>
              <w:rPr>
                <w:rFonts w:eastAsia="Calibri" w:cs="Calibri"/>
                <w:sz w:val="20"/>
                <w:bdr w:val="nil"/>
              </w:rPr>
            </w:pPr>
            <w:r w:rsidRPr="00214838">
              <w:rPr>
                <w:rFonts w:eastAsia="Calibri" w:cs="Calibri"/>
                <w:sz w:val="20"/>
                <w:bdr w:val="nil"/>
              </w:rPr>
              <w:t>souvětí souřadné a podřadné,</w:t>
            </w:r>
            <w:r w:rsidR="000C1ADA" w:rsidRPr="00214838">
              <w:rPr>
                <w:rFonts w:eastAsia="Calibri" w:cs="Calibri"/>
                <w:sz w:val="20"/>
                <w:bdr w:val="nil"/>
              </w:rPr>
              <w:t xml:space="preserve"> </w:t>
            </w:r>
            <w:r w:rsidRPr="00214838">
              <w:rPr>
                <w:rFonts w:eastAsia="Calibri" w:cs="Calibri"/>
                <w:sz w:val="20"/>
                <w:bdr w:val="nil"/>
              </w:rPr>
              <w:t>vedlejší věty účelové se spojkou damit / konstrukce um … zu, zkracování vedlejších vět se spojkami dass a damit</w:t>
            </w:r>
          </w:p>
          <w:p w14:paraId="48360755" w14:textId="77777777" w:rsidR="00922799" w:rsidRPr="00214838" w:rsidRDefault="00922799" w:rsidP="004D2817">
            <w:pPr>
              <w:spacing w:line="240" w:lineRule="auto"/>
              <w:ind w:left="60"/>
              <w:jc w:val="left"/>
              <w:rPr>
                <w:bdr w:val="nil"/>
              </w:rPr>
            </w:pPr>
            <w:r w:rsidRPr="00214838">
              <w:rPr>
                <w:rFonts w:eastAsia="Calibri" w:cs="Calibri"/>
                <w:sz w:val="20"/>
                <w:bdr w:val="nil"/>
              </w:rPr>
              <w:t>časové předložky, časový 4. pád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4108F" w14:textId="77777777" w:rsidR="00E54AB1" w:rsidRPr="00214838" w:rsidRDefault="008A69AA" w:rsidP="004D2817">
            <w:pPr>
              <w:spacing w:line="240" w:lineRule="auto"/>
              <w:ind w:left="60"/>
              <w:jc w:val="left"/>
              <w:rPr>
                <w:bdr w:val="nil"/>
              </w:rPr>
            </w:pPr>
            <w:r w:rsidRPr="00214838">
              <w:rPr>
                <w:rFonts w:eastAsia="Calibri" w:cs="Calibri"/>
                <w:sz w:val="20"/>
                <w:bdr w:val="nil"/>
              </w:rPr>
              <w:t>Žáci</w:t>
            </w:r>
            <w:r w:rsidR="00152E0C" w:rsidRPr="00214838">
              <w:rPr>
                <w:rFonts w:eastAsia="Calibri" w:cs="Calibri"/>
                <w:sz w:val="20"/>
                <w:bdr w:val="nil"/>
              </w:rPr>
              <w:t xml:space="preserve"> se </w:t>
            </w:r>
            <w:r w:rsidR="00086DFB" w:rsidRPr="00214838">
              <w:rPr>
                <w:rFonts w:eastAsia="Calibri" w:cs="Calibri"/>
                <w:sz w:val="20"/>
                <w:bdr w:val="nil"/>
              </w:rPr>
              <w:t>dokáží</w:t>
            </w:r>
            <w:r w:rsidR="00152E0C" w:rsidRPr="00214838">
              <w:rPr>
                <w:rFonts w:eastAsia="Calibri" w:cs="Calibri"/>
                <w:sz w:val="20"/>
                <w:bdr w:val="nil"/>
              </w:rPr>
              <w:t xml:space="preserve"> sebeprezentovat, popsat svou vzdělávací a životní dráhu, vyplnit dotazník,</w:t>
            </w:r>
            <w:r w:rsidR="00086DFB" w:rsidRPr="00214838">
              <w:rPr>
                <w:rFonts w:eastAsia="Calibri" w:cs="Calibri"/>
                <w:sz w:val="20"/>
                <w:bdr w:val="nil"/>
              </w:rPr>
              <w:t xml:space="preserve"> </w:t>
            </w:r>
            <w:r w:rsidRPr="00214838">
              <w:rPr>
                <w:rFonts w:eastAsia="Calibri" w:cs="Calibri"/>
                <w:sz w:val="20"/>
                <w:bdr w:val="nil"/>
              </w:rPr>
              <w:t xml:space="preserve">vyjádřit své názory a své priority. </w:t>
            </w:r>
            <w:r w:rsidR="00152E0C" w:rsidRPr="00214838">
              <w:rPr>
                <w:rFonts w:eastAsia="Calibri" w:cs="Calibri"/>
                <w:sz w:val="20"/>
                <w:bdr w:val="nil"/>
              </w:rPr>
              <w:t xml:space="preserve">Na tyto skutečnosti se také zeptat a reagovat na ně. </w:t>
            </w:r>
          </w:p>
        </w:tc>
      </w:tr>
      <w:tr w:rsidR="00214838" w:rsidRPr="00214838" w14:paraId="5A24366A" w14:textId="77777777" w:rsidTr="00E431F4">
        <w:tc>
          <w:tcPr>
            <w:tcW w:w="2500" w:type="pct"/>
            <w:gridSpan w:val="2"/>
            <w:vMerge/>
            <w:tcBorders>
              <w:top w:val="inset" w:sz="6" w:space="0" w:color="808080"/>
              <w:left w:val="inset" w:sz="6" w:space="0" w:color="808080"/>
              <w:bottom w:val="inset" w:sz="6" w:space="0" w:color="808080"/>
              <w:right w:val="inset" w:sz="6" w:space="0" w:color="808080"/>
            </w:tcBorders>
          </w:tcPr>
          <w:p w14:paraId="4B032561"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DE5C2" w14:textId="77777777" w:rsidR="00E54AB1" w:rsidRPr="00214838" w:rsidRDefault="008A69AA" w:rsidP="004D2817">
            <w:pPr>
              <w:spacing w:line="240" w:lineRule="auto"/>
              <w:ind w:left="60"/>
              <w:jc w:val="left"/>
              <w:rPr>
                <w:bdr w:val="nil"/>
              </w:rPr>
            </w:pPr>
            <w:r w:rsidRPr="00214838">
              <w:rPr>
                <w:rFonts w:eastAsia="Calibri" w:cs="Calibri"/>
                <w:sz w:val="20"/>
                <w:bdr w:val="nil"/>
              </w:rPr>
              <w:t>Žáci prohlubují své znalosti o psaní e-mailu a dopisu. Důležitým výstupem je schopnost žáka napsat svůj vlastní strukturovaný životopis. </w:t>
            </w:r>
          </w:p>
        </w:tc>
      </w:tr>
      <w:tr w:rsidR="00214838" w:rsidRPr="00214838" w14:paraId="286828E7" w14:textId="77777777" w:rsidTr="00E431F4">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872C6" w14:textId="77777777" w:rsidR="00E431F4" w:rsidRPr="00214838" w:rsidRDefault="00E431F4" w:rsidP="004D2817">
            <w:pPr>
              <w:spacing w:line="240" w:lineRule="auto"/>
              <w:ind w:left="60"/>
              <w:jc w:val="left"/>
              <w:rPr>
                <w:rFonts w:eastAsia="Calibri" w:cs="Calibri"/>
                <w:sz w:val="20"/>
                <w:bdr w:val="nil"/>
              </w:rPr>
            </w:pPr>
            <w:r w:rsidRPr="00214838">
              <w:rPr>
                <w:rFonts w:eastAsia="Calibri" w:cs="Calibri"/>
                <w:sz w:val="20"/>
                <w:bdr w:val="nil"/>
              </w:rPr>
              <w:t>Lidé, vnější vzhled, móda, vlastnosti a charakteristika</w:t>
            </w:r>
          </w:p>
          <w:p w14:paraId="0867EFD9" w14:textId="77777777" w:rsidR="00E54AB1" w:rsidRPr="00214838" w:rsidRDefault="008A69AA" w:rsidP="004D2817">
            <w:pPr>
              <w:spacing w:line="240" w:lineRule="auto"/>
              <w:ind w:left="60"/>
              <w:jc w:val="left"/>
              <w:rPr>
                <w:rFonts w:eastAsia="Calibri" w:cs="Calibri"/>
                <w:sz w:val="20"/>
                <w:bdr w:val="nil"/>
              </w:rPr>
            </w:pPr>
            <w:r w:rsidRPr="00214838">
              <w:rPr>
                <w:rFonts w:eastAsia="Calibri" w:cs="Calibri"/>
                <w:sz w:val="20"/>
                <w:bdr w:val="nil"/>
              </w:rPr>
              <w:t>zdraví a nemoci, životní styl</w:t>
            </w:r>
          </w:p>
          <w:p w14:paraId="16690A1D" w14:textId="77777777" w:rsidR="00632039" w:rsidRPr="00214838" w:rsidRDefault="00632039" w:rsidP="004D2817">
            <w:pPr>
              <w:spacing w:line="240" w:lineRule="auto"/>
              <w:ind w:left="60"/>
              <w:jc w:val="left"/>
              <w:rPr>
                <w:rFonts w:eastAsia="Calibri" w:cs="Calibri"/>
                <w:sz w:val="20"/>
                <w:bdr w:val="nil"/>
              </w:rPr>
            </w:pPr>
            <w:r w:rsidRPr="00214838">
              <w:rPr>
                <w:rFonts w:eastAsia="Calibri" w:cs="Calibri"/>
                <w:sz w:val="20"/>
                <w:bdr w:val="nil"/>
              </w:rPr>
              <w:t>Média, životní prostředí, město a jeho životní styl, politika</w:t>
            </w:r>
          </w:p>
          <w:p w14:paraId="56B5A970" w14:textId="77777777" w:rsidR="00922799" w:rsidRPr="00214838" w:rsidRDefault="00922799" w:rsidP="004D2817">
            <w:pPr>
              <w:spacing w:line="240" w:lineRule="auto"/>
              <w:ind w:left="60"/>
              <w:jc w:val="left"/>
              <w:rPr>
                <w:bdr w:val="nil"/>
              </w:rPr>
            </w:pPr>
            <w:r w:rsidRPr="00214838">
              <w:rPr>
                <w:rFonts w:eastAsia="Calibri" w:cs="Calibri"/>
                <w:sz w:val="20"/>
                <w:bdr w:val="nil"/>
              </w:rPr>
              <w:t>skloňování a stupňování přídavných jmen, tázací zájmena welcher, was für ein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222A7" w14:textId="77777777" w:rsidR="00E54AB1" w:rsidRPr="00214838" w:rsidRDefault="008A69AA" w:rsidP="00E431F4">
            <w:pPr>
              <w:spacing w:line="240" w:lineRule="auto"/>
              <w:ind w:left="60"/>
              <w:jc w:val="left"/>
              <w:rPr>
                <w:bdr w:val="nil"/>
              </w:rPr>
            </w:pPr>
            <w:r w:rsidRPr="00214838">
              <w:rPr>
                <w:rFonts w:eastAsia="Calibri" w:cs="Calibri"/>
                <w:sz w:val="20"/>
                <w:bdr w:val="nil"/>
              </w:rPr>
              <w:t>Žáci prohlubují svou slovní zásobu na téma osobní život</w:t>
            </w:r>
            <w:r w:rsidR="00E431F4" w:rsidRPr="00214838">
              <w:rPr>
                <w:rFonts w:eastAsia="Calibri" w:cs="Calibri"/>
                <w:sz w:val="20"/>
                <w:bdr w:val="nil"/>
              </w:rPr>
              <w:t>,</w:t>
            </w:r>
            <w:r w:rsidRPr="00214838">
              <w:rPr>
                <w:rFonts w:eastAsia="Calibri" w:cs="Calibri"/>
                <w:sz w:val="20"/>
                <w:bdr w:val="nil"/>
              </w:rPr>
              <w:t xml:space="preserve"> zdraví a</w:t>
            </w:r>
            <w:r w:rsidR="00E431F4" w:rsidRPr="00214838">
              <w:rPr>
                <w:rFonts w:eastAsia="Calibri" w:cs="Calibri"/>
                <w:sz w:val="20"/>
                <w:bdr w:val="nil"/>
              </w:rPr>
              <w:t xml:space="preserve"> nemoci, hygiena, zdravotnická zařízení, první pomoc, domácí lékárnička,</w:t>
            </w:r>
            <w:r w:rsidRPr="00214838">
              <w:rPr>
                <w:rFonts w:eastAsia="Calibri" w:cs="Calibri"/>
                <w:sz w:val="20"/>
                <w:bdr w:val="nil"/>
              </w:rPr>
              <w:t xml:space="preserve"> </w:t>
            </w:r>
            <w:r w:rsidR="00E431F4" w:rsidRPr="00214838">
              <w:rPr>
                <w:rFonts w:eastAsia="Calibri" w:cs="Calibri"/>
                <w:sz w:val="20"/>
                <w:bdr w:val="nil"/>
              </w:rPr>
              <w:t>životní styl</w:t>
            </w:r>
            <w:r w:rsidRPr="00214838">
              <w:rPr>
                <w:rFonts w:eastAsia="Calibri" w:cs="Calibri"/>
                <w:sz w:val="20"/>
                <w:bdr w:val="nil"/>
              </w:rPr>
              <w:t>. </w:t>
            </w:r>
          </w:p>
        </w:tc>
      </w:tr>
      <w:tr w:rsidR="00214838" w:rsidRPr="00214838" w14:paraId="5804507D" w14:textId="77777777" w:rsidTr="00E431F4">
        <w:tc>
          <w:tcPr>
            <w:tcW w:w="2500" w:type="pct"/>
            <w:gridSpan w:val="2"/>
            <w:vMerge/>
            <w:tcBorders>
              <w:top w:val="inset" w:sz="6" w:space="0" w:color="808080"/>
              <w:left w:val="inset" w:sz="6" w:space="0" w:color="808080"/>
              <w:bottom w:val="inset" w:sz="6" w:space="0" w:color="808080"/>
              <w:right w:val="inset" w:sz="6" w:space="0" w:color="808080"/>
            </w:tcBorders>
          </w:tcPr>
          <w:p w14:paraId="3EF5DD4A"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742A3" w14:textId="77777777" w:rsidR="00E54AB1" w:rsidRPr="00214838" w:rsidRDefault="008A69AA" w:rsidP="00E431F4">
            <w:pPr>
              <w:spacing w:line="240" w:lineRule="auto"/>
              <w:ind w:left="60"/>
              <w:jc w:val="left"/>
              <w:rPr>
                <w:bdr w:val="nil"/>
              </w:rPr>
            </w:pPr>
            <w:r w:rsidRPr="00214838">
              <w:rPr>
                <w:rFonts w:eastAsia="Calibri" w:cs="Calibri"/>
                <w:sz w:val="20"/>
                <w:bdr w:val="nil"/>
              </w:rPr>
              <w:t xml:space="preserve">Žáci </w:t>
            </w:r>
            <w:r w:rsidR="00922799" w:rsidRPr="00214838">
              <w:rPr>
                <w:rFonts w:eastAsia="Calibri" w:cs="Calibri"/>
                <w:sz w:val="20"/>
                <w:bdr w:val="nil"/>
              </w:rPr>
              <w:t xml:space="preserve">dokáží </w:t>
            </w:r>
            <w:r w:rsidR="00E431F4" w:rsidRPr="00214838">
              <w:rPr>
                <w:rFonts w:eastAsia="Calibri" w:cs="Calibri"/>
                <w:sz w:val="20"/>
                <w:bdr w:val="nil"/>
              </w:rPr>
              <w:t xml:space="preserve">sdělit, jak se cítí, podat informace o problémech a jejich následcích a navrhnout řešení, </w:t>
            </w:r>
            <w:r w:rsidRPr="00214838">
              <w:rPr>
                <w:rFonts w:eastAsia="Calibri" w:cs="Calibri"/>
                <w:sz w:val="20"/>
                <w:bdr w:val="nil"/>
              </w:rPr>
              <w:t>vyjá</w:t>
            </w:r>
            <w:r w:rsidR="00E431F4" w:rsidRPr="00214838">
              <w:rPr>
                <w:rFonts w:eastAsia="Calibri" w:cs="Calibri"/>
                <w:sz w:val="20"/>
                <w:bdr w:val="nil"/>
              </w:rPr>
              <w:t xml:space="preserve">dřit své názory a své priority </w:t>
            </w:r>
            <w:r w:rsidRPr="00214838">
              <w:rPr>
                <w:rFonts w:eastAsia="Calibri" w:cs="Calibri"/>
                <w:sz w:val="20"/>
                <w:bdr w:val="nil"/>
              </w:rPr>
              <w:t>a zdůvodnit proč</w:t>
            </w:r>
            <w:r w:rsidR="00922799" w:rsidRPr="00214838">
              <w:rPr>
                <w:rFonts w:eastAsia="Calibri" w:cs="Calibri"/>
                <w:sz w:val="20"/>
                <w:bdr w:val="nil"/>
              </w:rPr>
              <w:t>, umí porovnat několik skutečností mezi sebou a charakterizovat je</w:t>
            </w:r>
            <w:r w:rsidRPr="00214838">
              <w:rPr>
                <w:rFonts w:eastAsia="Calibri" w:cs="Calibri"/>
                <w:sz w:val="20"/>
                <w:bdr w:val="nil"/>
              </w:rPr>
              <w:t>. Jejich komunikační kompetence se rozšiřují o srovnávání dvou a více skutečností. </w:t>
            </w:r>
          </w:p>
        </w:tc>
      </w:tr>
      <w:tr w:rsidR="00214838" w:rsidRPr="00214838" w14:paraId="3D4E6489" w14:textId="77777777" w:rsidTr="00E431F4">
        <w:tc>
          <w:tcPr>
            <w:tcW w:w="2500" w:type="pct"/>
            <w:gridSpan w:val="2"/>
            <w:vMerge/>
            <w:tcBorders>
              <w:top w:val="inset" w:sz="6" w:space="0" w:color="808080"/>
              <w:left w:val="inset" w:sz="6" w:space="0" w:color="808080"/>
              <w:bottom w:val="inset" w:sz="6" w:space="0" w:color="808080"/>
              <w:right w:val="inset" w:sz="6" w:space="0" w:color="808080"/>
            </w:tcBorders>
          </w:tcPr>
          <w:p w14:paraId="3890AD31"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10C37" w14:textId="77777777" w:rsidR="00E54AB1" w:rsidRPr="00214838" w:rsidRDefault="008A69AA" w:rsidP="00E431F4">
            <w:pPr>
              <w:spacing w:line="240" w:lineRule="auto"/>
              <w:ind w:left="60"/>
              <w:jc w:val="left"/>
              <w:rPr>
                <w:bdr w:val="nil"/>
              </w:rPr>
            </w:pPr>
            <w:r w:rsidRPr="00214838">
              <w:rPr>
                <w:rFonts w:eastAsia="Calibri" w:cs="Calibri"/>
                <w:sz w:val="20"/>
                <w:bdr w:val="nil"/>
              </w:rPr>
              <w:t xml:space="preserve">Žáci </w:t>
            </w:r>
            <w:r w:rsidR="00E431F4" w:rsidRPr="00214838">
              <w:rPr>
                <w:rFonts w:eastAsia="Calibri" w:cs="Calibri"/>
                <w:sz w:val="20"/>
                <w:bdr w:val="nil"/>
              </w:rPr>
              <w:t>si procvičí metodu řízeného rozhovoru, získávání a sdělování informací, diskusi na téma zdraví, životní styl u nás,</w:t>
            </w:r>
            <w:r w:rsidRPr="00214838">
              <w:rPr>
                <w:rFonts w:eastAsia="Calibri" w:cs="Calibri"/>
                <w:sz w:val="20"/>
                <w:bdr w:val="nil"/>
              </w:rPr>
              <w:t xml:space="preserve"> v Evropě a ve světě </w:t>
            </w:r>
          </w:p>
        </w:tc>
      </w:tr>
      <w:tr w:rsidR="00214838" w:rsidRPr="00214838" w14:paraId="5358EB78" w14:textId="77777777" w:rsidTr="00E431F4">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3AB59" w14:textId="77777777" w:rsidR="00E54AB1" w:rsidRPr="00214838" w:rsidRDefault="008A69AA" w:rsidP="004D2817">
            <w:pPr>
              <w:spacing w:line="240" w:lineRule="auto"/>
              <w:ind w:left="60"/>
              <w:jc w:val="left"/>
              <w:rPr>
                <w:rFonts w:eastAsia="Calibri" w:cs="Calibri"/>
                <w:sz w:val="20"/>
                <w:bdr w:val="nil"/>
              </w:rPr>
            </w:pPr>
            <w:r w:rsidRPr="00214838">
              <w:rPr>
                <w:rFonts w:eastAsia="Calibri" w:cs="Calibri"/>
                <w:sz w:val="20"/>
                <w:bdr w:val="nil"/>
              </w:rPr>
              <w:t xml:space="preserve">cestování, </w:t>
            </w:r>
            <w:r w:rsidR="00632039" w:rsidRPr="00214838">
              <w:rPr>
                <w:rFonts w:eastAsia="Calibri" w:cs="Calibri"/>
                <w:sz w:val="20"/>
                <w:bdr w:val="nil"/>
              </w:rPr>
              <w:t xml:space="preserve">sport ; </w:t>
            </w:r>
            <w:r w:rsidRPr="00214838">
              <w:rPr>
                <w:rFonts w:eastAsia="Calibri" w:cs="Calibri"/>
                <w:sz w:val="20"/>
                <w:bdr w:val="nil"/>
              </w:rPr>
              <w:t>dovolená, nad mapou světa a Evropy</w:t>
            </w:r>
          </w:p>
          <w:p w14:paraId="07812511" w14:textId="77777777" w:rsidR="00632039" w:rsidRPr="00214838" w:rsidRDefault="00632039" w:rsidP="00632039">
            <w:pPr>
              <w:spacing w:line="240" w:lineRule="auto"/>
              <w:ind w:left="60"/>
              <w:jc w:val="left"/>
              <w:rPr>
                <w:rFonts w:eastAsia="Calibri" w:cs="Calibri"/>
                <w:sz w:val="20"/>
                <w:bdr w:val="nil"/>
              </w:rPr>
            </w:pPr>
            <w:r w:rsidRPr="00214838">
              <w:rPr>
                <w:rFonts w:eastAsia="Calibri" w:cs="Calibri"/>
                <w:sz w:val="20"/>
                <w:bdr w:val="nil"/>
              </w:rPr>
              <w:t xml:space="preserve">Německo - zeměpis, politika, cestování </w:t>
            </w:r>
          </w:p>
          <w:p w14:paraId="0077A557" w14:textId="77777777" w:rsidR="00632039" w:rsidRPr="00214838" w:rsidRDefault="00632039" w:rsidP="00632039">
            <w:pPr>
              <w:spacing w:line="240" w:lineRule="auto"/>
              <w:ind w:left="60"/>
              <w:jc w:val="left"/>
              <w:rPr>
                <w:rFonts w:eastAsia="Calibri" w:cs="Calibri"/>
                <w:sz w:val="20"/>
                <w:bdr w:val="nil"/>
              </w:rPr>
            </w:pPr>
            <w:r w:rsidRPr="00214838">
              <w:rPr>
                <w:rFonts w:eastAsia="Calibri" w:cs="Calibri"/>
                <w:sz w:val="20"/>
                <w:bdr w:val="nil"/>
              </w:rPr>
              <w:t>Rakousko - zeměpis, cestování, kultura</w:t>
            </w:r>
          </w:p>
          <w:p w14:paraId="090EBBDF" w14:textId="77777777" w:rsidR="00E431F4" w:rsidRPr="00214838" w:rsidRDefault="00632039" w:rsidP="004D2817">
            <w:pPr>
              <w:spacing w:line="240" w:lineRule="auto"/>
              <w:ind w:left="60"/>
              <w:jc w:val="left"/>
              <w:rPr>
                <w:rFonts w:eastAsia="Calibri" w:cs="Calibri"/>
                <w:sz w:val="20"/>
                <w:bdr w:val="nil"/>
              </w:rPr>
            </w:pPr>
            <w:r w:rsidRPr="00214838">
              <w:rPr>
                <w:rFonts w:eastAsia="Calibri" w:cs="Calibri"/>
                <w:sz w:val="20"/>
                <w:bdr w:val="nil"/>
              </w:rPr>
              <w:t>Z</w:t>
            </w:r>
            <w:r w:rsidR="00E431F4" w:rsidRPr="00214838">
              <w:rPr>
                <w:rFonts w:eastAsia="Calibri" w:cs="Calibri"/>
                <w:sz w:val="20"/>
                <w:bdr w:val="nil"/>
              </w:rPr>
              <w:t>eměpisné názvy (názvy světadílů, zemí, měst, hor, pohoří, moří, řek a jezer)</w:t>
            </w:r>
          </w:p>
          <w:p w14:paraId="154A1582" w14:textId="77777777" w:rsidR="002656EA" w:rsidRPr="00214838" w:rsidRDefault="002656EA" w:rsidP="004D2817">
            <w:pPr>
              <w:spacing w:line="240" w:lineRule="auto"/>
              <w:ind w:left="60"/>
              <w:jc w:val="left"/>
              <w:rPr>
                <w:bdr w:val="nil"/>
              </w:rPr>
            </w:pPr>
            <w:r w:rsidRPr="00214838">
              <w:rPr>
                <w:rFonts w:eastAsia="Calibri" w:cs="Calibri"/>
                <w:sz w:val="20"/>
                <w:bdr w:val="nil"/>
              </w:rPr>
              <w:t>perfektum sloves s odlučitelnou a neodlučitelnou předponou, perfektum sloves končících na -ieren, zvratná slovesa, préteritum způsobových sloves, sloveso werden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7E3BF" w14:textId="77777777" w:rsidR="00E54AB1" w:rsidRPr="00214838" w:rsidRDefault="008A69AA" w:rsidP="00E431F4">
            <w:pPr>
              <w:spacing w:line="240" w:lineRule="auto"/>
              <w:ind w:left="60"/>
              <w:jc w:val="left"/>
              <w:rPr>
                <w:bdr w:val="nil"/>
              </w:rPr>
            </w:pPr>
            <w:r w:rsidRPr="00214838">
              <w:rPr>
                <w:rFonts w:eastAsia="Calibri" w:cs="Calibri"/>
                <w:sz w:val="20"/>
                <w:bdr w:val="nil"/>
              </w:rPr>
              <w:t xml:space="preserve">Žáci prohlubují svou slovní zásobu na téma osobní život cestování, </w:t>
            </w:r>
            <w:r w:rsidR="00E431F4" w:rsidRPr="00214838">
              <w:rPr>
                <w:rFonts w:eastAsia="Calibri" w:cs="Calibri"/>
                <w:sz w:val="20"/>
                <w:bdr w:val="nil"/>
              </w:rPr>
              <w:t xml:space="preserve">dovolená, </w:t>
            </w:r>
            <w:r w:rsidRPr="00214838">
              <w:rPr>
                <w:rFonts w:eastAsia="Calibri" w:cs="Calibri"/>
                <w:sz w:val="20"/>
                <w:bdr w:val="nil"/>
              </w:rPr>
              <w:t>zdrav</w:t>
            </w:r>
            <w:r w:rsidR="00E431F4" w:rsidRPr="00214838">
              <w:rPr>
                <w:rFonts w:eastAsia="Calibri" w:cs="Calibri"/>
                <w:sz w:val="20"/>
                <w:bdr w:val="nil"/>
              </w:rPr>
              <w:t xml:space="preserve">ý životní styl, sportovní a dovolenkové aktivity, dopravní prostředky </w:t>
            </w:r>
            <w:r w:rsidRPr="00214838">
              <w:rPr>
                <w:rFonts w:eastAsia="Calibri" w:cs="Calibri"/>
                <w:sz w:val="20"/>
                <w:bdr w:val="nil"/>
              </w:rPr>
              <w:t>a oblékání. </w:t>
            </w:r>
            <w:r w:rsidR="00E431F4" w:rsidRPr="00214838">
              <w:rPr>
                <w:rFonts w:eastAsia="Calibri" w:cs="Calibri"/>
                <w:sz w:val="20"/>
                <w:bdr w:val="nil"/>
              </w:rPr>
              <w:t>Žáci umí vyjádřit své názory a své priority. Umí říci, co se jim líbí a co ne a zdůvodnit proč. Jejich komunikační kompetence se rozšiřují o srovnávání dvou a více skutečností. </w:t>
            </w:r>
          </w:p>
        </w:tc>
      </w:tr>
      <w:tr w:rsidR="00214838" w:rsidRPr="00214838" w14:paraId="61D422E9" w14:textId="77777777" w:rsidTr="00E431F4">
        <w:tc>
          <w:tcPr>
            <w:tcW w:w="2500" w:type="pct"/>
            <w:gridSpan w:val="2"/>
            <w:vMerge/>
            <w:tcBorders>
              <w:top w:val="inset" w:sz="6" w:space="0" w:color="808080"/>
              <w:left w:val="inset" w:sz="6" w:space="0" w:color="808080"/>
              <w:bottom w:val="inset" w:sz="6" w:space="0" w:color="808080"/>
              <w:right w:val="inset" w:sz="6" w:space="0" w:color="808080"/>
            </w:tcBorders>
          </w:tcPr>
          <w:p w14:paraId="154E2AEB"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1486B" w14:textId="77777777" w:rsidR="00E54AB1" w:rsidRPr="00214838" w:rsidRDefault="00E431F4" w:rsidP="004D2817">
            <w:pPr>
              <w:spacing w:line="240" w:lineRule="auto"/>
              <w:ind w:left="60"/>
              <w:jc w:val="left"/>
              <w:rPr>
                <w:bdr w:val="nil"/>
              </w:rPr>
            </w:pPr>
            <w:r w:rsidRPr="00214838">
              <w:rPr>
                <w:bdr w:val="nil"/>
              </w:rPr>
              <w:t>Žáci se orientují v mapě světa a Evropy, dokáží charakterizovat některé lokality z pohledu cestovatele</w:t>
            </w:r>
          </w:p>
        </w:tc>
      </w:tr>
      <w:tr w:rsidR="00214838" w:rsidRPr="00214838" w14:paraId="4987A66E" w14:textId="77777777" w:rsidTr="00E431F4">
        <w:tc>
          <w:tcPr>
            <w:tcW w:w="2500" w:type="pct"/>
            <w:gridSpan w:val="2"/>
            <w:vMerge/>
            <w:tcBorders>
              <w:top w:val="inset" w:sz="6" w:space="0" w:color="808080"/>
              <w:left w:val="inset" w:sz="6" w:space="0" w:color="808080"/>
              <w:bottom w:val="inset" w:sz="6" w:space="0" w:color="808080"/>
              <w:right w:val="inset" w:sz="6" w:space="0" w:color="808080"/>
            </w:tcBorders>
          </w:tcPr>
          <w:p w14:paraId="224C302B"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0AE32" w14:textId="77777777" w:rsidR="00E54AB1" w:rsidRPr="00214838" w:rsidRDefault="008A69AA" w:rsidP="00E431F4">
            <w:pPr>
              <w:spacing w:line="240" w:lineRule="auto"/>
              <w:ind w:left="60"/>
              <w:jc w:val="left"/>
              <w:rPr>
                <w:bdr w:val="nil"/>
              </w:rPr>
            </w:pPr>
            <w:r w:rsidRPr="00214838">
              <w:rPr>
                <w:rFonts w:eastAsia="Calibri" w:cs="Calibri"/>
                <w:sz w:val="20"/>
                <w:bdr w:val="nil"/>
              </w:rPr>
              <w:t xml:space="preserve">Žáci vyhledají </w:t>
            </w:r>
            <w:r w:rsidR="00152E0C" w:rsidRPr="00214838">
              <w:rPr>
                <w:rFonts w:eastAsia="Calibri" w:cs="Calibri"/>
                <w:sz w:val="20"/>
                <w:bdr w:val="nil"/>
              </w:rPr>
              <w:t xml:space="preserve">na internetu a v dostupných zdrojích </w:t>
            </w:r>
            <w:r w:rsidRPr="00214838">
              <w:rPr>
                <w:rFonts w:eastAsia="Calibri" w:cs="Calibri"/>
                <w:sz w:val="20"/>
                <w:bdr w:val="nil"/>
              </w:rPr>
              <w:t xml:space="preserve">a prezentují pokročilé informace o </w:t>
            </w:r>
            <w:r w:rsidR="00E431F4" w:rsidRPr="00214838">
              <w:rPr>
                <w:rFonts w:eastAsia="Calibri" w:cs="Calibri"/>
                <w:sz w:val="20"/>
                <w:bdr w:val="nil"/>
              </w:rPr>
              <w:t>cestování</w:t>
            </w:r>
            <w:r w:rsidRPr="00214838">
              <w:rPr>
                <w:rFonts w:eastAsia="Calibri" w:cs="Calibri"/>
                <w:sz w:val="20"/>
                <w:bdr w:val="nil"/>
              </w:rPr>
              <w:t xml:space="preserve"> u nás i v Evropě a ve světě </w:t>
            </w:r>
          </w:p>
        </w:tc>
      </w:tr>
      <w:tr w:rsidR="00214838" w:rsidRPr="00214838" w14:paraId="76C4EBCB" w14:textId="77777777" w:rsidTr="00E431F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8A3DF" w14:textId="77777777" w:rsidR="00E54AB1" w:rsidRPr="00214838" w:rsidRDefault="008A69AA" w:rsidP="004D2817">
            <w:pPr>
              <w:spacing w:line="240" w:lineRule="auto"/>
              <w:ind w:left="60"/>
              <w:jc w:val="left"/>
              <w:rPr>
                <w:bdr w:val="nil"/>
              </w:rPr>
            </w:pPr>
            <w:r w:rsidRPr="00214838">
              <w:rPr>
                <w:rFonts w:eastAsia="Calibri" w:cs="Calibri"/>
                <w:sz w:val="20"/>
                <w:bdr w:val="nil"/>
              </w:rPr>
              <w:t>svátky a zvyky : Vánoce, Velikonoce. Svátky u nás a v německé jazykové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3A105" w14:textId="77777777" w:rsidR="00E54AB1" w:rsidRPr="00214838" w:rsidRDefault="008A69AA" w:rsidP="004D2817">
            <w:pPr>
              <w:spacing w:line="240" w:lineRule="auto"/>
              <w:ind w:left="60"/>
              <w:jc w:val="left"/>
              <w:rPr>
                <w:bdr w:val="nil"/>
              </w:rPr>
            </w:pPr>
            <w:r w:rsidRPr="00214838">
              <w:rPr>
                <w:rFonts w:eastAsia="Calibri" w:cs="Calibri"/>
                <w:sz w:val="20"/>
                <w:bdr w:val="nil"/>
              </w:rPr>
              <w:t>Žáci vyhledají a prezentují pokročilé informace o životním stylu a svátcích a zvycích u nás i v Evropě a ve světě </w:t>
            </w:r>
          </w:p>
        </w:tc>
      </w:tr>
      <w:tr w:rsidR="00214838" w:rsidRPr="00214838" w14:paraId="6250C578" w14:textId="77777777" w:rsidTr="00E431F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96C6AD"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5987E270" w14:textId="77777777" w:rsidTr="00E431F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478B7"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1AF3653F" w14:textId="77777777" w:rsidTr="00E431F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6DA59"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728212EF" w14:textId="77777777" w:rsidTr="00E431F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FDE5C"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Morálka všedního dne</w:t>
            </w:r>
          </w:p>
        </w:tc>
      </w:tr>
      <w:tr w:rsidR="00214838" w:rsidRPr="00214838" w14:paraId="18C9A6D3" w14:textId="77777777" w:rsidTr="00E431F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D5EC7"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14:paraId="42D0A5C5" w14:textId="77777777" w:rsidTr="00E431F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1BEC8"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bl>
    <w:p w14:paraId="5974495C"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0694B712"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2F439C"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4194CE"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0E068F"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F69A92" w14:textId="77777777" w:rsidR="00E54AB1" w:rsidRPr="00214838" w:rsidRDefault="00E54AB1" w:rsidP="004D2817">
            <w:pPr>
              <w:keepNext/>
            </w:pPr>
          </w:p>
        </w:tc>
      </w:tr>
      <w:tr w:rsidR="00214838" w:rsidRPr="00214838" w14:paraId="6821FF92" w14:textId="77777777" w:rsidTr="00AC444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3FF3D3"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79A7AA"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1F556826" w14:textId="77777777" w:rsidTr="00AC444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66392" w14:textId="6AD05124" w:rsidR="00AC444D" w:rsidRPr="00214838" w:rsidRDefault="00632039" w:rsidP="00AC444D">
            <w:pPr>
              <w:spacing w:line="240" w:lineRule="auto"/>
              <w:ind w:left="60"/>
              <w:jc w:val="left"/>
              <w:rPr>
                <w:rFonts w:eastAsia="Calibri" w:cs="Calibri"/>
                <w:sz w:val="20"/>
                <w:bdr w:val="nil"/>
              </w:rPr>
            </w:pPr>
            <w:r w:rsidRPr="00214838">
              <w:rPr>
                <w:rFonts w:eastAsia="Calibri" w:cs="Calibri"/>
                <w:sz w:val="20"/>
                <w:bdr w:val="nil"/>
              </w:rPr>
              <w:t>K</w:t>
            </w:r>
            <w:r w:rsidR="00AC444D" w:rsidRPr="00214838">
              <w:rPr>
                <w:rFonts w:eastAsia="Calibri" w:cs="Calibri"/>
                <w:sz w:val="20"/>
                <w:bdr w:val="nil"/>
              </w:rPr>
              <w:t>aždodenní život</w:t>
            </w:r>
            <w:r w:rsidR="008556B0" w:rsidRPr="00214838">
              <w:rPr>
                <w:rFonts w:eastAsia="Calibri" w:cs="Calibri"/>
                <w:sz w:val="20"/>
                <w:bdr w:val="nil"/>
              </w:rPr>
              <w:t xml:space="preserve"> ; </w:t>
            </w:r>
            <w:r w:rsidR="00AC444D" w:rsidRPr="00214838">
              <w:rPr>
                <w:rFonts w:eastAsia="Calibri" w:cs="Calibri"/>
                <w:sz w:val="20"/>
                <w:bdr w:val="nil"/>
              </w:rPr>
              <w:t>ve škole ; povahové vlastnosti a dovednosti ; povolání a s nimi související činnosti</w:t>
            </w:r>
            <w:r w:rsidRPr="00214838">
              <w:rPr>
                <w:rFonts w:eastAsia="Calibri" w:cs="Calibri"/>
                <w:sz w:val="20"/>
                <w:bdr w:val="nil"/>
              </w:rPr>
              <w:t>. Svátky, oslavy a zvyky</w:t>
            </w:r>
            <w:r w:rsidR="008556B0" w:rsidRPr="00214838">
              <w:rPr>
                <w:rFonts w:eastAsia="Calibri" w:cs="Calibri"/>
                <w:sz w:val="20"/>
                <w:bdr w:val="nil"/>
              </w:rPr>
              <w:t xml:space="preserve">. </w:t>
            </w:r>
          </w:p>
          <w:p w14:paraId="3C36C895" w14:textId="77777777" w:rsidR="00E54AB1" w:rsidRPr="00214838" w:rsidRDefault="008A69AA" w:rsidP="004D2817">
            <w:pPr>
              <w:spacing w:line="240" w:lineRule="auto"/>
              <w:ind w:left="60"/>
              <w:jc w:val="left"/>
              <w:rPr>
                <w:bdr w:val="nil"/>
              </w:rPr>
            </w:pPr>
            <w:r w:rsidRPr="00214838">
              <w:rPr>
                <w:rFonts w:eastAsia="Calibri" w:cs="Calibri"/>
                <w:sz w:val="20"/>
                <w:bdr w:val="nil"/>
              </w:rPr>
              <w:t>Souvětí souřadné a podřadné, vedlejší věty časové, nepřímé otázky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9CF60" w14:textId="77777777" w:rsidR="00E54AB1" w:rsidRPr="00214838" w:rsidRDefault="008A69AA" w:rsidP="00AC444D">
            <w:pPr>
              <w:spacing w:line="240" w:lineRule="auto"/>
              <w:ind w:left="60"/>
              <w:jc w:val="left"/>
              <w:rPr>
                <w:bdr w:val="nil"/>
              </w:rPr>
            </w:pPr>
            <w:r w:rsidRPr="00214838">
              <w:rPr>
                <w:rFonts w:eastAsia="Calibri" w:cs="Calibri"/>
                <w:sz w:val="20"/>
                <w:bdr w:val="nil"/>
              </w:rPr>
              <w:t xml:space="preserve">Žáci ovládají slovní zásobu v tématech, jako jsou povolání, povahové vlastnosti, </w:t>
            </w:r>
            <w:r w:rsidR="00AC444D" w:rsidRPr="00214838">
              <w:rPr>
                <w:rFonts w:eastAsia="Calibri" w:cs="Calibri"/>
                <w:sz w:val="20"/>
                <w:bdr w:val="nil"/>
              </w:rPr>
              <w:t xml:space="preserve">vzdělávání, </w:t>
            </w:r>
            <w:r w:rsidRPr="00214838">
              <w:rPr>
                <w:rFonts w:eastAsia="Calibri" w:cs="Calibri"/>
                <w:sz w:val="20"/>
                <w:bdr w:val="nil"/>
              </w:rPr>
              <w:t xml:space="preserve">osobní a společenský život, </w:t>
            </w:r>
            <w:r w:rsidR="00AC444D" w:rsidRPr="00214838">
              <w:rPr>
                <w:rFonts w:eastAsia="Calibri" w:cs="Calibri"/>
                <w:sz w:val="20"/>
                <w:bdr w:val="nil"/>
              </w:rPr>
              <w:t>profese</w:t>
            </w:r>
            <w:r w:rsidRPr="00214838">
              <w:rPr>
                <w:rFonts w:eastAsia="Calibri" w:cs="Calibri"/>
                <w:sz w:val="20"/>
                <w:bdr w:val="nil"/>
              </w:rPr>
              <w:t>. Žáci se seznámí se složitějšími (společenskovědními) texty. </w:t>
            </w:r>
          </w:p>
        </w:tc>
      </w:tr>
      <w:tr w:rsidR="00214838" w:rsidRPr="00214838" w14:paraId="0CD8BDB3" w14:textId="77777777" w:rsidTr="00AC444D">
        <w:tc>
          <w:tcPr>
            <w:tcW w:w="2500" w:type="pct"/>
            <w:gridSpan w:val="2"/>
            <w:vMerge/>
            <w:tcBorders>
              <w:top w:val="inset" w:sz="6" w:space="0" w:color="808080"/>
              <w:left w:val="inset" w:sz="6" w:space="0" w:color="808080"/>
              <w:bottom w:val="inset" w:sz="6" w:space="0" w:color="808080"/>
              <w:right w:val="inset" w:sz="6" w:space="0" w:color="808080"/>
            </w:tcBorders>
          </w:tcPr>
          <w:p w14:paraId="2A893E37"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49799" w14:textId="77777777" w:rsidR="00E54AB1" w:rsidRPr="00214838" w:rsidRDefault="008A69AA" w:rsidP="004D2817">
            <w:pPr>
              <w:spacing w:line="240" w:lineRule="auto"/>
              <w:ind w:left="60"/>
              <w:jc w:val="left"/>
              <w:rPr>
                <w:bdr w:val="nil"/>
              </w:rPr>
            </w:pPr>
            <w:r w:rsidRPr="00214838">
              <w:rPr>
                <w:rFonts w:eastAsia="Calibri" w:cs="Calibri"/>
                <w:sz w:val="20"/>
                <w:bdr w:val="nil"/>
              </w:rPr>
              <w:t>V oblasti komunikace se cvičí zejména ve schopnosti argumentovat a zapojit se do diskuse. Zvládnou souvisle vyprávět o zážitcích z minulosti a reagovat na otázky týkající se podrobností. </w:t>
            </w:r>
          </w:p>
        </w:tc>
      </w:tr>
      <w:tr w:rsidR="00214838" w:rsidRPr="00214838" w14:paraId="63193B8E" w14:textId="77777777" w:rsidTr="00AC444D">
        <w:tc>
          <w:tcPr>
            <w:tcW w:w="2500" w:type="pct"/>
            <w:gridSpan w:val="2"/>
            <w:vMerge/>
            <w:tcBorders>
              <w:top w:val="inset" w:sz="6" w:space="0" w:color="808080"/>
              <w:left w:val="inset" w:sz="6" w:space="0" w:color="808080"/>
              <w:bottom w:val="inset" w:sz="6" w:space="0" w:color="808080"/>
              <w:right w:val="inset" w:sz="6" w:space="0" w:color="808080"/>
            </w:tcBorders>
          </w:tcPr>
          <w:p w14:paraId="71F22BE7"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B3FBD" w14:textId="77777777" w:rsidR="00E54AB1" w:rsidRPr="00214838" w:rsidRDefault="008A69AA" w:rsidP="004D2817">
            <w:pPr>
              <w:spacing w:line="240" w:lineRule="auto"/>
              <w:ind w:left="60"/>
              <w:jc w:val="left"/>
              <w:rPr>
                <w:bdr w:val="nil"/>
              </w:rPr>
            </w:pPr>
            <w:r w:rsidRPr="00214838">
              <w:rPr>
                <w:rFonts w:eastAsia="Calibri" w:cs="Calibri"/>
                <w:sz w:val="20"/>
                <w:bdr w:val="nil"/>
              </w:rPr>
              <w:t>V psaném projevu se žáci zdokonalují v útvarech, jako jsou inzerát, strukturovaný životopis nebo vypravování. </w:t>
            </w:r>
          </w:p>
        </w:tc>
      </w:tr>
      <w:tr w:rsidR="00214838" w:rsidRPr="00214838" w14:paraId="5D76B2BB" w14:textId="77777777" w:rsidTr="00AC444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EA734" w14:textId="77777777" w:rsidR="00AC444D" w:rsidRPr="00214838" w:rsidRDefault="00152E0C" w:rsidP="00AC444D">
            <w:pPr>
              <w:spacing w:line="240" w:lineRule="auto"/>
              <w:ind w:left="60"/>
              <w:jc w:val="left"/>
              <w:rPr>
                <w:rFonts w:eastAsia="Calibri" w:cs="Calibri"/>
                <w:sz w:val="20"/>
                <w:bdr w:val="nil"/>
              </w:rPr>
            </w:pPr>
            <w:r w:rsidRPr="00214838">
              <w:rPr>
                <w:rFonts w:eastAsia="Calibri" w:cs="Calibri"/>
                <w:sz w:val="20"/>
                <w:bdr w:val="nil"/>
              </w:rPr>
              <w:t>O</w:t>
            </w:r>
            <w:r w:rsidR="00AC444D" w:rsidRPr="00214838">
              <w:rPr>
                <w:rFonts w:eastAsia="Calibri" w:cs="Calibri"/>
                <w:sz w:val="20"/>
                <w:bdr w:val="nil"/>
              </w:rPr>
              <w:t xml:space="preserve">sobní a společenský život – kultura, město a jeho památky; svět kolem nás – </w:t>
            </w:r>
            <w:r w:rsidRPr="00214838">
              <w:rPr>
                <w:rFonts w:eastAsia="Calibri" w:cs="Calibri"/>
                <w:sz w:val="20"/>
                <w:bdr w:val="nil"/>
              </w:rPr>
              <w:t xml:space="preserve">online </w:t>
            </w:r>
            <w:r w:rsidR="00AC444D" w:rsidRPr="00214838">
              <w:rPr>
                <w:rFonts w:eastAsia="Calibri" w:cs="Calibri"/>
                <w:sz w:val="20"/>
                <w:bdr w:val="nil"/>
              </w:rPr>
              <w:t>život</w:t>
            </w:r>
            <w:r w:rsidRPr="00214838">
              <w:rPr>
                <w:rFonts w:eastAsia="Calibri" w:cs="Calibri"/>
                <w:sz w:val="20"/>
                <w:bdr w:val="nil"/>
              </w:rPr>
              <w:t xml:space="preserve">, život </w:t>
            </w:r>
            <w:r w:rsidR="00AC444D" w:rsidRPr="00214838">
              <w:rPr>
                <w:rFonts w:eastAsia="Calibri" w:cs="Calibri"/>
                <w:sz w:val="20"/>
                <w:bdr w:val="nil"/>
              </w:rPr>
              <w:t>v jiných zemích, události, lidé a společnost ; plány a sny ; cestování, zdraví, vypravování o zážitcích a zkušenostech ze zahraničí</w:t>
            </w:r>
          </w:p>
          <w:p w14:paraId="7F314FF3" w14:textId="77777777" w:rsidR="00AC444D" w:rsidRPr="00214838" w:rsidRDefault="00AC444D" w:rsidP="004D2817">
            <w:pPr>
              <w:spacing w:line="240" w:lineRule="auto"/>
              <w:ind w:left="60"/>
              <w:jc w:val="left"/>
              <w:rPr>
                <w:rFonts w:eastAsia="Calibri" w:cs="Calibri"/>
                <w:sz w:val="20"/>
                <w:bdr w:val="nil"/>
              </w:rPr>
            </w:pPr>
          </w:p>
          <w:p w14:paraId="21D52A38" w14:textId="77777777" w:rsidR="00E54AB1" w:rsidRPr="00214838" w:rsidRDefault="008A69AA" w:rsidP="004D2817">
            <w:pPr>
              <w:spacing w:line="240" w:lineRule="auto"/>
              <w:ind w:left="60"/>
              <w:jc w:val="left"/>
              <w:rPr>
                <w:bdr w:val="nil"/>
              </w:rPr>
            </w:pPr>
            <w:r w:rsidRPr="00214838">
              <w:rPr>
                <w:rFonts w:eastAsia="Calibri" w:cs="Calibri"/>
                <w:sz w:val="20"/>
                <w:bdr w:val="nil"/>
              </w:rPr>
              <w:t>Konjunktiv II, préteritum a perfektum pravidelných a nepravidelných, způsobových a smíšených sloves</w:t>
            </w:r>
            <w:r w:rsidR="00632039" w:rsidRPr="00214838">
              <w:rPr>
                <w:rFonts w:eastAsia="Calibri" w:cs="Calibri"/>
                <w:sz w:val="20"/>
                <w:bdr w:val="nil"/>
              </w:rPr>
              <w:t>. Opakování slovesa werden, sloves zvratných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17373" w14:textId="77777777" w:rsidR="00E54AB1" w:rsidRPr="00214838" w:rsidRDefault="008A69AA" w:rsidP="004D2817">
            <w:pPr>
              <w:spacing w:line="240" w:lineRule="auto"/>
              <w:ind w:left="60"/>
              <w:jc w:val="left"/>
              <w:rPr>
                <w:bdr w:val="nil"/>
              </w:rPr>
            </w:pPr>
            <w:r w:rsidRPr="00214838">
              <w:rPr>
                <w:rFonts w:eastAsia="Calibri" w:cs="Calibri"/>
                <w:sz w:val="20"/>
                <w:bdr w:val="nil"/>
              </w:rPr>
              <w:t>Žáci ovládají slovní zásobu v tématech, jako jsou povolání, povahové vlastnosti, osobní a společenský život, kultura, město a jeho památky</w:t>
            </w:r>
            <w:r w:rsidR="00AC444D" w:rsidRPr="00214838">
              <w:rPr>
                <w:rFonts w:eastAsia="Calibri" w:cs="Calibri"/>
                <w:sz w:val="20"/>
                <w:bdr w:val="nil"/>
              </w:rPr>
              <w:t>, cestování</w:t>
            </w:r>
            <w:r w:rsidRPr="00214838">
              <w:rPr>
                <w:rFonts w:eastAsia="Calibri" w:cs="Calibri"/>
                <w:sz w:val="20"/>
                <w:bdr w:val="nil"/>
              </w:rPr>
              <w:t>. Žáci se seznámí se složitějšími (společenskovědními) texty. </w:t>
            </w:r>
          </w:p>
        </w:tc>
      </w:tr>
      <w:tr w:rsidR="00214838" w:rsidRPr="00214838" w14:paraId="1071D958" w14:textId="77777777" w:rsidTr="00AC444D">
        <w:tc>
          <w:tcPr>
            <w:tcW w:w="2500" w:type="pct"/>
            <w:gridSpan w:val="2"/>
            <w:vMerge/>
            <w:tcBorders>
              <w:top w:val="inset" w:sz="6" w:space="0" w:color="808080"/>
              <w:left w:val="inset" w:sz="6" w:space="0" w:color="808080"/>
              <w:bottom w:val="inset" w:sz="6" w:space="0" w:color="808080"/>
              <w:right w:val="inset" w:sz="6" w:space="0" w:color="808080"/>
            </w:tcBorders>
          </w:tcPr>
          <w:p w14:paraId="2DB3935D"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9320C" w14:textId="77777777" w:rsidR="00E54AB1" w:rsidRPr="00214838" w:rsidRDefault="008A69AA" w:rsidP="004D2817">
            <w:pPr>
              <w:spacing w:line="240" w:lineRule="auto"/>
              <w:ind w:left="60"/>
              <w:jc w:val="left"/>
              <w:rPr>
                <w:bdr w:val="nil"/>
              </w:rPr>
            </w:pPr>
            <w:r w:rsidRPr="00214838">
              <w:rPr>
                <w:rFonts w:eastAsia="Calibri" w:cs="Calibri"/>
                <w:sz w:val="20"/>
                <w:bdr w:val="nil"/>
              </w:rPr>
              <w:t>V oblasti komunikace se cvičí zejména ve schopnosti argumentovat a zapojit se do diskuse. Zvládnou souvisle vyprávět o zážitcích z minulosti a reagovat na otázky týkající se podrobností. </w:t>
            </w:r>
          </w:p>
        </w:tc>
      </w:tr>
      <w:tr w:rsidR="00214838" w:rsidRPr="00214838" w14:paraId="23755D69" w14:textId="77777777" w:rsidTr="00AC444D">
        <w:tc>
          <w:tcPr>
            <w:tcW w:w="2500" w:type="pct"/>
            <w:gridSpan w:val="2"/>
            <w:vMerge/>
            <w:tcBorders>
              <w:top w:val="inset" w:sz="6" w:space="0" w:color="808080"/>
              <w:left w:val="inset" w:sz="6" w:space="0" w:color="808080"/>
              <w:bottom w:val="inset" w:sz="6" w:space="0" w:color="808080"/>
              <w:right w:val="inset" w:sz="6" w:space="0" w:color="808080"/>
            </w:tcBorders>
          </w:tcPr>
          <w:p w14:paraId="7AABB66B"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22294" w14:textId="77777777" w:rsidR="00E54AB1" w:rsidRPr="00214838" w:rsidRDefault="00AC444D" w:rsidP="004D2817">
            <w:pPr>
              <w:spacing w:line="240" w:lineRule="auto"/>
              <w:ind w:left="60"/>
              <w:jc w:val="left"/>
              <w:rPr>
                <w:bdr w:val="nil"/>
              </w:rPr>
            </w:pPr>
            <w:r w:rsidRPr="00214838">
              <w:rPr>
                <w:rFonts w:eastAsia="Calibri" w:cs="Calibri"/>
                <w:sz w:val="20"/>
                <w:bdr w:val="nil"/>
              </w:rPr>
              <w:t>Žáci porozumí a dokáží reprodukovat obsah didaktizovaných i autentických textů čtených, slyšených i viděných v daných tématech. Jsou často konfrontováni s médii německé jazykové oblasti</w:t>
            </w:r>
            <w:r w:rsidR="008A69AA" w:rsidRPr="00214838">
              <w:rPr>
                <w:rFonts w:eastAsia="Calibri" w:cs="Calibri"/>
                <w:sz w:val="20"/>
                <w:bdr w:val="nil"/>
              </w:rPr>
              <w:t>. </w:t>
            </w:r>
          </w:p>
        </w:tc>
      </w:tr>
      <w:tr w:rsidR="00214838" w:rsidRPr="00214838" w14:paraId="39C8B046" w14:textId="77777777" w:rsidTr="00AC444D">
        <w:tc>
          <w:tcPr>
            <w:tcW w:w="2500" w:type="pct"/>
            <w:gridSpan w:val="2"/>
            <w:vMerge/>
            <w:tcBorders>
              <w:top w:val="inset" w:sz="6" w:space="0" w:color="808080"/>
              <w:left w:val="inset" w:sz="6" w:space="0" w:color="808080"/>
              <w:bottom w:val="inset" w:sz="6" w:space="0" w:color="808080"/>
              <w:right w:val="inset" w:sz="6" w:space="0" w:color="808080"/>
            </w:tcBorders>
          </w:tcPr>
          <w:p w14:paraId="688D5038"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B74B3" w14:textId="77777777" w:rsidR="00E54AB1" w:rsidRPr="00214838" w:rsidRDefault="008A69AA" w:rsidP="004D2817">
            <w:pPr>
              <w:spacing w:line="240" w:lineRule="auto"/>
              <w:ind w:left="60"/>
              <w:jc w:val="left"/>
              <w:rPr>
                <w:bdr w:val="nil"/>
              </w:rPr>
            </w:pPr>
            <w:r w:rsidRPr="00214838">
              <w:rPr>
                <w:rFonts w:eastAsia="Calibri" w:cs="Calibri"/>
                <w:sz w:val="20"/>
                <w:bdr w:val="nil"/>
              </w:rPr>
              <w:t>V psaném projevu se žáci zdokonalují v útvarech, jako jsou inzerát, strukturovaný životopis nebo vypravování. </w:t>
            </w:r>
          </w:p>
        </w:tc>
      </w:tr>
      <w:tr w:rsidR="00214838" w:rsidRPr="00214838" w14:paraId="30C2306E" w14:textId="77777777" w:rsidTr="00AC444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F3E93" w14:textId="63E9A774" w:rsidR="00AC444D" w:rsidRPr="00214838" w:rsidRDefault="00AC444D" w:rsidP="004D2817">
            <w:pPr>
              <w:spacing w:line="240" w:lineRule="auto"/>
              <w:ind w:left="60"/>
              <w:jc w:val="left"/>
              <w:rPr>
                <w:rFonts w:eastAsia="Calibri" w:cs="Calibri"/>
                <w:sz w:val="20"/>
                <w:bdr w:val="nil"/>
              </w:rPr>
            </w:pPr>
            <w:r w:rsidRPr="00214838">
              <w:rPr>
                <w:rFonts w:eastAsia="Calibri" w:cs="Calibri"/>
                <w:sz w:val="20"/>
                <w:bdr w:val="nil"/>
              </w:rPr>
              <w:t>Švýcarsko - zeměpis, cestování, kultura</w:t>
            </w:r>
          </w:p>
          <w:p w14:paraId="02F32035" w14:textId="77777777" w:rsidR="00382CF1" w:rsidRPr="00214838" w:rsidRDefault="00382CF1" w:rsidP="00382CF1">
            <w:pPr>
              <w:spacing w:line="240" w:lineRule="auto"/>
              <w:ind w:left="60"/>
              <w:jc w:val="left"/>
              <w:rPr>
                <w:rFonts w:eastAsia="Calibri" w:cs="Calibri"/>
                <w:sz w:val="20"/>
                <w:bdr w:val="nil"/>
              </w:rPr>
            </w:pPr>
            <w:r w:rsidRPr="00214838">
              <w:rPr>
                <w:rFonts w:eastAsia="Calibri" w:cs="Calibri"/>
                <w:sz w:val="20"/>
                <w:bdr w:val="nil"/>
              </w:rPr>
              <w:t xml:space="preserve">Německy psaná literatura </w:t>
            </w:r>
          </w:p>
          <w:p w14:paraId="40B082BE" w14:textId="2FA385AE" w:rsidR="00632039" w:rsidRPr="00214838" w:rsidRDefault="00632039" w:rsidP="004D2817">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477BB" w14:textId="7E00781F" w:rsidR="00E54AB1" w:rsidRPr="00214838" w:rsidRDefault="008A69AA" w:rsidP="004D2817">
            <w:pPr>
              <w:spacing w:line="240" w:lineRule="auto"/>
              <w:ind w:left="60"/>
              <w:jc w:val="left"/>
              <w:rPr>
                <w:bdr w:val="nil"/>
              </w:rPr>
            </w:pPr>
            <w:r w:rsidRPr="00214838">
              <w:rPr>
                <w:rFonts w:eastAsia="Calibri" w:cs="Calibri"/>
                <w:sz w:val="20"/>
                <w:bdr w:val="nil"/>
              </w:rPr>
              <w:t xml:space="preserve">Žáci si vyhledají, porozumí </w:t>
            </w:r>
            <w:r w:rsidR="00AC444D" w:rsidRPr="00214838">
              <w:rPr>
                <w:rFonts w:eastAsia="Calibri" w:cs="Calibri"/>
                <w:sz w:val="20"/>
                <w:bdr w:val="nil"/>
              </w:rPr>
              <w:t xml:space="preserve">jim, osvojí si </w:t>
            </w:r>
            <w:r w:rsidRPr="00214838">
              <w:rPr>
                <w:rFonts w:eastAsia="Calibri" w:cs="Calibri"/>
                <w:sz w:val="20"/>
                <w:bdr w:val="nil"/>
              </w:rPr>
              <w:t>a dokážou prezentovat základní informace o životě v německé jazykové oblasti, základní zeměpisné, kulturní a společenské poznatky </w:t>
            </w:r>
            <w:r w:rsidR="00382CF1" w:rsidRPr="00214838">
              <w:rPr>
                <w:rFonts w:eastAsia="Calibri" w:cs="Calibri"/>
                <w:sz w:val="20"/>
                <w:bdr w:val="nil"/>
              </w:rPr>
              <w:t>včetně literárních</w:t>
            </w:r>
          </w:p>
        </w:tc>
      </w:tr>
      <w:tr w:rsidR="00214838" w:rsidRPr="00214838" w14:paraId="013AFC12" w14:textId="77777777" w:rsidTr="00AC444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8AA3A" w14:textId="77777777" w:rsidR="00E54AB1" w:rsidRPr="00214838" w:rsidRDefault="00632039" w:rsidP="004D2817">
            <w:pPr>
              <w:spacing w:line="240" w:lineRule="auto"/>
              <w:ind w:left="60"/>
              <w:jc w:val="left"/>
              <w:rPr>
                <w:bdr w:val="nil"/>
              </w:rPr>
            </w:pPr>
            <w:r w:rsidRPr="00214838">
              <w:rPr>
                <w:rFonts w:eastAsia="Calibri" w:cs="Calibri"/>
                <w:sz w:val="20"/>
                <w:bdr w:val="nil"/>
              </w:rPr>
              <w:t>L</w:t>
            </w:r>
            <w:r w:rsidR="00152E0C" w:rsidRPr="00214838">
              <w:rPr>
                <w:rFonts w:eastAsia="Calibri" w:cs="Calibri"/>
                <w:sz w:val="20"/>
                <w:bdr w:val="nil"/>
              </w:rPr>
              <w:t xml:space="preserve">idé a události, </w:t>
            </w:r>
            <w:r w:rsidR="008A69AA" w:rsidRPr="00214838">
              <w:rPr>
                <w:rFonts w:eastAsia="Calibri" w:cs="Calibri"/>
                <w:sz w:val="20"/>
                <w:bdr w:val="nil"/>
              </w:rPr>
              <w:t>studium, práce a zaměstnání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74ABD" w14:textId="77777777" w:rsidR="00E54AB1" w:rsidRPr="00214838" w:rsidRDefault="008A69AA" w:rsidP="00AC444D">
            <w:pPr>
              <w:spacing w:line="240" w:lineRule="auto"/>
              <w:ind w:left="60"/>
              <w:jc w:val="left"/>
              <w:rPr>
                <w:bdr w:val="nil"/>
              </w:rPr>
            </w:pPr>
            <w:r w:rsidRPr="00214838">
              <w:rPr>
                <w:rFonts w:eastAsia="Calibri" w:cs="Calibri"/>
                <w:sz w:val="20"/>
                <w:bdr w:val="nil"/>
              </w:rPr>
              <w:t>Žáci ovládají slovní zásobu v</w:t>
            </w:r>
            <w:r w:rsidR="00AC444D" w:rsidRPr="00214838">
              <w:rPr>
                <w:rFonts w:eastAsia="Calibri" w:cs="Calibri"/>
                <w:sz w:val="20"/>
                <w:bdr w:val="nil"/>
              </w:rPr>
              <w:t> daných tématech</w:t>
            </w:r>
            <w:r w:rsidRPr="00214838">
              <w:rPr>
                <w:rFonts w:eastAsia="Calibri" w:cs="Calibri"/>
                <w:sz w:val="20"/>
                <w:bdr w:val="nil"/>
              </w:rPr>
              <w:t>. Žáci se seznámí se složitějšími (společenskovědními) texty. </w:t>
            </w:r>
            <w:r w:rsidR="00AC444D" w:rsidRPr="00214838">
              <w:rPr>
                <w:rFonts w:eastAsia="Calibri" w:cs="Calibri"/>
                <w:sz w:val="20"/>
                <w:bdr w:val="nil"/>
              </w:rPr>
              <w:t>Dokáží je prezentovat s dostatečnou mírou abstrakce.</w:t>
            </w:r>
          </w:p>
        </w:tc>
      </w:tr>
      <w:tr w:rsidR="00214838" w:rsidRPr="00214838" w14:paraId="47D37DAF" w14:textId="77777777" w:rsidTr="00AC444D">
        <w:tc>
          <w:tcPr>
            <w:tcW w:w="2500" w:type="pct"/>
            <w:gridSpan w:val="2"/>
            <w:vMerge/>
            <w:tcBorders>
              <w:top w:val="inset" w:sz="6" w:space="0" w:color="808080"/>
              <w:left w:val="inset" w:sz="6" w:space="0" w:color="808080"/>
              <w:bottom w:val="inset" w:sz="6" w:space="0" w:color="808080"/>
              <w:right w:val="inset" w:sz="6" w:space="0" w:color="808080"/>
            </w:tcBorders>
          </w:tcPr>
          <w:p w14:paraId="4EE4F5FC"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DAE46" w14:textId="77777777" w:rsidR="00E54AB1" w:rsidRPr="00214838" w:rsidRDefault="008A69AA" w:rsidP="004D2817">
            <w:pPr>
              <w:spacing w:line="240" w:lineRule="auto"/>
              <w:ind w:left="60"/>
              <w:jc w:val="left"/>
              <w:rPr>
                <w:bdr w:val="nil"/>
              </w:rPr>
            </w:pPr>
            <w:r w:rsidRPr="00214838">
              <w:rPr>
                <w:rFonts w:eastAsia="Calibri" w:cs="Calibri"/>
                <w:sz w:val="20"/>
                <w:bdr w:val="nil"/>
              </w:rPr>
              <w:t>V oblasti komunikace se cvičí zejména ve schopnosti argumentovat a zapojit se do diskuse. Zvládnou souvisle vyprávět o zážitcích z</w:t>
            </w:r>
            <w:r w:rsidR="00AC444D" w:rsidRPr="00214838">
              <w:rPr>
                <w:rFonts w:eastAsia="Calibri" w:cs="Calibri"/>
                <w:sz w:val="20"/>
                <w:bdr w:val="nil"/>
              </w:rPr>
              <w:t> </w:t>
            </w:r>
            <w:r w:rsidRPr="00214838">
              <w:rPr>
                <w:rFonts w:eastAsia="Calibri" w:cs="Calibri"/>
                <w:sz w:val="20"/>
                <w:bdr w:val="nil"/>
              </w:rPr>
              <w:t>minulosti</w:t>
            </w:r>
            <w:r w:rsidR="00AC444D" w:rsidRPr="00214838">
              <w:rPr>
                <w:rFonts w:eastAsia="Calibri" w:cs="Calibri"/>
                <w:sz w:val="20"/>
                <w:bdr w:val="nil"/>
              </w:rPr>
              <w:t>, dokáží je prezentovat s dostatečnou mírou abstrakce</w:t>
            </w:r>
            <w:r w:rsidRPr="00214838">
              <w:rPr>
                <w:rFonts w:eastAsia="Calibri" w:cs="Calibri"/>
                <w:sz w:val="20"/>
                <w:bdr w:val="nil"/>
              </w:rPr>
              <w:t xml:space="preserve"> a reagovat na otázky týkající se podrobností. </w:t>
            </w:r>
          </w:p>
        </w:tc>
      </w:tr>
      <w:tr w:rsidR="00214838" w:rsidRPr="00214838" w14:paraId="018ABBC7" w14:textId="77777777" w:rsidTr="00AC444D">
        <w:tc>
          <w:tcPr>
            <w:tcW w:w="2500" w:type="pct"/>
            <w:gridSpan w:val="2"/>
            <w:vMerge/>
            <w:tcBorders>
              <w:top w:val="inset" w:sz="6" w:space="0" w:color="808080"/>
              <w:left w:val="inset" w:sz="6" w:space="0" w:color="808080"/>
              <w:bottom w:val="inset" w:sz="6" w:space="0" w:color="808080"/>
              <w:right w:val="inset" w:sz="6" w:space="0" w:color="808080"/>
            </w:tcBorders>
          </w:tcPr>
          <w:p w14:paraId="17897CA4"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F5FCB" w14:textId="77777777" w:rsidR="00E54AB1" w:rsidRPr="00214838" w:rsidRDefault="00AC444D" w:rsidP="004D2817">
            <w:pPr>
              <w:spacing w:line="240" w:lineRule="auto"/>
              <w:ind w:left="60"/>
              <w:jc w:val="left"/>
              <w:rPr>
                <w:bdr w:val="nil"/>
              </w:rPr>
            </w:pPr>
            <w:r w:rsidRPr="00214838">
              <w:rPr>
                <w:rFonts w:eastAsia="Calibri" w:cs="Calibri"/>
                <w:sz w:val="20"/>
                <w:bdr w:val="nil"/>
              </w:rPr>
              <w:t>Žáci porozumí a dokáží reprodukovat obsah didaktizovaných i autentických textů čtených, slyšených i viděných v daných tématech. Jsou často konfrontováni s médii německé jazykové oblasti. </w:t>
            </w:r>
          </w:p>
        </w:tc>
      </w:tr>
      <w:tr w:rsidR="00214838" w:rsidRPr="00214838" w14:paraId="6EC40D58" w14:textId="77777777" w:rsidTr="00AC444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526A47" w14:textId="620C59DB" w:rsidR="00152E0C" w:rsidRPr="00214838" w:rsidRDefault="00152E0C" w:rsidP="004D2817">
            <w:pPr>
              <w:shd w:val="clear" w:color="auto" w:fill="DEEAF6"/>
              <w:spacing w:line="240" w:lineRule="auto"/>
              <w:jc w:val="center"/>
              <w:rPr>
                <w:rFonts w:eastAsia="Calibri" w:cs="Calibri"/>
                <w:b/>
                <w:bCs/>
                <w:sz w:val="20"/>
                <w:bdr w:val="nil"/>
              </w:rPr>
            </w:pPr>
            <w:r w:rsidRPr="00214838">
              <w:rPr>
                <w:rFonts w:eastAsia="Calibri" w:cs="Calibri"/>
                <w:b/>
                <w:bCs/>
                <w:sz w:val="20"/>
                <w:bdr w:val="nil"/>
              </w:rPr>
              <w:t>V závěru ročníku a studia mohou žáci složit jazykovou zkoušku příslušné úrovně, jsou na ni systematicky připravováni nácvikem 4 řečových dovedností („Fertigkeitentraining“), mediálními vstupy a komunikačními aktivitami. Zdrojem jsou kromě standardních učebnic materiály B1/B2 Goethe Zertifikat Deutsch a Österreichische</w:t>
            </w:r>
            <w:r w:rsidR="008556B0" w:rsidRPr="00214838">
              <w:rPr>
                <w:rFonts w:eastAsia="Calibri" w:cs="Calibri"/>
                <w:b/>
                <w:bCs/>
                <w:sz w:val="20"/>
                <w:bdr w:val="nil"/>
              </w:rPr>
              <w:t>s</w:t>
            </w:r>
            <w:r w:rsidRPr="00214838">
              <w:rPr>
                <w:rFonts w:eastAsia="Calibri" w:cs="Calibri"/>
                <w:b/>
                <w:bCs/>
                <w:sz w:val="20"/>
                <w:bdr w:val="nil"/>
              </w:rPr>
              <w:t xml:space="preserve"> Sprachdiplom Deutsch – Zertifikat B1, B2. </w:t>
            </w:r>
          </w:p>
        </w:tc>
      </w:tr>
      <w:tr w:rsidR="00214838" w:rsidRPr="00214838" w14:paraId="3B5E5B6D" w14:textId="77777777" w:rsidTr="00AC444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40CF51"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7197C728" w14:textId="77777777" w:rsidTr="00AC44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627F6"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Žijeme v</w:t>
            </w:r>
            <w:r w:rsidR="00AC444D" w:rsidRPr="00214838">
              <w:rPr>
                <w:rFonts w:eastAsia="Calibri" w:cs="Calibri"/>
                <w:sz w:val="20"/>
                <w:bdr w:val="nil"/>
              </w:rPr>
              <w:t> </w:t>
            </w:r>
            <w:r w:rsidRPr="00214838">
              <w:rPr>
                <w:rFonts w:eastAsia="Calibri" w:cs="Calibri"/>
                <w:sz w:val="20"/>
                <w:bdr w:val="nil"/>
              </w:rPr>
              <w:t>Evropě</w:t>
            </w:r>
            <w:r w:rsidR="00AC444D" w:rsidRPr="00214838">
              <w:rPr>
                <w:rFonts w:eastAsia="Calibri" w:cs="Calibri"/>
                <w:sz w:val="20"/>
                <w:bdr w:val="nil"/>
              </w:rPr>
              <w:t>, Vzdělávání v Evropě a ve světě, Vztah k životnímu prostředí</w:t>
            </w:r>
          </w:p>
        </w:tc>
      </w:tr>
      <w:tr w:rsidR="00214838" w:rsidRPr="00214838" w14:paraId="7555F708" w14:textId="77777777" w:rsidTr="00AC44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02B9C"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67EE04A6" w14:textId="77777777" w:rsidTr="00AC44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2D54E"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635CEEE6" w14:textId="77777777" w:rsidTr="00AC44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54320"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 Vztah k multilingvní situaci a ke spolupráci mezi lidmi z různého kulturního prostředí</w:t>
            </w:r>
          </w:p>
        </w:tc>
      </w:tr>
      <w:tr w:rsidR="00214838" w:rsidRPr="00214838" w14:paraId="383AC319" w14:textId="77777777" w:rsidTr="00AC44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5EA4F"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Vzdělávání v Evropě a ve světě</w:t>
            </w:r>
          </w:p>
        </w:tc>
      </w:tr>
    </w:tbl>
    <w:p w14:paraId="415B6D39" w14:textId="77777777" w:rsidR="00E54AB1" w:rsidRPr="00214838" w:rsidRDefault="008A69AA">
      <w:pPr>
        <w:rPr>
          <w:bdr w:val="nil"/>
        </w:rPr>
      </w:pPr>
      <w:r w:rsidRPr="00214838">
        <w:rPr>
          <w:bdr w:val="nil"/>
        </w:rPr>
        <w:t>   </w:t>
      </w:r>
    </w:p>
    <w:p w14:paraId="2876CE1A" w14:textId="5433DD00" w:rsidR="00601DD0" w:rsidRDefault="00601DD0" w:rsidP="00601DD0">
      <w:pPr>
        <w:pStyle w:val="Nadpis3"/>
        <w:rPr>
          <w:bdr w:val="nil"/>
        </w:rPr>
      </w:pPr>
      <w:bookmarkStart w:id="52" w:name="_Toc206490447"/>
      <w:r w:rsidRPr="00214838">
        <w:rPr>
          <w:bdr w:val="nil"/>
        </w:rPr>
        <w:t>Konverzace v NJ</w:t>
      </w:r>
      <w:bookmarkEnd w:id="52"/>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743"/>
        <w:gridCol w:w="1694"/>
        <w:gridCol w:w="1694"/>
        <w:gridCol w:w="1694"/>
        <w:gridCol w:w="1394"/>
      </w:tblGrid>
      <w:tr w:rsidR="00263244" w:rsidRPr="00214838" w14:paraId="66002FDA" w14:textId="77777777" w:rsidTr="00D2743A">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EB6BBD" w14:textId="594E8593" w:rsidR="00263244" w:rsidRPr="00263244" w:rsidRDefault="00263244" w:rsidP="00D2743A">
            <w:pPr>
              <w:keepNext/>
              <w:shd w:val="clear" w:color="auto" w:fill="9CC2E5"/>
              <w:spacing w:line="240" w:lineRule="auto"/>
              <w:jc w:val="center"/>
              <w:rPr>
                <w:color w:val="FF0000"/>
                <w:bdr w:val="nil"/>
              </w:rPr>
            </w:pPr>
            <w:r w:rsidRPr="00263244">
              <w:rPr>
                <w:rFonts w:eastAsia="Calibri" w:cs="Calibri"/>
                <w:b/>
                <w:bCs/>
                <w:color w:val="FF0000"/>
                <w:bdr w:val="nil"/>
              </w:rPr>
              <w:t>Počet vyučovacích hodin za týden: G4</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9101D5" w14:textId="77777777" w:rsidR="00263244" w:rsidRPr="00263244" w:rsidRDefault="00263244" w:rsidP="00D2743A">
            <w:pPr>
              <w:keepNext/>
              <w:shd w:val="clear" w:color="auto" w:fill="9CC2E5"/>
              <w:spacing w:line="240" w:lineRule="auto"/>
              <w:jc w:val="center"/>
              <w:rPr>
                <w:color w:val="FF0000"/>
                <w:bdr w:val="nil"/>
              </w:rPr>
            </w:pPr>
            <w:r w:rsidRPr="00263244">
              <w:rPr>
                <w:rFonts w:eastAsia="Calibri" w:cs="Calibri"/>
                <w:b/>
                <w:bCs/>
                <w:color w:val="FF0000"/>
                <w:bdr w:val="nil"/>
              </w:rPr>
              <w:t>Celkem</w:t>
            </w:r>
          </w:p>
        </w:tc>
      </w:tr>
      <w:tr w:rsidR="00263244" w:rsidRPr="00214838" w14:paraId="257C7BD4" w14:textId="77777777" w:rsidTr="00D2743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38B87B" w14:textId="77777777" w:rsidR="00263244" w:rsidRPr="00263244" w:rsidRDefault="00263244" w:rsidP="00D2743A">
            <w:pPr>
              <w:keepNext/>
              <w:shd w:val="clear" w:color="auto" w:fill="DEEAF6"/>
              <w:spacing w:line="240" w:lineRule="auto"/>
              <w:jc w:val="center"/>
              <w:rPr>
                <w:color w:val="FF0000"/>
                <w:bdr w:val="nil"/>
              </w:rPr>
            </w:pPr>
            <w:r w:rsidRPr="00263244">
              <w:rPr>
                <w:rFonts w:eastAsia="Calibri" w:cs="Calibri"/>
                <w:color w:val="FF0000"/>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0A0AF2" w14:textId="77777777" w:rsidR="00263244" w:rsidRPr="00263244" w:rsidRDefault="00263244" w:rsidP="00D2743A">
            <w:pPr>
              <w:keepNext/>
              <w:shd w:val="clear" w:color="auto" w:fill="DEEAF6"/>
              <w:spacing w:line="240" w:lineRule="auto"/>
              <w:jc w:val="center"/>
              <w:rPr>
                <w:color w:val="FF0000"/>
                <w:bdr w:val="nil"/>
              </w:rPr>
            </w:pPr>
            <w:r w:rsidRPr="00263244">
              <w:rPr>
                <w:rFonts w:eastAsia="Calibri" w:cs="Calibri"/>
                <w:color w:val="FF0000"/>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52AB9A" w14:textId="77777777" w:rsidR="00263244" w:rsidRPr="00263244" w:rsidRDefault="00263244" w:rsidP="00D2743A">
            <w:pPr>
              <w:keepNext/>
              <w:shd w:val="clear" w:color="auto" w:fill="DEEAF6"/>
              <w:spacing w:line="240" w:lineRule="auto"/>
              <w:jc w:val="center"/>
              <w:rPr>
                <w:color w:val="FF0000"/>
                <w:bdr w:val="nil"/>
              </w:rPr>
            </w:pPr>
            <w:r w:rsidRPr="00263244">
              <w:rPr>
                <w:rFonts w:eastAsia="Calibri" w:cs="Calibri"/>
                <w:color w:val="FF0000"/>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8DE393" w14:textId="77777777" w:rsidR="00263244" w:rsidRPr="00263244" w:rsidRDefault="00263244" w:rsidP="00D2743A">
            <w:pPr>
              <w:keepNext/>
              <w:shd w:val="clear" w:color="auto" w:fill="DEEAF6"/>
              <w:spacing w:line="240" w:lineRule="auto"/>
              <w:jc w:val="center"/>
              <w:rPr>
                <w:color w:val="FF0000"/>
                <w:bdr w:val="nil"/>
              </w:rPr>
            </w:pPr>
            <w:r w:rsidRPr="00263244">
              <w:rPr>
                <w:rFonts w:eastAsia="Calibri" w:cs="Calibri"/>
                <w:color w:val="FF0000"/>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14:paraId="576053D2" w14:textId="77777777" w:rsidR="00263244" w:rsidRPr="00263244" w:rsidRDefault="00263244" w:rsidP="00D2743A">
            <w:pPr>
              <w:rPr>
                <w:color w:val="FF0000"/>
              </w:rPr>
            </w:pPr>
          </w:p>
        </w:tc>
      </w:tr>
      <w:tr w:rsidR="00263244" w:rsidRPr="00214838" w14:paraId="0075B208" w14:textId="77777777" w:rsidTr="00D2743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73401" w14:textId="7A0457E5" w:rsidR="00263244" w:rsidRPr="00263244" w:rsidRDefault="00263244" w:rsidP="00D2743A">
            <w:pPr>
              <w:keepNext/>
              <w:spacing w:line="240" w:lineRule="auto"/>
              <w:jc w:val="center"/>
              <w:rPr>
                <w:color w:val="FF0000"/>
                <w:bdr w:val="nil"/>
              </w:rPr>
            </w:pPr>
            <w:r w:rsidRPr="00263244">
              <w:rPr>
                <w:color w:val="FF0000"/>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2E8D9" w14:textId="6943CF79" w:rsidR="00263244" w:rsidRPr="00263244" w:rsidRDefault="00263244" w:rsidP="00D2743A">
            <w:pPr>
              <w:keepNext/>
              <w:spacing w:line="240" w:lineRule="auto"/>
              <w:jc w:val="center"/>
              <w:rPr>
                <w:color w:val="FF0000"/>
                <w:bdr w:val="nil"/>
              </w:rPr>
            </w:pPr>
            <w:r w:rsidRPr="00263244">
              <w:rPr>
                <w:color w:val="FF0000"/>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BA88C" w14:textId="77777777" w:rsidR="00263244" w:rsidRPr="00263244" w:rsidRDefault="00263244" w:rsidP="00D2743A">
            <w:pPr>
              <w:keepNext/>
              <w:spacing w:line="240" w:lineRule="auto"/>
              <w:jc w:val="center"/>
              <w:rPr>
                <w:color w:val="FF0000"/>
                <w:bdr w:val="nil"/>
              </w:rPr>
            </w:pPr>
            <w:r w:rsidRPr="00263244">
              <w:rPr>
                <w:rFonts w:eastAsia="Calibri" w:cs="Calibri"/>
                <w:color w:val="FF0000"/>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DC2ED" w14:textId="3B36FACD" w:rsidR="00263244" w:rsidRPr="00263244" w:rsidRDefault="00263244" w:rsidP="00D2743A">
            <w:pPr>
              <w:keepNext/>
              <w:spacing w:line="240" w:lineRule="auto"/>
              <w:jc w:val="center"/>
              <w:rPr>
                <w:color w:val="FF0000"/>
                <w:bdr w:val="nil"/>
              </w:rPr>
            </w:pPr>
            <w:r w:rsidRPr="00263244">
              <w:rPr>
                <w:color w:val="FF0000"/>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BBD30" w14:textId="0A751856" w:rsidR="00263244" w:rsidRPr="00263244" w:rsidRDefault="00263244" w:rsidP="00D2743A">
            <w:pPr>
              <w:keepNext/>
              <w:spacing w:line="240" w:lineRule="auto"/>
              <w:jc w:val="center"/>
              <w:rPr>
                <w:color w:val="FF0000"/>
                <w:bdr w:val="nil"/>
              </w:rPr>
            </w:pPr>
            <w:r w:rsidRPr="00263244">
              <w:rPr>
                <w:color w:val="FF0000"/>
                <w:bdr w:val="nil"/>
              </w:rPr>
              <w:t>1</w:t>
            </w:r>
          </w:p>
        </w:tc>
      </w:tr>
      <w:tr w:rsidR="00263244" w:rsidRPr="00214838" w14:paraId="22DBBDA5" w14:textId="77777777" w:rsidTr="00D2743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B9D58" w14:textId="62454F9F" w:rsidR="00263244" w:rsidRPr="00263244" w:rsidRDefault="00263244" w:rsidP="00D2743A">
            <w:pPr>
              <w:spacing w:line="240" w:lineRule="auto"/>
              <w:jc w:val="center"/>
              <w:rPr>
                <w:color w:val="FF0000"/>
                <w:bdr w:val="nil"/>
              </w:rPr>
            </w:pPr>
            <w:r w:rsidRPr="00263244">
              <w:rPr>
                <w:color w:val="FF0000"/>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01AE8" w14:textId="1702F508" w:rsidR="00263244" w:rsidRPr="00263244" w:rsidRDefault="00263244" w:rsidP="00D2743A">
            <w:pPr>
              <w:spacing w:line="240" w:lineRule="auto"/>
              <w:jc w:val="center"/>
              <w:rPr>
                <w:color w:val="FF0000"/>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4DE5E" w14:textId="77777777" w:rsidR="00263244" w:rsidRPr="00263244" w:rsidRDefault="00263244" w:rsidP="00D2743A">
            <w:pPr>
              <w:rPr>
                <w:color w:val="FF0000"/>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39CCE" w14:textId="7A4F41DA" w:rsidR="00263244" w:rsidRPr="00263244" w:rsidRDefault="00263244" w:rsidP="00D2743A">
            <w:pPr>
              <w:spacing w:line="240" w:lineRule="auto"/>
              <w:jc w:val="center"/>
              <w:rPr>
                <w:color w:val="FF0000"/>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370D0" w14:textId="77777777" w:rsidR="00263244" w:rsidRPr="00263244" w:rsidRDefault="00263244" w:rsidP="00D2743A">
            <w:pPr>
              <w:rPr>
                <w:color w:val="FF0000"/>
              </w:rPr>
            </w:pPr>
          </w:p>
        </w:tc>
      </w:tr>
    </w:tbl>
    <w:p w14:paraId="2DD45C73" w14:textId="77777777" w:rsidR="00263244" w:rsidRPr="00214838" w:rsidRDefault="00263244" w:rsidP="00263244">
      <w:pPr>
        <w:pStyle w:val="Nadpis3"/>
        <w:numPr>
          <w:ilvl w:val="0"/>
          <w:numId w:val="0"/>
        </w:numPr>
        <w:ind w:left="720"/>
        <w:rPr>
          <w:bdr w:val="nil"/>
        </w:rPr>
      </w:pP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348"/>
        <w:gridCol w:w="1923"/>
        <w:gridCol w:w="1924"/>
        <w:gridCol w:w="2042"/>
        <w:gridCol w:w="982"/>
      </w:tblGrid>
      <w:tr w:rsidR="00214838" w:rsidRPr="00214838" w14:paraId="5F6C6286" w14:textId="77777777" w:rsidTr="00023AEB">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CD93C8" w14:textId="3A1884DC" w:rsidR="00601DD0" w:rsidRPr="00214838" w:rsidRDefault="00601DD0" w:rsidP="00023AEB">
            <w:pPr>
              <w:keepNext/>
              <w:shd w:val="clear" w:color="auto" w:fill="9CC2E5"/>
              <w:spacing w:line="240" w:lineRule="auto"/>
              <w:jc w:val="center"/>
              <w:rPr>
                <w:bdr w:val="nil"/>
              </w:rPr>
            </w:pPr>
            <w:r w:rsidRPr="00214838">
              <w:rPr>
                <w:rFonts w:eastAsia="Calibri" w:cs="Calibri"/>
                <w:b/>
                <w:bCs/>
                <w:bdr w:val="nil"/>
              </w:rPr>
              <w:t>Počet vyučovacích hodin za týden: G</w:t>
            </w:r>
            <w:r w:rsidR="00EE682A" w:rsidRPr="00214838">
              <w:rPr>
                <w:rFonts w:eastAsia="Calibri" w:cs="Calibri"/>
                <w:b/>
                <w:bCs/>
                <w:bdr w:val="nil"/>
              </w:rPr>
              <w:t>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AB65C8" w14:textId="77777777" w:rsidR="00601DD0" w:rsidRPr="00214838" w:rsidRDefault="00601DD0" w:rsidP="00023AEB">
            <w:pPr>
              <w:keepNext/>
              <w:shd w:val="clear" w:color="auto" w:fill="9CC2E5"/>
              <w:spacing w:line="240" w:lineRule="auto"/>
              <w:jc w:val="center"/>
              <w:rPr>
                <w:bdr w:val="nil"/>
              </w:rPr>
            </w:pPr>
            <w:r w:rsidRPr="00214838">
              <w:rPr>
                <w:rFonts w:eastAsia="Calibri" w:cs="Calibri"/>
                <w:b/>
                <w:bCs/>
                <w:bdr w:val="nil"/>
              </w:rPr>
              <w:t>Celkem</w:t>
            </w:r>
          </w:p>
        </w:tc>
      </w:tr>
      <w:tr w:rsidR="00263244" w:rsidRPr="00214838" w14:paraId="2193CBB0" w14:textId="77777777" w:rsidTr="00023AE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0CA9B6" w14:textId="51637630" w:rsidR="00601DD0" w:rsidRPr="00214838" w:rsidRDefault="00263244" w:rsidP="00023AEB">
            <w:pPr>
              <w:keepNext/>
              <w:shd w:val="clear" w:color="auto" w:fill="DEEAF6"/>
              <w:spacing w:line="240" w:lineRule="auto"/>
              <w:jc w:val="center"/>
              <w:rPr>
                <w:bdr w:val="nil"/>
              </w:rPr>
            </w:pPr>
            <w:r>
              <w:rPr>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D78EB2" w14:textId="1ABA10F6" w:rsidR="00601DD0" w:rsidRPr="00214838" w:rsidRDefault="00263244" w:rsidP="00023AEB">
            <w:pPr>
              <w:keepNext/>
              <w:shd w:val="clear" w:color="auto" w:fill="DEEAF6"/>
              <w:spacing w:line="240" w:lineRule="auto"/>
              <w:jc w:val="center"/>
              <w:rPr>
                <w:bdr w:val="nil"/>
              </w:rPr>
            </w:pPr>
            <w:r>
              <w:rPr>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8A2BDE" w14:textId="694A9838" w:rsidR="00601DD0" w:rsidRPr="00214838" w:rsidRDefault="00263244" w:rsidP="00023AEB">
            <w:pPr>
              <w:keepNext/>
              <w:shd w:val="clear" w:color="auto" w:fill="DEEAF6"/>
              <w:spacing w:line="240" w:lineRule="auto"/>
              <w:jc w:val="center"/>
              <w:rPr>
                <w:bdr w:val="nil"/>
              </w:rPr>
            </w:pPr>
            <w:r>
              <w:rPr>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C19805" w14:textId="4FF77DE4" w:rsidR="00601DD0" w:rsidRPr="00214838" w:rsidRDefault="00263244" w:rsidP="00023AEB">
            <w:pPr>
              <w:keepNext/>
              <w:shd w:val="clear" w:color="auto" w:fill="DEEAF6"/>
              <w:spacing w:line="240" w:lineRule="auto"/>
              <w:jc w:val="center"/>
              <w:rPr>
                <w:bdr w:val="nil"/>
              </w:rPr>
            </w:pPr>
            <w:r>
              <w:rPr>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14F1F6BF" w14:textId="77777777" w:rsidR="00601DD0" w:rsidRPr="00214838" w:rsidRDefault="00601DD0" w:rsidP="00023AEB"/>
        </w:tc>
      </w:tr>
      <w:tr w:rsidR="00263244" w:rsidRPr="00214838" w14:paraId="10C89520" w14:textId="77777777"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9F1A9" w14:textId="349EDC54" w:rsidR="00601DD0" w:rsidRPr="00214838" w:rsidRDefault="00601DD0" w:rsidP="00023AEB">
            <w:pPr>
              <w:keepNext/>
              <w:spacing w:line="240" w:lineRule="auto"/>
              <w:jc w:val="center"/>
              <w:rPr>
                <w:bdr w:val="nil"/>
              </w:rPr>
            </w:pPr>
            <w:r w:rsidRPr="00214838">
              <w:rPr>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8A840" w14:textId="04886B53" w:rsidR="00601DD0" w:rsidRPr="00214838" w:rsidRDefault="00D233EA" w:rsidP="00023AEB">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B8082" w14:textId="38D79185" w:rsidR="00601DD0" w:rsidRPr="00214838" w:rsidRDefault="00263244" w:rsidP="00023AEB">
            <w:pPr>
              <w:keepNext/>
              <w:spacing w:line="240" w:lineRule="auto"/>
              <w:jc w:val="center"/>
              <w:rPr>
                <w:bdr w:val="nil"/>
              </w:rPr>
            </w:pPr>
            <w:r w:rsidRPr="00263244">
              <w:rPr>
                <w:color w:val="FF0000"/>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DCC38" w14:textId="4E73CBE0" w:rsidR="00601DD0" w:rsidRPr="00214838" w:rsidRDefault="00866867" w:rsidP="00023AEB">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08E1B" w14:textId="4786AD65" w:rsidR="00601DD0" w:rsidRPr="00214838" w:rsidRDefault="00263244" w:rsidP="00023AEB">
            <w:pPr>
              <w:keepNext/>
              <w:spacing w:line="240" w:lineRule="auto"/>
              <w:jc w:val="center"/>
              <w:rPr>
                <w:bdr w:val="nil"/>
              </w:rPr>
            </w:pPr>
            <w:r w:rsidRPr="00263244">
              <w:rPr>
                <w:color w:val="FF0000"/>
                <w:bdr w:val="nil"/>
              </w:rPr>
              <w:t>3</w:t>
            </w:r>
          </w:p>
        </w:tc>
      </w:tr>
      <w:tr w:rsidR="00263244" w:rsidRPr="00214838" w14:paraId="6DF07D2C" w14:textId="77777777"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DB514" w14:textId="4BEF550B" w:rsidR="00601DD0" w:rsidRPr="00214838" w:rsidRDefault="00601DD0" w:rsidP="00023AEB">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8B2E7" w14:textId="7AE2485F" w:rsidR="00601DD0" w:rsidRPr="00214838" w:rsidRDefault="00D233EA" w:rsidP="00023AEB">
            <w:pPr>
              <w:spacing w:line="240" w:lineRule="auto"/>
              <w:jc w:val="center"/>
              <w:rPr>
                <w:bdr w:val="nil"/>
              </w:rPr>
            </w:pPr>
            <w:r w:rsidRPr="00214838">
              <w:rPr>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444D3" w14:textId="38F484E8" w:rsidR="00601DD0" w:rsidRPr="00214838" w:rsidRDefault="00263244" w:rsidP="00263244">
            <w:pPr>
              <w:jc w:val="center"/>
            </w:pPr>
            <w:r w:rsidRPr="00263244">
              <w:rPr>
                <w:color w:val="FF000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124B3" w14:textId="40D770FB" w:rsidR="00601DD0" w:rsidRPr="00214838" w:rsidRDefault="00601DD0" w:rsidP="00023AEB">
            <w:pPr>
              <w:spacing w:line="240" w:lineRule="auto"/>
              <w:jc w:val="center"/>
              <w:rPr>
                <w:bdr w:val="nil"/>
              </w:rPr>
            </w:pPr>
            <w:r w:rsidRPr="00214838">
              <w:rPr>
                <w:rFonts w:eastAsia="Calibri" w:cs="Calibri"/>
                <w:bdr w:val="nil"/>
              </w:rPr>
              <w:t> </w:t>
            </w:r>
            <w:r w:rsidR="00866867" w:rsidRPr="00214838">
              <w:rPr>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9BCE5" w14:textId="77777777" w:rsidR="00601DD0" w:rsidRPr="00214838" w:rsidRDefault="00601DD0" w:rsidP="00023AEB"/>
        </w:tc>
      </w:tr>
    </w:tbl>
    <w:p w14:paraId="7908D530" w14:textId="4D8B5445" w:rsidR="00601DD0" w:rsidRPr="00214838" w:rsidRDefault="00601DD0" w:rsidP="00601DD0">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372"/>
        <w:gridCol w:w="1955"/>
        <w:gridCol w:w="1955"/>
        <w:gridCol w:w="1955"/>
        <w:gridCol w:w="982"/>
      </w:tblGrid>
      <w:tr w:rsidR="00214838" w:rsidRPr="00214838" w14:paraId="5C9B357B" w14:textId="77777777" w:rsidTr="00023AEB">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E77F62" w14:textId="789D11A0" w:rsidR="00601DD0" w:rsidRPr="00214838" w:rsidRDefault="00601DD0" w:rsidP="00023AEB">
            <w:pPr>
              <w:keepNext/>
              <w:shd w:val="clear" w:color="auto" w:fill="9CC2E5"/>
              <w:spacing w:line="240" w:lineRule="auto"/>
              <w:jc w:val="center"/>
              <w:rPr>
                <w:bdr w:val="nil"/>
              </w:rPr>
            </w:pPr>
            <w:r w:rsidRPr="00214838">
              <w:rPr>
                <w:rFonts w:eastAsia="Calibri" w:cs="Calibri"/>
                <w:b/>
                <w:bCs/>
                <w:bdr w:val="nil"/>
              </w:rPr>
              <w:t>Počet vyučovacích hodin za týden: G</w:t>
            </w:r>
            <w:r w:rsidR="00EE682A" w:rsidRPr="00214838">
              <w:rPr>
                <w:rFonts w:eastAsia="Calibri" w:cs="Calibri"/>
                <w:b/>
                <w:bCs/>
                <w:bdr w:val="nil"/>
              </w:rPr>
              <w:t>8</w:t>
            </w:r>
            <w:r w:rsidRPr="00214838">
              <w:rPr>
                <w:rFonts w:eastAsia="Calibri" w:cs="Calibri"/>
                <w:b/>
                <w:bCs/>
                <w:bdr w:val="nil"/>
              </w:rPr>
              <w:t xml:space="preserve">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0EB0A2" w14:textId="77777777" w:rsidR="00601DD0" w:rsidRPr="00214838" w:rsidRDefault="00601DD0" w:rsidP="00023AEB">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6B8F6F42" w14:textId="77777777" w:rsidTr="00023AE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5F8879" w14:textId="77777777" w:rsidR="00601DD0" w:rsidRPr="00214838" w:rsidRDefault="00601DD0" w:rsidP="00023AEB">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036D29" w14:textId="77777777" w:rsidR="00601DD0" w:rsidRPr="00214838" w:rsidRDefault="00601DD0" w:rsidP="00023AEB">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7FAA9E" w14:textId="77777777" w:rsidR="00601DD0" w:rsidRPr="00214838" w:rsidRDefault="00601DD0" w:rsidP="00023AEB">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C13874" w14:textId="77777777" w:rsidR="00601DD0" w:rsidRPr="00214838" w:rsidRDefault="00601DD0" w:rsidP="00023AEB">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1E9F97CE" w14:textId="77777777" w:rsidR="00601DD0" w:rsidRPr="00214838" w:rsidRDefault="00601DD0" w:rsidP="00023AEB"/>
        </w:tc>
      </w:tr>
      <w:tr w:rsidR="00214838" w:rsidRPr="00214838" w14:paraId="31E3F32B" w14:textId="77777777"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C245E" w14:textId="4AA19F4B" w:rsidR="00601DD0" w:rsidRPr="00214838" w:rsidRDefault="00866867" w:rsidP="00023AEB">
            <w:pPr>
              <w:keepNext/>
              <w:spacing w:line="240" w:lineRule="auto"/>
              <w:jc w:val="center"/>
              <w:rPr>
                <w:bdr w:val="nil"/>
              </w:rPr>
            </w:pPr>
            <w:r w:rsidRPr="00214838">
              <w:rPr>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C31D7" w14:textId="5A62527C" w:rsidR="00601DD0" w:rsidRPr="00214838" w:rsidRDefault="00933E38" w:rsidP="00023AEB">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10383" w14:textId="6E3F614F" w:rsidR="00601DD0" w:rsidRPr="00214838" w:rsidRDefault="00EE682A" w:rsidP="00023AEB">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07C8D" w14:textId="5F72E28D" w:rsidR="00601DD0" w:rsidRPr="00214838" w:rsidRDefault="00933E38" w:rsidP="00023AEB">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6FD66" w14:textId="31E4881D" w:rsidR="00601DD0" w:rsidRPr="00214838" w:rsidRDefault="00933E38" w:rsidP="00023AEB">
            <w:pPr>
              <w:keepNext/>
              <w:spacing w:line="240" w:lineRule="auto"/>
              <w:jc w:val="center"/>
              <w:rPr>
                <w:bdr w:val="nil"/>
              </w:rPr>
            </w:pPr>
            <w:r w:rsidRPr="00214838">
              <w:rPr>
                <w:bdr w:val="nil"/>
              </w:rPr>
              <w:t>3</w:t>
            </w:r>
          </w:p>
        </w:tc>
      </w:tr>
      <w:tr w:rsidR="00601DD0" w:rsidRPr="00214838" w14:paraId="55FB8EA3" w14:textId="77777777"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48C8B" w14:textId="61D6B4B0" w:rsidR="00601DD0" w:rsidRPr="00214838" w:rsidRDefault="00601DD0" w:rsidP="00023AEB">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074C2" w14:textId="663D445D" w:rsidR="00601DD0" w:rsidRPr="00214838" w:rsidRDefault="00933E38" w:rsidP="00023AEB">
            <w:pPr>
              <w:spacing w:line="240" w:lineRule="auto"/>
              <w:jc w:val="center"/>
              <w:rPr>
                <w:bdr w:val="nil"/>
              </w:rPr>
            </w:pPr>
            <w:r w:rsidRPr="00214838">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BFC29" w14:textId="7D9CABA6" w:rsidR="00601DD0" w:rsidRPr="00214838" w:rsidRDefault="00AD14EA" w:rsidP="00AD14EA">
            <w:pPr>
              <w:jc w:val="center"/>
            </w:pPr>
            <w:r w:rsidRPr="00214838">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587E2" w14:textId="2F0666A1" w:rsidR="00601DD0" w:rsidRPr="00214838" w:rsidRDefault="00933E38" w:rsidP="00933E38">
            <w:pPr>
              <w:spacing w:line="240" w:lineRule="auto"/>
              <w:jc w:val="center"/>
              <w:rPr>
                <w:bdr w:val="nil"/>
              </w:rPr>
            </w:pPr>
            <w:r w:rsidRPr="00214838">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AE4E1" w14:textId="77777777" w:rsidR="00601DD0" w:rsidRPr="00214838" w:rsidRDefault="00601DD0" w:rsidP="00023AEB"/>
        </w:tc>
      </w:tr>
    </w:tbl>
    <w:p w14:paraId="2E67ACFB" w14:textId="77777777" w:rsidR="00601DD0" w:rsidRPr="00214838" w:rsidRDefault="00601DD0" w:rsidP="00601DD0">
      <w:pPr>
        <w:rPr>
          <w:bdr w:val="nil"/>
        </w:rPr>
      </w:pPr>
    </w:p>
    <w:p w14:paraId="5A63EB14" w14:textId="77777777" w:rsidR="00601DD0" w:rsidRPr="00214838" w:rsidRDefault="00601DD0" w:rsidP="00601DD0">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68567539" w14:textId="77777777"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3E4C8F" w14:textId="77777777" w:rsidR="00601DD0" w:rsidRPr="00214838" w:rsidRDefault="00601DD0" w:rsidP="00023AEB">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0BF22C" w14:textId="20D0AD88" w:rsidR="00601DD0" w:rsidRPr="00214838" w:rsidRDefault="00601DD0" w:rsidP="00023AEB">
            <w:pPr>
              <w:keepNext/>
              <w:shd w:val="clear" w:color="auto" w:fill="9CC2E5"/>
              <w:spacing w:line="240" w:lineRule="auto"/>
              <w:jc w:val="center"/>
              <w:rPr>
                <w:bdr w:val="nil"/>
              </w:rPr>
            </w:pPr>
            <w:r w:rsidRPr="00214838">
              <w:rPr>
                <w:rFonts w:eastAsia="Calibri" w:cs="Calibri"/>
                <w:bdr w:val="nil"/>
              </w:rPr>
              <w:t xml:space="preserve">Konverzace v </w:t>
            </w:r>
            <w:r w:rsidR="00634F05" w:rsidRPr="00214838">
              <w:rPr>
                <w:rFonts w:eastAsia="Calibri" w:cs="Calibri"/>
                <w:bdr w:val="nil"/>
              </w:rPr>
              <w:t>N</w:t>
            </w:r>
            <w:r w:rsidRPr="00214838">
              <w:rPr>
                <w:rFonts w:eastAsia="Calibri" w:cs="Calibri"/>
                <w:bdr w:val="nil"/>
              </w:rPr>
              <w:t>j</w:t>
            </w:r>
          </w:p>
        </w:tc>
      </w:tr>
      <w:tr w:rsidR="00214838" w:rsidRPr="00214838" w14:paraId="48911375"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DBF37B" w14:textId="77777777" w:rsidR="00601DD0" w:rsidRPr="00214838" w:rsidRDefault="00601DD0" w:rsidP="00023AEB">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8A57A" w14:textId="77777777" w:rsidR="00601DD0" w:rsidRPr="00214838" w:rsidRDefault="00601DD0" w:rsidP="00023AEB">
            <w:pPr>
              <w:spacing w:line="240" w:lineRule="auto"/>
              <w:jc w:val="left"/>
              <w:rPr>
                <w:bdr w:val="nil"/>
              </w:rPr>
            </w:pPr>
            <w:r w:rsidRPr="00214838">
              <w:rPr>
                <w:rFonts w:eastAsia="Calibri" w:cs="Calibri"/>
                <w:bdr w:val="nil"/>
              </w:rPr>
              <w:t>Jazyk a jazyková komunikace</w:t>
            </w:r>
          </w:p>
        </w:tc>
      </w:tr>
      <w:tr w:rsidR="00214838" w:rsidRPr="00214838" w14:paraId="5BF6E436"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A45D0E" w14:textId="77777777" w:rsidR="00601DD0" w:rsidRPr="00214838" w:rsidRDefault="00601DD0" w:rsidP="00023AEB">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284A1" w14:textId="77777777" w:rsidR="00601DD0" w:rsidRPr="00214838" w:rsidRDefault="00601DD0" w:rsidP="00023AEB">
            <w:pPr>
              <w:spacing w:line="240" w:lineRule="auto"/>
              <w:rPr>
                <w:bdr w:val="nil"/>
              </w:rPr>
            </w:pPr>
            <w:r w:rsidRPr="00214838">
              <w:rPr>
                <w:rFonts w:eastAsia="Calibri" w:cs="Calibri"/>
                <w:bdr w:val="nil"/>
              </w:rPr>
              <w:t>Cílem předmětu je osvojení si produktivních jazykových dovedností pro komunikaci v běžných životních situacích, rozšíření slovní zásoby a běžné frazeologie, dále pak také vědomostí o okolním světě v globálním měřítku pomocí reálií.  Rozvíjí se zejména samostatný ústní projev a interakční dovednosti žáka. Náplní učiva jsou všeobecná konverzační témata a běžné komunikační situace stejně jako témata specifická, která se zaměřují na naše reálie a reálie anglicky mluvících zemí. </w:t>
            </w:r>
          </w:p>
        </w:tc>
      </w:tr>
      <w:tr w:rsidR="00214838" w:rsidRPr="00214838" w14:paraId="7147B7DB"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9DDB1D" w14:textId="77777777" w:rsidR="00601DD0" w:rsidRPr="00214838" w:rsidRDefault="00601DD0" w:rsidP="00023AEB">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BA5CD" w14:textId="77777777" w:rsidR="00601DD0" w:rsidRPr="00214838" w:rsidRDefault="00601DD0" w:rsidP="00023AEB">
            <w:pPr>
              <w:spacing w:line="240" w:lineRule="auto"/>
              <w:jc w:val="left"/>
              <w:rPr>
                <w:bdr w:val="nil"/>
              </w:rPr>
            </w:pPr>
            <w:r w:rsidRPr="00214838">
              <w:rPr>
                <w:rFonts w:eastAsia="Calibri" w:cs="Calibri"/>
                <w:bdr w:val="nil"/>
              </w:rPr>
              <w:t>Hodinová dotace předmětu se řídí učebním plánem. Výuka probíhá s využitím klasických tříd, jazykových učeben i multimediální učebny (prostředí je podle potřeby přizpůsobováno potřebám konverzace – rozmístění lavic a židlí, např. uspořádání do kruhu).</w:t>
            </w:r>
          </w:p>
          <w:p w14:paraId="16448124" w14:textId="486A03C4" w:rsidR="00601DD0" w:rsidRPr="00214838" w:rsidRDefault="00601DD0" w:rsidP="00023AEB">
            <w:pPr>
              <w:spacing w:line="240" w:lineRule="auto"/>
              <w:jc w:val="left"/>
              <w:rPr>
                <w:bdr w:val="nil"/>
              </w:rPr>
            </w:pPr>
            <w:r w:rsidRPr="00214838">
              <w:rPr>
                <w:rFonts w:eastAsia="Calibri" w:cs="Calibri"/>
                <w:bdr w:val="nil"/>
              </w:rPr>
              <w:t>Žáci pracují s</w:t>
            </w:r>
            <w:r w:rsidR="00634F05" w:rsidRPr="00214838">
              <w:rPr>
                <w:rFonts w:eastAsia="Calibri" w:cs="Calibri"/>
                <w:bdr w:val="nil"/>
              </w:rPr>
              <w:t> učebnicí a dopl</w:t>
            </w:r>
            <w:r w:rsidR="00AD14EA" w:rsidRPr="00214838">
              <w:rPr>
                <w:rFonts w:eastAsia="Calibri" w:cs="Calibri"/>
                <w:bdr w:val="nil"/>
              </w:rPr>
              <w:t>ň</w:t>
            </w:r>
            <w:r w:rsidR="00634F05" w:rsidRPr="00214838">
              <w:rPr>
                <w:rFonts w:eastAsia="Calibri" w:cs="Calibri"/>
                <w:bdr w:val="nil"/>
              </w:rPr>
              <w:t xml:space="preserve">kovými materiály, </w:t>
            </w:r>
            <w:r w:rsidRPr="00214838">
              <w:rPr>
                <w:rFonts w:eastAsia="Calibri" w:cs="Calibri"/>
                <w:bdr w:val="nil"/>
              </w:rPr>
              <w:t xml:space="preserve">videem, internetem ve škole i doma. Své znalosti si mohou ověřit v jazykových soutěžích (konverzační Soutěž v jazyce </w:t>
            </w:r>
            <w:r w:rsidR="00634F05" w:rsidRPr="00214838">
              <w:rPr>
                <w:rFonts w:eastAsia="Calibri" w:cs="Calibri"/>
                <w:bdr w:val="nil"/>
              </w:rPr>
              <w:t>něme</w:t>
            </w:r>
            <w:r w:rsidRPr="00214838">
              <w:rPr>
                <w:rFonts w:eastAsia="Calibri" w:cs="Calibri"/>
                <w:bdr w:val="nil"/>
              </w:rPr>
              <w:t>ckém, recitační soutěž Táborská Eurolyra), při mezinárodních jazykových zkouškách</w:t>
            </w:r>
            <w:r w:rsidR="00634F05" w:rsidRPr="00214838">
              <w:rPr>
                <w:rFonts w:eastAsia="Calibri" w:cs="Calibri"/>
                <w:bdr w:val="nil"/>
              </w:rPr>
              <w:t xml:space="preserve">, </w:t>
            </w:r>
            <w:r w:rsidRPr="00214838">
              <w:rPr>
                <w:rFonts w:eastAsia="Calibri" w:cs="Calibri"/>
                <w:bdr w:val="nil"/>
              </w:rPr>
              <w:t xml:space="preserve">cest do </w:t>
            </w:r>
            <w:r w:rsidR="00634F05" w:rsidRPr="00214838">
              <w:rPr>
                <w:rFonts w:eastAsia="Calibri" w:cs="Calibri"/>
                <w:bdr w:val="nil"/>
              </w:rPr>
              <w:t>německy mluvících</w:t>
            </w:r>
            <w:r w:rsidRPr="00214838">
              <w:rPr>
                <w:rFonts w:eastAsia="Calibri" w:cs="Calibri"/>
                <w:bdr w:val="nil"/>
              </w:rPr>
              <w:t xml:space="preserve"> evropských států.</w:t>
            </w:r>
          </w:p>
          <w:p w14:paraId="5D1B097C" w14:textId="77777777" w:rsidR="00601DD0" w:rsidRPr="00214838" w:rsidRDefault="00601DD0" w:rsidP="00023AEB">
            <w:pPr>
              <w:spacing w:line="240" w:lineRule="auto"/>
              <w:jc w:val="left"/>
              <w:rPr>
                <w:bdr w:val="nil"/>
              </w:rPr>
            </w:pPr>
            <w:r w:rsidRPr="00214838">
              <w:rPr>
                <w:rFonts w:eastAsia="Calibri" w:cs="Calibri"/>
                <w:bdr w:val="nil"/>
              </w:rPr>
              <w:t>Do výuky jsou zařazena průřezová témata (osobnostní a sociální výchova, výchova k myšlení v evropských a globálních souvislostech, multikulturní výchova, environmentální výchova, mediální výchova).</w:t>
            </w:r>
          </w:p>
        </w:tc>
      </w:tr>
      <w:tr w:rsidR="00214838" w:rsidRPr="00214838" w14:paraId="280591A7"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653648" w14:textId="77777777" w:rsidR="00601DD0" w:rsidRPr="00214838" w:rsidRDefault="00601DD0" w:rsidP="00023AEB">
            <w:pPr>
              <w:shd w:val="clear" w:color="auto" w:fill="DEEAF6"/>
              <w:spacing w:line="240" w:lineRule="auto"/>
              <w:jc w:val="left"/>
              <w:rPr>
                <w:bdr w:val="nil"/>
              </w:rPr>
            </w:pPr>
            <w:r w:rsidRPr="00214838">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04D63" w14:textId="77777777" w:rsidR="00601DD0" w:rsidRPr="00214838" w:rsidRDefault="00601DD0" w:rsidP="00023AEB">
            <w:pPr>
              <w:numPr>
                <w:ilvl w:val="0"/>
                <w:numId w:val="16"/>
              </w:numPr>
              <w:spacing w:line="240" w:lineRule="auto"/>
              <w:jc w:val="left"/>
              <w:rPr>
                <w:bdr w:val="nil"/>
              </w:rPr>
            </w:pPr>
            <w:r w:rsidRPr="00214838">
              <w:rPr>
                <w:rFonts w:eastAsia="Calibri" w:cs="Calibri"/>
                <w:bdr w:val="nil"/>
              </w:rPr>
              <w:t>Cizí jazyk</w:t>
            </w:r>
          </w:p>
        </w:tc>
      </w:tr>
      <w:tr w:rsidR="00263244" w:rsidRPr="00214838" w14:paraId="7881F4A2" w14:textId="77777777" w:rsidTr="00D2743A">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78B18077" w14:textId="77777777" w:rsidR="00263244" w:rsidRPr="00214838" w:rsidRDefault="00263244" w:rsidP="00023AEB">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A5C67" w14:textId="77777777" w:rsidR="00263244" w:rsidRPr="00214838" w:rsidRDefault="00263244" w:rsidP="00023AEB">
            <w:pPr>
              <w:spacing w:line="240" w:lineRule="auto"/>
              <w:jc w:val="left"/>
              <w:rPr>
                <w:bdr w:val="nil"/>
              </w:rPr>
            </w:pPr>
            <w:r w:rsidRPr="00214838">
              <w:rPr>
                <w:rFonts w:eastAsia="Calibri" w:cs="Calibri"/>
                <w:b/>
                <w:bCs/>
                <w:bdr w:val="nil"/>
              </w:rPr>
              <w:t>Kompetence k řešení problémů:</w:t>
            </w:r>
          </w:p>
          <w:p w14:paraId="58D7A8F8" w14:textId="77777777" w:rsidR="00263244" w:rsidRPr="00214838" w:rsidRDefault="00263244" w:rsidP="00023AEB">
            <w:pPr>
              <w:spacing w:line="240" w:lineRule="auto"/>
              <w:jc w:val="left"/>
              <w:rPr>
                <w:bdr w:val="nil"/>
              </w:rPr>
            </w:pPr>
            <w:r w:rsidRPr="00214838">
              <w:rPr>
                <w:rFonts w:eastAsia="Calibri" w:cs="Calibri"/>
                <w:bdr w:val="nil"/>
              </w:rPr>
              <w:t>• Žáci jsou vedeni k samostatnému uvažování a řešení problému.</w:t>
            </w:r>
          </w:p>
          <w:p w14:paraId="647A0BDB" w14:textId="77777777" w:rsidR="00263244" w:rsidRPr="00214838" w:rsidRDefault="00263244" w:rsidP="00023AEB">
            <w:pPr>
              <w:spacing w:line="240" w:lineRule="auto"/>
              <w:jc w:val="left"/>
              <w:rPr>
                <w:bdr w:val="nil"/>
              </w:rPr>
            </w:pPr>
            <w:r w:rsidRPr="00214838">
              <w:rPr>
                <w:rFonts w:eastAsia="Calibri" w:cs="Calibri"/>
                <w:bdr w:val="nil"/>
              </w:rPr>
              <w:t>• Žákům jsou předkládány náměty k řešení problémů, kde mohou aplikovat známé a osvědčené postupy řešení.</w:t>
            </w:r>
          </w:p>
          <w:p w14:paraId="3925C1A0" w14:textId="77777777" w:rsidR="00263244" w:rsidRPr="00214838" w:rsidRDefault="00263244" w:rsidP="00023AEB">
            <w:pPr>
              <w:spacing w:line="240" w:lineRule="auto"/>
              <w:jc w:val="left"/>
              <w:rPr>
                <w:bdr w:val="nil"/>
              </w:rPr>
            </w:pPr>
            <w:r w:rsidRPr="00214838">
              <w:rPr>
                <w:rFonts w:eastAsia="Calibri" w:cs="Calibri"/>
                <w:bdr w:val="nil"/>
              </w:rPr>
              <w:t>• Žáci jsou vedeni k rozboru úkolu, k volbě správného postupu řešení problému a následnému vyhodnocení správnosti výsledku.</w:t>
            </w:r>
          </w:p>
        </w:tc>
      </w:tr>
      <w:tr w:rsidR="00263244" w:rsidRPr="00214838" w14:paraId="1E38DF4E" w14:textId="77777777" w:rsidTr="00D2743A">
        <w:tc>
          <w:tcPr>
            <w:tcW w:w="1500" w:type="pct"/>
            <w:vMerge/>
            <w:tcBorders>
              <w:left w:val="inset" w:sz="6" w:space="0" w:color="808080"/>
              <w:right w:val="inset" w:sz="6" w:space="0" w:color="808080"/>
            </w:tcBorders>
          </w:tcPr>
          <w:p w14:paraId="2C92DF11" w14:textId="77777777" w:rsidR="00263244" w:rsidRPr="00214838" w:rsidRDefault="00263244"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45E87" w14:textId="77777777" w:rsidR="00263244" w:rsidRPr="00214838" w:rsidRDefault="00263244" w:rsidP="00023AEB">
            <w:pPr>
              <w:spacing w:line="240" w:lineRule="auto"/>
              <w:jc w:val="left"/>
              <w:rPr>
                <w:bdr w:val="nil"/>
              </w:rPr>
            </w:pPr>
            <w:r w:rsidRPr="00214838">
              <w:rPr>
                <w:rFonts w:eastAsia="Calibri" w:cs="Calibri"/>
                <w:b/>
                <w:bCs/>
                <w:bdr w:val="nil"/>
              </w:rPr>
              <w:t>Kompetence komunikativní:</w:t>
            </w:r>
          </w:p>
          <w:p w14:paraId="062B223C" w14:textId="77777777" w:rsidR="00263244" w:rsidRPr="00214838" w:rsidRDefault="00263244" w:rsidP="00023AEB">
            <w:pPr>
              <w:spacing w:line="240" w:lineRule="auto"/>
              <w:jc w:val="left"/>
              <w:rPr>
                <w:bdr w:val="nil"/>
              </w:rPr>
            </w:pPr>
            <w:r w:rsidRPr="00214838">
              <w:rPr>
                <w:rFonts w:eastAsia="Calibri" w:cs="Calibri"/>
                <w:bdr w:val="nil"/>
              </w:rPr>
              <w:t>•  Žáci mají příležitost využívat informační a komunikační prostředky pro řešení úkolů i pro komunikaci a spolupráci s ostatními v komunikačních situacích.</w:t>
            </w:r>
          </w:p>
          <w:p w14:paraId="3FCD0C52" w14:textId="77777777" w:rsidR="00263244" w:rsidRPr="00214838" w:rsidRDefault="00263244" w:rsidP="00023AEB">
            <w:pPr>
              <w:spacing w:line="240" w:lineRule="auto"/>
              <w:jc w:val="left"/>
              <w:rPr>
                <w:bdr w:val="nil"/>
              </w:rPr>
            </w:pPr>
            <w:r w:rsidRPr="00214838">
              <w:rPr>
                <w:rFonts w:eastAsia="Calibri" w:cs="Calibri"/>
                <w:bdr w:val="nil"/>
              </w:rPr>
              <w:t>• Žáci jsou vedeni k tomu, aby uměli samostatně vyjadřovat svůj názor, svoje myšlenky (otázky, obrázky, nedokončené věty, začátek zajímavého příběhu, předmět, který ožívá a mluví apod.).</w:t>
            </w:r>
          </w:p>
          <w:p w14:paraId="385E8C4B" w14:textId="77777777" w:rsidR="00263244" w:rsidRPr="00214838" w:rsidRDefault="00263244" w:rsidP="00023AEB">
            <w:pPr>
              <w:spacing w:line="240" w:lineRule="auto"/>
              <w:jc w:val="left"/>
              <w:rPr>
                <w:bdr w:val="nil"/>
              </w:rPr>
            </w:pPr>
            <w:r w:rsidRPr="00214838">
              <w:rPr>
                <w:rFonts w:eastAsia="Calibri" w:cs="Calibri"/>
                <w:szCs w:val="22"/>
                <w:bdr w:val="nil"/>
              </w:rPr>
              <w:t>• Ž</w:t>
            </w:r>
            <w:r w:rsidRPr="00214838">
              <w:rPr>
                <w:rFonts w:eastAsia="Calibri" w:cs="Calibri"/>
                <w:bdr w:val="nil"/>
              </w:rPr>
              <w:t>áci se učí komunikovat v cizím jazyce přirozeně, jejich projev je doprovázen mimikou, gesty, důraz je kladen na správnou intonaci a plynulost projevu.</w:t>
            </w:r>
          </w:p>
        </w:tc>
      </w:tr>
      <w:tr w:rsidR="00263244" w:rsidRPr="00214838" w14:paraId="6E0938E8" w14:textId="77777777" w:rsidTr="00D2743A">
        <w:tc>
          <w:tcPr>
            <w:tcW w:w="1500" w:type="pct"/>
            <w:vMerge/>
            <w:tcBorders>
              <w:left w:val="inset" w:sz="6" w:space="0" w:color="808080"/>
              <w:right w:val="inset" w:sz="6" w:space="0" w:color="808080"/>
            </w:tcBorders>
          </w:tcPr>
          <w:p w14:paraId="06DB86CF" w14:textId="77777777" w:rsidR="00263244" w:rsidRPr="00214838" w:rsidRDefault="00263244"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F7403" w14:textId="77777777" w:rsidR="00263244" w:rsidRPr="00214838" w:rsidRDefault="00263244" w:rsidP="00023AEB">
            <w:pPr>
              <w:spacing w:line="240" w:lineRule="auto"/>
              <w:jc w:val="left"/>
              <w:rPr>
                <w:bdr w:val="nil"/>
              </w:rPr>
            </w:pPr>
            <w:r w:rsidRPr="00214838">
              <w:rPr>
                <w:rFonts w:eastAsia="Calibri" w:cs="Calibri"/>
                <w:b/>
                <w:bCs/>
                <w:bdr w:val="nil"/>
              </w:rPr>
              <w:t>Kompetence sociální a personální:</w:t>
            </w:r>
          </w:p>
          <w:p w14:paraId="67A2757F" w14:textId="77777777" w:rsidR="00263244" w:rsidRPr="00214838" w:rsidRDefault="00263244" w:rsidP="00023AEB">
            <w:pPr>
              <w:spacing w:line="240" w:lineRule="auto"/>
              <w:jc w:val="left"/>
              <w:rPr>
                <w:bdr w:val="nil"/>
              </w:rPr>
            </w:pPr>
            <w:r w:rsidRPr="00214838">
              <w:rPr>
                <w:rFonts w:eastAsia="Calibri" w:cs="Calibri"/>
                <w:bdr w:val="nil"/>
              </w:rPr>
              <w:t>• Žáci střídají (pod vedením učitele) různé sociální formy práce (práce ve dvojici, trojici, větších skupinách i jednotlivě).</w:t>
            </w:r>
          </w:p>
          <w:p w14:paraId="5E82843E" w14:textId="77777777" w:rsidR="00263244" w:rsidRPr="00214838" w:rsidRDefault="00263244" w:rsidP="00023AEB">
            <w:pPr>
              <w:spacing w:line="240" w:lineRule="auto"/>
              <w:jc w:val="left"/>
              <w:rPr>
                <w:bdr w:val="nil"/>
              </w:rPr>
            </w:pPr>
            <w:r w:rsidRPr="00214838">
              <w:rPr>
                <w:rFonts w:eastAsia="Calibri" w:cs="Calibri"/>
                <w:bdr w:val="nil"/>
              </w:rPr>
              <w:t>• Žáci naslouchají názorům druhých a učí se adekvátně reagovat.</w:t>
            </w:r>
          </w:p>
          <w:p w14:paraId="50182912" w14:textId="77777777" w:rsidR="00263244" w:rsidRPr="00214838" w:rsidRDefault="00263244" w:rsidP="00023AEB">
            <w:pPr>
              <w:spacing w:line="240" w:lineRule="auto"/>
              <w:jc w:val="left"/>
              <w:rPr>
                <w:bdr w:val="nil"/>
              </w:rPr>
            </w:pPr>
            <w:r w:rsidRPr="00214838">
              <w:rPr>
                <w:rFonts w:eastAsia="Calibri" w:cs="Calibri"/>
                <w:bdr w:val="nil"/>
              </w:rPr>
              <w:t xml:space="preserve">• Žáci se stávají iniciátory a organizátory aktivit, učitel se často stává „pouze“ jejich účastníkem či koordinátorem, dává žákům impulzy a ti se poté rozhodují sami. </w:t>
            </w:r>
          </w:p>
          <w:p w14:paraId="49EC7C9E" w14:textId="77777777" w:rsidR="00263244" w:rsidRPr="00214838" w:rsidRDefault="00263244" w:rsidP="00023AEB">
            <w:pPr>
              <w:spacing w:line="240" w:lineRule="auto"/>
              <w:jc w:val="left"/>
              <w:rPr>
                <w:bdr w:val="nil"/>
              </w:rPr>
            </w:pPr>
            <w:r w:rsidRPr="00214838">
              <w:rPr>
                <w:rFonts w:eastAsia="Calibri" w:cs="Calibri"/>
                <w:bdr w:val="nil"/>
              </w:rPr>
              <w:t>• Žáci se učí diskutovat, zamýšlet se a hodnotit aktuální témata – inspirací jsou články v časopise, na internetu apod.</w:t>
            </w:r>
          </w:p>
          <w:p w14:paraId="10759484" w14:textId="77777777" w:rsidR="00263244" w:rsidRPr="00214838" w:rsidRDefault="00263244" w:rsidP="00023AEB">
            <w:pPr>
              <w:spacing w:line="240" w:lineRule="auto"/>
              <w:jc w:val="left"/>
              <w:rPr>
                <w:bdr w:val="nil"/>
              </w:rPr>
            </w:pPr>
            <w:r w:rsidRPr="00214838">
              <w:rPr>
                <w:rFonts w:eastAsia="Calibri" w:cs="Calibri"/>
                <w:bdr w:val="nil"/>
              </w:rPr>
              <w:t>• Žáci jsou vedeni k tomu, aby v hodinách vládla pohodová a přátelská atmosféra, ve které se nikdo nemusí bát vyjádřit svůj názor, či se jakkoli projevit.</w:t>
            </w:r>
          </w:p>
          <w:p w14:paraId="09CF3AA3" w14:textId="77777777" w:rsidR="00263244" w:rsidRPr="00214838" w:rsidRDefault="00263244" w:rsidP="00023AEB">
            <w:pPr>
              <w:spacing w:line="240" w:lineRule="auto"/>
              <w:jc w:val="left"/>
              <w:rPr>
                <w:bdr w:val="nil"/>
              </w:rPr>
            </w:pPr>
            <w:r w:rsidRPr="00214838">
              <w:rPr>
                <w:rFonts w:eastAsia="Calibri" w:cs="Calibri"/>
                <w:bdr w:val="nil"/>
              </w:rPr>
              <w:t xml:space="preserve">• Žáci se učí hodnotit sebe, své spolužáky, jak se jim aktivita nejen líbila, ale i podařila, jak byli aktivní, co budou muset zlepšit (evaluace a autoevaluace). </w:t>
            </w:r>
          </w:p>
        </w:tc>
      </w:tr>
      <w:tr w:rsidR="00263244" w:rsidRPr="00214838" w14:paraId="4D224A32" w14:textId="77777777" w:rsidTr="00D2743A">
        <w:tc>
          <w:tcPr>
            <w:tcW w:w="1500" w:type="pct"/>
            <w:vMerge/>
            <w:tcBorders>
              <w:left w:val="inset" w:sz="6" w:space="0" w:color="808080"/>
              <w:right w:val="inset" w:sz="6" w:space="0" w:color="808080"/>
            </w:tcBorders>
          </w:tcPr>
          <w:p w14:paraId="72D9173C" w14:textId="77777777" w:rsidR="00263244" w:rsidRPr="00214838" w:rsidRDefault="00263244"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D5BDA" w14:textId="77777777" w:rsidR="00263244" w:rsidRPr="00214838" w:rsidRDefault="00263244" w:rsidP="00023AEB">
            <w:pPr>
              <w:spacing w:line="240" w:lineRule="auto"/>
              <w:jc w:val="left"/>
              <w:rPr>
                <w:bdr w:val="nil"/>
              </w:rPr>
            </w:pPr>
            <w:r w:rsidRPr="00214838">
              <w:rPr>
                <w:rFonts w:eastAsia="Calibri" w:cs="Calibri"/>
                <w:b/>
                <w:bCs/>
                <w:bdr w:val="nil"/>
              </w:rPr>
              <w:t>Kompetence občanská:</w:t>
            </w:r>
          </w:p>
          <w:p w14:paraId="519961D5" w14:textId="77777777" w:rsidR="00263244" w:rsidRPr="00214838" w:rsidRDefault="00263244" w:rsidP="00023AEB">
            <w:pPr>
              <w:spacing w:line="240" w:lineRule="auto"/>
              <w:jc w:val="left"/>
              <w:rPr>
                <w:bdr w:val="nil"/>
              </w:rPr>
            </w:pPr>
            <w:r w:rsidRPr="00214838">
              <w:rPr>
                <w:rFonts w:eastAsia="Calibri" w:cs="Calibri"/>
                <w:bdr w:val="nil"/>
              </w:rPr>
              <w:t>• </w:t>
            </w:r>
            <w:r w:rsidRPr="00214838">
              <w:rPr>
                <w:rFonts w:eastAsia="Calibri" w:cs="Calibri"/>
                <w:szCs w:val="22"/>
                <w:bdr w:val="nil"/>
              </w:rPr>
              <w:t xml:space="preserve"> Ž</w:t>
            </w:r>
            <w:r w:rsidRPr="00214838">
              <w:rPr>
                <w:rFonts w:eastAsia="Calibri" w:cs="Calibri"/>
                <w:bdr w:val="nil"/>
              </w:rPr>
              <w:t>ákům je nabízeno dostatečné množství situací k propojení jejich problematiky (teenagera), jejich zájmů a společnosti.</w:t>
            </w:r>
          </w:p>
          <w:p w14:paraId="044B0598" w14:textId="77777777" w:rsidR="00263244" w:rsidRPr="00214838" w:rsidRDefault="00263244" w:rsidP="00023AEB">
            <w:pPr>
              <w:spacing w:line="240" w:lineRule="auto"/>
              <w:jc w:val="left"/>
              <w:rPr>
                <w:bdr w:val="nil"/>
              </w:rPr>
            </w:pPr>
            <w:r w:rsidRPr="00214838">
              <w:rPr>
                <w:rFonts w:eastAsia="Calibri" w:cs="Calibri"/>
                <w:bdr w:val="nil"/>
              </w:rPr>
              <w:t>• Žáci se učí oceňovat své i cizí tradice, zvyky, kulturní a historické dědictví, uvědomují si vlastní identitu (simulované situace, kdy seznamují cizince se svou zemí, s památkami, kulturou, s městem, v němž žijí, se školou, rodinou). </w:t>
            </w:r>
          </w:p>
        </w:tc>
      </w:tr>
      <w:tr w:rsidR="00263244" w:rsidRPr="00214838" w14:paraId="1F88098B" w14:textId="77777777" w:rsidTr="00D2743A">
        <w:tc>
          <w:tcPr>
            <w:tcW w:w="1500" w:type="pct"/>
            <w:vMerge/>
            <w:tcBorders>
              <w:left w:val="inset" w:sz="6" w:space="0" w:color="808080"/>
              <w:right w:val="inset" w:sz="6" w:space="0" w:color="808080"/>
            </w:tcBorders>
          </w:tcPr>
          <w:p w14:paraId="37853FEC" w14:textId="77777777" w:rsidR="00263244" w:rsidRPr="00214838" w:rsidRDefault="00263244"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21FD2" w14:textId="77777777" w:rsidR="00263244" w:rsidRPr="00214838" w:rsidRDefault="00263244" w:rsidP="00023AEB">
            <w:pPr>
              <w:spacing w:line="240" w:lineRule="auto"/>
              <w:jc w:val="left"/>
              <w:rPr>
                <w:bdr w:val="nil"/>
              </w:rPr>
            </w:pPr>
            <w:r w:rsidRPr="00214838">
              <w:rPr>
                <w:rFonts w:eastAsia="Calibri" w:cs="Calibri"/>
                <w:b/>
                <w:bCs/>
                <w:bdr w:val="nil"/>
              </w:rPr>
              <w:t>Kompetence k podnikavosti:</w:t>
            </w:r>
          </w:p>
          <w:p w14:paraId="1CBB8206" w14:textId="77777777" w:rsidR="00263244" w:rsidRPr="00214838" w:rsidRDefault="00263244" w:rsidP="00023AEB">
            <w:pPr>
              <w:spacing w:line="240" w:lineRule="auto"/>
              <w:jc w:val="left"/>
              <w:rPr>
                <w:bdr w:val="nil"/>
              </w:rPr>
            </w:pPr>
            <w:r w:rsidRPr="00214838">
              <w:rPr>
                <w:rFonts w:eastAsia="Calibri" w:cs="Calibri"/>
                <w:bdr w:val="nil"/>
              </w:rPr>
              <w:t>• Od žáků je vyžadován zodpovědný přístup k zadaným úkolům.</w:t>
            </w:r>
          </w:p>
          <w:p w14:paraId="6077E5A3" w14:textId="77777777" w:rsidR="00263244" w:rsidRPr="00214838" w:rsidRDefault="00263244" w:rsidP="00023AEB">
            <w:pPr>
              <w:spacing w:line="240" w:lineRule="auto"/>
              <w:jc w:val="left"/>
              <w:rPr>
                <w:bdr w:val="nil"/>
              </w:rPr>
            </w:pPr>
            <w:r w:rsidRPr="00214838">
              <w:rPr>
                <w:rFonts w:eastAsia="Calibri" w:cs="Calibri"/>
                <w:bdr w:val="nil"/>
              </w:rPr>
              <w:t>• Žáci si osvojují práci se slovníkem, cizojazyčnou literaturou, internetem.</w:t>
            </w:r>
          </w:p>
          <w:p w14:paraId="72B186AA" w14:textId="16FFE619" w:rsidR="00263244" w:rsidRPr="00214838" w:rsidRDefault="00263244" w:rsidP="00023AEB">
            <w:pPr>
              <w:spacing w:line="240" w:lineRule="auto"/>
              <w:jc w:val="left"/>
              <w:rPr>
                <w:bdr w:val="nil"/>
              </w:rPr>
            </w:pPr>
            <w:r w:rsidRPr="00214838">
              <w:rPr>
                <w:rFonts w:eastAsia="Calibri" w:cs="Calibri"/>
                <w:bdr w:val="nil"/>
              </w:rPr>
              <w:t>• Žáci jsou motivováni k dosažení co nejvyšší úrovně znalosti jazyka, a tím ke složení mezinárodně platné jazykové zkoušky.</w:t>
            </w:r>
          </w:p>
        </w:tc>
      </w:tr>
      <w:tr w:rsidR="00263244" w:rsidRPr="00214838" w14:paraId="2235B3BE" w14:textId="77777777" w:rsidTr="00D2743A">
        <w:tc>
          <w:tcPr>
            <w:tcW w:w="1500" w:type="pct"/>
            <w:vMerge/>
            <w:tcBorders>
              <w:left w:val="inset" w:sz="6" w:space="0" w:color="808080"/>
              <w:right w:val="inset" w:sz="6" w:space="0" w:color="808080"/>
            </w:tcBorders>
          </w:tcPr>
          <w:p w14:paraId="40E2CE9F" w14:textId="77777777" w:rsidR="00263244" w:rsidRPr="00214838" w:rsidRDefault="00263244"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D7B48" w14:textId="77777777" w:rsidR="00263244" w:rsidRPr="00214838" w:rsidRDefault="00263244" w:rsidP="00023AEB">
            <w:pPr>
              <w:spacing w:line="240" w:lineRule="auto"/>
              <w:jc w:val="left"/>
              <w:rPr>
                <w:bdr w:val="nil"/>
              </w:rPr>
            </w:pPr>
            <w:r w:rsidRPr="00214838">
              <w:rPr>
                <w:rFonts w:eastAsia="Calibri" w:cs="Calibri"/>
                <w:b/>
                <w:bCs/>
                <w:bdr w:val="nil"/>
              </w:rPr>
              <w:t>Kompetence k učení:</w:t>
            </w:r>
          </w:p>
          <w:p w14:paraId="7E0F6AF8" w14:textId="77777777" w:rsidR="00263244" w:rsidRPr="00214838" w:rsidRDefault="00263244" w:rsidP="00023AEB">
            <w:pPr>
              <w:spacing w:line="240" w:lineRule="auto"/>
              <w:jc w:val="left"/>
              <w:rPr>
                <w:bdr w:val="nil"/>
              </w:rPr>
            </w:pPr>
            <w:r w:rsidRPr="00214838">
              <w:rPr>
                <w:rFonts w:eastAsia="Calibri" w:cs="Calibri"/>
                <w:bdr w:val="nil"/>
              </w:rPr>
              <w:t>• Žáci jsou vedeni k vzájemné komunikaci v běžných životních situacích simulovaných v učebním procesu.</w:t>
            </w:r>
          </w:p>
          <w:p w14:paraId="3087A8ED" w14:textId="77777777" w:rsidR="00263244" w:rsidRPr="00214838" w:rsidRDefault="00263244" w:rsidP="00023AEB">
            <w:pPr>
              <w:spacing w:line="240" w:lineRule="auto"/>
              <w:jc w:val="left"/>
              <w:rPr>
                <w:bdr w:val="nil"/>
              </w:rPr>
            </w:pPr>
            <w:r w:rsidRPr="00214838">
              <w:rPr>
                <w:rFonts w:eastAsia="Calibri" w:cs="Calibri"/>
                <w:bdr w:val="nil"/>
              </w:rPr>
              <w:t>• Žáci komunikují na požadované úrovni.</w:t>
            </w:r>
          </w:p>
          <w:p w14:paraId="5F685740" w14:textId="77777777" w:rsidR="00263244" w:rsidRPr="00214838" w:rsidRDefault="00263244" w:rsidP="00023AEB">
            <w:pPr>
              <w:spacing w:line="240" w:lineRule="auto"/>
              <w:jc w:val="left"/>
              <w:rPr>
                <w:bdr w:val="nil"/>
              </w:rPr>
            </w:pPr>
            <w:r w:rsidRPr="00214838">
              <w:rPr>
                <w:rFonts w:eastAsia="Calibri" w:cs="Calibri"/>
                <w:bdr w:val="nil"/>
              </w:rPr>
              <w:t>• Cizí jazyk se stává iniciátorem a prostředníkem kognitivní role při výuce.</w:t>
            </w:r>
          </w:p>
          <w:p w14:paraId="40E81335" w14:textId="77777777" w:rsidR="00263244" w:rsidRPr="00214838" w:rsidRDefault="00263244" w:rsidP="00023AEB">
            <w:pPr>
              <w:spacing w:line="240" w:lineRule="auto"/>
              <w:jc w:val="left"/>
              <w:rPr>
                <w:bdr w:val="nil"/>
              </w:rPr>
            </w:pPr>
            <w:r w:rsidRPr="00214838">
              <w:rPr>
                <w:rFonts w:eastAsia="Calibri" w:cs="Calibri"/>
                <w:bdr w:val="nil"/>
              </w:rPr>
              <w:t>• Ž</w:t>
            </w:r>
            <w:r w:rsidRPr="00214838">
              <w:rPr>
                <w:rFonts w:eastAsia="Calibri" w:cs="Calibri"/>
                <w:szCs w:val="22"/>
                <w:bdr w:val="nil"/>
              </w:rPr>
              <w:t>áci jsou schopni samostatně vyhledávat informace nutné pro vyřešení problému.</w:t>
            </w:r>
          </w:p>
        </w:tc>
      </w:tr>
      <w:tr w:rsidR="00263244" w:rsidRPr="00214838" w14:paraId="31F90D03" w14:textId="77777777" w:rsidTr="00D2743A">
        <w:tc>
          <w:tcPr>
            <w:tcW w:w="1500" w:type="pct"/>
            <w:vMerge/>
            <w:tcBorders>
              <w:left w:val="inset" w:sz="6" w:space="0" w:color="808080"/>
              <w:bottom w:val="inset" w:sz="6" w:space="0" w:color="808080"/>
              <w:right w:val="inset" w:sz="6" w:space="0" w:color="808080"/>
            </w:tcBorders>
          </w:tcPr>
          <w:p w14:paraId="40B62636" w14:textId="77777777" w:rsidR="00263244" w:rsidRPr="00214838" w:rsidRDefault="00263244"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4C8D3" w14:textId="3C0C4A8C" w:rsidR="00263244" w:rsidRPr="00214838" w:rsidRDefault="00263244" w:rsidP="00023AEB">
            <w:pPr>
              <w:spacing w:line="240" w:lineRule="auto"/>
              <w:jc w:val="left"/>
              <w:rPr>
                <w:rFonts w:eastAsia="Calibri" w:cs="Calibri"/>
                <w:b/>
                <w:bCs/>
                <w:bdr w:val="nil"/>
              </w:rPr>
            </w:pPr>
            <w:r w:rsidRPr="00263244">
              <w:rPr>
                <w:rFonts w:eastAsia="Calibri" w:cs="Calibri"/>
                <w:b/>
                <w:bCs/>
                <w:color w:val="FF0000"/>
                <w:bdr w:val="nil"/>
              </w:rPr>
              <w:t xml:space="preserve">Kompetence digitální:                                             </w:t>
            </w:r>
          </w:p>
        </w:tc>
      </w:tr>
      <w:tr w:rsidR="00214838" w:rsidRPr="00214838" w14:paraId="49A4E9E9"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3D518D" w14:textId="77777777" w:rsidR="00601DD0" w:rsidRPr="00214838" w:rsidRDefault="00601DD0" w:rsidP="00023AEB">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E3350" w14:textId="77777777" w:rsidR="00601DD0" w:rsidRPr="00214838" w:rsidRDefault="00601DD0" w:rsidP="00023AEB">
            <w:pPr>
              <w:spacing w:line="240" w:lineRule="auto"/>
              <w:jc w:val="left"/>
              <w:rPr>
                <w:bdr w:val="nil"/>
              </w:rPr>
            </w:pPr>
            <w:r w:rsidRPr="00214838">
              <w:rPr>
                <w:rFonts w:eastAsia="Calibri" w:cs="Calibri"/>
                <w:bdr w:val="nil"/>
              </w:rPr>
              <w:t>Žáci jsou hodnoceni dle klasifikačního řádu.</w:t>
            </w:r>
          </w:p>
          <w:p w14:paraId="26B35A88" w14:textId="77777777" w:rsidR="00601DD0" w:rsidRPr="00214838" w:rsidRDefault="00601DD0" w:rsidP="00023AEB">
            <w:pPr>
              <w:spacing w:line="240" w:lineRule="auto"/>
              <w:jc w:val="left"/>
              <w:rPr>
                <w:bdr w:val="nil"/>
              </w:rPr>
            </w:pPr>
            <w:r w:rsidRPr="00214838">
              <w:rPr>
                <w:rFonts w:eastAsia="Calibri" w:cs="Calibri"/>
                <w:bdr w:val="nil"/>
              </w:rPr>
              <w:t>Při hodnocení je oceňována práce žáka (snaha, příprava, kvalita ústního projevu), na rozdíl od hodin anglického jazyka je v konverzaci kladen menší důraz na gramatickou přesnost, o to větší význam je přikládán srozumitelnosti ústního projevu a aktivitě žáka.</w:t>
            </w:r>
          </w:p>
        </w:tc>
      </w:tr>
    </w:tbl>
    <w:p w14:paraId="56AE7150" w14:textId="77777777" w:rsidR="00601DD0" w:rsidRPr="00214838" w:rsidRDefault="00601DD0" w:rsidP="00601DD0">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1919C00F" w14:textId="77777777" w:rsidTr="00634F05">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AAF2B5" w14:textId="77777777" w:rsidR="00601DD0" w:rsidRPr="00214838" w:rsidRDefault="00601DD0"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2DDA3A" w14:textId="77777777" w:rsidR="00601DD0" w:rsidRPr="00214838" w:rsidRDefault="00601DD0"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51E0BE57" w14:textId="77777777"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0FEEC8" w14:textId="79215F59" w:rsidR="00601DD0" w:rsidRPr="00214838" w:rsidRDefault="00601DD0" w:rsidP="00023AEB">
            <w:pPr>
              <w:keepNext/>
              <w:shd w:val="clear" w:color="auto" w:fill="9CC2E5"/>
              <w:spacing w:line="240" w:lineRule="auto"/>
              <w:jc w:val="center"/>
              <w:rPr>
                <w:bdr w:val="nil"/>
              </w:rPr>
            </w:pPr>
            <w:r w:rsidRPr="00214838">
              <w:rPr>
                <w:bdr w:val="nil"/>
              </w:rPr>
              <w:t>   </w:t>
            </w:r>
            <w:r w:rsidRPr="00214838">
              <w:rPr>
                <w:rFonts w:eastAsia="Calibri" w:cs="Calibri"/>
                <w:b/>
                <w:bCs/>
                <w:sz w:val="20"/>
                <w:bdr w:val="nil"/>
              </w:rPr>
              <w:t xml:space="preserve">Konverzace v </w:t>
            </w:r>
            <w:r w:rsidR="00634F05" w:rsidRPr="00214838">
              <w:rPr>
                <w:rFonts w:eastAsia="Calibri" w:cs="Calibri"/>
                <w:b/>
                <w:bCs/>
                <w:sz w:val="20"/>
                <w:bdr w:val="nil"/>
              </w:rPr>
              <w:t>N</w:t>
            </w:r>
            <w:r w:rsidRPr="00214838">
              <w:rPr>
                <w:rFonts w:eastAsia="Calibri" w:cs="Calibri"/>
                <w:b/>
                <w:bCs/>
                <w:sz w:val="20"/>
                <w:bdr w:val="nil"/>
              </w:rPr>
              <w:t>j</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48517D" w14:textId="77777777" w:rsidR="00601DD0" w:rsidRPr="00214838" w:rsidRDefault="00601DD0" w:rsidP="00023AEB">
            <w:pPr>
              <w:keepNext/>
              <w:shd w:val="clear" w:color="auto" w:fill="9CC2E5"/>
              <w:spacing w:line="240" w:lineRule="auto"/>
              <w:jc w:val="center"/>
              <w:rPr>
                <w:bdr w:val="nil"/>
              </w:rPr>
            </w:pPr>
            <w:r w:rsidRPr="00214838">
              <w:rPr>
                <w:rFonts w:eastAsia="Calibri" w:cs="Calibri"/>
                <w:b/>
                <w:bCs/>
                <w:sz w:val="20"/>
                <w:bdr w:val="nil"/>
              </w:rPr>
              <w:t>2. ročník/sexta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6AF25D" w14:textId="77777777" w:rsidR="00601DD0" w:rsidRPr="00214838" w:rsidRDefault="00601DD0" w:rsidP="00023AEB">
            <w:pPr>
              <w:keepNext/>
            </w:pPr>
          </w:p>
        </w:tc>
      </w:tr>
      <w:tr w:rsidR="00214838" w:rsidRPr="00214838" w14:paraId="088E72FD" w14:textId="77777777" w:rsidTr="00634F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F2E074" w14:textId="77777777" w:rsidR="00601DD0" w:rsidRPr="00214838" w:rsidRDefault="00601DD0"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99B9B" w14:textId="77777777" w:rsidR="00601DD0" w:rsidRPr="00214838" w:rsidRDefault="00601DD0" w:rsidP="00A63E00">
            <w:pPr>
              <w:numPr>
                <w:ilvl w:val="0"/>
                <w:numId w:val="17"/>
              </w:numPr>
              <w:spacing w:line="240" w:lineRule="auto"/>
              <w:jc w:val="left"/>
              <w:rPr>
                <w:bdr w:val="nil"/>
              </w:rPr>
            </w:pPr>
            <w:r w:rsidRPr="00214838">
              <w:rPr>
                <w:rFonts w:eastAsia="Calibri" w:cs="Calibri"/>
                <w:sz w:val="20"/>
                <w:bdr w:val="nil"/>
              </w:rPr>
              <w:t>Kompetence k řešení problémů</w:t>
            </w:r>
          </w:p>
          <w:p w14:paraId="3CF35E81" w14:textId="77777777" w:rsidR="00601DD0" w:rsidRPr="00214838" w:rsidRDefault="00601DD0" w:rsidP="00A63E00">
            <w:pPr>
              <w:numPr>
                <w:ilvl w:val="0"/>
                <w:numId w:val="17"/>
              </w:numPr>
              <w:spacing w:line="240" w:lineRule="auto"/>
              <w:jc w:val="left"/>
              <w:rPr>
                <w:bdr w:val="nil"/>
              </w:rPr>
            </w:pPr>
            <w:r w:rsidRPr="00214838">
              <w:rPr>
                <w:rFonts w:eastAsia="Calibri" w:cs="Calibri"/>
                <w:sz w:val="20"/>
                <w:bdr w:val="nil"/>
              </w:rPr>
              <w:t>Kompetence komunikativní</w:t>
            </w:r>
          </w:p>
          <w:p w14:paraId="5F7D427E" w14:textId="77777777" w:rsidR="00601DD0" w:rsidRPr="00214838" w:rsidRDefault="00601DD0" w:rsidP="00A63E00">
            <w:pPr>
              <w:numPr>
                <w:ilvl w:val="0"/>
                <w:numId w:val="17"/>
              </w:numPr>
              <w:spacing w:line="240" w:lineRule="auto"/>
              <w:jc w:val="left"/>
              <w:rPr>
                <w:bdr w:val="nil"/>
              </w:rPr>
            </w:pPr>
            <w:r w:rsidRPr="00214838">
              <w:rPr>
                <w:rFonts w:eastAsia="Calibri" w:cs="Calibri"/>
                <w:sz w:val="20"/>
                <w:bdr w:val="nil"/>
              </w:rPr>
              <w:t>Kompetence sociální a personální</w:t>
            </w:r>
          </w:p>
          <w:p w14:paraId="636CCE7D" w14:textId="77777777" w:rsidR="00601DD0" w:rsidRPr="00214838" w:rsidRDefault="00601DD0" w:rsidP="00A63E00">
            <w:pPr>
              <w:numPr>
                <w:ilvl w:val="0"/>
                <w:numId w:val="17"/>
              </w:numPr>
              <w:spacing w:line="240" w:lineRule="auto"/>
              <w:jc w:val="left"/>
              <w:rPr>
                <w:bdr w:val="nil"/>
              </w:rPr>
            </w:pPr>
            <w:r w:rsidRPr="00214838">
              <w:rPr>
                <w:rFonts w:eastAsia="Calibri" w:cs="Calibri"/>
                <w:sz w:val="20"/>
                <w:bdr w:val="nil"/>
              </w:rPr>
              <w:t>Kompetence občanská</w:t>
            </w:r>
          </w:p>
          <w:p w14:paraId="603A6EC5" w14:textId="77777777" w:rsidR="00601DD0" w:rsidRPr="00214838" w:rsidRDefault="00601DD0" w:rsidP="00A63E00">
            <w:pPr>
              <w:numPr>
                <w:ilvl w:val="0"/>
                <w:numId w:val="17"/>
              </w:numPr>
              <w:spacing w:line="240" w:lineRule="auto"/>
              <w:jc w:val="left"/>
              <w:rPr>
                <w:bdr w:val="nil"/>
              </w:rPr>
            </w:pPr>
            <w:r w:rsidRPr="00214838">
              <w:rPr>
                <w:rFonts w:eastAsia="Calibri" w:cs="Calibri"/>
                <w:sz w:val="20"/>
                <w:bdr w:val="nil"/>
              </w:rPr>
              <w:t>Kompetence k podnikavosti</w:t>
            </w:r>
          </w:p>
          <w:p w14:paraId="6C202C74" w14:textId="6E9F880B" w:rsidR="00601DD0" w:rsidRPr="00263244" w:rsidRDefault="00601DD0" w:rsidP="00A63E00">
            <w:pPr>
              <w:numPr>
                <w:ilvl w:val="0"/>
                <w:numId w:val="17"/>
              </w:numPr>
              <w:spacing w:line="240" w:lineRule="auto"/>
              <w:jc w:val="left"/>
              <w:rPr>
                <w:bdr w:val="nil"/>
              </w:rPr>
            </w:pPr>
            <w:r w:rsidRPr="00214838">
              <w:rPr>
                <w:rFonts w:eastAsia="Calibri" w:cs="Calibri"/>
                <w:sz w:val="20"/>
                <w:bdr w:val="nil"/>
              </w:rPr>
              <w:t>Kompetence k</w:t>
            </w:r>
            <w:r w:rsidR="00263244">
              <w:rPr>
                <w:rFonts w:eastAsia="Calibri" w:cs="Calibri"/>
                <w:sz w:val="20"/>
                <w:bdr w:val="nil"/>
              </w:rPr>
              <w:t> </w:t>
            </w:r>
            <w:r w:rsidRPr="00214838">
              <w:rPr>
                <w:rFonts w:eastAsia="Calibri" w:cs="Calibri"/>
                <w:sz w:val="20"/>
                <w:bdr w:val="nil"/>
              </w:rPr>
              <w:t>učení</w:t>
            </w:r>
          </w:p>
          <w:p w14:paraId="3CB861D8" w14:textId="3E307B58" w:rsidR="00263244" w:rsidRPr="00263244" w:rsidRDefault="00263244" w:rsidP="00A63E00">
            <w:pPr>
              <w:numPr>
                <w:ilvl w:val="0"/>
                <w:numId w:val="17"/>
              </w:numPr>
              <w:spacing w:line="240" w:lineRule="auto"/>
              <w:jc w:val="left"/>
              <w:rPr>
                <w:sz w:val="20"/>
                <w:szCs w:val="20"/>
                <w:bdr w:val="nil"/>
              </w:rPr>
            </w:pPr>
            <w:r w:rsidRPr="00263244">
              <w:rPr>
                <w:color w:val="FF0000"/>
                <w:sz w:val="20"/>
                <w:szCs w:val="20"/>
                <w:bdr w:val="nil"/>
              </w:rPr>
              <w:t>Kompetence digitální</w:t>
            </w:r>
          </w:p>
        </w:tc>
      </w:tr>
      <w:tr w:rsidR="00214838" w:rsidRPr="00214838" w14:paraId="4A7A87DB" w14:textId="77777777" w:rsidTr="00634F05">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DE0D61" w14:textId="77777777" w:rsidR="00601DD0" w:rsidRPr="00214838" w:rsidRDefault="00601DD0"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B4284A" w14:textId="77777777" w:rsidR="00601DD0" w:rsidRPr="00214838" w:rsidRDefault="00601DD0"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2DDAD210" w14:textId="77777777" w:rsidTr="00634F0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0E674" w14:textId="77777777" w:rsidR="00634F05" w:rsidRPr="00214838" w:rsidRDefault="00601DD0" w:rsidP="00634F05">
            <w:pPr>
              <w:spacing w:line="240" w:lineRule="auto"/>
              <w:jc w:val="left"/>
              <w:rPr>
                <w:rFonts w:eastAsia="Calibri" w:cs="Calibri"/>
                <w:sz w:val="20"/>
                <w:bdr w:val="nil"/>
              </w:rPr>
            </w:pPr>
            <w:r w:rsidRPr="00214838">
              <w:rPr>
                <w:rFonts w:eastAsia="Calibri" w:cs="Calibri"/>
                <w:sz w:val="20"/>
                <w:bdr w:val="nil"/>
              </w:rPr>
              <w:t>Témata, komunikační situace, slovní zásoba</w:t>
            </w:r>
          </w:p>
          <w:p w14:paraId="15A49FC5" w14:textId="799A99F3" w:rsidR="00634F05" w:rsidRPr="00214838" w:rsidRDefault="00601DD0" w:rsidP="00A63E00">
            <w:pPr>
              <w:pStyle w:val="Odstavecseseznamem"/>
              <w:numPr>
                <w:ilvl w:val="0"/>
                <w:numId w:val="119"/>
              </w:numPr>
              <w:spacing w:line="240" w:lineRule="auto"/>
              <w:jc w:val="left"/>
              <w:rPr>
                <w:rFonts w:eastAsia="Calibri" w:cs="Calibri"/>
                <w:sz w:val="20"/>
                <w:bdr w:val="nil"/>
              </w:rPr>
            </w:pPr>
            <w:r w:rsidRPr="00214838">
              <w:rPr>
                <w:rFonts w:eastAsia="Calibri" w:cs="Calibri"/>
                <w:sz w:val="20"/>
                <w:bdr w:val="nil"/>
              </w:rPr>
              <w:t>Práce a zaměstnání</w:t>
            </w:r>
            <w:r w:rsidR="00634F05" w:rsidRPr="00214838">
              <w:rPr>
                <w:rFonts w:eastAsia="Calibri" w:cs="Calibri"/>
                <w:sz w:val="20"/>
                <w:bdr w:val="nil"/>
              </w:rPr>
              <w:t>.</w:t>
            </w:r>
          </w:p>
          <w:p w14:paraId="49836958" w14:textId="47AE98FB" w:rsidR="00634F05" w:rsidRPr="00214838" w:rsidRDefault="00601DD0" w:rsidP="00A63E00">
            <w:pPr>
              <w:pStyle w:val="Odstavecseseznamem"/>
              <w:numPr>
                <w:ilvl w:val="0"/>
                <w:numId w:val="118"/>
              </w:numPr>
              <w:spacing w:line="240" w:lineRule="auto"/>
              <w:jc w:val="left"/>
              <w:rPr>
                <w:rFonts w:eastAsia="Calibri" w:cs="Calibri"/>
                <w:sz w:val="20"/>
                <w:bdr w:val="nil"/>
              </w:rPr>
            </w:pPr>
            <w:r w:rsidRPr="00214838">
              <w:rPr>
                <w:rFonts w:eastAsia="Calibri" w:cs="Calibri"/>
                <w:sz w:val="20"/>
                <w:bdr w:val="nil"/>
              </w:rPr>
              <w:t>Prázdniny a cestování</w:t>
            </w:r>
            <w:r w:rsidR="00634F05" w:rsidRPr="00214838">
              <w:rPr>
                <w:rFonts w:eastAsia="Calibri" w:cs="Calibri"/>
                <w:sz w:val="20"/>
                <w:bdr w:val="nil"/>
              </w:rPr>
              <w:t>. Dopravní prostředky. Cestování a zahraniční studentské zkušenosti, plánování výměnného pobytu.</w:t>
            </w:r>
          </w:p>
          <w:p w14:paraId="3AAD3CEB" w14:textId="0FFCBC8B" w:rsidR="00634F05" w:rsidRPr="00214838" w:rsidRDefault="00634F05" w:rsidP="00A63E00">
            <w:pPr>
              <w:pStyle w:val="Odstavecseseznamem"/>
              <w:numPr>
                <w:ilvl w:val="0"/>
                <w:numId w:val="118"/>
              </w:numPr>
              <w:spacing w:line="240" w:lineRule="auto"/>
              <w:jc w:val="left"/>
              <w:rPr>
                <w:rFonts w:eastAsia="Calibri" w:cs="Calibri"/>
                <w:sz w:val="20"/>
                <w:bdr w:val="nil"/>
              </w:rPr>
            </w:pPr>
            <w:r w:rsidRPr="00214838">
              <w:rPr>
                <w:rFonts w:eastAsia="Calibri" w:cs="Calibri"/>
                <w:sz w:val="20"/>
                <w:bdr w:val="nil"/>
              </w:rPr>
              <w:t>Čas a denní doby. Denní režim, Každodenní aktivity. Volný čas a záliby. Koníčky. Sport. Kulturní akce.</w:t>
            </w:r>
          </w:p>
          <w:p w14:paraId="6FB515B2" w14:textId="77777777" w:rsidR="00634F05" w:rsidRPr="00214838" w:rsidRDefault="00634F05" w:rsidP="00A63E00">
            <w:pPr>
              <w:pStyle w:val="Odstavecseseznamem"/>
              <w:numPr>
                <w:ilvl w:val="0"/>
                <w:numId w:val="118"/>
              </w:numPr>
              <w:spacing w:line="240" w:lineRule="auto"/>
              <w:jc w:val="left"/>
              <w:rPr>
                <w:rFonts w:eastAsia="Calibri" w:cs="Calibri"/>
                <w:sz w:val="20"/>
                <w:bdr w:val="nil"/>
              </w:rPr>
            </w:pPr>
            <w:r w:rsidRPr="00214838">
              <w:rPr>
                <w:rFonts w:eastAsia="Calibri" w:cs="Calibri"/>
                <w:sz w:val="20"/>
                <w:bdr w:val="nil"/>
              </w:rPr>
              <w:t>Přátelé, lidské vlastnosti.</w:t>
            </w:r>
          </w:p>
          <w:p w14:paraId="6A1F0E3A" w14:textId="4383E780" w:rsidR="00634F05" w:rsidRPr="00214838" w:rsidRDefault="00634F05" w:rsidP="00A63E00">
            <w:pPr>
              <w:pStyle w:val="Odstavecseseznamem"/>
              <w:numPr>
                <w:ilvl w:val="0"/>
                <w:numId w:val="118"/>
              </w:numPr>
              <w:spacing w:line="240" w:lineRule="auto"/>
              <w:jc w:val="left"/>
              <w:rPr>
                <w:rFonts w:eastAsia="Calibri" w:cs="Calibri"/>
                <w:sz w:val="20"/>
                <w:bdr w:val="nil"/>
              </w:rPr>
            </w:pPr>
            <w:r w:rsidRPr="00214838">
              <w:rPr>
                <w:rFonts w:eastAsia="Calibri" w:cs="Calibri"/>
                <w:sz w:val="20"/>
                <w:bdr w:val="nil"/>
              </w:rPr>
              <w:t>Místa a instituce ve městě. Bydlení. Obchody, provozovny, zboží.</w:t>
            </w:r>
          </w:p>
          <w:p w14:paraId="59BAC8D4" w14:textId="6C72B823" w:rsidR="00601DD0" w:rsidRPr="00214838" w:rsidRDefault="00634F05" w:rsidP="00A63E00">
            <w:pPr>
              <w:pStyle w:val="Odstavecseseznamem"/>
              <w:numPr>
                <w:ilvl w:val="0"/>
                <w:numId w:val="118"/>
              </w:numPr>
              <w:spacing w:line="240" w:lineRule="auto"/>
              <w:jc w:val="left"/>
              <w:rPr>
                <w:rFonts w:eastAsia="Calibri" w:cs="Calibri"/>
                <w:sz w:val="20"/>
                <w:bdr w:val="nil"/>
              </w:rPr>
            </w:pPr>
            <w:r w:rsidRPr="00214838">
              <w:rPr>
                <w:rFonts w:eastAsia="Calibri" w:cs="Calibri"/>
                <w:sz w:val="20"/>
                <w:bdr w:val="nil"/>
              </w:rPr>
              <w:t xml:space="preserve">Škola, třída, školní život. Život ve studentské komunitě.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758E9" w14:textId="705685E7" w:rsidR="00601DD0" w:rsidRPr="00214838" w:rsidRDefault="00601DD0" w:rsidP="00023AEB">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xml:space="preserve"> • se vyjadřuje dostatečně srozumitelně a foneticky správně na úrovni </w:t>
            </w:r>
            <w:r w:rsidR="00634F05" w:rsidRPr="00214838">
              <w:rPr>
                <w:rFonts w:eastAsia="Calibri" w:cs="Calibri"/>
                <w:sz w:val="20"/>
                <w:bdr w:val="nil"/>
              </w:rPr>
              <w:t>A2</w:t>
            </w:r>
            <w:r w:rsidRPr="00214838">
              <w:rPr>
                <w:rFonts w:eastAsia="Calibri" w:cs="Calibri"/>
                <w:sz w:val="20"/>
                <w:bdr w:val="nil"/>
              </w:rPr>
              <w:t>, rozlišuje slovní a větný přízvuk </w:t>
            </w:r>
            <w:r w:rsidRPr="00214838">
              <w:rPr>
                <w:rFonts w:eastAsia="Calibri" w:cs="Calibri"/>
                <w:sz w:val="20"/>
                <w:bdr w:val="nil"/>
              </w:rPr>
              <w:br/>
              <w:t> • interpretuje přečtený či vyslechnutý text, který obsahuje známou slovní zásobu, neznámou si dokáže vyhledat či odvodit z kontextu textu </w:t>
            </w:r>
            <w:r w:rsidRPr="00214838">
              <w:rPr>
                <w:rFonts w:eastAsia="Calibri" w:cs="Calibri"/>
                <w:sz w:val="20"/>
                <w:bdr w:val="nil"/>
              </w:rPr>
              <w:br/>
              <w:t> • stručně vyjádří svůj názor, zapojí se do konverzace a dokáže ji udržovat (ve dvojici, trojici i větší skupině) </w:t>
            </w:r>
          </w:p>
        </w:tc>
      </w:tr>
    </w:tbl>
    <w:p w14:paraId="3EB98D8C" w14:textId="0F648662" w:rsidR="00601DD0" w:rsidRPr="00214838" w:rsidRDefault="00601DD0" w:rsidP="00601DD0">
      <w:pPr>
        <w:rPr>
          <w:bdr w:val="nil"/>
        </w:rPr>
      </w:pPr>
      <w:r w:rsidRPr="00214838">
        <w:rPr>
          <w:bdr w:val="nil"/>
        </w:rPr>
        <w:t>    </w:t>
      </w:r>
    </w:p>
    <w:p w14:paraId="4AA7286A" w14:textId="77777777" w:rsidR="000C1ADA" w:rsidRPr="00214838" w:rsidRDefault="000C1ADA" w:rsidP="000C1ADA">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20A12724" w14:textId="77777777" w:rsidTr="001C604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C63870" w14:textId="77777777" w:rsidR="000C1ADA" w:rsidRPr="00214838" w:rsidRDefault="000C1ADA" w:rsidP="001C604D">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6FD092" w14:textId="77777777" w:rsidR="000C1ADA" w:rsidRPr="00214838" w:rsidRDefault="000C1ADA" w:rsidP="001C604D">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3411AC61" w14:textId="77777777" w:rsidTr="001C604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674919" w14:textId="77777777" w:rsidR="000C1ADA" w:rsidRPr="00214838" w:rsidRDefault="000C1ADA" w:rsidP="001C604D">
            <w:pPr>
              <w:keepNext/>
              <w:shd w:val="clear" w:color="auto" w:fill="9CC2E5"/>
              <w:spacing w:line="240" w:lineRule="auto"/>
              <w:jc w:val="center"/>
              <w:rPr>
                <w:bdr w:val="nil"/>
              </w:rPr>
            </w:pPr>
            <w:r w:rsidRPr="00214838">
              <w:rPr>
                <w:bdr w:val="nil"/>
              </w:rPr>
              <w:t>   </w:t>
            </w:r>
            <w:r w:rsidRPr="00214838">
              <w:rPr>
                <w:rFonts w:eastAsia="Calibri" w:cs="Calibri"/>
                <w:b/>
                <w:bCs/>
                <w:sz w:val="20"/>
                <w:bdr w:val="nil"/>
              </w:rPr>
              <w:t>Konverzace v Nj</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6C26B0" w14:textId="1AE136D9" w:rsidR="000C1ADA" w:rsidRPr="00214838" w:rsidRDefault="000C1ADA" w:rsidP="001C604D">
            <w:pPr>
              <w:keepNext/>
              <w:shd w:val="clear" w:color="auto" w:fill="9CC2E5"/>
              <w:spacing w:line="240" w:lineRule="auto"/>
              <w:jc w:val="center"/>
              <w:rPr>
                <w:bdr w:val="nil"/>
              </w:rPr>
            </w:pPr>
            <w:r w:rsidRPr="00214838">
              <w:rPr>
                <w:rFonts w:eastAsia="Calibri" w:cs="Calibri"/>
                <w:b/>
                <w:bCs/>
                <w:sz w:val="20"/>
                <w:bdr w:val="nil"/>
              </w:rPr>
              <w:t>3. ročník/septima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150947" w14:textId="77777777" w:rsidR="000C1ADA" w:rsidRPr="00214838" w:rsidRDefault="000C1ADA" w:rsidP="001C604D">
            <w:pPr>
              <w:keepNext/>
            </w:pPr>
          </w:p>
        </w:tc>
      </w:tr>
      <w:tr w:rsidR="00214838" w:rsidRPr="00214838" w14:paraId="1C40AC3F" w14:textId="77777777" w:rsidTr="001C604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0ED8EF" w14:textId="77777777" w:rsidR="000C1ADA" w:rsidRPr="00214838" w:rsidRDefault="000C1ADA" w:rsidP="001C604D">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51E8B" w14:textId="77777777" w:rsidR="000C1ADA" w:rsidRPr="00214838" w:rsidRDefault="000C1ADA" w:rsidP="00A63E00">
            <w:pPr>
              <w:numPr>
                <w:ilvl w:val="0"/>
                <w:numId w:val="17"/>
              </w:numPr>
              <w:spacing w:line="240" w:lineRule="auto"/>
              <w:jc w:val="left"/>
              <w:rPr>
                <w:bdr w:val="nil"/>
              </w:rPr>
            </w:pPr>
            <w:r w:rsidRPr="00214838">
              <w:rPr>
                <w:rFonts w:eastAsia="Calibri" w:cs="Calibri"/>
                <w:sz w:val="20"/>
                <w:bdr w:val="nil"/>
              </w:rPr>
              <w:t>Kompetence k řešení problémů</w:t>
            </w:r>
          </w:p>
          <w:p w14:paraId="6A918C8A" w14:textId="77777777" w:rsidR="000C1ADA" w:rsidRPr="00214838" w:rsidRDefault="000C1ADA" w:rsidP="00A63E00">
            <w:pPr>
              <w:numPr>
                <w:ilvl w:val="0"/>
                <w:numId w:val="17"/>
              </w:numPr>
              <w:spacing w:line="240" w:lineRule="auto"/>
              <w:jc w:val="left"/>
              <w:rPr>
                <w:bdr w:val="nil"/>
              </w:rPr>
            </w:pPr>
            <w:r w:rsidRPr="00214838">
              <w:rPr>
                <w:rFonts w:eastAsia="Calibri" w:cs="Calibri"/>
                <w:sz w:val="20"/>
                <w:bdr w:val="nil"/>
              </w:rPr>
              <w:t>Kompetence komunikativní</w:t>
            </w:r>
          </w:p>
          <w:p w14:paraId="6CC9865D" w14:textId="77777777" w:rsidR="000C1ADA" w:rsidRPr="00214838" w:rsidRDefault="000C1ADA" w:rsidP="00A63E00">
            <w:pPr>
              <w:numPr>
                <w:ilvl w:val="0"/>
                <w:numId w:val="17"/>
              </w:numPr>
              <w:spacing w:line="240" w:lineRule="auto"/>
              <w:jc w:val="left"/>
              <w:rPr>
                <w:bdr w:val="nil"/>
              </w:rPr>
            </w:pPr>
            <w:r w:rsidRPr="00214838">
              <w:rPr>
                <w:rFonts w:eastAsia="Calibri" w:cs="Calibri"/>
                <w:sz w:val="20"/>
                <w:bdr w:val="nil"/>
              </w:rPr>
              <w:t>Kompetence sociální a personální</w:t>
            </w:r>
          </w:p>
          <w:p w14:paraId="0A347DC6" w14:textId="77777777" w:rsidR="000C1ADA" w:rsidRPr="00214838" w:rsidRDefault="000C1ADA" w:rsidP="00A63E00">
            <w:pPr>
              <w:numPr>
                <w:ilvl w:val="0"/>
                <w:numId w:val="17"/>
              </w:numPr>
              <w:spacing w:line="240" w:lineRule="auto"/>
              <w:jc w:val="left"/>
              <w:rPr>
                <w:bdr w:val="nil"/>
              </w:rPr>
            </w:pPr>
            <w:r w:rsidRPr="00214838">
              <w:rPr>
                <w:rFonts w:eastAsia="Calibri" w:cs="Calibri"/>
                <w:sz w:val="20"/>
                <w:bdr w:val="nil"/>
              </w:rPr>
              <w:t>Kompetence občanská</w:t>
            </w:r>
          </w:p>
          <w:p w14:paraId="1AC9BC45" w14:textId="77777777" w:rsidR="000C1ADA" w:rsidRPr="00214838" w:rsidRDefault="000C1ADA" w:rsidP="00A63E00">
            <w:pPr>
              <w:numPr>
                <w:ilvl w:val="0"/>
                <w:numId w:val="17"/>
              </w:numPr>
              <w:spacing w:line="240" w:lineRule="auto"/>
              <w:jc w:val="left"/>
              <w:rPr>
                <w:bdr w:val="nil"/>
              </w:rPr>
            </w:pPr>
            <w:r w:rsidRPr="00214838">
              <w:rPr>
                <w:rFonts w:eastAsia="Calibri" w:cs="Calibri"/>
                <w:sz w:val="20"/>
                <w:bdr w:val="nil"/>
              </w:rPr>
              <w:t>Kompetence k podnikavosti</w:t>
            </w:r>
          </w:p>
          <w:p w14:paraId="7E865B26" w14:textId="25D36843" w:rsidR="000C1ADA" w:rsidRPr="00263244" w:rsidRDefault="000C1ADA" w:rsidP="00A63E00">
            <w:pPr>
              <w:numPr>
                <w:ilvl w:val="0"/>
                <w:numId w:val="17"/>
              </w:numPr>
              <w:spacing w:line="240" w:lineRule="auto"/>
              <w:jc w:val="left"/>
              <w:rPr>
                <w:bdr w:val="nil"/>
              </w:rPr>
            </w:pPr>
            <w:r w:rsidRPr="00214838">
              <w:rPr>
                <w:rFonts w:eastAsia="Calibri" w:cs="Calibri"/>
                <w:sz w:val="20"/>
                <w:bdr w:val="nil"/>
              </w:rPr>
              <w:t>Kompetence k</w:t>
            </w:r>
            <w:r w:rsidR="00263244">
              <w:rPr>
                <w:rFonts w:eastAsia="Calibri" w:cs="Calibri"/>
                <w:sz w:val="20"/>
                <w:bdr w:val="nil"/>
              </w:rPr>
              <w:t> </w:t>
            </w:r>
            <w:r w:rsidRPr="00214838">
              <w:rPr>
                <w:rFonts w:eastAsia="Calibri" w:cs="Calibri"/>
                <w:sz w:val="20"/>
                <w:bdr w:val="nil"/>
              </w:rPr>
              <w:t>učení</w:t>
            </w:r>
          </w:p>
          <w:p w14:paraId="48486467" w14:textId="19F4C9DD" w:rsidR="00263244" w:rsidRPr="00263244" w:rsidRDefault="00263244" w:rsidP="00A63E00">
            <w:pPr>
              <w:numPr>
                <w:ilvl w:val="0"/>
                <w:numId w:val="17"/>
              </w:numPr>
              <w:spacing w:line="240" w:lineRule="auto"/>
              <w:jc w:val="left"/>
              <w:rPr>
                <w:sz w:val="20"/>
                <w:szCs w:val="20"/>
                <w:bdr w:val="nil"/>
              </w:rPr>
            </w:pPr>
            <w:r w:rsidRPr="00263244">
              <w:rPr>
                <w:color w:val="FF0000"/>
                <w:sz w:val="20"/>
                <w:szCs w:val="20"/>
                <w:bdr w:val="nil"/>
              </w:rPr>
              <w:t>Kompetence digitální</w:t>
            </w:r>
          </w:p>
        </w:tc>
      </w:tr>
      <w:tr w:rsidR="00214838" w:rsidRPr="00214838" w14:paraId="27508685" w14:textId="77777777" w:rsidTr="001C604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1CA4C8" w14:textId="77777777" w:rsidR="000C1ADA" w:rsidRPr="00214838" w:rsidRDefault="000C1ADA" w:rsidP="001C604D">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EA79D3" w14:textId="77777777" w:rsidR="000C1ADA" w:rsidRPr="00214838" w:rsidRDefault="000C1ADA" w:rsidP="001C604D">
            <w:pPr>
              <w:shd w:val="clear" w:color="auto" w:fill="DEEAF6"/>
              <w:spacing w:line="240" w:lineRule="auto"/>
              <w:ind w:left="60"/>
              <w:jc w:val="left"/>
              <w:rPr>
                <w:bdr w:val="nil"/>
              </w:rPr>
            </w:pPr>
            <w:r w:rsidRPr="00214838">
              <w:rPr>
                <w:rFonts w:eastAsia="Calibri" w:cs="Calibri"/>
                <w:b/>
                <w:bCs/>
                <w:sz w:val="20"/>
                <w:bdr w:val="nil"/>
              </w:rPr>
              <w:t>ŠVP výstupy</w:t>
            </w:r>
          </w:p>
        </w:tc>
      </w:tr>
      <w:tr w:rsidR="000C1ADA" w:rsidRPr="00214838" w14:paraId="66BE97FC" w14:textId="77777777" w:rsidTr="001C604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56153" w14:textId="77777777" w:rsidR="000C1ADA" w:rsidRPr="00214838" w:rsidRDefault="000C1ADA" w:rsidP="001C604D">
            <w:pPr>
              <w:spacing w:line="240" w:lineRule="auto"/>
              <w:jc w:val="left"/>
              <w:rPr>
                <w:rFonts w:eastAsia="Calibri" w:cs="Calibri"/>
                <w:sz w:val="20"/>
                <w:bdr w:val="nil"/>
              </w:rPr>
            </w:pPr>
            <w:r w:rsidRPr="00214838">
              <w:rPr>
                <w:rFonts w:eastAsia="Calibri" w:cs="Calibri"/>
                <w:sz w:val="20"/>
                <w:bdr w:val="nil"/>
              </w:rPr>
              <w:t>Témata, komunikační situace, slovní zásoba</w:t>
            </w:r>
          </w:p>
          <w:p w14:paraId="3CA5931F" w14:textId="59E83EFF" w:rsidR="000C1ADA" w:rsidRPr="00214838" w:rsidRDefault="000C1ADA" w:rsidP="00A63E00">
            <w:pPr>
              <w:pStyle w:val="Odstavecseseznamem"/>
              <w:numPr>
                <w:ilvl w:val="0"/>
                <w:numId w:val="119"/>
              </w:numPr>
              <w:spacing w:line="240" w:lineRule="auto"/>
              <w:jc w:val="left"/>
              <w:rPr>
                <w:rFonts w:eastAsia="Calibri" w:cs="Calibri"/>
                <w:sz w:val="20"/>
                <w:bdr w:val="nil"/>
              </w:rPr>
            </w:pPr>
            <w:r w:rsidRPr="00214838">
              <w:rPr>
                <w:rFonts w:eastAsia="Calibri" w:cs="Calibri"/>
                <w:sz w:val="20"/>
                <w:bdr w:val="nil"/>
              </w:rPr>
              <w:t>Práce a zaměstnání.</w:t>
            </w:r>
          </w:p>
          <w:p w14:paraId="1FE11B29" w14:textId="77777777" w:rsidR="000C1ADA" w:rsidRPr="00214838" w:rsidRDefault="000C1ADA" w:rsidP="00A63E00">
            <w:pPr>
              <w:pStyle w:val="Odstavecseseznamem"/>
              <w:numPr>
                <w:ilvl w:val="0"/>
                <w:numId w:val="119"/>
              </w:numPr>
              <w:spacing w:line="240" w:lineRule="auto"/>
              <w:jc w:val="left"/>
              <w:rPr>
                <w:rFonts w:eastAsia="Calibri" w:cs="Calibri"/>
                <w:sz w:val="20"/>
                <w:bdr w:val="nil"/>
              </w:rPr>
            </w:pPr>
            <w:r w:rsidRPr="00214838">
              <w:rPr>
                <w:rFonts w:eastAsia="Calibri" w:cs="Calibri"/>
                <w:sz w:val="20"/>
                <w:bdr w:val="nil"/>
              </w:rPr>
              <w:t xml:space="preserve">Lidé, vnější vzhled, móda, vlastnosti a charakteristika </w:t>
            </w:r>
          </w:p>
          <w:p w14:paraId="2746231A" w14:textId="5519E3E1" w:rsidR="000C1ADA" w:rsidRPr="00214838" w:rsidRDefault="000C1ADA" w:rsidP="00A63E00">
            <w:pPr>
              <w:pStyle w:val="Odstavecseseznamem"/>
              <w:numPr>
                <w:ilvl w:val="0"/>
                <w:numId w:val="119"/>
              </w:numPr>
              <w:spacing w:line="240" w:lineRule="auto"/>
              <w:jc w:val="left"/>
              <w:rPr>
                <w:rFonts w:eastAsia="Calibri" w:cs="Calibri"/>
                <w:sz w:val="20"/>
                <w:bdr w:val="nil"/>
              </w:rPr>
            </w:pPr>
            <w:r w:rsidRPr="00214838">
              <w:rPr>
                <w:rFonts w:eastAsia="Calibri" w:cs="Calibri"/>
                <w:sz w:val="20"/>
                <w:bdr w:val="nil"/>
              </w:rPr>
              <w:t>Zdraví a nemoci, životní styl</w:t>
            </w:r>
          </w:p>
          <w:p w14:paraId="744C6393" w14:textId="6FF7D698" w:rsidR="00630ABC" w:rsidRPr="00214838" w:rsidRDefault="000C1ADA" w:rsidP="00A63E00">
            <w:pPr>
              <w:pStyle w:val="Odstavecseseznamem"/>
              <w:numPr>
                <w:ilvl w:val="0"/>
                <w:numId w:val="119"/>
              </w:numPr>
              <w:spacing w:line="240" w:lineRule="auto"/>
              <w:jc w:val="left"/>
              <w:rPr>
                <w:rFonts w:eastAsia="Calibri" w:cs="Calibri"/>
                <w:sz w:val="20"/>
                <w:bdr w:val="nil"/>
              </w:rPr>
            </w:pPr>
            <w:r w:rsidRPr="00214838">
              <w:rPr>
                <w:rFonts w:eastAsia="Calibri" w:cs="Calibri"/>
                <w:sz w:val="20"/>
                <w:bdr w:val="nil"/>
              </w:rPr>
              <w:t>Média</w:t>
            </w:r>
            <w:r w:rsidR="00630ABC" w:rsidRPr="00214838">
              <w:rPr>
                <w:rFonts w:eastAsia="Calibri" w:cs="Calibri"/>
                <w:sz w:val="20"/>
                <w:bdr w:val="nil"/>
              </w:rPr>
              <w:t>, politika</w:t>
            </w:r>
          </w:p>
          <w:p w14:paraId="698F276A" w14:textId="77777777" w:rsidR="00630ABC" w:rsidRPr="00214838" w:rsidRDefault="00630ABC" w:rsidP="00A63E00">
            <w:pPr>
              <w:pStyle w:val="Odstavecseseznamem"/>
              <w:numPr>
                <w:ilvl w:val="0"/>
                <w:numId w:val="119"/>
              </w:numPr>
              <w:spacing w:line="240" w:lineRule="auto"/>
              <w:jc w:val="left"/>
              <w:rPr>
                <w:rFonts w:eastAsia="Calibri" w:cs="Calibri"/>
                <w:sz w:val="20"/>
                <w:bdr w:val="nil"/>
              </w:rPr>
            </w:pPr>
            <w:r w:rsidRPr="00214838">
              <w:rPr>
                <w:rFonts w:eastAsia="Calibri" w:cs="Calibri"/>
                <w:sz w:val="20"/>
                <w:bdr w:val="nil"/>
              </w:rPr>
              <w:t>Ž</w:t>
            </w:r>
            <w:r w:rsidR="000C1ADA" w:rsidRPr="00214838">
              <w:rPr>
                <w:rFonts w:eastAsia="Calibri" w:cs="Calibri"/>
                <w:sz w:val="20"/>
                <w:bdr w:val="nil"/>
              </w:rPr>
              <w:t>ivotní prostředí, město a jeho životní styl</w:t>
            </w:r>
          </w:p>
          <w:p w14:paraId="47FE4D77" w14:textId="77777777" w:rsidR="00630ABC" w:rsidRPr="00214838" w:rsidRDefault="00630ABC" w:rsidP="00A63E00">
            <w:pPr>
              <w:pStyle w:val="Odstavecseseznamem"/>
              <w:numPr>
                <w:ilvl w:val="0"/>
                <w:numId w:val="119"/>
              </w:numPr>
              <w:spacing w:line="240" w:lineRule="auto"/>
              <w:jc w:val="left"/>
              <w:rPr>
                <w:rFonts w:eastAsia="Calibri" w:cs="Calibri"/>
                <w:sz w:val="20"/>
                <w:bdr w:val="nil"/>
              </w:rPr>
            </w:pPr>
            <w:r w:rsidRPr="00214838">
              <w:rPr>
                <w:rFonts w:eastAsia="Calibri" w:cs="Calibri"/>
                <w:sz w:val="20"/>
                <w:bdr w:val="nil"/>
              </w:rPr>
              <w:t>Zeměpisné názvy, cestování, sport ; dovolená, nad mapou světa a Evropy</w:t>
            </w:r>
          </w:p>
          <w:p w14:paraId="63B9EAFF" w14:textId="204D0877" w:rsidR="00630ABC" w:rsidRPr="00214838" w:rsidRDefault="00630ABC" w:rsidP="00A63E00">
            <w:pPr>
              <w:pStyle w:val="Odstavecseseznamem"/>
              <w:numPr>
                <w:ilvl w:val="0"/>
                <w:numId w:val="119"/>
              </w:numPr>
              <w:spacing w:line="240" w:lineRule="auto"/>
              <w:jc w:val="left"/>
              <w:rPr>
                <w:rFonts w:eastAsia="Calibri" w:cs="Calibri"/>
                <w:sz w:val="20"/>
                <w:bdr w:val="nil"/>
              </w:rPr>
            </w:pPr>
            <w:r w:rsidRPr="00214838">
              <w:rPr>
                <w:rFonts w:eastAsia="Calibri" w:cs="Calibri"/>
                <w:sz w:val="20"/>
                <w:bdr w:val="nil"/>
              </w:rPr>
              <w:t>Německo; Rakousko - zeměpis, politika, cestování, kultura</w:t>
            </w:r>
          </w:p>
          <w:p w14:paraId="3BDE4716" w14:textId="5CD6A4CA" w:rsidR="000C1ADA" w:rsidRPr="00214838" w:rsidRDefault="000C1ADA" w:rsidP="00630ABC">
            <w:pPr>
              <w:spacing w:line="240" w:lineRule="auto"/>
              <w:jc w:val="left"/>
              <w:rPr>
                <w:rFonts w:eastAsia="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9D7F4" w14:textId="77777777" w:rsidR="000C1ADA" w:rsidRPr="00214838" w:rsidRDefault="000C1ADA" w:rsidP="001C604D">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se vyjadřuje dostatečně srozumitelně a foneticky správně na úrovni A2, rozlišuje slovní a větný přízvuk </w:t>
            </w:r>
            <w:r w:rsidRPr="00214838">
              <w:rPr>
                <w:rFonts w:eastAsia="Calibri" w:cs="Calibri"/>
                <w:sz w:val="20"/>
                <w:bdr w:val="nil"/>
              </w:rPr>
              <w:br/>
              <w:t> • interpretuje přečtený či vyslechnutý text, který obsahuje známou slovní zásobu, neznámou si dokáže vyhledat či odvodit z kontextu textu </w:t>
            </w:r>
            <w:r w:rsidRPr="00214838">
              <w:rPr>
                <w:rFonts w:eastAsia="Calibri" w:cs="Calibri"/>
                <w:sz w:val="20"/>
                <w:bdr w:val="nil"/>
              </w:rPr>
              <w:br/>
              <w:t> • stručně vyjádří svůj názor, zapojí se do konverzace a dokáže ji udržovat (ve dvojici, trojici i větší skupině) </w:t>
            </w:r>
          </w:p>
        </w:tc>
      </w:tr>
    </w:tbl>
    <w:p w14:paraId="1E840B03" w14:textId="77777777" w:rsidR="000C1ADA" w:rsidRPr="00214838" w:rsidRDefault="000C1ADA" w:rsidP="00601DD0">
      <w:pPr>
        <w:rPr>
          <w:bdr w:val="nil"/>
        </w:rPr>
      </w:pPr>
    </w:p>
    <w:p w14:paraId="737A8116" w14:textId="77777777" w:rsidR="00630ABC" w:rsidRPr="00214838" w:rsidRDefault="00630ABC" w:rsidP="00630ABC">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3C67900B" w14:textId="77777777" w:rsidTr="001C604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B72706" w14:textId="77777777" w:rsidR="00630ABC" w:rsidRPr="00214838" w:rsidRDefault="00630ABC" w:rsidP="001C604D">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60D8BD" w14:textId="77777777" w:rsidR="00630ABC" w:rsidRPr="00214838" w:rsidRDefault="00630ABC" w:rsidP="001C604D">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629B6F76" w14:textId="77777777" w:rsidTr="001C604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0DD77A" w14:textId="77777777" w:rsidR="00630ABC" w:rsidRPr="00214838" w:rsidRDefault="00630ABC" w:rsidP="001C604D">
            <w:pPr>
              <w:keepNext/>
              <w:shd w:val="clear" w:color="auto" w:fill="9CC2E5"/>
              <w:spacing w:line="240" w:lineRule="auto"/>
              <w:jc w:val="center"/>
              <w:rPr>
                <w:bdr w:val="nil"/>
              </w:rPr>
            </w:pPr>
            <w:r w:rsidRPr="00214838">
              <w:rPr>
                <w:bdr w:val="nil"/>
              </w:rPr>
              <w:t>   </w:t>
            </w:r>
            <w:r w:rsidRPr="00214838">
              <w:rPr>
                <w:rFonts w:eastAsia="Calibri" w:cs="Calibri"/>
                <w:b/>
                <w:bCs/>
                <w:sz w:val="20"/>
                <w:bdr w:val="nil"/>
              </w:rPr>
              <w:t>Konverzace v Nj</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104938" w14:textId="3427879A" w:rsidR="00630ABC" w:rsidRPr="00214838" w:rsidRDefault="00630ABC" w:rsidP="001C604D">
            <w:pPr>
              <w:keepNext/>
              <w:shd w:val="clear" w:color="auto" w:fill="9CC2E5"/>
              <w:spacing w:line="240" w:lineRule="auto"/>
              <w:jc w:val="center"/>
              <w:rPr>
                <w:bdr w:val="nil"/>
              </w:rPr>
            </w:pPr>
            <w:r w:rsidRPr="00214838">
              <w:rPr>
                <w:rFonts w:eastAsia="Calibri" w:cs="Calibri"/>
                <w:b/>
                <w:bCs/>
                <w:sz w:val="20"/>
                <w:bdr w:val="nil"/>
              </w:rPr>
              <w:t>4. ročník/oktáva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D5EAC0" w14:textId="77777777" w:rsidR="00630ABC" w:rsidRPr="00214838" w:rsidRDefault="00630ABC" w:rsidP="001C604D">
            <w:pPr>
              <w:keepNext/>
            </w:pPr>
          </w:p>
        </w:tc>
      </w:tr>
      <w:tr w:rsidR="00214838" w:rsidRPr="00214838" w14:paraId="4E438A5F" w14:textId="77777777" w:rsidTr="001C604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0FE60D" w14:textId="77777777" w:rsidR="00630ABC" w:rsidRPr="00214838" w:rsidRDefault="00630ABC" w:rsidP="001C604D">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92E93" w14:textId="77777777" w:rsidR="00630ABC" w:rsidRPr="00214838" w:rsidRDefault="00630ABC" w:rsidP="00A63E00">
            <w:pPr>
              <w:numPr>
                <w:ilvl w:val="0"/>
                <w:numId w:val="17"/>
              </w:numPr>
              <w:spacing w:line="240" w:lineRule="auto"/>
              <w:jc w:val="left"/>
              <w:rPr>
                <w:bdr w:val="nil"/>
              </w:rPr>
            </w:pPr>
            <w:r w:rsidRPr="00214838">
              <w:rPr>
                <w:rFonts w:eastAsia="Calibri" w:cs="Calibri"/>
                <w:sz w:val="20"/>
                <w:bdr w:val="nil"/>
              </w:rPr>
              <w:t>Kompetence k řešení problémů</w:t>
            </w:r>
          </w:p>
          <w:p w14:paraId="7E7CC3E6" w14:textId="77777777" w:rsidR="00630ABC" w:rsidRPr="00214838" w:rsidRDefault="00630ABC" w:rsidP="00A63E00">
            <w:pPr>
              <w:numPr>
                <w:ilvl w:val="0"/>
                <w:numId w:val="17"/>
              </w:numPr>
              <w:spacing w:line="240" w:lineRule="auto"/>
              <w:jc w:val="left"/>
              <w:rPr>
                <w:bdr w:val="nil"/>
              </w:rPr>
            </w:pPr>
            <w:r w:rsidRPr="00214838">
              <w:rPr>
                <w:rFonts w:eastAsia="Calibri" w:cs="Calibri"/>
                <w:sz w:val="20"/>
                <w:bdr w:val="nil"/>
              </w:rPr>
              <w:t>Kompetence komunikativní</w:t>
            </w:r>
          </w:p>
          <w:p w14:paraId="137437D5" w14:textId="77777777" w:rsidR="00630ABC" w:rsidRPr="00214838" w:rsidRDefault="00630ABC" w:rsidP="00A63E00">
            <w:pPr>
              <w:numPr>
                <w:ilvl w:val="0"/>
                <w:numId w:val="17"/>
              </w:numPr>
              <w:spacing w:line="240" w:lineRule="auto"/>
              <w:jc w:val="left"/>
              <w:rPr>
                <w:bdr w:val="nil"/>
              </w:rPr>
            </w:pPr>
            <w:r w:rsidRPr="00214838">
              <w:rPr>
                <w:rFonts w:eastAsia="Calibri" w:cs="Calibri"/>
                <w:sz w:val="20"/>
                <w:bdr w:val="nil"/>
              </w:rPr>
              <w:t>Kompetence sociální a personální</w:t>
            </w:r>
          </w:p>
          <w:p w14:paraId="6C8EA1CB" w14:textId="77777777" w:rsidR="00630ABC" w:rsidRPr="00214838" w:rsidRDefault="00630ABC" w:rsidP="00A63E00">
            <w:pPr>
              <w:numPr>
                <w:ilvl w:val="0"/>
                <w:numId w:val="17"/>
              </w:numPr>
              <w:spacing w:line="240" w:lineRule="auto"/>
              <w:jc w:val="left"/>
              <w:rPr>
                <w:bdr w:val="nil"/>
              </w:rPr>
            </w:pPr>
            <w:r w:rsidRPr="00214838">
              <w:rPr>
                <w:rFonts w:eastAsia="Calibri" w:cs="Calibri"/>
                <w:sz w:val="20"/>
                <w:bdr w:val="nil"/>
              </w:rPr>
              <w:t>Kompetence občanská</w:t>
            </w:r>
          </w:p>
          <w:p w14:paraId="36E1EA86" w14:textId="77777777" w:rsidR="00630ABC" w:rsidRPr="00214838" w:rsidRDefault="00630ABC" w:rsidP="00A63E00">
            <w:pPr>
              <w:numPr>
                <w:ilvl w:val="0"/>
                <w:numId w:val="17"/>
              </w:numPr>
              <w:spacing w:line="240" w:lineRule="auto"/>
              <w:jc w:val="left"/>
              <w:rPr>
                <w:bdr w:val="nil"/>
              </w:rPr>
            </w:pPr>
            <w:r w:rsidRPr="00214838">
              <w:rPr>
                <w:rFonts w:eastAsia="Calibri" w:cs="Calibri"/>
                <w:sz w:val="20"/>
                <w:bdr w:val="nil"/>
              </w:rPr>
              <w:t>Kompetence k podnikavosti</w:t>
            </w:r>
          </w:p>
          <w:p w14:paraId="4B256703" w14:textId="5F14D2DD" w:rsidR="00630ABC" w:rsidRPr="00263244" w:rsidRDefault="00630ABC" w:rsidP="00A63E00">
            <w:pPr>
              <w:numPr>
                <w:ilvl w:val="0"/>
                <w:numId w:val="17"/>
              </w:numPr>
              <w:spacing w:line="240" w:lineRule="auto"/>
              <w:jc w:val="left"/>
              <w:rPr>
                <w:bdr w:val="nil"/>
              </w:rPr>
            </w:pPr>
            <w:r w:rsidRPr="00214838">
              <w:rPr>
                <w:rFonts w:eastAsia="Calibri" w:cs="Calibri"/>
                <w:sz w:val="20"/>
                <w:bdr w:val="nil"/>
              </w:rPr>
              <w:t>Kompetence k</w:t>
            </w:r>
            <w:r w:rsidR="00263244">
              <w:rPr>
                <w:rFonts w:eastAsia="Calibri" w:cs="Calibri"/>
                <w:sz w:val="20"/>
                <w:bdr w:val="nil"/>
              </w:rPr>
              <w:t> </w:t>
            </w:r>
            <w:r w:rsidRPr="00214838">
              <w:rPr>
                <w:rFonts w:eastAsia="Calibri" w:cs="Calibri"/>
                <w:sz w:val="20"/>
                <w:bdr w:val="nil"/>
              </w:rPr>
              <w:t>učení</w:t>
            </w:r>
          </w:p>
          <w:p w14:paraId="13EEE13D" w14:textId="789388A2" w:rsidR="00263244" w:rsidRPr="00263244" w:rsidRDefault="00263244" w:rsidP="00A63E00">
            <w:pPr>
              <w:numPr>
                <w:ilvl w:val="0"/>
                <w:numId w:val="17"/>
              </w:numPr>
              <w:spacing w:line="240" w:lineRule="auto"/>
              <w:jc w:val="left"/>
              <w:rPr>
                <w:sz w:val="20"/>
                <w:szCs w:val="20"/>
                <w:bdr w:val="nil"/>
              </w:rPr>
            </w:pPr>
            <w:r w:rsidRPr="00263244">
              <w:rPr>
                <w:color w:val="FF0000"/>
                <w:sz w:val="20"/>
                <w:szCs w:val="20"/>
                <w:bdr w:val="nil"/>
              </w:rPr>
              <w:t>Kompetence digitální</w:t>
            </w:r>
          </w:p>
        </w:tc>
      </w:tr>
      <w:tr w:rsidR="00214838" w:rsidRPr="00214838" w14:paraId="0C208F02" w14:textId="77777777" w:rsidTr="001C604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20349C" w14:textId="77777777" w:rsidR="00630ABC" w:rsidRPr="00214838" w:rsidRDefault="00630ABC" w:rsidP="001C604D">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8EECD5" w14:textId="77777777" w:rsidR="00630ABC" w:rsidRPr="00214838" w:rsidRDefault="00630ABC" w:rsidP="001C604D">
            <w:pPr>
              <w:shd w:val="clear" w:color="auto" w:fill="DEEAF6"/>
              <w:spacing w:line="240" w:lineRule="auto"/>
              <w:ind w:left="60"/>
              <w:jc w:val="left"/>
              <w:rPr>
                <w:bdr w:val="nil"/>
              </w:rPr>
            </w:pPr>
            <w:r w:rsidRPr="00214838">
              <w:rPr>
                <w:rFonts w:eastAsia="Calibri" w:cs="Calibri"/>
                <w:b/>
                <w:bCs/>
                <w:sz w:val="20"/>
                <w:bdr w:val="nil"/>
              </w:rPr>
              <w:t>ŠVP výstupy</w:t>
            </w:r>
          </w:p>
        </w:tc>
      </w:tr>
      <w:tr w:rsidR="00630ABC" w:rsidRPr="00214838" w14:paraId="0842AB2F" w14:textId="77777777" w:rsidTr="001C604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AFB38" w14:textId="77777777" w:rsidR="00630ABC" w:rsidRPr="00214838" w:rsidRDefault="00630ABC" w:rsidP="001C604D">
            <w:pPr>
              <w:spacing w:line="240" w:lineRule="auto"/>
              <w:jc w:val="left"/>
              <w:rPr>
                <w:rFonts w:eastAsia="Calibri" w:cs="Calibri"/>
                <w:sz w:val="20"/>
                <w:bdr w:val="nil"/>
              </w:rPr>
            </w:pPr>
            <w:r w:rsidRPr="00214838">
              <w:rPr>
                <w:rFonts w:eastAsia="Calibri" w:cs="Calibri"/>
                <w:sz w:val="20"/>
                <w:bdr w:val="nil"/>
              </w:rPr>
              <w:t>Témata, komunikační situace, slovní zásoba</w:t>
            </w:r>
          </w:p>
          <w:p w14:paraId="5B9C06D1" w14:textId="77777777" w:rsidR="00630ABC" w:rsidRPr="00214838" w:rsidRDefault="00630ABC" w:rsidP="00A63E00">
            <w:pPr>
              <w:pStyle w:val="Odstavecseseznamem"/>
              <w:numPr>
                <w:ilvl w:val="0"/>
                <w:numId w:val="131"/>
              </w:numPr>
              <w:spacing w:line="240" w:lineRule="auto"/>
              <w:jc w:val="left"/>
              <w:rPr>
                <w:rFonts w:eastAsia="Calibri" w:cs="Calibri"/>
                <w:sz w:val="20"/>
                <w:bdr w:val="nil"/>
              </w:rPr>
            </w:pPr>
            <w:r w:rsidRPr="00214838">
              <w:rPr>
                <w:rFonts w:eastAsia="Calibri" w:cs="Calibri"/>
                <w:sz w:val="20"/>
                <w:bdr w:val="nil"/>
              </w:rPr>
              <w:t xml:space="preserve">Každodenní život ; ve škole ; povahové vlastnosti a dovednosti ; povolání a s nimi související činnosti. </w:t>
            </w:r>
          </w:p>
          <w:p w14:paraId="7F3E95A9" w14:textId="758351D4" w:rsidR="00630ABC" w:rsidRPr="00214838" w:rsidRDefault="00630ABC" w:rsidP="00A63E00">
            <w:pPr>
              <w:pStyle w:val="Odstavecseseznamem"/>
              <w:numPr>
                <w:ilvl w:val="0"/>
                <w:numId w:val="131"/>
              </w:numPr>
              <w:spacing w:line="240" w:lineRule="auto"/>
              <w:jc w:val="left"/>
              <w:rPr>
                <w:rFonts w:eastAsia="Calibri" w:cs="Calibri"/>
                <w:sz w:val="20"/>
                <w:bdr w:val="nil"/>
              </w:rPr>
            </w:pPr>
            <w:r w:rsidRPr="00214838">
              <w:rPr>
                <w:rFonts w:eastAsia="Calibri" w:cs="Calibri"/>
                <w:sz w:val="20"/>
                <w:bdr w:val="nil"/>
              </w:rPr>
              <w:t xml:space="preserve">Svátky, oslavy a zvyky. </w:t>
            </w:r>
          </w:p>
          <w:p w14:paraId="49E725A1" w14:textId="439B75D1" w:rsidR="00630ABC" w:rsidRPr="00214838" w:rsidRDefault="00630ABC" w:rsidP="00A63E00">
            <w:pPr>
              <w:pStyle w:val="Odstavecseseznamem"/>
              <w:numPr>
                <w:ilvl w:val="0"/>
                <w:numId w:val="131"/>
              </w:numPr>
              <w:spacing w:line="240" w:lineRule="auto"/>
              <w:jc w:val="left"/>
              <w:rPr>
                <w:rFonts w:eastAsia="Calibri" w:cs="Calibri"/>
                <w:sz w:val="20"/>
                <w:bdr w:val="nil"/>
              </w:rPr>
            </w:pPr>
            <w:r w:rsidRPr="00214838">
              <w:rPr>
                <w:rFonts w:eastAsia="Calibri" w:cs="Calibri"/>
                <w:sz w:val="20"/>
                <w:bdr w:val="nil"/>
              </w:rPr>
              <w:t>Lidé a události, studium, práce a zaměstnání</w:t>
            </w:r>
          </w:p>
          <w:p w14:paraId="5605C2BE" w14:textId="77777777" w:rsidR="00630ABC" w:rsidRPr="00214838" w:rsidRDefault="00630ABC" w:rsidP="00A63E00">
            <w:pPr>
              <w:pStyle w:val="Odstavecseseznamem"/>
              <w:numPr>
                <w:ilvl w:val="0"/>
                <w:numId w:val="119"/>
              </w:numPr>
              <w:spacing w:line="240" w:lineRule="auto"/>
              <w:jc w:val="left"/>
              <w:rPr>
                <w:rFonts w:eastAsia="Calibri" w:cs="Calibri"/>
                <w:sz w:val="20"/>
                <w:bdr w:val="nil"/>
              </w:rPr>
            </w:pPr>
            <w:r w:rsidRPr="00214838">
              <w:rPr>
                <w:rFonts w:eastAsia="Calibri" w:cs="Calibri"/>
                <w:sz w:val="20"/>
                <w:bdr w:val="nil"/>
              </w:rPr>
              <w:t>Zeměpisné názvy, cestování, sport ; dovolená, nad mapou světa a Evropy</w:t>
            </w:r>
          </w:p>
          <w:p w14:paraId="360CC3B9" w14:textId="0E8A9503" w:rsidR="00630ABC" w:rsidRPr="00214838" w:rsidRDefault="00630ABC" w:rsidP="00A63E00">
            <w:pPr>
              <w:pStyle w:val="Odstavecseseznamem"/>
              <w:numPr>
                <w:ilvl w:val="0"/>
                <w:numId w:val="119"/>
              </w:numPr>
              <w:spacing w:line="240" w:lineRule="auto"/>
              <w:jc w:val="left"/>
              <w:rPr>
                <w:rFonts w:eastAsia="Calibri" w:cs="Calibri"/>
                <w:sz w:val="20"/>
                <w:bdr w:val="nil"/>
              </w:rPr>
            </w:pPr>
            <w:r w:rsidRPr="00214838">
              <w:rPr>
                <w:rFonts w:eastAsia="Calibri" w:cs="Calibri"/>
                <w:sz w:val="20"/>
                <w:bdr w:val="nil"/>
              </w:rPr>
              <w:t>Německo, Švýcarsko, Rakousko - zeměpis, politika, cestování, kultura</w:t>
            </w:r>
          </w:p>
          <w:p w14:paraId="22BD5BBD" w14:textId="77777777" w:rsidR="00630ABC" w:rsidRPr="00214838" w:rsidRDefault="00630ABC" w:rsidP="001C604D">
            <w:pPr>
              <w:spacing w:line="240" w:lineRule="auto"/>
              <w:jc w:val="left"/>
              <w:rPr>
                <w:rFonts w:eastAsia="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518BB" w14:textId="77777777" w:rsidR="00630ABC" w:rsidRPr="00214838" w:rsidRDefault="00630ABC" w:rsidP="001C604D">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se vyjadřuje dostatečně srozumitelně a foneticky správně na úrovni A2, rozlišuje slovní a větný přízvuk </w:t>
            </w:r>
            <w:r w:rsidRPr="00214838">
              <w:rPr>
                <w:rFonts w:eastAsia="Calibri" w:cs="Calibri"/>
                <w:sz w:val="20"/>
                <w:bdr w:val="nil"/>
              </w:rPr>
              <w:br/>
              <w:t> • interpretuje přečtený či vyslechnutý text, který obsahuje známou slovní zásobu, neznámou si dokáže vyhledat či odvodit z kontextu textu </w:t>
            </w:r>
            <w:r w:rsidRPr="00214838">
              <w:rPr>
                <w:rFonts w:eastAsia="Calibri" w:cs="Calibri"/>
                <w:sz w:val="20"/>
                <w:bdr w:val="nil"/>
              </w:rPr>
              <w:br/>
              <w:t> • stručně vyjádří svůj názor, zapojí se do konverzace a dokáže ji udržovat (ve dvojici, trojici i větší skupině) </w:t>
            </w:r>
          </w:p>
        </w:tc>
      </w:tr>
    </w:tbl>
    <w:p w14:paraId="6F78169D" w14:textId="77777777" w:rsidR="00601DD0" w:rsidRPr="00214838" w:rsidRDefault="00601DD0" w:rsidP="00601DD0">
      <w:pPr>
        <w:rPr>
          <w:bdr w:val="nil"/>
        </w:rPr>
      </w:pPr>
    </w:p>
    <w:p w14:paraId="516CE0A0" w14:textId="77777777" w:rsidR="00023AEB" w:rsidRPr="00214838" w:rsidRDefault="00023AEB" w:rsidP="00023AEB">
      <w:pPr>
        <w:pStyle w:val="Nadpis3"/>
        <w:spacing w:before="281" w:after="281"/>
        <w:rPr>
          <w:bdr w:val="nil"/>
        </w:rPr>
      </w:pPr>
      <w:bookmarkStart w:id="53" w:name="_Toc144207152"/>
      <w:bookmarkStart w:id="54" w:name="_Toc206490448"/>
      <w:r w:rsidRPr="00214838">
        <w:rPr>
          <w:sz w:val="28"/>
          <w:szCs w:val="28"/>
          <w:bdr w:val="nil"/>
        </w:rPr>
        <w:t>Francouzský jazyk</w:t>
      </w:r>
      <w:bookmarkEnd w:id="53"/>
      <w:r w:rsidRPr="00214838">
        <w:rPr>
          <w:sz w:val="28"/>
          <w:szCs w:val="28"/>
          <w:bdr w:val="nil"/>
        </w:rPr>
        <w:t> jako Další cizí jazyk a Další cizí jazyk 2</w:t>
      </w:r>
      <w:bookmarkEnd w:id="54"/>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72"/>
        <w:gridCol w:w="1871"/>
        <w:gridCol w:w="1871"/>
        <w:gridCol w:w="1871"/>
        <w:gridCol w:w="734"/>
      </w:tblGrid>
      <w:tr w:rsidR="00214838" w:rsidRPr="00214838" w14:paraId="282711E0" w14:textId="77777777" w:rsidTr="00023AEB">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F23B75" w14:textId="07D7A5A2" w:rsidR="00023AEB" w:rsidRPr="00214838" w:rsidRDefault="00023AEB" w:rsidP="00023AEB">
            <w:pPr>
              <w:keepNext/>
              <w:shd w:val="clear" w:color="auto" w:fill="9CC2E5"/>
              <w:spacing w:line="240" w:lineRule="auto"/>
              <w:jc w:val="center"/>
              <w:rPr>
                <w:bdr w:val="nil"/>
              </w:rPr>
            </w:pPr>
            <w:r w:rsidRPr="00214838">
              <w:rPr>
                <w:szCs w:val="22"/>
                <w:bdr w:val="nil"/>
              </w:rPr>
              <w:t xml:space="preserve">Další cizí jazyk  - </w:t>
            </w:r>
            <w:r w:rsidRPr="00214838">
              <w:rPr>
                <w:rFonts w:eastAsia="Calibri" w:cs="Calibri"/>
                <w:b/>
                <w:bCs/>
                <w:bdr w:val="nil"/>
              </w:rPr>
              <w:t xml:space="preserve">Počet vyučovacích hodin za týden: G4 </w:t>
            </w:r>
            <w:r w:rsidR="00AD14EA" w:rsidRPr="00214838">
              <w:rPr>
                <w:rFonts w:eastAsia="Calibri" w:cs="Calibri"/>
                <w:b/>
                <w:bCs/>
                <w:bdr w:val="nil"/>
              </w:rPr>
              <w:t>–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DFCF78"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3BAAEEC0" w14:textId="77777777" w:rsidTr="00023AE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E58BB3" w14:textId="77777777" w:rsidR="00023AEB" w:rsidRPr="00214838" w:rsidRDefault="00023AEB" w:rsidP="00023AEB">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2D3D3F" w14:textId="77777777" w:rsidR="00023AEB" w:rsidRPr="00214838" w:rsidRDefault="00023AEB" w:rsidP="00023AEB">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939764" w14:textId="77777777" w:rsidR="00023AEB" w:rsidRPr="00214838" w:rsidRDefault="00023AEB" w:rsidP="00023AEB">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23BAB0" w14:textId="77777777" w:rsidR="00023AEB" w:rsidRPr="00214838" w:rsidRDefault="00023AEB" w:rsidP="00023AEB">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14:paraId="2EBD9FDF" w14:textId="77777777" w:rsidR="00023AEB" w:rsidRPr="00214838" w:rsidRDefault="00023AEB" w:rsidP="00023AEB"/>
        </w:tc>
      </w:tr>
      <w:tr w:rsidR="00214838" w:rsidRPr="00214838" w14:paraId="320278CB" w14:textId="77777777"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61331" w14:textId="77777777" w:rsidR="00023AEB" w:rsidRPr="00214838" w:rsidRDefault="00023AEB" w:rsidP="00023AEB">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B17AA" w14:textId="77777777" w:rsidR="00023AEB" w:rsidRPr="00214838" w:rsidRDefault="00023AEB" w:rsidP="00023AEB">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7BEED" w14:textId="77777777" w:rsidR="00023AEB" w:rsidRPr="00214838" w:rsidRDefault="00023AEB" w:rsidP="00023AEB">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4990F" w14:textId="77777777" w:rsidR="00023AEB" w:rsidRPr="00214838" w:rsidRDefault="00023AEB" w:rsidP="00023AEB">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0C42B" w14:textId="77777777" w:rsidR="00023AEB" w:rsidRPr="00214838" w:rsidRDefault="00023AEB" w:rsidP="00023AEB">
            <w:pPr>
              <w:keepNext/>
              <w:spacing w:line="240" w:lineRule="auto"/>
              <w:jc w:val="center"/>
              <w:rPr>
                <w:bdr w:val="nil"/>
              </w:rPr>
            </w:pPr>
            <w:r w:rsidRPr="00214838">
              <w:rPr>
                <w:rFonts w:eastAsia="Calibri" w:cs="Calibri"/>
                <w:bdr w:val="nil"/>
              </w:rPr>
              <w:t>12</w:t>
            </w:r>
          </w:p>
        </w:tc>
      </w:tr>
      <w:tr w:rsidR="00214838" w:rsidRPr="00214838" w14:paraId="0F2B0553" w14:textId="77777777"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0CF0D" w14:textId="77777777"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3EE42" w14:textId="77777777"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806DC" w14:textId="77777777"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BF832" w14:textId="77777777"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D7193" w14:textId="77777777" w:rsidR="00023AEB" w:rsidRPr="00214838" w:rsidRDefault="00023AEB" w:rsidP="00023AEB"/>
        </w:tc>
      </w:tr>
    </w:tbl>
    <w:p w14:paraId="0077EA71" w14:textId="77777777" w:rsidR="00023AEB" w:rsidRPr="00214838" w:rsidRDefault="00023AEB" w:rsidP="00023AEB">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56"/>
        <w:gridCol w:w="1857"/>
        <w:gridCol w:w="1857"/>
        <w:gridCol w:w="1857"/>
        <w:gridCol w:w="792"/>
      </w:tblGrid>
      <w:tr w:rsidR="00214838" w:rsidRPr="00214838" w14:paraId="7BCB3AAB" w14:textId="77777777" w:rsidTr="00023AEB">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69A7C0" w14:textId="69C0ED4D" w:rsidR="00023AEB" w:rsidRPr="00214838" w:rsidRDefault="00023AEB" w:rsidP="00023AEB">
            <w:pPr>
              <w:keepNext/>
              <w:shd w:val="clear" w:color="auto" w:fill="9CC2E5"/>
              <w:spacing w:line="240" w:lineRule="auto"/>
              <w:jc w:val="center"/>
              <w:rPr>
                <w:bdr w:val="nil"/>
              </w:rPr>
            </w:pPr>
            <w:r w:rsidRPr="00214838">
              <w:rPr>
                <w:szCs w:val="22"/>
                <w:bdr w:val="nil"/>
              </w:rPr>
              <w:t xml:space="preserve">Další cizí jazyk - </w:t>
            </w:r>
            <w:r w:rsidRPr="00214838">
              <w:rPr>
                <w:rFonts w:eastAsia="Calibri" w:cs="Calibri"/>
                <w:b/>
                <w:bCs/>
                <w:bdr w:val="nil"/>
              </w:rPr>
              <w:t>Počet vyučovacích hodin za týden: 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553B27"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1FD683A1" w14:textId="77777777" w:rsidTr="00023AE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969F11" w14:textId="77777777" w:rsidR="00023AEB" w:rsidRPr="00214838" w:rsidRDefault="00023AEB" w:rsidP="00023AEB">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612D36" w14:textId="77777777" w:rsidR="00023AEB" w:rsidRPr="00214838" w:rsidRDefault="00023AEB" w:rsidP="00023AEB">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1048E2" w14:textId="77777777" w:rsidR="00023AEB" w:rsidRPr="00214838" w:rsidRDefault="00023AEB" w:rsidP="00023AEB">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C8DEE4" w14:textId="77777777" w:rsidR="00023AEB" w:rsidRPr="00214838" w:rsidRDefault="00023AEB" w:rsidP="00023AEB">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761BB408" w14:textId="77777777" w:rsidR="00023AEB" w:rsidRPr="00214838" w:rsidRDefault="00023AEB" w:rsidP="00023AEB"/>
        </w:tc>
      </w:tr>
      <w:tr w:rsidR="00214838" w:rsidRPr="00214838" w14:paraId="3B6DA4BA" w14:textId="77777777"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4808C" w14:textId="6ABD7E98" w:rsidR="00023AEB" w:rsidRPr="00214838" w:rsidRDefault="00AD14EA" w:rsidP="00023AEB">
            <w:pPr>
              <w:keepNext/>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43229" w14:textId="602A0A52" w:rsidR="00023AEB" w:rsidRPr="00214838" w:rsidRDefault="00866867" w:rsidP="00023AEB">
            <w:pPr>
              <w:keepNext/>
              <w:spacing w:line="240" w:lineRule="auto"/>
              <w:jc w:val="center"/>
              <w:rPr>
                <w:bdr w:val="nil"/>
              </w:rPr>
            </w:pPr>
            <w:r w:rsidRPr="00214838">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50452" w14:textId="25A39AEA" w:rsidR="00023AEB" w:rsidRPr="00214838" w:rsidRDefault="00AD14EA" w:rsidP="00023AEB">
            <w:pPr>
              <w:keepNext/>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384D2" w14:textId="2F8EBB25" w:rsidR="00023AEB" w:rsidRPr="00214838" w:rsidRDefault="00866867" w:rsidP="00023AEB">
            <w:pPr>
              <w:keepNext/>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B4D9F" w14:textId="49395B41" w:rsidR="00023AEB" w:rsidRPr="00214838" w:rsidRDefault="00023AEB" w:rsidP="00023AEB">
            <w:pPr>
              <w:keepNext/>
              <w:spacing w:line="240" w:lineRule="auto"/>
              <w:jc w:val="center"/>
              <w:rPr>
                <w:bdr w:val="nil"/>
              </w:rPr>
            </w:pPr>
            <w:r w:rsidRPr="00214838">
              <w:rPr>
                <w:rFonts w:eastAsia="Calibri" w:cs="Calibri"/>
                <w:bdr w:val="nil"/>
              </w:rPr>
              <w:t>1</w:t>
            </w:r>
            <w:r w:rsidR="00866867" w:rsidRPr="00214838">
              <w:rPr>
                <w:rFonts w:eastAsia="Calibri" w:cs="Calibri"/>
                <w:bdr w:val="nil"/>
              </w:rPr>
              <w:t>3</w:t>
            </w:r>
          </w:p>
        </w:tc>
      </w:tr>
      <w:tr w:rsidR="00214838" w:rsidRPr="00214838" w14:paraId="40271350" w14:textId="77777777"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556D9" w14:textId="77777777"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1B685" w14:textId="77777777"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3F78A" w14:textId="77777777"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C4047" w14:textId="77777777"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AA0C9" w14:textId="77777777" w:rsidR="00023AEB" w:rsidRPr="00214838" w:rsidRDefault="00023AEB" w:rsidP="00023AEB"/>
        </w:tc>
      </w:tr>
    </w:tbl>
    <w:p w14:paraId="361CCB2A" w14:textId="3EE3F36A" w:rsidR="00023AEB" w:rsidRPr="00214838" w:rsidRDefault="00023AEB" w:rsidP="00023AEB">
      <w:pPr>
        <w:rPr>
          <w:bdr w:val="nil"/>
        </w:rPr>
      </w:pPr>
      <w:r w:rsidRPr="00214838">
        <w:rPr>
          <w:bdr w:val="nil"/>
        </w:rPr>
        <w:t>   </w:t>
      </w:r>
    </w:p>
    <w:p w14:paraId="3154992F" w14:textId="77777777" w:rsidR="00AD14EA" w:rsidRPr="00214838" w:rsidRDefault="00AD14EA" w:rsidP="00AD14EA">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56"/>
        <w:gridCol w:w="1857"/>
        <w:gridCol w:w="1857"/>
        <w:gridCol w:w="1857"/>
        <w:gridCol w:w="792"/>
      </w:tblGrid>
      <w:tr w:rsidR="00214838" w:rsidRPr="00214838" w14:paraId="55F3B4F6" w14:textId="77777777" w:rsidTr="007A01EE">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857FD6" w14:textId="6FE81D90" w:rsidR="00AD14EA" w:rsidRPr="00214838" w:rsidRDefault="00AD14EA" w:rsidP="007A01EE">
            <w:pPr>
              <w:keepNext/>
              <w:shd w:val="clear" w:color="auto" w:fill="9CC2E5"/>
              <w:spacing w:line="240" w:lineRule="auto"/>
              <w:jc w:val="center"/>
              <w:rPr>
                <w:bdr w:val="nil"/>
              </w:rPr>
            </w:pPr>
            <w:r w:rsidRPr="00214838">
              <w:rPr>
                <w:szCs w:val="22"/>
                <w:bdr w:val="nil"/>
              </w:rPr>
              <w:t xml:space="preserve">Další cizí jazyk - </w:t>
            </w:r>
            <w:r w:rsidRPr="00214838">
              <w:rPr>
                <w:rFonts w:eastAsia="Calibri" w:cs="Calibri"/>
                <w:b/>
                <w:bCs/>
                <w:bdr w:val="nil"/>
              </w:rPr>
              <w:t>Počet vyučovacích hodin za týden: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85ED77" w14:textId="77777777" w:rsidR="00AD14EA" w:rsidRPr="00214838" w:rsidRDefault="00AD14EA" w:rsidP="007A01EE">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7218B8C5" w14:textId="77777777" w:rsidTr="007A01E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722D31" w14:textId="77777777" w:rsidR="00AD14EA" w:rsidRPr="00214838" w:rsidRDefault="00AD14EA" w:rsidP="007A01EE">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3C72E4" w14:textId="77777777" w:rsidR="00AD14EA" w:rsidRPr="00214838" w:rsidRDefault="00AD14EA" w:rsidP="007A01EE">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10503F" w14:textId="77777777" w:rsidR="00AD14EA" w:rsidRPr="00214838" w:rsidRDefault="00AD14EA" w:rsidP="007A01EE">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E367CE" w14:textId="77777777" w:rsidR="00AD14EA" w:rsidRPr="00214838" w:rsidRDefault="00AD14EA" w:rsidP="007A01EE">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6911FCB6" w14:textId="77777777" w:rsidR="00AD14EA" w:rsidRPr="00214838" w:rsidRDefault="00AD14EA" w:rsidP="007A01EE"/>
        </w:tc>
      </w:tr>
      <w:tr w:rsidR="00214838" w:rsidRPr="00214838" w14:paraId="77BA883C" w14:textId="77777777"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54891" w14:textId="64BB516A" w:rsidR="00AD14EA" w:rsidRPr="00214838" w:rsidRDefault="00A64F44" w:rsidP="007A01EE">
            <w:pPr>
              <w:keepNext/>
              <w:spacing w:line="240" w:lineRule="auto"/>
              <w:jc w:val="center"/>
              <w:rPr>
                <w:bdr w:val="nil"/>
              </w:rPr>
            </w:pPr>
            <w:r w:rsidRPr="00A64F44">
              <w:rPr>
                <w:color w:val="FF0000"/>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DA4D6" w14:textId="77777777" w:rsidR="00AD14EA" w:rsidRPr="00214838" w:rsidRDefault="00AD14EA" w:rsidP="007A01EE">
            <w:pPr>
              <w:keepNext/>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98E7F" w14:textId="161F0115" w:rsidR="00AD14EA" w:rsidRPr="00214838" w:rsidRDefault="00933E38" w:rsidP="007A01EE">
            <w:pPr>
              <w:keepNext/>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C4F12" w14:textId="658DEFEA" w:rsidR="00AD14EA" w:rsidRPr="00214838" w:rsidRDefault="00AD14EA" w:rsidP="007A01EE">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20A1C" w14:textId="0A3522CA" w:rsidR="00AD14EA" w:rsidRPr="00214838" w:rsidRDefault="00933E38" w:rsidP="007A01EE">
            <w:pPr>
              <w:keepNext/>
              <w:spacing w:line="240" w:lineRule="auto"/>
              <w:jc w:val="center"/>
              <w:rPr>
                <w:bdr w:val="nil"/>
              </w:rPr>
            </w:pPr>
            <w:r w:rsidRPr="00A64F44">
              <w:rPr>
                <w:color w:val="FF0000"/>
                <w:bdr w:val="nil"/>
              </w:rPr>
              <w:t>1</w:t>
            </w:r>
            <w:r w:rsidR="00A64F44" w:rsidRPr="00A64F44">
              <w:rPr>
                <w:color w:val="FF0000"/>
                <w:bdr w:val="nil"/>
              </w:rPr>
              <w:t>2</w:t>
            </w:r>
          </w:p>
        </w:tc>
      </w:tr>
      <w:tr w:rsidR="00214838" w:rsidRPr="00214838" w14:paraId="19F911CA" w14:textId="77777777"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95FF5" w14:textId="77777777" w:rsidR="00AD14EA" w:rsidRPr="00214838" w:rsidRDefault="00AD14EA" w:rsidP="007A01EE">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329B8" w14:textId="77777777" w:rsidR="00AD14EA" w:rsidRPr="00214838" w:rsidRDefault="00AD14EA" w:rsidP="007A01EE">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47161" w14:textId="77777777" w:rsidR="00AD14EA" w:rsidRPr="00214838" w:rsidRDefault="00AD14EA" w:rsidP="007A01EE">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E618A" w14:textId="77777777" w:rsidR="00AD14EA" w:rsidRPr="00214838" w:rsidRDefault="00AD14EA" w:rsidP="007A01EE">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0DA06" w14:textId="77777777" w:rsidR="00AD14EA" w:rsidRPr="00214838" w:rsidRDefault="00AD14EA" w:rsidP="007A01EE"/>
        </w:tc>
      </w:tr>
    </w:tbl>
    <w:p w14:paraId="59AFCB33" w14:textId="64B07118" w:rsidR="00C441EC" w:rsidRDefault="00AD14EA" w:rsidP="00C441EC">
      <w:pPr>
        <w:rPr>
          <w:bdr w:val="nil"/>
        </w:rPr>
      </w:pPr>
      <w:r w:rsidRPr="00214838">
        <w:rPr>
          <w:bdr w:val="nil"/>
        </w:rPr>
        <w:t>   </w:t>
      </w:r>
      <w:r w:rsidR="00C441EC"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129"/>
        <w:gridCol w:w="2129"/>
        <w:gridCol w:w="1600"/>
        <w:gridCol w:w="1350"/>
        <w:gridCol w:w="1011"/>
      </w:tblGrid>
      <w:tr w:rsidR="00A64F44" w:rsidRPr="00214838" w14:paraId="1E1BEF59" w14:textId="77777777" w:rsidTr="00D2743A">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D0BCD6" w14:textId="01F3E318" w:rsidR="00A64F44" w:rsidRPr="00A64F44" w:rsidRDefault="00A64F44" w:rsidP="00D2743A">
            <w:pPr>
              <w:keepNext/>
              <w:shd w:val="clear" w:color="auto" w:fill="9CC2E5"/>
              <w:spacing w:line="240" w:lineRule="auto"/>
              <w:jc w:val="center"/>
              <w:rPr>
                <w:color w:val="FF0000"/>
                <w:bdr w:val="nil"/>
              </w:rPr>
            </w:pPr>
            <w:r w:rsidRPr="00A64F44">
              <w:rPr>
                <w:color w:val="FF0000"/>
                <w:szCs w:val="22"/>
                <w:bdr w:val="nil"/>
              </w:rPr>
              <w:t xml:space="preserve">Další cizí jazyk 2 - </w:t>
            </w:r>
            <w:r w:rsidRPr="00A64F44">
              <w:rPr>
                <w:rFonts w:eastAsia="Calibri" w:cs="Calibri"/>
                <w:b/>
                <w:bCs/>
                <w:color w:val="FF0000"/>
                <w:bdr w:val="nil"/>
              </w:rPr>
              <w:t>Počet vyučovacích hodin za týden: G4</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E966DD" w14:textId="77777777" w:rsidR="00A64F44" w:rsidRPr="00A64F44" w:rsidRDefault="00A64F44" w:rsidP="00D2743A">
            <w:pPr>
              <w:keepNext/>
              <w:shd w:val="clear" w:color="auto" w:fill="9CC2E5"/>
              <w:spacing w:line="240" w:lineRule="auto"/>
              <w:jc w:val="center"/>
              <w:rPr>
                <w:color w:val="FF0000"/>
                <w:bdr w:val="nil"/>
              </w:rPr>
            </w:pPr>
            <w:r w:rsidRPr="00A64F44">
              <w:rPr>
                <w:rFonts w:eastAsia="Calibri" w:cs="Calibri"/>
                <w:b/>
                <w:bCs/>
                <w:color w:val="FF0000"/>
                <w:bdr w:val="nil"/>
              </w:rPr>
              <w:t>Celkem</w:t>
            </w:r>
          </w:p>
        </w:tc>
      </w:tr>
      <w:tr w:rsidR="00A64F44" w:rsidRPr="00214838" w14:paraId="6788525C" w14:textId="77777777" w:rsidTr="00D2743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B9F29D" w14:textId="77777777" w:rsidR="00A64F44" w:rsidRPr="00A64F44" w:rsidRDefault="00A64F44" w:rsidP="00D2743A">
            <w:pPr>
              <w:keepNext/>
              <w:shd w:val="clear" w:color="auto" w:fill="DEEAF6"/>
              <w:spacing w:line="240" w:lineRule="auto"/>
              <w:jc w:val="center"/>
              <w:rPr>
                <w:color w:val="FF0000"/>
                <w:bdr w:val="nil"/>
              </w:rPr>
            </w:pPr>
            <w:r w:rsidRPr="00A64F44">
              <w:rPr>
                <w:rFonts w:eastAsia="Calibri" w:cs="Calibri"/>
                <w:color w:val="FF0000"/>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9D3D3C" w14:textId="77777777" w:rsidR="00A64F44" w:rsidRPr="00A64F44" w:rsidRDefault="00A64F44" w:rsidP="00D2743A">
            <w:pPr>
              <w:keepNext/>
              <w:shd w:val="clear" w:color="auto" w:fill="DEEAF6"/>
              <w:spacing w:line="240" w:lineRule="auto"/>
              <w:jc w:val="center"/>
              <w:rPr>
                <w:color w:val="FF0000"/>
                <w:bdr w:val="nil"/>
              </w:rPr>
            </w:pPr>
            <w:r w:rsidRPr="00A64F44">
              <w:rPr>
                <w:rFonts w:eastAsia="Calibri" w:cs="Calibri"/>
                <w:color w:val="FF0000"/>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431C95" w14:textId="77777777" w:rsidR="00A64F44" w:rsidRPr="00A64F44" w:rsidRDefault="00A64F44" w:rsidP="00D2743A">
            <w:pPr>
              <w:keepNext/>
              <w:shd w:val="clear" w:color="auto" w:fill="DEEAF6"/>
              <w:spacing w:line="240" w:lineRule="auto"/>
              <w:jc w:val="center"/>
              <w:rPr>
                <w:color w:val="FF0000"/>
                <w:bdr w:val="nil"/>
              </w:rPr>
            </w:pPr>
            <w:r w:rsidRPr="00A64F44">
              <w:rPr>
                <w:rFonts w:eastAsia="Calibri" w:cs="Calibri"/>
                <w:color w:val="FF0000"/>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AC6EA5" w14:textId="77777777" w:rsidR="00A64F44" w:rsidRPr="00A64F44" w:rsidRDefault="00A64F44" w:rsidP="00D2743A">
            <w:pPr>
              <w:keepNext/>
              <w:shd w:val="clear" w:color="auto" w:fill="DEEAF6"/>
              <w:spacing w:line="240" w:lineRule="auto"/>
              <w:jc w:val="center"/>
              <w:rPr>
                <w:color w:val="FF0000"/>
                <w:bdr w:val="nil"/>
              </w:rPr>
            </w:pPr>
            <w:r w:rsidRPr="00A64F44">
              <w:rPr>
                <w:rFonts w:eastAsia="Calibri" w:cs="Calibri"/>
                <w:color w:val="FF0000"/>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221DAD26" w14:textId="77777777" w:rsidR="00A64F44" w:rsidRPr="00A64F44" w:rsidRDefault="00A64F44" w:rsidP="00D2743A">
            <w:pPr>
              <w:rPr>
                <w:color w:val="FF0000"/>
              </w:rPr>
            </w:pPr>
          </w:p>
        </w:tc>
      </w:tr>
      <w:tr w:rsidR="00A64F44" w:rsidRPr="00214838" w14:paraId="132916E1" w14:textId="77777777" w:rsidTr="00D2743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C7F2A" w14:textId="4FBDE271" w:rsidR="00A64F44" w:rsidRPr="00A64F44" w:rsidRDefault="00A64F44" w:rsidP="00D2743A">
            <w:pPr>
              <w:keepNext/>
              <w:spacing w:line="240" w:lineRule="auto"/>
              <w:jc w:val="center"/>
              <w:rPr>
                <w:color w:val="FF0000"/>
                <w:bdr w:val="nil"/>
              </w:rPr>
            </w:pPr>
            <w:r w:rsidRPr="00A64F44">
              <w:rPr>
                <w:color w:val="FF0000"/>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7761B" w14:textId="4A41DEC1" w:rsidR="00A64F44" w:rsidRPr="00A64F44" w:rsidRDefault="00A64F44" w:rsidP="00D2743A">
            <w:pPr>
              <w:keepNext/>
              <w:spacing w:line="240" w:lineRule="auto"/>
              <w:jc w:val="center"/>
              <w:rPr>
                <w:color w:val="FF0000"/>
                <w:bdr w:val="nil"/>
              </w:rPr>
            </w:pPr>
            <w:r w:rsidRPr="00A64F44">
              <w:rPr>
                <w:color w:val="FF0000"/>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AA96B" w14:textId="3FF981A1" w:rsidR="00A64F44" w:rsidRPr="00A64F44" w:rsidRDefault="00A64F44" w:rsidP="00D2743A">
            <w:pPr>
              <w:keepNext/>
              <w:spacing w:line="240" w:lineRule="auto"/>
              <w:jc w:val="center"/>
              <w:rPr>
                <w:color w:val="FF0000"/>
                <w:bdr w:val="nil"/>
              </w:rPr>
            </w:pPr>
            <w:r w:rsidRPr="00A64F44">
              <w:rPr>
                <w:color w:val="FF0000"/>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2763E" w14:textId="77777777" w:rsidR="00A64F44" w:rsidRPr="00A64F44" w:rsidRDefault="00A64F44" w:rsidP="00D2743A">
            <w:pPr>
              <w:keepNext/>
              <w:spacing w:line="240" w:lineRule="auto"/>
              <w:jc w:val="center"/>
              <w:rPr>
                <w:color w:val="FF0000"/>
                <w:bdr w:val="nil"/>
              </w:rPr>
            </w:pPr>
            <w:r w:rsidRPr="00A64F44">
              <w:rPr>
                <w:color w:val="FF0000"/>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EF27B" w14:textId="5130D295" w:rsidR="00A64F44" w:rsidRPr="00A64F44" w:rsidRDefault="00A64F44" w:rsidP="00D2743A">
            <w:pPr>
              <w:keepNext/>
              <w:spacing w:line="240" w:lineRule="auto"/>
              <w:jc w:val="center"/>
              <w:rPr>
                <w:color w:val="FF0000"/>
                <w:bdr w:val="nil"/>
              </w:rPr>
            </w:pPr>
            <w:r w:rsidRPr="00A64F44">
              <w:rPr>
                <w:color w:val="FF0000"/>
                <w:bdr w:val="nil"/>
              </w:rPr>
              <w:t>4n</w:t>
            </w:r>
          </w:p>
        </w:tc>
      </w:tr>
      <w:tr w:rsidR="00A64F44" w:rsidRPr="00214838" w14:paraId="229ADE6A" w14:textId="77777777" w:rsidTr="00D2743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F6013" w14:textId="17195C5A" w:rsidR="00A64F44" w:rsidRPr="00A64F44" w:rsidRDefault="00A64F44" w:rsidP="00D2743A">
            <w:pPr>
              <w:spacing w:line="240" w:lineRule="auto"/>
              <w:jc w:val="center"/>
              <w:rPr>
                <w:color w:val="FF0000"/>
                <w:bdr w:val="nil"/>
              </w:rPr>
            </w:pPr>
            <w:r w:rsidRPr="00A64F44">
              <w:rPr>
                <w:color w:val="FF0000"/>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5846F" w14:textId="77777777" w:rsidR="00A64F44" w:rsidRPr="00A64F44" w:rsidRDefault="00A64F44" w:rsidP="00D2743A">
            <w:pPr>
              <w:spacing w:line="240" w:lineRule="auto"/>
              <w:jc w:val="center"/>
              <w:rPr>
                <w:color w:val="FF0000"/>
                <w:bdr w:val="nil"/>
              </w:rPr>
            </w:pPr>
            <w:r w:rsidRPr="00A64F44">
              <w:rPr>
                <w:color w:val="FF0000"/>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64D66" w14:textId="55ABDFBE" w:rsidR="00A64F44" w:rsidRPr="00A64F44" w:rsidRDefault="00A64F44" w:rsidP="00D2743A">
            <w:pPr>
              <w:spacing w:line="240" w:lineRule="auto"/>
              <w:jc w:val="center"/>
              <w:rPr>
                <w:color w:val="FF0000"/>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408EF" w14:textId="77777777" w:rsidR="00A64F44" w:rsidRPr="00A64F44" w:rsidRDefault="00A64F44" w:rsidP="00D2743A">
            <w:pPr>
              <w:spacing w:line="240" w:lineRule="auto"/>
              <w:jc w:val="center"/>
              <w:rPr>
                <w:color w:val="FF0000"/>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7B295" w14:textId="77777777" w:rsidR="00A64F44" w:rsidRPr="00A64F44" w:rsidRDefault="00A64F44" w:rsidP="00D2743A">
            <w:pPr>
              <w:rPr>
                <w:color w:val="FF0000"/>
              </w:rPr>
            </w:pPr>
          </w:p>
        </w:tc>
      </w:tr>
    </w:tbl>
    <w:p w14:paraId="2A534BA5" w14:textId="6464DD8E" w:rsidR="00A64F44" w:rsidRPr="00214838" w:rsidRDefault="00A64F44" w:rsidP="00A64F44">
      <w:pPr>
        <w:rPr>
          <w:bdr w:val="nil"/>
        </w:rPr>
      </w:pPr>
      <w:r>
        <w:rPr>
          <w:bdr w:val="nil"/>
        </w:rPr>
        <w:t xml:space="preserve">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642"/>
        <w:gridCol w:w="2203"/>
        <w:gridCol w:w="2203"/>
        <w:gridCol w:w="1396"/>
        <w:gridCol w:w="775"/>
      </w:tblGrid>
      <w:tr w:rsidR="00214838" w:rsidRPr="00214838" w14:paraId="5B7D0F00" w14:textId="77777777" w:rsidTr="002568DB">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134FA6" w14:textId="06E0D606" w:rsidR="00C441EC" w:rsidRPr="00214838" w:rsidRDefault="00C441EC" w:rsidP="002568DB">
            <w:pPr>
              <w:keepNext/>
              <w:shd w:val="clear" w:color="auto" w:fill="9CC2E5"/>
              <w:spacing w:line="240" w:lineRule="auto"/>
              <w:jc w:val="center"/>
              <w:rPr>
                <w:bdr w:val="nil"/>
              </w:rPr>
            </w:pPr>
            <w:r w:rsidRPr="00214838">
              <w:rPr>
                <w:szCs w:val="22"/>
                <w:bdr w:val="nil"/>
              </w:rPr>
              <w:t xml:space="preserve">Další cizí jazyk 2 - </w:t>
            </w:r>
            <w:r w:rsidRPr="00214838">
              <w:rPr>
                <w:rFonts w:eastAsia="Calibri" w:cs="Calibri"/>
                <w:b/>
                <w:bCs/>
                <w:bdr w:val="nil"/>
              </w:rPr>
              <w:t>Počet vyučovacích hodin za týden: 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E37144" w14:textId="77777777" w:rsidR="00C441EC" w:rsidRPr="00214838" w:rsidRDefault="00C441EC" w:rsidP="002568DB">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6E24B336" w14:textId="77777777" w:rsidTr="002568D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B54FE9" w14:textId="77777777" w:rsidR="00C441EC" w:rsidRPr="00214838" w:rsidRDefault="00C441EC" w:rsidP="002568DB">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C7807A" w14:textId="77777777" w:rsidR="00C441EC" w:rsidRPr="00214838" w:rsidRDefault="00C441EC" w:rsidP="002568DB">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989233" w14:textId="77777777" w:rsidR="00C441EC" w:rsidRPr="00214838" w:rsidRDefault="00C441EC" w:rsidP="002568DB">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2D8C1C" w14:textId="77777777" w:rsidR="00C441EC" w:rsidRPr="00214838" w:rsidRDefault="00C441EC" w:rsidP="002568DB">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7B65095A" w14:textId="77777777" w:rsidR="00C441EC" w:rsidRPr="00214838" w:rsidRDefault="00C441EC" w:rsidP="002568DB"/>
        </w:tc>
      </w:tr>
      <w:tr w:rsidR="00214838" w:rsidRPr="00214838" w14:paraId="6296D3B5" w14:textId="77777777" w:rsidTr="002568D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BFFA7" w14:textId="651355D9" w:rsidR="00C441EC" w:rsidRPr="00214838" w:rsidRDefault="00C441EC" w:rsidP="002568DB">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B65D6" w14:textId="475E6ECC" w:rsidR="00C441EC" w:rsidRPr="00214838" w:rsidRDefault="00C441EC" w:rsidP="002568DB">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E971D" w14:textId="3F054F82" w:rsidR="00C441EC" w:rsidRPr="00214838" w:rsidRDefault="00C441EC" w:rsidP="002568DB">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7FB3D" w14:textId="4246168A" w:rsidR="00C441EC" w:rsidRPr="00214838" w:rsidRDefault="00933E38" w:rsidP="002568DB">
            <w:pPr>
              <w:keepNext/>
              <w:spacing w:line="240" w:lineRule="auto"/>
              <w:jc w:val="center"/>
              <w:rPr>
                <w:bdr w:val="nil"/>
              </w:rPr>
            </w:pPr>
            <w:r w:rsidRPr="00214838">
              <w:rPr>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E4CD9" w14:textId="57C14451" w:rsidR="00C441EC" w:rsidRPr="00214838" w:rsidRDefault="00933E38" w:rsidP="002568DB">
            <w:pPr>
              <w:keepNext/>
              <w:spacing w:line="240" w:lineRule="auto"/>
              <w:jc w:val="center"/>
              <w:rPr>
                <w:bdr w:val="nil"/>
              </w:rPr>
            </w:pPr>
            <w:r w:rsidRPr="00214838">
              <w:rPr>
                <w:bdr w:val="nil"/>
              </w:rPr>
              <w:t>1 + 2n</w:t>
            </w:r>
          </w:p>
        </w:tc>
      </w:tr>
      <w:tr w:rsidR="00C441EC" w:rsidRPr="00214838" w14:paraId="4172F2BA" w14:textId="77777777" w:rsidTr="002568D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4AD68" w14:textId="134127B8" w:rsidR="00C441EC" w:rsidRPr="00214838" w:rsidRDefault="00933E38" w:rsidP="002568DB">
            <w:pPr>
              <w:spacing w:line="240" w:lineRule="auto"/>
              <w:jc w:val="center"/>
              <w:rPr>
                <w:bdr w:val="nil"/>
              </w:rPr>
            </w:pPr>
            <w:r w:rsidRPr="00214838">
              <w:rPr>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D42C7" w14:textId="452DBBA8" w:rsidR="00C441EC" w:rsidRPr="00214838" w:rsidRDefault="00933E38" w:rsidP="002568DB">
            <w:pPr>
              <w:spacing w:line="240" w:lineRule="auto"/>
              <w:jc w:val="center"/>
              <w:rPr>
                <w:bdr w:val="nil"/>
              </w:rPr>
            </w:pPr>
            <w:r w:rsidRPr="00214838">
              <w:rPr>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79786" w14:textId="42BC2094" w:rsidR="00C441EC" w:rsidRPr="00214838" w:rsidRDefault="00770C03" w:rsidP="002568DB">
            <w:pPr>
              <w:spacing w:line="240" w:lineRule="auto"/>
              <w:jc w:val="center"/>
              <w:rPr>
                <w:bdr w:val="nil"/>
              </w:rPr>
            </w:pPr>
            <w:r w:rsidRPr="00214838">
              <w:rPr>
                <w:bdr w:val="nil"/>
              </w:rPr>
              <w:t>N</w:t>
            </w:r>
            <w:r w:rsidR="00933E38" w:rsidRPr="00214838">
              <w:rPr>
                <w:bdr w:val="nil"/>
              </w:rPr>
              <w:t>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CB13E" w14:textId="49E55829" w:rsidR="00C441EC" w:rsidRPr="00214838" w:rsidRDefault="00C441EC" w:rsidP="002568DB">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86EE5" w14:textId="77777777" w:rsidR="00C441EC" w:rsidRPr="00214838" w:rsidRDefault="00C441EC" w:rsidP="002568DB"/>
        </w:tc>
      </w:tr>
    </w:tbl>
    <w:p w14:paraId="0E58FCB8" w14:textId="3F209D19" w:rsidR="00023AEB" w:rsidRPr="00214838" w:rsidRDefault="00023AEB" w:rsidP="00023AEB">
      <w:pPr>
        <w:rPr>
          <w:bdr w:val="nil"/>
        </w:rPr>
      </w:pPr>
    </w:p>
    <w:p w14:paraId="2F1D82F7" w14:textId="77777777" w:rsidR="00933E38" w:rsidRPr="00214838" w:rsidRDefault="00933E38" w:rsidP="00933E38">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199"/>
        <w:gridCol w:w="2199"/>
        <w:gridCol w:w="1653"/>
        <w:gridCol w:w="1393"/>
        <w:gridCol w:w="775"/>
      </w:tblGrid>
      <w:tr w:rsidR="00214838" w:rsidRPr="00214838" w14:paraId="1842DE4F" w14:textId="77777777" w:rsidTr="00EE599D">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361D31" w14:textId="6D65BD1C" w:rsidR="00933E38" w:rsidRPr="00214838" w:rsidRDefault="00933E38" w:rsidP="00EE599D">
            <w:pPr>
              <w:keepNext/>
              <w:shd w:val="clear" w:color="auto" w:fill="9CC2E5"/>
              <w:spacing w:line="240" w:lineRule="auto"/>
              <w:jc w:val="center"/>
              <w:rPr>
                <w:bdr w:val="nil"/>
              </w:rPr>
            </w:pPr>
            <w:r w:rsidRPr="00214838">
              <w:rPr>
                <w:szCs w:val="22"/>
                <w:bdr w:val="nil"/>
              </w:rPr>
              <w:t xml:space="preserve">Další cizí jazyk 2 - </w:t>
            </w:r>
            <w:r w:rsidRPr="00214838">
              <w:rPr>
                <w:rFonts w:eastAsia="Calibri" w:cs="Calibri"/>
                <w:b/>
                <w:bCs/>
                <w:bdr w:val="nil"/>
              </w:rPr>
              <w:t>Počet vyučovacích hodin za týden:</w:t>
            </w:r>
            <w:r w:rsidR="00770C03" w:rsidRPr="00214838">
              <w:rPr>
                <w:rFonts w:eastAsia="Calibri" w:cs="Calibri"/>
                <w:b/>
                <w:bCs/>
                <w:bdr w:val="nil"/>
              </w:rPr>
              <w:t xml:space="preserve"> </w:t>
            </w:r>
            <w:r w:rsidRPr="00214838">
              <w:rPr>
                <w:rFonts w:eastAsia="Calibri" w:cs="Calibri"/>
                <w:b/>
                <w:bCs/>
                <w:bdr w:val="nil"/>
              </w:rPr>
              <w:t>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0AA403" w14:textId="77777777" w:rsidR="00933E38" w:rsidRPr="00214838" w:rsidRDefault="00933E38" w:rsidP="00EE599D">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10EC1A16" w14:textId="77777777" w:rsidTr="00EE599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5740A8" w14:textId="77777777" w:rsidR="00933E38" w:rsidRPr="00214838" w:rsidRDefault="00933E38" w:rsidP="00EE599D">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586392" w14:textId="77777777" w:rsidR="00933E38" w:rsidRPr="00214838" w:rsidRDefault="00933E38" w:rsidP="00EE599D">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F09927" w14:textId="77777777" w:rsidR="00933E38" w:rsidRPr="00214838" w:rsidRDefault="00933E38" w:rsidP="00EE599D">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304116" w14:textId="77777777" w:rsidR="00933E38" w:rsidRPr="00214838" w:rsidRDefault="00933E38" w:rsidP="00EE599D">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5A3DD39D" w14:textId="77777777" w:rsidR="00933E38" w:rsidRPr="00214838" w:rsidRDefault="00933E38" w:rsidP="00EE599D"/>
        </w:tc>
      </w:tr>
      <w:tr w:rsidR="00214838" w:rsidRPr="00214838" w14:paraId="055832A8" w14:textId="77777777"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16E9F" w14:textId="391097BD" w:rsidR="00933E38" w:rsidRPr="00A64F44" w:rsidRDefault="00A64F44" w:rsidP="00EE599D">
            <w:pPr>
              <w:keepNext/>
              <w:spacing w:line="240" w:lineRule="auto"/>
              <w:jc w:val="center"/>
              <w:rPr>
                <w:color w:val="FF0000"/>
                <w:bdr w:val="nil"/>
              </w:rPr>
            </w:pPr>
            <w:r w:rsidRPr="00A64F44">
              <w:rPr>
                <w:color w:val="FF0000"/>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D9F2E" w14:textId="4B3B7563" w:rsidR="00933E38" w:rsidRPr="00A64F44" w:rsidRDefault="00A64F44" w:rsidP="00EE599D">
            <w:pPr>
              <w:keepNext/>
              <w:spacing w:line="240" w:lineRule="auto"/>
              <w:jc w:val="center"/>
              <w:rPr>
                <w:color w:val="FF0000"/>
                <w:bdr w:val="nil"/>
              </w:rPr>
            </w:pPr>
            <w:r w:rsidRPr="00A64F44">
              <w:rPr>
                <w:color w:val="FF0000"/>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08440" w14:textId="23B50B6F" w:rsidR="00933E38" w:rsidRPr="00214838" w:rsidRDefault="00770C03" w:rsidP="00EE599D">
            <w:pPr>
              <w:keepNext/>
              <w:spacing w:line="240" w:lineRule="auto"/>
              <w:jc w:val="center"/>
              <w:rPr>
                <w:bdr w:val="nil"/>
              </w:rPr>
            </w:pPr>
            <w:r w:rsidRPr="00214838">
              <w:rPr>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E4B3E" w14:textId="738472D8" w:rsidR="00933E38" w:rsidRPr="00214838" w:rsidRDefault="00770C03" w:rsidP="00EE599D">
            <w:pPr>
              <w:keepNext/>
              <w:spacing w:line="240" w:lineRule="auto"/>
              <w:jc w:val="center"/>
              <w:rPr>
                <w:bdr w:val="nil"/>
              </w:rPr>
            </w:pPr>
            <w:r w:rsidRPr="00214838">
              <w:rPr>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941A5" w14:textId="08E91591" w:rsidR="00933E38" w:rsidRPr="00214838" w:rsidRDefault="00A64F44" w:rsidP="00EE599D">
            <w:pPr>
              <w:keepNext/>
              <w:spacing w:line="240" w:lineRule="auto"/>
              <w:jc w:val="center"/>
              <w:rPr>
                <w:bdr w:val="nil"/>
              </w:rPr>
            </w:pPr>
            <w:r>
              <w:rPr>
                <w:color w:val="FF0000"/>
                <w:bdr w:val="nil"/>
              </w:rPr>
              <w:t>4</w:t>
            </w:r>
            <w:r w:rsidRPr="00A64F44">
              <w:rPr>
                <w:color w:val="FF0000"/>
                <w:bdr w:val="nil"/>
              </w:rPr>
              <w:t>n</w:t>
            </w:r>
          </w:p>
        </w:tc>
      </w:tr>
      <w:tr w:rsidR="00770C03" w:rsidRPr="00214838" w14:paraId="16010FA4" w14:textId="77777777"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C1719" w14:textId="370E778B" w:rsidR="00933E38" w:rsidRPr="00A64F44" w:rsidRDefault="00A64F44" w:rsidP="00EE599D">
            <w:pPr>
              <w:spacing w:line="240" w:lineRule="auto"/>
              <w:jc w:val="center"/>
              <w:rPr>
                <w:color w:val="FF0000"/>
                <w:bdr w:val="nil"/>
              </w:rPr>
            </w:pPr>
            <w:r w:rsidRPr="00A64F44">
              <w:rPr>
                <w:color w:val="FF0000"/>
                <w:bdr w:val="nil"/>
              </w:rPr>
              <w:t>Nep</w:t>
            </w:r>
            <w:r w:rsidR="00770C03" w:rsidRPr="00A64F44">
              <w:rPr>
                <w:color w:val="FF0000"/>
                <w:bdr w:val="nil"/>
              </w:rPr>
              <w:t>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ED92C" w14:textId="581666DA" w:rsidR="00933E38" w:rsidRPr="00A64F44" w:rsidRDefault="00A64F44" w:rsidP="00EE599D">
            <w:pPr>
              <w:spacing w:line="240" w:lineRule="auto"/>
              <w:jc w:val="center"/>
              <w:rPr>
                <w:color w:val="FF0000"/>
                <w:bdr w:val="nil"/>
              </w:rPr>
            </w:pPr>
            <w:r w:rsidRPr="00A64F44">
              <w:rPr>
                <w:color w:val="FF0000"/>
                <w:bdr w:val="nil"/>
              </w:rPr>
              <w:t>Nep</w:t>
            </w:r>
            <w:r w:rsidR="00770C03" w:rsidRPr="00A64F44">
              <w:rPr>
                <w:color w:val="FF0000"/>
                <w:bdr w:val="nil"/>
              </w:rPr>
              <w:t>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E4493" w14:textId="1C414190" w:rsidR="00933E38" w:rsidRPr="00214838" w:rsidRDefault="00933E38" w:rsidP="00EE599D">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9A234" w14:textId="148280B2" w:rsidR="00933E38" w:rsidRPr="00214838" w:rsidRDefault="00933E38" w:rsidP="00EE599D">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086D3" w14:textId="77777777" w:rsidR="00933E38" w:rsidRPr="00214838" w:rsidRDefault="00933E38" w:rsidP="00EE599D"/>
        </w:tc>
      </w:tr>
    </w:tbl>
    <w:p w14:paraId="6137A764" w14:textId="77777777" w:rsidR="00933E38" w:rsidRPr="00214838" w:rsidRDefault="00933E38" w:rsidP="00023AEB">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643168EE" w14:textId="77777777"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E3DC24" w14:textId="77777777" w:rsidR="00023AEB" w:rsidRPr="00214838" w:rsidRDefault="00023AEB" w:rsidP="00023AEB">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80F484" w14:textId="77777777" w:rsidR="00023AEB" w:rsidRPr="00214838" w:rsidRDefault="00023AEB" w:rsidP="00023AEB">
            <w:pPr>
              <w:keepNext/>
              <w:shd w:val="clear" w:color="auto" w:fill="9CC2E5"/>
              <w:spacing w:line="240" w:lineRule="auto"/>
              <w:jc w:val="center"/>
              <w:rPr>
                <w:bdr w:val="nil"/>
              </w:rPr>
            </w:pPr>
            <w:r w:rsidRPr="00214838">
              <w:rPr>
                <w:rFonts w:eastAsia="Calibri" w:cs="Calibri"/>
                <w:bdr w:val="nil"/>
              </w:rPr>
              <w:t>Francouzský jazyk</w:t>
            </w:r>
          </w:p>
        </w:tc>
      </w:tr>
      <w:tr w:rsidR="00214838" w:rsidRPr="00214838" w14:paraId="5ECA1FA9"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9371C3" w14:textId="77777777" w:rsidR="00023AEB" w:rsidRPr="00214838" w:rsidRDefault="00023AEB" w:rsidP="00023AEB">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036FB" w14:textId="77777777" w:rsidR="00023AEB" w:rsidRPr="00214838" w:rsidRDefault="00023AEB" w:rsidP="00023AEB">
            <w:pPr>
              <w:spacing w:line="240" w:lineRule="auto"/>
              <w:jc w:val="left"/>
              <w:rPr>
                <w:bdr w:val="nil"/>
              </w:rPr>
            </w:pPr>
            <w:r w:rsidRPr="00214838">
              <w:rPr>
                <w:rFonts w:eastAsia="Calibri" w:cs="Calibri"/>
                <w:bdr w:val="nil"/>
              </w:rPr>
              <w:t>Jazyk a jazyková komunikace</w:t>
            </w:r>
          </w:p>
        </w:tc>
      </w:tr>
      <w:tr w:rsidR="00214838" w:rsidRPr="00214838" w14:paraId="4EF4186E"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2D8691" w14:textId="77777777" w:rsidR="00023AEB" w:rsidRPr="00214838" w:rsidRDefault="00023AEB" w:rsidP="00023AEB">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018ED" w14:textId="77777777" w:rsidR="00023AEB" w:rsidRPr="00214838" w:rsidRDefault="00023AEB" w:rsidP="00023AEB">
            <w:pPr>
              <w:spacing w:line="240" w:lineRule="auto"/>
              <w:jc w:val="left"/>
              <w:rPr>
                <w:bdr w:val="nil"/>
              </w:rPr>
            </w:pPr>
            <w:r w:rsidRPr="00214838">
              <w:rPr>
                <w:rFonts w:eastAsia="Calibri" w:cs="Calibri"/>
                <w:bdr w:val="nil"/>
              </w:rPr>
              <w:t>Osvojení cizího jazyka navazuje na poznání českého jazyka a opírá se o znalosti hlavního cizího jazyka, který si žák osvojil na základní škole. Aktivní znalost cizích jazyků je v současnosti nezbytná pro uplatnění v takřka každém oboru. Učitel sleduje hlavně tyto cíle výuky: postupné zvládání mluvených a psaných projevů a vytváření komplexní komunikační kompetence. </w:t>
            </w:r>
          </w:p>
          <w:p w14:paraId="6F193B66" w14:textId="77777777" w:rsidR="00023AEB" w:rsidRPr="00214838" w:rsidRDefault="00023AEB" w:rsidP="00023AEB">
            <w:pPr>
              <w:spacing w:line="240" w:lineRule="auto"/>
              <w:jc w:val="left"/>
              <w:rPr>
                <w:bdr w:val="nil"/>
              </w:rPr>
            </w:pPr>
            <w:r w:rsidRPr="00214838">
              <w:rPr>
                <w:rFonts w:eastAsia="Calibri" w:cs="Calibri"/>
                <w:bdr w:val="nil"/>
              </w:rPr>
              <w:t>Význam vzdělávacího předmětu Další cizí jazyk / Francouzský jazyk spočívá především v rozšiřování vědomého užívání jazyka jako základního nástroje pro rozvíjení abstraktního myšlení a v prohlubování vyjadřovacích a komunikačních schopností a dovedností vytvářejících podklad pro všestranné efektivní vzdělávání. Jazykové vyučování umožňuje žákům poznávat duchovní bohatství národa a jeho tradice. Žáci se postupně učí ovládnout nejen jazyk sám, ale především principy jeho užívání v různých komunikačních situacích (a to v mluvené i písemné podobě). Jazykové a stylizační schopnosti a dovednosti a jim odpovídající komunikační kompetence žáci rozvíjejí pod vedením učitele prostřednictvím aktivního podílu na nejrůznějších komunikačních situacích.</w:t>
            </w:r>
          </w:p>
          <w:p w14:paraId="3608A946" w14:textId="77777777" w:rsidR="00023AEB" w:rsidRPr="00214838" w:rsidRDefault="00023AEB" w:rsidP="00023AEB">
            <w:pPr>
              <w:spacing w:line="240" w:lineRule="auto"/>
              <w:jc w:val="left"/>
              <w:rPr>
                <w:sz w:val="24"/>
                <w:bdr w:val="nil"/>
              </w:rPr>
            </w:pPr>
            <w:r w:rsidRPr="00214838">
              <w:rPr>
                <w:rFonts w:eastAsia="Calibri" w:cs="Calibri"/>
                <w:bdr w:val="nil"/>
              </w:rPr>
              <w:t>Vzdělávání v Dalším cizím jazyce směřuje k dosažení úrovně B1 podle Společného evropského rámce pro jazyky:Žák má dostačující vyjadřovací prostředky a odpovídající slovní zásobu k tomu, aby se domluvil a vyjadřoval, i když s určitou mírou zaváhání. Disponuje dostatečnými opisnými jazykovými prostředky v rámci tematických okruhů, jako jsou rodina, koníčky a zájmy, práce, cestování a aktuální události. Žák komunikuje přiměřeně správně ve známých kontextech; všeobecně ovládá gramatiku dobře, ačkoliv vliv mateřského jazyka je postřehnutelný. Přiměřeně správně používá zásobu běžných gramatických prostředků a vzorců v rámci snadno předvídatelných situací. Při vyjádření složitější myšlenky nebo promluvy na neznámé téma se dopouští  závažných chyb. Žák používá širokou škálu jazykových funkcí a v jejich rámci reaguje. Využívá nejběžnější vyjadřovací prostředky neutrálního funkčního stylu. Žák rozumí hlavním myšlenkám srozumitelné vstupní informace týkající se běžných témat, se kterými se pravidelně setkává v práci, ve škole, ve volném čase atd. Umí si poradit s většinou situací, jež mohou nastat při cestování v oblasti, kde se tímto jazykem mluví. Umí napsat jednoduchý souvislý text na témata, která dobře zná nebo která ho/ji osobně zajímají. Dokáže popsat své zážitky a události, sny, naděje a cíle a umí stručně vysvětlit a odůvodnit své názory a plány.“ </w:t>
            </w:r>
          </w:p>
          <w:p w14:paraId="0552A798" w14:textId="77777777" w:rsidR="00023AEB" w:rsidRPr="00214838" w:rsidRDefault="00023AEB" w:rsidP="00023AEB">
            <w:pPr>
              <w:spacing w:line="240" w:lineRule="auto"/>
              <w:jc w:val="left"/>
              <w:rPr>
                <w:sz w:val="24"/>
                <w:bdr w:val="nil"/>
              </w:rPr>
            </w:pPr>
            <w:r w:rsidRPr="00214838">
              <w:rPr>
                <w:rFonts w:eastAsia="Calibri" w:cs="Calibri"/>
                <w:bdr w:val="nil"/>
              </w:rPr>
              <w:t>Vyučovací předmět Francouzský  jazyk vychází ze vzdělávacího oboru Další cizí jazyk a vznikl rozpracováním obsahu vzdělávací oblasti Jazyk a jazyková komunikace.</w:t>
            </w:r>
          </w:p>
        </w:tc>
      </w:tr>
      <w:tr w:rsidR="00214838" w:rsidRPr="00214838" w14:paraId="2414B390"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5A263B" w14:textId="77777777" w:rsidR="00023AEB" w:rsidRPr="00214838" w:rsidRDefault="00023AEB" w:rsidP="00023AEB">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958FB" w14:textId="77777777" w:rsidR="00023AEB" w:rsidRPr="00214838" w:rsidRDefault="00023AEB" w:rsidP="00023AEB">
            <w:pPr>
              <w:spacing w:line="240" w:lineRule="auto"/>
              <w:jc w:val="left"/>
              <w:rPr>
                <w:bdr w:val="nil"/>
              </w:rPr>
            </w:pPr>
            <w:r w:rsidRPr="00214838">
              <w:rPr>
                <w:rFonts w:eastAsia="Calibri" w:cs="Calibri"/>
                <w:bdr w:val="nil"/>
              </w:rPr>
              <w:t>Obsahová a časová dotace předmětu se řídí učebním plánem.</w:t>
            </w:r>
          </w:p>
          <w:p w14:paraId="40579430" w14:textId="77777777" w:rsidR="00023AEB" w:rsidRPr="00214838" w:rsidRDefault="00023AEB" w:rsidP="00023AEB">
            <w:pPr>
              <w:spacing w:line="240" w:lineRule="auto"/>
              <w:jc w:val="left"/>
              <w:rPr>
                <w:bdr w:val="nil"/>
              </w:rPr>
            </w:pPr>
            <w:r w:rsidRPr="00214838">
              <w:rPr>
                <w:rFonts w:eastAsia="Calibri" w:cs="Calibri"/>
                <w:bdr w:val="nil"/>
              </w:rPr>
              <w:t>Žáci jsou rozděleni do skupin v závislosti na zájmu o daný jazyk, může se jednat i o skupiny "napříč" různými ročníky. </w:t>
            </w:r>
          </w:p>
          <w:p w14:paraId="7ADCCAC7" w14:textId="77777777" w:rsidR="00023AEB" w:rsidRPr="00214838" w:rsidRDefault="00023AEB" w:rsidP="00023AEB">
            <w:pPr>
              <w:spacing w:line="240" w:lineRule="auto"/>
              <w:jc w:val="left"/>
              <w:rPr>
                <w:bdr w:val="nil"/>
              </w:rPr>
            </w:pPr>
            <w:r w:rsidRPr="00214838">
              <w:rPr>
                <w:rFonts w:eastAsia="Calibri" w:cs="Calibri"/>
                <w:bdr w:val="nil"/>
              </w:rPr>
              <w:t>Výuka probíhá podle učebnic vhodných pro střední a jazykové školy a poskytuje žákům základní znalosti z oblasti slovní zásoby a postupně rozvíjí systém mluvnických prostředků potřebných pro běžnou ústní i písemnou komunikaci ve francouzsky mluvícím prostředí.</w:t>
            </w:r>
          </w:p>
          <w:p w14:paraId="035C303A" w14:textId="77777777" w:rsidR="00023AEB" w:rsidRPr="00214838" w:rsidRDefault="00023AEB" w:rsidP="00023AEB">
            <w:pPr>
              <w:spacing w:line="240" w:lineRule="auto"/>
              <w:jc w:val="left"/>
              <w:rPr>
                <w:bdr w:val="nil"/>
              </w:rPr>
            </w:pPr>
            <w:r w:rsidRPr="00214838">
              <w:rPr>
                <w:rFonts w:eastAsia="Calibri" w:cs="Calibri"/>
                <w:bdr w:val="nil"/>
              </w:rPr>
              <w:t>Výuka probíhá v menších skupinách do 10 žáků.</w:t>
            </w:r>
          </w:p>
          <w:p w14:paraId="02B2E556" w14:textId="77777777" w:rsidR="00023AEB" w:rsidRPr="00214838" w:rsidRDefault="00023AEB" w:rsidP="00023AEB">
            <w:pPr>
              <w:spacing w:line="240" w:lineRule="auto"/>
              <w:jc w:val="left"/>
              <w:rPr>
                <w:bdr w:val="nil"/>
              </w:rPr>
            </w:pPr>
            <w:r w:rsidRPr="00214838">
              <w:rPr>
                <w:rFonts w:eastAsia="Calibri" w:cs="Calibri"/>
                <w:bdr w:val="nil"/>
              </w:rPr>
              <w:t>Výuka probíhá buď v kmenové třídě, vybavené interaktivitou nebo projekcí a ozvučením, aby bylo možno přiměřeně dodržet procvičování všech řečových dovedností (receptivní, produktivní, interaktivní) a ve specializované učebně pro výuku jazyků, která je vybavena vybavena podle požadavků na moderní technologie, případně v počítačové učebně, nebo v kmenové učebně s klasickými pomůckami a tablety s výukovými programy. Všechny třídy mohou využívat specializované pracovny tak, aby 1x až 2x týdně výuku ve specializované učebně žáci absolvovali.</w:t>
            </w:r>
          </w:p>
        </w:tc>
      </w:tr>
      <w:tr w:rsidR="00A64F44" w:rsidRPr="00214838" w14:paraId="0F8713F3" w14:textId="77777777" w:rsidTr="00D2743A">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4939724E" w14:textId="77777777" w:rsidR="00A64F44" w:rsidRPr="00214838" w:rsidRDefault="00A64F44" w:rsidP="00023AEB">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306C2" w14:textId="77777777" w:rsidR="00A64F44" w:rsidRPr="00214838" w:rsidRDefault="00A64F44" w:rsidP="00023AEB">
            <w:pPr>
              <w:spacing w:line="240" w:lineRule="auto"/>
              <w:jc w:val="left"/>
              <w:rPr>
                <w:bdr w:val="nil"/>
              </w:rPr>
            </w:pPr>
            <w:r w:rsidRPr="00214838">
              <w:rPr>
                <w:rFonts w:eastAsia="Calibri" w:cs="Calibri"/>
                <w:b/>
                <w:bCs/>
                <w:bdr w:val="nil"/>
              </w:rPr>
              <w:t>Kompetence k řešení problémů:</w:t>
            </w:r>
            <w:r w:rsidRPr="00214838">
              <w:rPr>
                <w:rFonts w:eastAsia="Calibri" w:cs="Calibri"/>
                <w:bdr w:val="nil"/>
              </w:rPr>
              <w:br/>
            </w:r>
            <w:r w:rsidRPr="00214838">
              <w:rPr>
                <w:rFonts w:eastAsia="Calibri" w:cs="Calibri"/>
                <w:szCs w:val="20"/>
                <w:bdr w:val="nil"/>
              </w:rPr>
              <w:t>Žák se učí řešit různé komunikační situace, v nichž se může v realitě ocitnout.</w:t>
            </w:r>
          </w:p>
        </w:tc>
      </w:tr>
      <w:tr w:rsidR="00A64F44" w:rsidRPr="00214838" w14:paraId="14CC65F3" w14:textId="77777777" w:rsidTr="00D2743A">
        <w:tc>
          <w:tcPr>
            <w:tcW w:w="1500" w:type="pct"/>
            <w:vMerge/>
            <w:tcBorders>
              <w:left w:val="inset" w:sz="6" w:space="0" w:color="808080"/>
              <w:right w:val="inset" w:sz="6" w:space="0" w:color="808080"/>
            </w:tcBorders>
          </w:tcPr>
          <w:p w14:paraId="4C151217" w14:textId="77777777" w:rsidR="00A64F44" w:rsidRPr="00214838" w:rsidRDefault="00A64F44"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3DAC3" w14:textId="77777777" w:rsidR="00A64F44" w:rsidRPr="00214838" w:rsidRDefault="00A64F44" w:rsidP="00023AEB">
            <w:pPr>
              <w:spacing w:line="240" w:lineRule="auto"/>
              <w:jc w:val="left"/>
              <w:rPr>
                <w:bdr w:val="nil"/>
              </w:rPr>
            </w:pPr>
            <w:r w:rsidRPr="00214838">
              <w:rPr>
                <w:rFonts w:eastAsia="Calibri" w:cs="Calibri"/>
                <w:b/>
                <w:bCs/>
                <w:bdr w:val="nil"/>
              </w:rPr>
              <w:t>Kompetence komunikativní:</w:t>
            </w:r>
            <w:r w:rsidRPr="00214838">
              <w:rPr>
                <w:rFonts w:eastAsia="Calibri" w:cs="Calibri"/>
                <w:bdr w:val="nil"/>
              </w:rPr>
              <w:br/>
            </w:r>
            <w:r w:rsidRPr="00214838">
              <w:rPr>
                <w:rFonts w:eastAsia="Calibri" w:cs="Calibri"/>
                <w:szCs w:val="20"/>
                <w:bdr w:val="nil"/>
              </w:rPr>
              <w:t>Učitel zajišťuje vytvoření atmosféry pro vzájemnou komunikaci mezi ním a žákem; vede žáka k prezentaci a obhajování výsledků jeho práce před spolužáky, vede jej ke schopnosti objektivně hodnotit sebe sama i ostatní, tolerovat odlišné názory druhých; podporuje žáky při vystupování na veřejnosti  a kultivuje jejich projev; v rámci školních výměn a poznávacích zájezdů vede žáky ke komunikaci s rodilými mluvčími a rozvoji jejich konverzačních schopností; při práci s jazykovým materiálem vede žáky k přesnosti, k identifikaci podstatných informací a rozvíjení jejich interpretačních schopností.</w:t>
            </w:r>
          </w:p>
        </w:tc>
      </w:tr>
      <w:tr w:rsidR="00A64F44" w:rsidRPr="00214838" w14:paraId="4F979D07" w14:textId="77777777" w:rsidTr="00D2743A">
        <w:tc>
          <w:tcPr>
            <w:tcW w:w="1500" w:type="pct"/>
            <w:vMerge/>
            <w:tcBorders>
              <w:left w:val="inset" w:sz="6" w:space="0" w:color="808080"/>
              <w:right w:val="inset" w:sz="6" w:space="0" w:color="808080"/>
            </w:tcBorders>
          </w:tcPr>
          <w:p w14:paraId="006FDF77" w14:textId="77777777" w:rsidR="00A64F44" w:rsidRPr="00214838" w:rsidRDefault="00A64F44"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C96F2" w14:textId="77777777" w:rsidR="00A64F44" w:rsidRPr="00214838" w:rsidRDefault="00A64F44" w:rsidP="00023AEB">
            <w:pPr>
              <w:spacing w:line="240" w:lineRule="auto"/>
              <w:jc w:val="left"/>
              <w:rPr>
                <w:bdr w:val="nil"/>
              </w:rPr>
            </w:pPr>
            <w:r w:rsidRPr="00214838">
              <w:rPr>
                <w:rFonts w:eastAsia="Calibri" w:cs="Calibri"/>
                <w:b/>
                <w:bCs/>
                <w:bdr w:val="nil"/>
              </w:rPr>
              <w:t>Kompetence sociální a personální:</w:t>
            </w:r>
            <w:r w:rsidRPr="00214838">
              <w:rPr>
                <w:rFonts w:eastAsia="Calibri" w:cs="Calibri"/>
                <w:bdr w:val="nil"/>
              </w:rPr>
              <w:br/>
            </w:r>
            <w:r w:rsidRPr="00214838">
              <w:rPr>
                <w:rFonts w:eastAsia="Calibri" w:cs="Calibri"/>
                <w:szCs w:val="20"/>
                <w:bdr w:val="nil"/>
              </w:rPr>
              <w:t>Učitel vybírá takové úkoly, které motivují žáka ke skupinové práci a spolupráci vůbec; vede žáky k umění pozitivní sebekritiky a usiluje o navození objektivního postoje při posuzování ostatních; dokáže objektivně diferencovat výkony žáků podle jejich individuálních schopností a předpokladů a zájmu o předmět; usiluje o vytvoření vztahu žáků k cizím jazykům, k pochopení jejich důležitosti a znalosti pro další život a vzdělávání, k pochopení významu komunikace mezi lidmi a produktivní spolupráce mezi národy; párovým a skupinovým řešení úkolů v hodinách rozvíjí schopnost žáků spolupracovat.</w:t>
            </w:r>
          </w:p>
        </w:tc>
      </w:tr>
      <w:tr w:rsidR="00A64F44" w:rsidRPr="00214838" w14:paraId="620BAB16" w14:textId="77777777" w:rsidTr="00D2743A">
        <w:tc>
          <w:tcPr>
            <w:tcW w:w="1500" w:type="pct"/>
            <w:vMerge/>
            <w:tcBorders>
              <w:left w:val="inset" w:sz="6" w:space="0" w:color="808080"/>
              <w:right w:val="inset" w:sz="6" w:space="0" w:color="808080"/>
            </w:tcBorders>
          </w:tcPr>
          <w:p w14:paraId="066FF60E" w14:textId="77777777" w:rsidR="00A64F44" w:rsidRPr="00214838" w:rsidRDefault="00A64F44"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F28C4" w14:textId="77777777" w:rsidR="00A64F44" w:rsidRPr="00214838" w:rsidRDefault="00A64F44" w:rsidP="00023AEB">
            <w:pPr>
              <w:spacing w:line="240" w:lineRule="auto"/>
              <w:jc w:val="left"/>
              <w:rPr>
                <w:bdr w:val="nil"/>
              </w:rPr>
            </w:pPr>
            <w:r w:rsidRPr="00214838">
              <w:rPr>
                <w:rFonts w:eastAsia="Calibri" w:cs="Calibri"/>
                <w:b/>
                <w:bCs/>
                <w:bdr w:val="nil"/>
              </w:rPr>
              <w:t>Kompetence občanská:</w:t>
            </w:r>
            <w:r w:rsidRPr="00214838">
              <w:rPr>
                <w:rFonts w:eastAsia="Calibri" w:cs="Calibri"/>
                <w:bdr w:val="nil"/>
              </w:rPr>
              <w:br/>
            </w:r>
            <w:r w:rsidRPr="00214838">
              <w:rPr>
                <w:rFonts w:eastAsia="Calibri" w:cs="Calibri"/>
                <w:szCs w:val="20"/>
                <w:bdr w:val="nil"/>
              </w:rPr>
              <w:t>Učitel rozvíjí u žáků pozitivní vlastenectví a zároveň úctu a toleranci ke kulturním a dalším hodnotám jiných národů; snaží se o propojení výuky jazyka s poznáváním dějin, současnosti, kultury a problémů jiných národů, vede žáky k pozitivnímu vnímání jiných kulturních, duševních a etických hodnot; učí je diskuzím na aktuální témata, během nichž žáci argumentují a obhajují své názory; upevňuje u žáků vědomí významu a dodržování společenských norem.</w:t>
            </w:r>
          </w:p>
        </w:tc>
      </w:tr>
      <w:tr w:rsidR="00A64F44" w:rsidRPr="00214838" w14:paraId="48F1CD67" w14:textId="77777777" w:rsidTr="00D2743A">
        <w:tc>
          <w:tcPr>
            <w:tcW w:w="1500" w:type="pct"/>
            <w:vMerge/>
            <w:tcBorders>
              <w:left w:val="inset" w:sz="6" w:space="0" w:color="808080"/>
              <w:right w:val="inset" w:sz="6" w:space="0" w:color="808080"/>
            </w:tcBorders>
          </w:tcPr>
          <w:p w14:paraId="74AF5A8F" w14:textId="77777777" w:rsidR="00A64F44" w:rsidRPr="00214838" w:rsidRDefault="00A64F44"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20B8D" w14:textId="77777777" w:rsidR="00A64F44" w:rsidRPr="00214838" w:rsidRDefault="00A64F44" w:rsidP="00023AEB">
            <w:pPr>
              <w:spacing w:line="240" w:lineRule="auto"/>
              <w:jc w:val="left"/>
              <w:rPr>
                <w:bdr w:val="nil"/>
              </w:rPr>
            </w:pPr>
            <w:r w:rsidRPr="00214838">
              <w:rPr>
                <w:rFonts w:eastAsia="Calibri" w:cs="Calibri"/>
                <w:b/>
                <w:bCs/>
                <w:bdr w:val="nil"/>
              </w:rPr>
              <w:t>Kompetence k podnikavosti:</w:t>
            </w:r>
            <w:r w:rsidRPr="00214838">
              <w:rPr>
                <w:rFonts w:eastAsia="Calibri" w:cs="Calibri"/>
                <w:bdr w:val="nil"/>
              </w:rPr>
              <w:br/>
            </w:r>
            <w:r w:rsidRPr="00214838">
              <w:rPr>
                <w:rFonts w:eastAsia="Calibri" w:cs="Calibri"/>
                <w:szCs w:val="20"/>
                <w:bdr w:val="nil"/>
              </w:rPr>
              <w:t>Učitel vybízí žáky k systematické práci a podporuje jejich studijní návyky pravidelnou přípravou. Podporuje rozvoj jejich osobního a odborného potenciálu. Vede žáky k vlastní iniciativě a tvořivosti, podporuje jejich inovace.</w:t>
            </w:r>
          </w:p>
        </w:tc>
      </w:tr>
      <w:tr w:rsidR="00A64F44" w:rsidRPr="00214838" w14:paraId="7BC8E523" w14:textId="77777777" w:rsidTr="00D2743A">
        <w:tc>
          <w:tcPr>
            <w:tcW w:w="1500" w:type="pct"/>
            <w:vMerge/>
            <w:tcBorders>
              <w:left w:val="inset" w:sz="6" w:space="0" w:color="808080"/>
              <w:right w:val="inset" w:sz="6" w:space="0" w:color="808080"/>
            </w:tcBorders>
          </w:tcPr>
          <w:p w14:paraId="7F61D68F" w14:textId="77777777" w:rsidR="00A64F44" w:rsidRPr="00214838" w:rsidRDefault="00A64F44"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12C99" w14:textId="77777777" w:rsidR="00A64F44" w:rsidRPr="00214838" w:rsidRDefault="00A64F44" w:rsidP="00023AEB">
            <w:pPr>
              <w:spacing w:line="240" w:lineRule="auto"/>
              <w:jc w:val="left"/>
              <w:rPr>
                <w:bdr w:val="nil"/>
              </w:rPr>
            </w:pPr>
            <w:r w:rsidRPr="00214838">
              <w:rPr>
                <w:rFonts w:eastAsia="Calibri" w:cs="Calibri"/>
                <w:b/>
                <w:bCs/>
                <w:bdr w:val="nil"/>
              </w:rPr>
              <w:t>Kompetence k učení:</w:t>
            </w:r>
            <w:r w:rsidRPr="00214838">
              <w:rPr>
                <w:rFonts w:eastAsia="Calibri" w:cs="Calibri"/>
                <w:bdr w:val="nil"/>
              </w:rPr>
              <w:br/>
            </w:r>
            <w:r w:rsidRPr="00214838">
              <w:rPr>
                <w:rFonts w:eastAsia="Calibri" w:cs="Calibri"/>
                <w:szCs w:val="20"/>
                <w:bdr w:val="nil"/>
              </w:rPr>
              <w:t>Žák se učí formulovat hypotézy, ověřovat a prokazovat jejich pravdivost. Učitel zachovává individuální přístup k žákům, zjišťuje jejich specifické potřeby a pracuje s nimi; rozvíjí individuální práci žáků formou zadávání samostatné práce a projektů, vede žáky k angažovanosti na řešení problémů; učí žáka pracovat s různými typy a zdroji informací, učí jej analyzovat dané informace, vyvodit obecné závěry a dokázat kriticky posuzovat hodnověrnost informačních zdrojů; vede žáka k pochopení společensko-kulturního významu studia cizích jazyků a reálií příslušných zemí; rozvíjí jeho občanské kvality, demokratické chápání a toleranci; formou projektové práce v cizím jazyce vede žáka k angažovanosti a samostatnosti a k logickému myšlení; individuálním přístupem k žákům jim pomáhá nalézt nejvhodnější metodu ke studiu cizích jazyků; v rámci vyučovací hodiny i v domácí přípravě učí žáka pracovat se slovníky, referenčními příručkami, multimediálním softwarem a internetem; přibližováním kultury a reálií cizích zemí a variabilními metodami práce umí vzbudit zájem žáka o studium jazyka a snahu o získávání dalších informací i nad rámec obsahu výuky; četbou francouzských textů vede žáka k vytvoření důvěry ve vlastní jazykové schopnosti a návyků k samostatné práci s jazykem.</w:t>
            </w:r>
          </w:p>
        </w:tc>
      </w:tr>
      <w:tr w:rsidR="00A64F44" w:rsidRPr="00214838" w14:paraId="2FE33252" w14:textId="77777777" w:rsidTr="00D2743A">
        <w:tc>
          <w:tcPr>
            <w:tcW w:w="1500" w:type="pct"/>
            <w:vMerge/>
            <w:tcBorders>
              <w:left w:val="inset" w:sz="6" w:space="0" w:color="808080"/>
              <w:bottom w:val="inset" w:sz="6" w:space="0" w:color="808080"/>
              <w:right w:val="inset" w:sz="6" w:space="0" w:color="808080"/>
            </w:tcBorders>
          </w:tcPr>
          <w:p w14:paraId="153E3DA6" w14:textId="77777777" w:rsidR="00A64F44" w:rsidRPr="00214838" w:rsidRDefault="00A64F44"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FBF1B" w14:textId="758AEEE8" w:rsidR="00A64F44" w:rsidRPr="00214838" w:rsidRDefault="00A64F44" w:rsidP="00023AEB">
            <w:pPr>
              <w:spacing w:line="240" w:lineRule="auto"/>
              <w:jc w:val="left"/>
              <w:rPr>
                <w:rFonts w:eastAsia="Calibri" w:cs="Calibri"/>
                <w:b/>
                <w:bCs/>
                <w:bdr w:val="nil"/>
              </w:rPr>
            </w:pPr>
            <w:r w:rsidRPr="00A64F44">
              <w:rPr>
                <w:rFonts w:eastAsia="Calibri" w:cs="Calibri"/>
                <w:b/>
                <w:bCs/>
                <w:color w:val="FF0000"/>
                <w:bdr w:val="nil"/>
              </w:rPr>
              <w:t>Kompetence digitální:</w:t>
            </w:r>
          </w:p>
        </w:tc>
      </w:tr>
      <w:tr w:rsidR="00214838" w:rsidRPr="00214838" w14:paraId="09E2E1FE"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0B5DB5" w14:textId="77777777" w:rsidR="00023AEB" w:rsidRPr="00214838" w:rsidRDefault="00023AEB" w:rsidP="00023AEB">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6DB79" w14:textId="77777777" w:rsidR="00023AEB" w:rsidRPr="00214838" w:rsidRDefault="00023AEB" w:rsidP="00023AEB">
            <w:pPr>
              <w:spacing w:line="240" w:lineRule="auto"/>
              <w:jc w:val="left"/>
              <w:rPr>
                <w:bdr w:val="nil"/>
              </w:rPr>
            </w:pPr>
            <w:r w:rsidRPr="00214838">
              <w:rPr>
                <w:rFonts w:eastAsia="Calibri" w:cs="Calibri"/>
                <w:bdr w:val="nil"/>
              </w:rPr>
              <w:t>Hodnocení žáků se řídí klasifikačním řádem.</w:t>
            </w:r>
          </w:p>
          <w:p w14:paraId="07EE67F5" w14:textId="77777777" w:rsidR="00023AEB" w:rsidRPr="00214838" w:rsidRDefault="00023AEB" w:rsidP="00A63E00">
            <w:pPr>
              <w:numPr>
                <w:ilvl w:val="0"/>
                <w:numId w:val="26"/>
              </w:numPr>
              <w:spacing w:line="240" w:lineRule="auto"/>
              <w:jc w:val="left"/>
              <w:rPr>
                <w:bdr w:val="nil"/>
              </w:rPr>
            </w:pPr>
            <w:r w:rsidRPr="00214838">
              <w:rPr>
                <w:rFonts w:eastAsia="Calibri" w:cs="Calibri"/>
                <w:bdr w:val="nil"/>
              </w:rPr>
              <w:t>hodnocení  je komplexní;</w:t>
            </w:r>
          </w:p>
          <w:p w14:paraId="6016E1EB" w14:textId="77777777" w:rsidR="00023AEB" w:rsidRPr="00214838" w:rsidRDefault="00023AEB" w:rsidP="00A63E00">
            <w:pPr>
              <w:numPr>
                <w:ilvl w:val="0"/>
                <w:numId w:val="26"/>
              </w:numPr>
              <w:spacing w:line="240" w:lineRule="auto"/>
              <w:jc w:val="left"/>
              <w:rPr>
                <w:bdr w:val="nil"/>
              </w:rPr>
            </w:pPr>
            <w:r w:rsidRPr="00214838">
              <w:rPr>
                <w:rFonts w:eastAsia="Calibri" w:cs="Calibri"/>
                <w:bdr w:val="nil"/>
              </w:rPr>
              <w:t>hodnocení může být realizováno klasickou klasifikační stupnicí, ústní formou nebo kombinací obou způsobů;</w:t>
            </w:r>
          </w:p>
          <w:p w14:paraId="68E5D98A" w14:textId="77777777" w:rsidR="00023AEB" w:rsidRPr="00214838" w:rsidRDefault="00023AEB" w:rsidP="00A63E00">
            <w:pPr>
              <w:numPr>
                <w:ilvl w:val="0"/>
                <w:numId w:val="26"/>
              </w:numPr>
              <w:spacing w:line="240" w:lineRule="auto"/>
              <w:jc w:val="left"/>
              <w:rPr>
                <w:bdr w:val="nil"/>
              </w:rPr>
            </w:pPr>
            <w:r w:rsidRPr="00214838">
              <w:rPr>
                <w:rFonts w:eastAsia="Calibri" w:cs="Calibri"/>
                <w:bdr w:val="nil"/>
              </w:rPr>
              <w:t>žák zná dopředu kritéria hodnocení;</w:t>
            </w:r>
          </w:p>
          <w:p w14:paraId="54D783B5" w14:textId="77777777" w:rsidR="00023AEB" w:rsidRPr="00214838" w:rsidRDefault="00023AEB" w:rsidP="00A63E00">
            <w:pPr>
              <w:numPr>
                <w:ilvl w:val="0"/>
                <w:numId w:val="26"/>
              </w:numPr>
              <w:spacing w:line="240" w:lineRule="auto"/>
              <w:jc w:val="left"/>
              <w:rPr>
                <w:bdr w:val="nil"/>
              </w:rPr>
            </w:pPr>
            <w:r w:rsidRPr="00214838">
              <w:rPr>
                <w:rFonts w:eastAsia="Calibri" w:cs="Calibri"/>
                <w:bdr w:val="nil"/>
              </w:rPr>
              <w:t>hodnocení je ocenění práce žáka;</w:t>
            </w:r>
          </w:p>
          <w:p w14:paraId="6AE4AB44" w14:textId="77777777" w:rsidR="00023AEB" w:rsidRPr="00214838" w:rsidRDefault="00023AEB" w:rsidP="00A63E00">
            <w:pPr>
              <w:numPr>
                <w:ilvl w:val="0"/>
                <w:numId w:val="26"/>
              </w:numPr>
              <w:spacing w:line="240" w:lineRule="auto"/>
              <w:jc w:val="left"/>
              <w:rPr>
                <w:bdr w:val="nil"/>
              </w:rPr>
            </w:pPr>
            <w:r w:rsidRPr="00214838">
              <w:rPr>
                <w:rFonts w:eastAsia="Calibri" w:cs="Calibri"/>
                <w:bdr w:val="nil"/>
              </w:rPr>
              <w:t>má  motivační charakter;</w:t>
            </w:r>
          </w:p>
          <w:p w14:paraId="618B3AD9" w14:textId="77777777" w:rsidR="00023AEB" w:rsidRPr="00214838" w:rsidRDefault="00023AEB" w:rsidP="00A63E00">
            <w:pPr>
              <w:numPr>
                <w:ilvl w:val="0"/>
                <w:numId w:val="26"/>
              </w:numPr>
              <w:spacing w:line="240" w:lineRule="auto"/>
              <w:jc w:val="left"/>
              <w:rPr>
                <w:bdr w:val="nil"/>
              </w:rPr>
            </w:pPr>
            <w:r w:rsidRPr="00214838">
              <w:rPr>
                <w:rFonts w:eastAsia="Calibri" w:cs="Calibri"/>
                <w:bdr w:val="nil"/>
              </w:rPr>
              <w:t>hodnocení přispívá k rozvoji klíčových kompetencí;</w:t>
            </w:r>
          </w:p>
          <w:p w14:paraId="355D8D72" w14:textId="77777777" w:rsidR="00023AEB" w:rsidRPr="00214838" w:rsidRDefault="00023AEB" w:rsidP="00A63E00">
            <w:pPr>
              <w:numPr>
                <w:ilvl w:val="0"/>
                <w:numId w:val="26"/>
              </w:numPr>
              <w:spacing w:line="240" w:lineRule="auto"/>
              <w:jc w:val="left"/>
              <w:rPr>
                <w:bdr w:val="nil"/>
              </w:rPr>
            </w:pPr>
            <w:r w:rsidRPr="00214838">
              <w:rPr>
                <w:rFonts w:eastAsia="Calibri" w:cs="Calibri"/>
                <w:bdr w:val="nil"/>
              </w:rPr>
              <w:t>součástí hodnocení je hodnocení učitelem, spolužáky i sebehodnocení. </w:t>
            </w:r>
          </w:p>
          <w:p w14:paraId="6108167E" w14:textId="77777777" w:rsidR="00023AEB" w:rsidRPr="00214838" w:rsidRDefault="00023AEB" w:rsidP="00023AEB">
            <w:pPr>
              <w:spacing w:line="240" w:lineRule="auto"/>
              <w:jc w:val="left"/>
              <w:rPr>
                <w:bdr w:val="nil"/>
              </w:rPr>
            </w:pPr>
            <w:r w:rsidRPr="00214838">
              <w:rPr>
                <w:rFonts w:eastAsia="Calibri" w:cs="Calibri"/>
                <w:bdr w:val="nil"/>
              </w:rPr>
              <w:t>V ústním a písemném projevu se hodnotí schopnost komunikovat v běžných každodenních situacích, znalost běžných sdělení a vybraných tematických okruhů, znalost a aplikace přiměřené slovní zásoby a základních gramatických a lexikálních struktur, dovednost porozumění a reprodukce textu.</w:t>
            </w:r>
          </w:p>
          <w:p w14:paraId="0E53D5F0" w14:textId="77777777" w:rsidR="00023AEB" w:rsidRPr="00214838" w:rsidRDefault="00023AEB" w:rsidP="00023AEB">
            <w:pPr>
              <w:spacing w:line="240" w:lineRule="auto"/>
              <w:rPr>
                <w:bdr w:val="nil"/>
              </w:rPr>
            </w:pPr>
            <w:r w:rsidRPr="00214838">
              <w:rPr>
                <w:rFonts w:eastAsia="Calibri" w:cs="Calibri"/>
                <w:bdr w:val="nil"/>
              </w:rPr>
              <w:t>Prioritou jsou výchovné a informativní role hodnocení. Žáci se učí objektivně sebehodnotit a sebeposuzovat. Přitom se aktivně používá metoda kolektivního hodnocení a spolupráce učitelů se žáky. Toto umožňuje pojmenovat a odstranit nedostatky. </w:t>
            </w:r>
          </w:p>
          <w:p w14:paraId="41431CD2" w14:textId="77777777" w:rsidR="00023AEB" w:rsidRPr="00214838" w:rsidRDefault="00023AEB" w:rsidP="00023AEB">
            <w:pPr>
              <w:spacing w:line="240" w:lineRule="auto"/>
              <w:rPr>
                <w:bdr w:val="nil"/>
              </w:rPr>
            </w:pPr>
            <w:r w:rsidRPr="00214838">
              <w:rPr>
                <w:rFonts w:eastAsia="Calibri" w:cs="Calibri"/>
                <w:bdr w:val="nil"/>
              </w:rPr>
              <w:t>Hodnoceny budou především řečové dovednosti, porozumění textu a schopnost jeho interpretace, umění komunikovat v jazyce, používání společenských frází v dialogu, slovní zásoba a správnost a rozmanitost používaných jazykových a stylizačních prostředků. </w:t>
            </w:r>
          </w:p>
          <w:p w14:paraId="46B58CD0" w14:textId="77777777" w:rsidR="00023AEB" w:rsidRPr="00214838" w:rsidRDefault="00023AEB" w:rsidP="00023AEB">
            <w:pPr>
              <w:spacing w:line="240" w:lineRule="auto"/>
              <w:rPr>
                <w:bdr w:val="nil"/>
              </w:rPr>
            </w:pPr>
            <w:r w:rsidRPr="00214838">
              <w:rPr>
                <w:rFonts w:eastAsia="Calibri" w:cs="Calibri"/>
                <w:bdr w:val="nil"/>
              </w:rPr>
              <w:t>Způsoby hodnocení spočívají v kombinaci známkování, slovního hodnocení, využívání bodového nebo procentuálního systému. </w:t>
            </w:r>
          </w:p>
          <w:p w14:paraId="3DE7F050" w14:textId="77777777" w:rsidR="00023AEB" w:rsidRPr="00214838" w:rsidRDefault="00023AEB" w:rsidP="00023AEB">
            <w:pPr>
              <w:spacing w:line="240" w:lineRule="auto"/>
              <w:rPr>
                <w:bdr w:val="nil"/>
              </w:rPr>
            </w:pPr>
            <w:r w:rsidRPr="00214838">
              <w:rPr>
                <w:rFonts w:eastAsia="Calibri" w:cs="Calibri"/>
                <w:bdr w:val="nil"/>
              </w:rPr>
              <w:t>Do každého ročníku budou zařazeny 2 písemné souvislé práce. </w:t>
            </w:r>
          </w:p>
          <w:p w14:paraId="05FB045C" w14:textId="77777777" w:rsidR="00023AEB" w:rsidRPr="00214838" w:rsidRDefault="00023AEB" w:rsidP="00023AEB">
            <w:pPr>
              <w:spacing w:line="240" w:lineRule="auto"/>
              <w:rPr>
                <w:bdr w:val="nil"/>
              </w:rPr>
            </w:pPr>
            <w:r w:rsidRPr="00214838">
              <w:rPr>
                <w:rFonts w:eastAsia="Calibri" w:cs="Calibri"/>
                <w:bdr w:val="nil"/>
              </w:rPr>
              <w:t>Klasifikace je vyjádřena známkami 1–5  dle klasifikačního řádu. Definice úrovně vědomosti a kompetencí odpovídající jednotlivým stupňům známek vychází z vnitřního řádu školy. </w:t>
            </w:r>
          </w:p>
        </w:tc>
      </w:tr>
    </w:tbl>
    <w:p w14:paraId="600472F6" w14:textId="77777777"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0833DF8E" w14:textId="77777777"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BB2F38" w14:textId="77777777" w:rsidR="00023AEB" w:rsidRPr="00214838" w:rsidRDefault="00023AEB" w:rsidP="00023AEB">
            <w:pPr>
              <w:keepNext/>
              <w:shd w:val="clear" w:color="auto" w:fill="9CC2E5"/>
              <w:spacing w:line="240" w:lineRule="auto"/>
              <w:jc w:val="center"/>
              <w:rPr>
                <w:bdr w:val="nil"/>
              </w:rPr>
            </w:pPr>
            <w:bookmarkStart w:id="55" w:name="_Hlk163390383"/>
            <w:r w:rsidRPr="00214838">
              <w:rPr>
                <w:rFonts w:eastAsia="Calibri" w:cs="Calibri"/>
                <w:b/>
                <w:bCs/>
                <w:sz w:val="20"/>
                <w:bdr w:val="nil"/>
              </w:rPr>
              <w:t>Francouzský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0F47BF"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1. ročník/kvinta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401A0A" w14:textId="77777777" w:rsidR="00023AEB" w:rsidRPr="00214838" w:rsidRDefault="00023AEB" w:rsidP="00023AEB">
            <w:pPr>
              <w:keepNext/>
            </w:pPr>
          </w:p>
        </w:tc>
      </w:tr>
      <w:tr w:rsidR="00214838" w:rsidRPr="00214838" w14:paraId="7AAD1243"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14100B"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85E73" w14:textId="77777777" w:rsidR="00023AEB" w:rsidRPr="00214838" w:rsidRDefault="00023AEB" w:rsidP="00A63E00">
            <w:pPr>
              <w:numPr>
                <w:ilvl w:val="0"/>
                <w:numId w:val="27"/>
              </w:numPr>
              <w:spacing w:line="240" w:lineRule="auto"/>
              <w:jc w:val="left"/>
              <w:rPr>
                <w:bdr w:val="nil"/>
              </w:rPr>
            </w:pPr>
            <w:r w:rsidRPr="00214838">
              <w:rPr>
                <w:rFonts w:eastAsia="Calibri" w:cs="Calibri"/>
                <w:sz w:val="20"/>
                <w:bdr w:val="nil"/>
              </w:rPr>
              <w:t>Kompetence k řešení problémů</w:t>
            </w:r>
          </w:p>
          <w:p w14:paraId="390C1D32" w14:textId="77777777" w:rsidR="00023AEB" w:rsidRPr="00214838" w:rsidRDefault="00023AEB" w:rsidP="00A63E00">
            <w:pPr>
              <w:numPr>
                <w:ilvl w:val="0"/>
                <w:numId w:val="27"/>
              </w:numPr>
              <w:spacing w:line="240" w:lineRule="auto"/>
              <w:jc w:val="left"/>
              <w:rPr>
                <w:bdr w:val="nil"/>
              </w:rPr>
            </w:pPr>
            <w:r w:rsidRPr="00214838">
              <w:rPr>
                <w:rFonts w:eastAsia="Calibri" w:cs="Calibri"/>
                <w:sz w:val="20"/>
                <w:bdr w:val="nil"/>
              </w:rPr>
              <w:t>Kompetence komunikativní</w:t>
            </w:r>
          </w:p>
          <w:p w14:paraId="20C8E294" w14:textId="77777777" w:rsidR="00023AEB" w:rsidRPr="00214838" w:rsidRDefault="00023AEB" w:rsidP="00A63E00">
            <w:pPr>
              <w:numPr>
                <w:ilvl w:val="0"/>
                <w:numId w:val="27"/>
              </w:numPr>
              <w:spacing w:line="240" w:lineRule="auto"/>
              <w:jc w:val="left"/>
              <w:rPr>
                <w:bdr w:val="nil"/>
              </w:rPr>
            </w:pPr>
            <w:r w:rsidRPr="00214838">
              <w:rPr>
                <w:rFonts w:eastAsia="Calibri" w:cs="Calibri"/>
                <w:sz w:val="20"/>
                <w:bdr w:val="nil"/>
              </w:rPr>
              <w:t>Kompetence sociální a personální</w:t>
            </w:r>
          </w:p>
          <w:p w14:paraId="55A91251" w14:textId="77777777" w:rsidR="00023AEB" w:rsidRPr="00214838" w:rsidRDefault="00023AEB" w:rsidP="00A63E00">
            <w:pPr>
              <w:numPr>
                <w:ilvl w:val="0"/>
                <w:numId w:val="27"/>
              </w:numPr>
              <w:spacing w:line="240" w:lineRule="auto"/>
              <w:jc w:val="left"/>
              <w:rPr>
                <w:bdr w:val="nil"/>
              </w:rPr>
            </w:pPr>
            <w:r w:rsidRPr="00214838">
              <w:rPr>
                <w:rFonts w:eastAsia="Calibri" w:cs="Calibri"/>
                <w:sz w:val="20"/>
                <w:bdr w:val="nil"/>
              </w:rPr>
              <w:t>Kompetence občanská</w:t>
            </w:r>
          </w:p>
          <w:p w14:paraId="5230A35D" w14:textId="77777777" w:rsidR="00023AEB" w:rsidRPr="00214838" w:rsidRDefault="00023AEB" w:rsidP="00A63E00">
            <w:pPr>
              <w:numPr>
                <w:ilvl w:val="0"/>
                <w:numId w:val="27"/>
              </w:numPr>
              <w:spacing w:line="240" w:lineRule="auto"/>
              <w:jc w:val="left"/>
              <w:rPr>
                <w:bdr w:val="nil"/>
              </w:rPr>
            </w:pPr>
            <w:r w:rsidRPr="00214838">
              <w:rPr>
                <w:rFonts w:eastAsia="Calibri" w:cs="Calibri"/>
                <w:sz w:val="20"/>
                <w:bdr w:val="nil"/>
              </w:rPr>
              <w:t>Kompetence k podnikavosti</w:t>
            </w:r>
          </w:p>
          <w:p w14:paraId="225D8A17" w14:textId="59A43C77" w:rsidR="00023AEB" w:rsidRPr="00A64F44" w:rsidRDefault="00023AEB" w:rsidP="00A63E00">
            <w:pPr>
              <w:numPr>
                <w:ilvl w:val="0"/>
                <w:numId w:val="27"/>
              </w:numPr>
              <w:spacing w:line="240" w:lineRule="auto"/>
              <w:jc w:val="left"/>
              <w:rPr>
                <w:bdr w:val="nil"/>
              </w:rPr>
            </w:pPr>
            <w:r w:rsidRPr="00214838">
              <w:rPr>
                <w:rFonts w:eastAsia="Calibri" w:cs="Calibri"/>
                <w:sz w:val="20"/>
                <w:bdr w:val="nil"/>
              </w:rPr>
              <w:t>Kompetence k</w:t>
            </w:r>
            <w:r w:rsidR="00A64F44">
              <w:rPr>
                <w:rFonts w:eastAsia="Calibri" w:cs="Calibri"/>
                <w:sz w:val="20"/>
                <w:bdr w:val="nil"/>
              </w:rPr>
              <w:t> </w:t>
            </w:r>
            <w:r w:rsidRPr="00214838">
              <w:rPr>
                <w:rFonts w:eastAsia="Calibri" w:cs="Calibri"/>
                <w:sz w:val="20"/>
                <w:bdr w:val="nil"/>
              </w:rPr>
              <w:t>učení</w:t>
            </w:r>
          </w:p>
          <w:p w14:paraId="2EF7FCE1" w14:textId="70672DA2" w:rsidR="00A64F44" w:rsidRPr="00A64F44" w:rsidRDefault="00A64F44" w:rsidP="00A63E00">
            <w:pPr>
              <w:numPr>
                <w:ilvl w:val="0"/>
                <w:numId w:val="27"/>
              </w:numPr>
              <w:spacing w:line="240" w:lineRule="auto"/>
              <w:jc w:val="left"/>
              <w:rPr>
                <w:sz w:val="20"/>
                <w:szCs w:val="20"/>
                <w:bdr w:val="nil"/>
              </w:rPr>
            </w:pPr>
            <w:r w:rsidRPr="00A64F44">
              <w:rPr>
                <w:color w:val="FF0000"/>
                <w:sz w:val="20"/>
                <w:szCs w:val="20"/>
                <w:bdr w:val="nil"/>
              </w:rPr>
              <w:t>Kompetence digitální</w:t>
            </w:r>
          </w:p>
        </w:tc>
      </w:tr>
      <w:tr w:rsidR="00214838" w:rsidRPr="00214838" w14:paraId="59A600BE" w14:textId="77777777" w:rsidTr="00023AE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A27BF7"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7A94A9"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0A0AABC0" w14:textId="77777777" w:rsidTr="00023AE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761B3" w14:textId="77777777" w:rsidR="00023AEB" w:rsidRPr="00214838" w:rsidRDefault="00023AEB" w:rsidP="00023AEB">
            <w:pPr>
              <w:spacing w:line="240" w:lineRule="auto"/>
              <w:ind w:left="60"/>
              <w:jc w:val="left"/>
              <w:rPr>
                <w:bdr w:val="nil"/>
              </w:rPr>
            </w:pPr>
            <w:r w:rsidRPr="00214838">
              <w:rPr>
                <w:rFonts w:eastAsia="Calibri" w:cs="Calibri"/>
                <w:sz w:val="20"/>
                <w:bdr w:val="nil"/>
              </w:rPr>
              <w:t>Základní pozdravy, představení se</w:t>
            </w:r>
            <w:r w:rsidRPr="00214838">
              <w:rPr>
                <w:rFonts w:eastAsia="Calibri" w:cs="Calibri"/>
                <w:sz w:val="20"/>
                <w:bdr w:val="nil"/>
              </w:rPr>
              <w:br/>
              <w:t>sloveso být; člen určitý a neurčitý; francouzská abeceda; křestní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BE05B" w14:textId="77777777" w:rsidR="00023AEB" w:rsidRPr="00214838" w:rsidRDefault="00023AEB" w:rsidP="00023AEB">
            <w:pPr>
              <w:spacing w:line="240" w:lineRule="auto"/>
              <w:ind w:left="60"/>
              <w:jc w:val="left"/>
              <w:rPr>
                <w:bdr w:val="nil"/>
              </w:rPr>
            </w:pPr>
            <w:r w:rsidRPr="00214838">
              <w:rPr>
                <w:rFonts w:eastAsia="Calibri" w:cs="Calibri"/>
                <w:sz w:val="20"/>
                <w:bdr w:val="nil"/>
              </w:rPr>
              <w:t>Žák rozlišuje základní zvukové prostředky jazyka; porozumí základním slovům </w:t>
            </w:r>
          </w:p>
        </w:tc>
      </w:tr>
      <w:tr w:rsidR="00214838" w:rsidRPr="00214838" w14:paraId="6AFBB713"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566B8A10"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C732F" w14:textId="77777777" w:rsidR="00023AEB" w:rsidRPr="00214838" w:rsidRDefault="00023AEB" w:rsidP="00023AEB">
            <w:pPr>
              <w:spacing w:line="240" w:lineRule="auto"/>
              <w:ind w:left="60"/>
              <w:jc w:val="left"/>
              <w:rPr>
                <w:bdr w:val="nil"/>
              </w:rPr>
            </w:pPr>
            <w:r w:rsidRPr="00214838">
              <w:rPr>
                <w:rFonts w:eastAsia="Calibri" w:cs="Calibri"/>
                <w:sz w:val="20"/>
                <w:bdr w:val="nil"/>
              </w:rPr>
              <w:t>Žák pochopí základní fráze týkající se různých osob; formuluje několik vět o své zemi </w:t>
            </w:r>
          </w:p>
        </w:tc>
      </w:tr>
      <w:tr w:rsidR="00214838" w:rsidRPr="00214838" w14:paraId="20B1F541"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55AB4E69"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BEB63" w14:textId="77777777" w:rsidR="00023AEB" w:rsidRPr="00214838" w:rsidRDefault="00023AEB" w:rsidP="00023AEB">
            <w:pPr>
              <w:spacing w:line="240" w:lineRule="auto"/>
              <w:ind w:left="60"/>
              <w:jc w:val="left"/>
              <w:rPr>
                <w:bdr w:val="nil"/>
              </w:rPr>
            </w:pPr>
            <w:r w:rsidRPr="00214838">
              <w:rPr>
                <w:rFonts w:eastAsia="Calibri" w:cs="Calibri"/>
                <w:sz w:val="20"/>
                <w:bdr w:val="nil"/>
              </w:rPr>
              <w:t>Žák představí sebe a členy své rodiny; používá jednoduchou gramatiku; </w:t>
            </w:r>
            <w:r w:rsidRPr="00214838">
              <w:rPr>
                <w:rFonts w:eastAsia="Calibri" w:cs="Calibri"/>
                <w:sz w:val="20"/>
                <w:bdr w:val="nil"/>
              </w:rPr>
              <w:br/>
              <w:t> dokáže se zeptat na věk, povolání </w:t>
            </w:r>
          </w:p>
        </w:tc>
      </w:tr>
      <w:tr w:rsidR="00214838" w:rsidRPr="00214838" w14:paraId="0C5BA07C"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661A929B"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735E7" w14:textId="77777777" w:rsidR="00023AEB" w:rsidRPr="00214838" w:rsidRDefault="00023AEB" w:rsidP="00023AEB">
            <w:pPr>
              <w:spacing w:line="240" w:lineRule="auto"/>
              <w:ind w:left="60"/>
              <w:jc w:val="left"/>
              <w:rPr>
                <w:bdr w:val="nil"/>
              </w:rPr>
            </w:pPr>
            <w:r w:rsidRPr="00214838">
              <w:rPr>
                <w:rFonts w:eastAsia="Calibri" w:cs="Calibri"/>
                <w:sz w:val="20"/>
                <w:bdr w:val="nil"/>
              </w:rPr>
              <w:t>Žák představí své kamarády; rozumí základním slovům a frázím týkajících se jeho okolí </w:t>
            </w:r>
          </w:p>
        </w:tc>
      </w:tr>
      <w:tr w:rsidR="00214838" w:rsidRPr="00214838" w14:paraId="6F9FE5B1"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3228660D"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FD29E" w14:textId="77777777" w:rsidR="00023AEB" w:rsidRPr="00214838" w:rsidRDefault="00023AEB" w:rsidP="00023AEB">
            <w:pPr>
              <w:spacing w:line="240" w:lineRule="auto"/>
              <w:ind w:left="60"/>
              <w:jc w:val="left"/>
              <w:rPr>
                <w:bdr w:val="nil"/>
              </w:rPr>
            </w:pPr>
            <w:r w:rsidRPr="00214838">
              <w:rPr>
                <w:rFonts w:eastAsia="Calibri" w:cs="Calibri"/>
                <w:sz w:val="20"/>
                <w:bdr w:val="nil"/>
              </w:rPr>
              <w:t>Žák vede jednoduchou francouzskou konverzaci; používá jednodušší gramatické struktury </w:t>
            </w:r>
          </w:p>
        </w:tc>
      </w:tr>
      <w:tr w:rsidR="00214838" w:rsidRPr="00214838" w14:paraId="356F6105" w14:textId="77777777" w:rsidTr="00023AE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B9F86" w14:textId="77777777" w:rsidR="00023AEB" w:rsidRPr="00214838" w:rsidRDefault="00023AEB" w:rsidP="00023AEB">
            <w:pPr>
              <w:spacing w:line="240" w:lineRule="auto"/>
              <w:ind w:left="60"/>
              <w:jc w:val="left"/>
              <w:rPr>
                <w:bdr w:val="nil"/>
              </w:rPr>
            </w:pPr>
            <w:r w:rsidRPr="00214838">
              <w:rPr>
                <w:rFonts w:eastAsia="Calibri" w:cs="Calibri"/>
                <w:sz w:val="20"/>
                <w:bdr w:val="nil"/>
              </w:rPr>
              <w:t>Naše země, setkání s lidmi;</w:t>
            </w:r>
            <w:r w:rsidRPr="00214838">
              <w:rPr>
                <w:rFonts w:eastAsia="Calibri" w:cs="Calibri"/>
                <w:sz w:val="20"/>
                <w:bdr w:val="nil"/>
              </w:rPr>
              <w:br/>
              <w:t>otázka ve francouzštině; přivlastňovací pád; přídavná jména;</w:t>
            </w:r>
            <w:r w:rsidRPr="00214838">
              <w:rPr>
                <w:rFonts w:eastAsia="Calibri" w:cs="Calibri"/>
                <w:sz w:val="20"/>
                <w:bdr w:val="nil"/>
              </w:rPr>
              <w:br/>
              <w:t>číslovky 1–10; názvy zemí ve francouzštině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3CAFE" w14:textId="77777777" w:rsidR="00023AEB" w:rsidRPr="00214838" w:rsidRDefault="00023AEB" w:rsidP="00023AEB">
            <w:pPr>
              <w:spacing w:line="240" w:lineRule="auto"/>
              <w:ind w:left="60"/>
              <w:jc w:val="left"/>
              <w:rPr>
                <w:bdr w:val="nil"/>
              </w:rPr>
            </w:pPr>
            <w:r w:rsidRPr="00214838">
              <w:rPr>
                <w:rFonts w:eastAsia="Calibri" w:cs="Calibri"/>
                <w:sz w:val="20"/>
                <w:bdr w:val="nil"/>
              </w:rPr>
              <w:t>Žák rozlišuje základní zvukové prostředky jazyka; porozumí základním slovům </w:t>
            </w:r>
          </w:p>
        </w:tc>
      </w:tr>
      <w:tr w:rsidR="00214838" w:rsidRPr="00214838" w14:paraId="04E2C8BE"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0CE9C221"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92023" w14:textId="77777777" w:rsidR="00023AEB" w:rsidRPr="00214838" w:rsidRDefault="00023AEB" w:rsidP="00023AEB">
            <w:pPr>
              <w:spacing w:line="240" w:lineRule="auto"/>
              <w:ind w:left="60"/>
              <w:jc w:val="left"/>
              <w:rPr>
                <w:bdr w:val="nil"/>
              </w:rPr>
            </w:pPr>
            <w:r w:rsidRPr="00214838">
              <w:rPr>
                <w:rFonts w:eastAsia="Calibri" w:cs="Calibri"/>
                <w:sz w:val="20"/>
                <w:bdr w:val="nil"/>
              </w:rPr>
              <w:t>Žák pochopí základní fráze týkající se různých osob; formuluje několik vět o své zemi </w:t>
            </w:r>
          </w:p>
        </w:tc>
      </w:tr>
      <w:tr w:rsidR="00214838" w:rsidRPr="00214838" w14:paraId="0A7DDC11"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0B3BD567"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682A0" w14:textId="77777777" w:rsidR="00023AEB" w:rsidRPr="00214838" w:rsidRDefault="00023AEB" w:rsidP="00023AEB">
            <w:pPr>
              <w:spacing w:line="240" w:lineRule="auto"/>
              <w:ind w:left="60"/>
              <w:jc w:val="left"/>
              <w:rPr>
                <w:bdr w:val="nil"/>
              </w:rPr>
            </w:pPr>
            <w:r w:rsidRPr="00214838">
              <w:rPr>
                <w:rFonts w:eastAsia="Calibri" w:cs="Calibri"/>
                <w:sz w:val="20"/>
                <w:bdr w:val="nil"/>
              </w:rPr>
              <w:t>Žák poskytne základní informace z textu; používá základní francouzskou frazeologii v daném tématu </w:t>
            </w:r>
          </w:p>
        </w:tc>
      </w:tr>
      <w:tr w:rsidR="00214838" w:rsidRPr="00214838" w14:paraId="0798D263"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19702489"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6639F" w14:textId="77777777" w:rsidR="00023AEB" w:rsidRPr="00214838" w:rsidRDefault="00023AEB" w:rsidP="00023AEB">
            <w:pPr>
              <w:spacing w:line="240" w:lineRule="auto"/>
              <w:ind w:left="60"/>
              <w:jc w:val="left"/>
              <w:rPr>
                <w:bdr w:val="nil"/>
              </w:rPr>
            </w:pPr>
            <w:r w:rsidRPr="00214838">
              <w:rPr>
                <w:rFonts w:eastAsia="Calibri" w:cs="Calibri"/>
                <w:sz w:val="20"/>
                <w:bdr w:val="nil"/>
              </w:rPr>
              <w:t>Žák porozumí hlavním myšlenkám jednoduchého textu; </w:t>
            </w:r>
            <w:r w:rsidRPr="00214838">
              <w:rPr>
                <w:rFonts w:eastAsia="Calibri" w:cs="Calibri"/>
                <w:sz w:val="20"/>
                <w:bdr w:val="nil"/>
              </w:rPr>
              <w:br/>
              <w:t> pojmenuje činnosti konané ve volném čase </w:t>
            </w:r>
          </w:p>
        </w:tc>
      </w:tr>
      <w:tr w:rsidR="00214838" w:rsidRPr="00214838" w14:paraId="5B5F0247"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0CCBCAC1"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DF6BB" w14:textId="77777777" w:rsidR="00023AEB" w:rsidRPr="00214838" w:rsidRDefault="00023AEB" w:rsidP="00023AEB">
            <w:pPr>
              <w:spacing w:line="240" w:lineRule="auto"/>
              <w:ind w:left="60"/>
              <w:jc w:val="left"/>
              <w:rPr>
                <w:bdr w:val="nil"/>
              </w:rPr>
            </w:pPr>
            <w:r w:rsidRPr="00214838">
              <w:rPr>
                <w:rFonts w:eastAsia="Calibri" w:cs="Calibri"/>
                <w:sz w:val="20"/>
                <w:bdr w:val="nil"/>
              </w:rPr>
              <w:t>Žák vede jednoduchou francouzskou konverzaci; používá jednodušší gramatické struktury </w:t>
            </w:r>
          </w:p>
        </w:tc>
      </w:tr>
      <w:tr w:rsidR="00214838" w:rsidRPr="00214838" w14:paraId="00852BB0" w14:textId="77777777" w:rsidTr="00023AE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74D49" w14:textId="77777777" w:rsidR="00023AEB" w:rsidRPr="00214838" w:rsidRDefault="00023AEB" w:rsidP="00023AEB">
            <w:pPr>
              <w:spacing w:line="240" w:lineRule="auto"/>
              <w:ind w:left="60"/>
              <w:jc w:val="left"/>
              <w:rPr>
                <w:bdr w:val="nil"/>
              </w:rPr>
            </w:pPr>
            <w:r w:rsidRPr="00214838">
              <w:rPr>
                <w:rFonts w:eastAsia="Calibri" w:cs="Calibri"/>
                <w:sz w:val="20"/>
                <w:bdr w:val="nil"/>
              </w:rPr>
              <w:t>Rodina</w:t>
            </w:r>
            <w:r w:rsidRPr="00214838">
              <w:rPr>
                <w:rFonts w:eastAsia="Calibri" w:cs="Calibri"/>
                <w:sz w:val="20"/>
                <w:bdr w:val="nil"/>
              </w:rPr>
              <w:br/>
              <w:t>pravidelná slovesa na -er; množné číslo podstatných jmen;</w:t>
            </w:r>
            <w:r w:rsidRPr="00214838">
              <w:rPr>
                <w:rFonts w:eastAsia="Calibri" w:cs="Calibri"/>
                <w:sz w:val="20"/>
                <w:bdr w:val="nil"/>
              </w:rPr>
              <w:br/>
              <w:t>názvy profesí; moje rodina.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CD99D" w14:textId="77777777" w:rsidR="00023AEB" w:rsidRPr="00214838" w:rsidRDefault="00023AEB" w:rsidP="00023AEB">
            <w:pPr>
              <w:spacing w:line="240" w:lineRule="auto"/>
              <w:ind w:left="60"/>
              <w:jc w:val="left"/>
              <w:rPr>
                <w:bdr w:val="nil"/>
              </w:rPr>
            </w:pPr>
            <w:r w:rsidRPr="00214838">
              <w:rPr>
                <w:rFonts w:eastAsia="Calibri" w:cs="Calibri"/>
                <w:sz w:val="20"/>
                <w:bdr w:val="nil"/>
              </w:rPr>
              <w:t>Žák rozlišuje základní zvukové prostředky jazyka; porozumí základním slovům </w:t>
            </w:r>
          </w:p>
        </w:tc>
      </w:tr>
      <w:tr w:rsidR="00214838" w:rsidRPr="00214838" w14:paraId="11F3B8E7"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0FE9B5A3"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9F89F" w14:textId="77777777" w:rsidR="00023AEB" w:rsidRPr="00214838" w:rsidRDefault="00023AEB" w:rsidP="00023AEB">
            <w:pPr>
              <w:spacing w:line="240" w:lineRule="auto"/>
              <w:ind w:left="60"/>
              <w:jc w:val="left"/>
              <w:rPr>
                <w:bdr w:val="nil"/>
              </w:rPr>
            </w:pPr>
            <w:r w:rsidRPr="00214838">
              <w:rPr>
                <w:rFonts w:eastAsia="Calibri" w:cs="Calibri"/>
                <w:sz w:val="20"/>
                <w:bdr w:val="nil"/>
              </w:rPr>
              <w:t>Žák pochopí základní fráze týkající se různých osob; formuluje několik vět o své zemi </w:t>
            </w:r>
          </w:p>
        </w:tc>
      </w:tr>
      <w:tr w:rsidR="00214838" w:rsidRPr="00214838" w14:paraId="49374D34"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4E093C8A"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44852" w14:textId="77777777" w:rsidR="00023AEB" w:rsidRPr="00214838" w:rsidRDefault="00023AEB" w:rsidP="00023AEB">
            <w:pPr>
              <w:spacing w:line="240" w:lineRule="auto"/>
              <w:ind w:left="60"/>
              <w:jc w:val="left"/>
              <w:rPr>
                <w:bdr w:val="nil"/>
              </w:rPr>
            </w:pPr>
            <w:r w:rsidRPr="00214838">
              <w:rPr>
                <w:rFonts w:eastAsia="Calibri" w:cs="Calibri"/>
                <w:sz w:val="20"/>
                <w:bdr w:val="nil"/>
              </w:rPr>
              <w:t>Žák představí sebe a členy své rodiny; používá jednoduchou gramatiku; dokáže se zeptat na věk, povolání </w:t>
            </w:r>
          </w:p>
        </w:tc>
      </w:tr>
      <w:tr w:rsidR="00214838" w:rsidRPr="00214838" w14:paraId="1E4D1201"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69998E71"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A7AFD" w14:textId="77777777" w:rsidR="00023AEB" w:rsidRPr="00214838" w:rsidRDefault="00023AEB" w:rsidP="00023AEB">
            <w:pPr>
              <w:spacing w:line="240" w:lineRule="auto"/>
              <w:ind w:left="60"/>
              <w:jc w:val="left"/>
              <w:rPr>
                <w:bdr w:val="nil"/>
              </w:rPr>
            </w:pPr>
            <w:r w:rsidRPr="00214838">
              <w:rPr>
                <w:rFonts w:eastAsia="Calibri" w:cs="Calibri"/>
                <w:sz w:val="20"/>
                <w:bdr w:val="nil"/>
              </w:rPr>
              <w:t>Žák poskytne základní informace z textu; používá základní francouzskou frazeologii v daném tématu </w:t>
            </w:r>
          </w:p>
        </w:tc>
      </w:tr>
      <w:tr w:rsidR="00214838" w:rsidRPr="00214838" w14:paraId="6F04FE36"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0DB87EE4"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8B216" w14:textId="77777777" w:rsidR="00023AEB" w:rsidRPr="00214838" w:rsidRDefault="00023AEB" w:rsidP="00023AEB">
            <w:pPr>
              <w:spacing w:line="240" w:lineRule="auto"/>
              <w:ind w:left="60"/>
              <w:jc w:val="left"/>
              <w:rPr>
                <w:bdr w:val="nil"/>
              </w:rPr>
            </w:pPr>
            <w:r w:rsidRPr="00214838">
              <w:rPr>
                <w:rFonts w:eastAsia="Calibri" w:cs="Calibri"/>
                <w:sz w:val="20"/>
                <w:bdr w:val="nil"/>
              </w:rPr>
              <w:t>Žák porozumí hlavním myšlenkám jednoduchého textu; pojmenuje činnosti konané ve volném čase </w:t>
            </w:r>
          </w:p>
        </w:tc>
      </w:tr>
      <w:tr w:rsidR="00214838" w:rsidRPr="00214838" w14:paraId="624853EC"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2D994026"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EC63F" w14:textId="77777777" w:rsidR="00023AEB" w:rsidRPr="00214838" w:rsidRDefault="00023AEB" w:rsidP="00023AEB">
            <w:pPr>
              <w:spacing w:line="240" w:lineRule="auto"/>
              <w:ind w:left="60"/>
              <w:jc w:val="left"/>
              <w:rPr>
                <w:bdr w:val="nil"/>
              </w:rPr>
            </w:pPr>
            <w:r w:rsidRPr="00214838">
              <w:rPr>
                <w:rFonts w:eastAsia="Calibri" w:cs="Calibri"/>
                <w:sz w:val="20"/>
                <w:bdr w:val="nil"/>
              </w:rPr>
              <w:t>Žák vede jednoduchou francouzskou konverzaci; používá jednodušší gramatické struktury </w:t>
            </w:r>
          </w:p>
        </w:tc>
      </w:tr>
      <w:tr w:rsidR="00214838" w:rsidRPr="00214838" w14:paraId="30F8349F" w14:textId="77777777" w:rsidTr="00023AE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87A73" w14:textId="77777777" w:rsidR="00023AEB" w:rsidRPr="00214838" w:rsidRDefault="00023AEB" w:rsidP="00023AEB">
            <w:pPr>
              <w:spacing w:line="240" w:lineRule="auto"/>
              <w:ind w:left="60"/>
              <w:jc w:val="left"/>
              <w:rPr>
                <w:bdr w:val="nil"/>
              </w:rPr>
            </w:pPr>
            <w:r w:rsidRPr="00214838">
              <w:rPr>
                <w:rFonts w:eastAsia="Calibri" w:cs="Calibri"/>
                <w:sz w:val="20"/>
                <w:bdr w:val="nil"/>
              </w:rPr>
              <w:t>Moji přátelé</w:t>
            </w:r>
            <w:r w:rsidRPr="00214838">
              <w:rPr>
                <w:rFonts w:eastAsia="Calibri" w:cs="Calibri"/>
                <w:sz w:val="20"/>
                <w:bdr w:val="nil"/>
              </w:rPr>
              <w:br/>
              <w:t>přivlastňovací zájmena; sloveso avoir;</w:t>
            </w:r>
            <w:r w:rsidRPr="00214838">
              <w:rPr>
                <w:rFonts w:eastAsia="Calibri" w:cs="Calibri"/>
                <w:sz w:val="20"/>
                <w:bdr w:val="nil"/>
              </w:rPr>
              <w:br/>
              <w:t>číslovky 11–1000; představení přátel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E4EF8" w14:textId="77777777" w:rsidR="00023AEB" w:rsidRPr="00214838" w:rsidRDefault="00023AEB" w:rsidP="00023AEB">
            <w:pPr>
              <w:spacing w:line="240" w:lineRule="auto"/>
              <w:ind w:left="60"/>
              <w:jc w:val="left"/>
              <w:rPr>
                <w:bdr w:val="nil"/>
              </w:rPr>
            </w:pPr>
            <w:r w:rsidRPr="00214838">
              <w:rPr>
                <w:rFonts w:eastAsia="Calibri" w:cs="Calibri"/>
                <w:sz w:val="20"/>
                <w:bdr w:val="nil"/>
              </w:rPr>
              <w:t>Žák rozlišuje základní zvukové prostředky jazyka; porozumí základním slovům </w:t>
            </w:r>
          </w:p>
        </w:tc>
      </w:tr>
      <w:tr w:rsidR="00214838" w:rsidRPr="00214838" w14:paraId="3AD2B04B"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3D0777E7"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F9EF9" w14:textId="77777777" w:rsidR="00023AEB" w:rsidRPr="00214838" w:rsidRDefault="00023AEB" w:rsidP="00023AEB">
            <w:pPr>
              <w:spacing w:line="240" w:lineRule="auto"/>
              <w:ind w:left="60"/>
              <w:jc w:val="left"/>
              <w:rPr>
                <w:bdr w:val="nil"/>
              </w:rPr>
            </w:pPr>
            <w:r w:rsidRPr="00214838">
              <w:rPr>
                <w:rFonts w:eastAsia="Calibri" w:cs="Calibri"/>
                <w:sz w:val="20"/>
                <w:bdr w:val="nil"/>
              </w:rPr>
              <w:t>Žák pochopí základní fráze týkající se různých osob; formuluje několik vět o své zemi </w:t>
            </w:r>
          </w:p>
        </w:tc>
      </w:tr>
      <w:tr w:rsidR="00214838" w:rsidRPr="00214838" w14:paraId="7BF333AA"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3FC1EE0F"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693DD" w14:textId="77777777" w:rsidR="00023AEB" w:rsidRPr="00214838" w:rsidRDefault="00023AEB" w:rsidP="00023AEB">
            <w:pPr>
              <w:spacing w:line="240" w:lineRule="auto"/>
              <w:ind w:left="60"/>
              <w:jc w:val="left"/>
              <w:rPr>
                <w:bdr w:val="nil"/>
              </w:rPr>
            </w:pPr>
            <w:r w:rsidRPr="00214838">
              <w:rPr>
                <w:rFonts w:eastAsia="Calibri" w:cs="Calibri"/>
                <w:sz w:val="20"/>
                <w:bdr w:val="nil"/>
              </w:rPr>
              <w:t>Žák představí své kamarády; rozumí základním slovům a frázím týkajících se jeho okolí </w:t>
            </w:r>
          </w:p>
        </w:tc>
      </w:tr>
      <w:tr w:rsidR="00214838" w:rsidRPr="00214838" w14:paraId="52BF215C"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3C11EB4E"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CF491" w14:textId="77777777" w:rsidR="00023AEB" w:rsidRPr="00214838" w:rsidRDefault="00023AEB" w:rsidP="00023AEB">
            <w:pPr>
              <w:spacing w:line="240" w:lineRule="auto"/>
              <w:ind w:left="60"/>
              <w:jc w:val="left"/>
              <w:rPr>
                <w:bdr w:val="nil"/>
              </w:rPr>
            </w:pPr>
            <w:r w:rsidRPr="00214838">
              <w:rPr>
                <w:rFonts w:eastAsia="Calibri" w:cs="Calibri"/>
                <w:sz w:val="20"/>
                <w:bdr w:val="nil"/>
              </w:rPr>
              <w:t>Žák poskytne základní informace z textu; používá základní francouzskou frazeologii v daném tématu </w:t>
            </w:r>
          </w:p>
        </w:tc>
      </w:tr>
      <w:tr w:rsidR="00214838" w:rsidRPr="00214838" w14:paraId="21BFA787"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096FB997"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F904D" w14:textId="77777777" w:rsidR="00023AEB" w:rsidRPr="00214838" w:rsidRDefault="00023AEB" w:rsidP="00023AEB">
            <w:pPr>
              <w:spacing w:line="240" w:lineRule="auto"/>
              <w:ind w:left="60"/>
              <w:jc w:val="left"/>
              <w:rPr>
                <w:bdr w:val="nil"/>
              </w:rPr>
            </w:pPr>
            <w:r w:rsidRPr="00214838">
              <w:rPr>
                <w:rFonts w:eastAsia="Calibri" w:cs="Calibri"/>
                <w:sz w:val="20"/>
                <w:bdr w:val="nil"/>
              </w:rPr>
              <w:t>Žák porozumí hlavním myšlenkám jednoduchého textu; pojmenuje činnosti konané ve volném čase </w:t>
            </w:r>
          </w:p>
        </w:tc>
      </w:tr>
      <w:tr w:rsidR="00214838" w:rsidRPr="00214838" w14:paraId="1AF2DD69"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508A9971"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D751D" w14:textId="77777777" w:rsidR="00023AEB" w:rsidRPr="00214838" w:rsidRDefault="00023AEB" w:rsidP="00023AEB">
            <w:pPr>
              <w:spacing w:line="240" w:lineRule="auto"/>
              <w:ind w:left="60"/>
              <w:jc w:val="left"/>
              <w:rPr>
                <w:bdr w:val="nil"/>
              </w:rPr>
            </w:pPr>
            <w:r w:rsidRPr="00214838">
              <w:rPr>
                <w:rFonts w:eastAsia="Calibri" w:cs="Calibri"/>
                <w:sz w:val="20"/>
                <w:bdr w:val="nil"/>
              </w:rPr>
              <w:t>Žák vede jednoduchou francouzskou konverzaci; používá jednodušší gramatické struktury </w:t>
            </w:r>
          </w:p>
        </w:tc>
      </w:tr>
      <w:tr w:rsidR="00214838" w:rsidRPr="00214838" w14:paraId="0B697E61" w14:textId="77777777" w:rsidTr="00023AE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4D2FE" w14:textId="77777777" w:rsidR="00023AEB" w:rsidRPr="00214838" w:rsidRDefault="00023AEB" w:rsidP="00023AEB">
            <w:pPr>
              <w:spacing w:line="240" w:lineRule="auto"/>
              <w:ind w:left="60"/>
              <w:jc w:val="left"/>
              <w:rPr>
                <w:bdr w:val="nil"/>
              </w:rPr>
            </w:pPr>
            <w:r w:rsidRPr="00214838">
              <w:rPr>
                <w:rFonts w:eastAsia="Calibri" w:cs="Calibri"/>
                <w:sz w:val="20"/>
                <w:bdr w:val="nil"/>
              </w:rPr>
              <w:t>Naše škola</w:t>
            </w:r>
            <w:r w:rsidRPr="00214838">
              <w:rPr>
                <w:rFonts w:eastAsia="Calibri" w:cs="Calibri"/>
                <w:sz w:val="20"/>
                <w:bdr w:val="nil"/>
              </w:rPr>
              <w:br/>
              <w:t>vazba il y a; ukazovací zájmena;</w:t>
            </w:r>
            <w:r w:rsidRPr="00214838">
              <w:rPr>
                <w:rFonts w:eastAsia="Calibri" w:cs="Calibri"/>
                <w:sz w:val="20"/>
                <w:bdr w:val="nil"/>
              </w:rPr>
              <w:br/>
              <w:t>použití dvojjazyčných slovníků; popis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F4FEA" w14:textId="77777777" w:rsidR="00023AEB" w:rsidRPr="00214838" w:rsidRDefault="00023AEB" w:rsidP="00023AEB">
            <w:pPr>
              <w:spacing w:line="240" w:lineRule="auto"/>
              <w:ind w:left="60"/>
              <w:jc w:val="left"/>
              <w:rPr>
                <w:bdr w:val="nil"/>
              </w:rPr>
            </w:pPr>
            <w:r w:rsidRPr="00214838">
              <w:rPr>
                <w:rFonts w:eastAsia="Calibri" w:cs="Calibri"/>
                <w:sz w:val="20"/>
                <w:bdr w:val="nil"/>
              </w:rPr>
              <w:t>Žák rozlišuje základní zvukové prostředky jazyka; porozumí základním slovům </w:t>
            </w:r>
          </w:p>
        </w:tc>
      </w:tr>
      <w:tr w:rsidR="00214838" w:rsidRPr="00214838" w14:paraId="6F3643AD"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692215D2"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BF72C" w14:textId="77777777" w:rsidR="00023AEB" w:rsidRPr="00214838" w:rsidRDefault="00023AEB" w:rsidP="00023AEB">
            <w:pPr>
              <w:spacing w:line="240" w:lineRule="auto"/>
              <w:ind w:left="60"/>
              <w:jc w:val="left"/>
              <w:rPr>
                <w:bdr w:val="nil"/>
              </w:rPr>
            </w:pPr>
            <w:r w:rsidRPr="00214838">
              <w:rPr>
                <w:rFonts w:eastAsia="Calibri" w:cs="Calibri"/>
                <w:sz w:val="20"/>
                <w:bdr w:val="nil"/>
              </w:rPr>
              <w:t>Žák pochopí základní fráze týkající se různých osob; formuluje několik vět o své zemi </w:t>
            </w:r>
          </w:p>
        </w:tc>
      </w:tr>
      <w:tr w:rsidR="00214838" w:rsidRPr="00214838" w14:paraId="19186170"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0FCF24E2"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6AE46" w14:textId="77777777" w:rsidR="00023AEB" w:rsidRPr="00214838" w:rsidRDefault="00023AEB" w:rsidP="00023AEB">
            <w:pPr>
              <w:spacing w:line="240" w:lineRule="auto"/>
              <w:ind w:left="60"/>
              <w:jc w:val="left"/>
              <w:rPr>
                <w:bdr w:val="nil"/>
              </w:rPr>
            </w:pPr>
            <w:r w:rsidRPr="00214838">
              <w:rPr>
                <w:rFonts w:eastAsia="Calibri" w:cs="Calibri"/>
                <w:sz w:val="20"/>
                <w:bdr w:val="nil"/>
              </w:rPr>
              <w:t>Žák dokáže jednoduše popsat svoji školu, třídu; seznámí se s používáním dvojjazyčných slovníků </w:t>
            </w:r>
          </w:p>
        </w:tc>
      </w:tr>
      <w:tr w:rsidR="00214838" w:rsidRPr="00214838" w14:paraId="24819F55"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575ECD65"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A6F02" w14:textId="77777777" w:rsidR="00023AEB" w:rsidRPr="00214838" w:rsidRDefault="00023AEB" w:rsidP="00023AEB">
            <w:pPr>
              <w:spacing w:line="240" w:lineRule="auto"/>
              <w:ind w:left="60"/>
              <w:jc w:val="left"/>
              <w:rPr>
                <w:bdr w:val="nil"/>
              </w:rPr>
            </w:pPr>
            <w:r w:rsidRPr="00214838">
              <w:rPr>
                <w:rFonts w:eastAsia="Calibri" w:cs="Calibri"/>
                <w:sz w:val="20"/>
                <w:bdr w:val="nil"/>
              </w:rPr>
              <w:t>Žák poskytne základní informace z textu; používá základní francouzskou frazeologii v daném tématu </w:t>
            </w:r>
          </w:p>
        </w:tc>
      </w:tr>
      <w:tr w:rsidR="00214838" w:rsidRPr="00214838" w14:paraId="1EB53385"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1BCA403F"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F657D" w14:textId="77777777" w:rsidR="00023AEB" w:rsidRPr="00214838" w:rsidRDefault="00023AEB" w:rsidP="00023AEB">
            <w:pPr>
              <w:spacing w:line="240" w:lineRule="auto"/>
              <w:ind w:left="60"/>
              <w:jc w:val="left"/>
              <w:rPr>
                <w:bdr w:val="nil"/>
              </w:rPr>
            </w:pPr>
            <w:r w:rsidRPr="00214838">
              <w:rPr>
                <w:rFonts w:eastAsia="Calibri" w:cs="Calibri"/>
                <w:sz w:val="20"/>
                <w:bdr w:val="nil"/>
              </w:rPr>
              <w:t>Žák porozumí hlavním myšlenkám jednoduchého textu; pojmenuje činnosti konané ve volném čase </w:t>
            </w:r>
          </w:p>
        </w:tc>
      </w:tr>
      <w:tr w:rsidR="00214838" w:rsidRPr="00214838" w14:paraId="3CD34829"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28863741"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28C75" w14:textId="77777777" w:rsidR="00023AEB" w:rsidRPr="00214838" w:rsidRDefault="00023AEB" w:rsidP="00023AEB">
            <w:pPr>
              <w:spacing w:line="240" w:lineRule="auto"/>
              <w:ind w:left="60"/>
              <w:jc w:val="left"/>
              <w:rPr>
                <w:bdr w:val="nil"/>
              </w:rPr>
            </w:pPr>
            <w:r w:rsidRPr="00214838">
              <w:rPr>
                <w:rFonts w:eastAsia="Calibri" w:cs="Calibri"/>
                <w:sz w:val="20"/>
                <w:bdr w:val="nil"/>
              </w:rPr>
              <w:t>Žák vede jednoduchou francouzskou konverzaci; používá jednodušší gramatické struktury </w:t>
            </w:r>
          </w:p>
        </w:tc>
      </w:tr>
      <w:tr w:rsidR="00214838" w:rsidRPr="00214838" w14:paraId="41973DE2" w14:textId="77777777" w:rsidTr="00023AE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416B4" w14:textId="77777777" w:rsidR="00023AEB" w:rsidRPr="00214838" w:rsidRDefault="00023AEB" w:rsidP="00023AEB">
            <w:pPr>
              <w:spacing w:line="240" w:lineRule="auto"/>
              <w:ind w:left="60"/>
              <w:jc w:val="left"/>
              <w:rPr>
                <w:bdr w:val="nil"/>
              </w:rPr>
            </w:pPr>
            <w:r w:rsidRPr="00214838">
              <w:rPr>
                <w:rFonts w:eastAsia="Calibri" w:cs="Calibri"/>
                <w:sz w:val="20"/>
                <w:bdr w:val="nil"/>
              </w:rPr>
              <w:t>Lidské činnosti, zájmy</w:t>
            </w:r>
            <w:r w:rsidRPr="00214838">
              <w:rPr>
                <w:rFonts w:eastAsia="Calibri" w:cs="Calibri"/>
                <w:sz w:val="20"/>
                <w:bdr w:val="nil"/>
              </w:rPr>
              <w:br/>
              <w:t>nepravidelné sloveso savoir; stahování členů – úvod;</w:t>
            </w:r>
            <w:r w:rsidRPr="00214838">
              <w:rPr>
                <w:rFonts w:eastAsia="Calibri" w:cs="Calibri"/>
                <w:sz w:val="20"/>
                <w:bdr w:val="nil"/>
              </w:rPr>
              <w:br/>
              <w:t>názvy zájmových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7A7A5" w14:textId="77777777" w:rsidR="00023AEB" w:rsidRPr="00214838" w:rsidRDefault="00023AEB" w:rsidP="00023AEB">
            <w:pPr>
              <w:spacing w:line="240" w:lineRule="auto"/>
              <w:ind w:left="60"/>
              <w:jc w:val="left"/>
              <w:rPr>
                <w:bdr w:val="nil"/>
              </w:rPr>
            </w:pPr>
            <w:r w:rsidRPr="00214838">
              <w:rPr>
                <w:rFonts w:eastAsia="Calibri" w:cs="Calibri"/>
                <w:sz w:val="20"/>
                <w:bdr w:val="nil"/>
              </w:rPr>
              <w:t>Žák rozlišuje základní zvukové prostředky jazyka; porozumí základním slovům </w:t>
            </w:r>
          </w:p>
        </w:tc>
      </w:tr>
      <w:tr w:rsidR="00214838" w:rsidRPr="00214838" w14:paraId="3E71F313"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622DD1E1"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98938" w14:textId="77777777" w:rsidR="00023AEB" w:rsidRPr="00214838" w:rsidRDefault="00023AEB" w:rsidP="00023AEB">
            <w:pPr>
              <w:spacing w:line="240" w:lineRule="auto"/>
              <w:ind w:left="60"/>
              <w:jc w:val="left"/>
              <w:rPr>
                <w:bdr w:val="nil"/>
              </w:rPr>
            </w:pPr>
            <w:r w:rsidRPr="00214838">
              <w:rPr>
                <w:rFonts w:eastAsia="Calibri" w:cs="Calibri"/>
                <w:sz w:val="20"/>
                <w:bdr w:val="nil"/>
              </w:rPr>
              <w:t>Žák pochopí základní fráze týkající se různých osob; formuluje několik vět o své zemi </w:t>
            </w:r>
          </w:p>
        </w:tc>
      </w:tr>
      <w:tr w:rsidR="00214838" w:rsidRPr="00214838" w14:paraId="2F89A7ED"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3486EF8D"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0D149" w14:textId="77777777" w:rsidR="00023AEB" w:rsidRPr="00214838" w:rsidRDefault="00023AEB" w:rsidP="00023AEB">
            <w:pPr>
              <w:spacing w:line="240" w:lineRule="auto"/>
              <w:ind w:left="60"/>
              <w:jc w:val="left"/>
              <w:rPr>
                <w:bdr w:val="nil"/>
              </w:rPr>
            </w:pPr>
            <w:r w:rsidRPr="00214838">
              <w:rPr>
                <w:rFonts w:eastAsia="Calibri" w:cs="Calibri"/>
                <w:sz w:val="20"/>
                <w:bdr w:val="nil"/>
              </w:rPr>
              <w:t>Žák poskytne základní informace z textu; používá základní francouzskou frazeologii v daném tématu </w:t>
            </w:r>
          </w:p>
        </w:tc>
      </w:tr>
      <w:tr w:rsidR="00214838" w:rsidRPr="00214838" w14:paraId="248926A1"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4EFBF0BC"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F3AA2" w14:textId="77777777" w:rsidR="00023AEB" w:rsidRPr="00214838" w:rsidRDefault="00023AEB" w:rsidP="00023AEB">
            <w:pPr>
              <w:spacing w:line="240" w:lineRule="auto"/>
              <w:ind w:left="60"/>
              <w:jc w:val="left"/>
              <w:rPr>
                <w:bdr w:val="nil"/>
              </w:rPr>
            </w:pPr>
            <w:r w:rsidRPr="00214838">
              <w:rPr>
                <w:rFonts w:eastAsia="Calibri" w:cs="Calibri"/>
                <w:sz w:val="20"/>
                <w:bdr w:val="nil"/>
              </w:rPr>
              <w:t>Žák porozumí hlavním myšlenkám jednoduchého textu; pojmenuje činnosti konané ve volném čase </w:t>
            </w:r>
          </w:p>
        </w:tc>
      </w:tr>
      <w:tr w:rsidR="00214838" w:rsidRPr="00214838" w14:paraId="3D5A106A"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3C9BB6CB"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06E73" w14:textId="77777777" w:rsidR="00023AEB" w:rsidRPr="00214838" w:rsidRDefault="00023AEB" w:rsidP="00023AEB">
            <w:pPr>
              <w:spacing w:line="240" w:lineRule="auto"/>
              <w:ind w:left="60"/>
              <w:jc w:val="left"/>
              <w:rPr>
                <w:bdr w:val="nil"/>
              </w:rPr>
            </w:pPr>
            <w:r w:rsidRPr="00214838">
              <w:rPr>
                <w:rFonts w:eastAsia="Calibri" w:cs="Calibri"/>
                <w:sz w:val="20"/>
                <w:bdr w:val="nil"/>
              </w:rPr>
              <w:t>Žák vede jednoduchou francouzskou konverzaci; používá jednodušší gramatické struktury </w:t>
            </w:r>
          </w:p>
        </w:tc>
      </w:tr>
      <w:tr w:rsidR="00214838" w:rsidRPr="00214838" w14:paraId="3050F2AA" w14:textId="77777777" w:rsidTr="00023AE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475CB" w14:textId="77777777" w:rsidR="00023AEB" w:rsidRPr="00214838" w:rsidRDefault="00023AEB" w:rsidP="00023AEB">
            <w:pPr>
              <w:spacing w:line="240" w:lineRule="auto"/>
              <w:ind w:left="60"/>
              <w:jc w:val="left"/>
              <w:rPr>
                <w:bdr w:val="nil"/>
              </w:rPr>
            </w:pPr>
            <w:r w:rsidRPr="00214838">
              <w:rPr>
                <w:rFonts w:eastAsia="Calibri" w:cs="Calibri"/>
                <w:sz w:val="20"/>
                <w:bdr w:val="nil"/>
              </w:rPr>
              <w:t>Volný čas, počasí</w:t>
            </w:r>
            <w:r w:rsidRPr="00214838">
              <w:rPr>
                <w:rFonts w:eastAsia="Calibri" w:cs="Calibri"/>
                <w:sz w:val="20"/>
                <w:bdr w:val="nil"/>
              </w:rPr>
              <w:br/>
              <w:t>nepravidelná slovesa aller, faire, prendre, venir;</w:t>
            </w:r>
            <w:r w:rsidRPr="00214838">
              <w:rPr>
                <w:rFonts w:eastAsia="Calibri" w:cs="Calibri"/>
                <w:sz w:val="20"/>
                <w:bdr w:val="nil"/>
              </w:rPr>
              <w:br/>
              <w:t>stahování členů – dokončení; aktivity ve volném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7CAEE" w14:textId="77777777" w:rsidR="00023AEB" w:rsidRPr="00214838" w:rsidRDefault="00023AEB" w:rsidP="00023AEB">
            <w:pPr>
              <w:spacing w:line="240" w:lineRule="auto"/>
              <w:ind w:left="60"/>
              <w:jc w:val="left"/>
              <w:rPr>
                <w:bdr w:val="nil"/>
              </w:rPr>
            </w:pPr>
            <w:r w:rsidRPr="00214838">
              <w:rPr>
                <w:rFonts w:eastAsia="Calibri" w:cs="Calibri"/>
                <w:sz w:val="20"/>
                <w:bdr w:val="nil"/>
              </w:rPr>
              <w:t>Žák rozlišuje základní zvukové prostředky jazyka; porozumí základním slovům </w:t>
            </w:r>
          </w:p>
        </w:tc>
      </w:tr>
      <w:tr w:rsidR="00214838" w:rsidRPr="00214838" w14:paraId="09549490"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2C7A344F"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5784A" w14:textId="77777777" w:rsidR="00023AEB" w:rsidRPr="00214838" w:rsidRDefault="00023AEB" w:rsidP="00023AEB">
            <w:pPr>
              <w:spacing w:line="240" w:lineRule="auto"/>
              <w:ind w:left="60"/>
              <w:jc w:val="left"/>
              <w:rPr>
                <w:bdr w:val="nil"/>
              </w:rPr>
            </w:pPr>
            <w:r w:rsidRPr="00214838">
              <w:rPr>
                <w:rFonts w:eastAsia="Calibri" w:cs="Calibri"/>
                <w:sz w:val="20"/>
                <w:bdr w:val="nil"/>
              </w:rPr>
              <w:t>Žák pochopí základní fráze týkající se různých osob; formuluje několik vět o své zemi </w:t>
            </w:r>
          </w:p>
        </w:tc>
      </w:tr>
      <w:tr w:rsidR="00214838" w:rsidRPr="00214838" w14:paraId="7538EF3F"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0CD41E73"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0D5DA" w14:textId="77777777" w:rsidR="00023AEB" w:rsidRPr="00214838" w:rsidRDefault="00023AEB" w:rsidP="00023AEB">
            <w:pPr>
              <w:spacing w:line="240" w:lineRule="auto"/>
              <w:ind w:left="60"/>
              <w:jc w:val="left"/>
              <w:rPr>
                <w:bdr w:val="nil"/>
              </w:rPr>
            </w:pPr>
            <w:r w:rsidRPr="00214838">
              <w:rPr>
                <w:rFonts w:eastAsia="Calibri" w:cs="Calibri"/>
                <w:sz w:val="20"/>
                <w:bdr w:val="nil"/>
              </w:rPr>
              <w:t>Žák poskytne základní informace z textu; používá základní francouzskou frazeologii v daném tématu </w:t>
            </w:r>
          </w:p>
        </w:tc>
      </w:tr>
      <w:tr w:rsidR="00214838" w:rsidRPr="00214838" w14:paraId="2F192A97"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243F4909"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1AF91" w14:textId="77777777" w:rsidR="00023AEB" w:rsidRPr="00214838" w:rsidRDefault="00023AEB" w:rsidP="00023AEB">
            <w:pPr>
              <w:spacing w:line="240" w:lineRule="auto"/>
              <w:ind w:left="60"/>
              <w:jc w:val="left"/>
              <w:rPr>
                <w:bdr w:val="nil"/>
              </w:rPr>
            </w:pPr>
            <w:r w:rsidRPr="00214838">
              <w:rPr>
                <w:rFonts w:eastAsia="Calibri" w:cs="Calibri"/>
                <w:sz w:val="20"/>
                <w:bdr w:val="nil"/>
              </w:rPr>
              <w:t>Žák porozumí hlavním myšlenkám jednoduchého textu; pojmenuje činnosti konané ve volném čase </w:t>
            </w:r>
          </w:p>
        </w:tc>
      </w:tr>
      <w:tr w:rsidR="00214838" w:rsidRPr="00214838" w14:paraId="318EF9A5"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73839F52"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3FD09" w14:textId="77777777" w:rsidR="00023AEB" w:rsidRPr="00214838" w:rsidRDefault="00023AEB" w:rsidP="00023AEB">
            <w:pPr>
              <w:spacing w:line="240" w:lineRule="auto"/>
              <w:ind w:left="60"/>
              <w:jc w:val="left"/>
              <w:rPr>
                <w:bdr w:val="nil"/>
              </w:rPr>
            </w:pPr>
            <w:r w:rsidRPr="00214838">
              <w:rPr>
                <w:rFonts w:eastAsia="Calibri" w:cs="Calibri"/>
                <w:sz w:val="20"/>
                <w:bdr w:val="nil"/>
              </w:rPr>
              <w:t>Žák vede jednoduchou francouzskou konverzaci; používá jednodušší gramatické struktury </w:t>
            </w:r>
          </w:p>
        </w:tc>
      </w:tr>
      <w:tr w:rsidR="00214838" w:rsidRPr="00214838" w14:paraId="29E28AE0" w14:textId="77777777" w:rsidTr="00023AE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BEB55" w14:textId="77777777" w:rsidR="00023AEB" w:rsidRPr="00214838" w:rsidRDefault="00023AEB" w:rsidP="00023AEB">
            <w:pPr>
              <w:spacing w:line="240" w:lineRule="auto"/>
              <w:ind w:left="60"/>
              <w:jc w:val="left"/>
              <w:rPr>
                <w:bdr w:val="nil"/>
              </w:rPr>
            </w:pPr>
            <w:r w:rsidRPr="00214838">
              <w:rPr>
                <w:rFonts w:eastAsia="Calibri" w:cs="Calibri"/>
                <w:sz w:val="20"/>
                <w:bdr w:val="nil"/>
              </w:rPr>
              <w:t>Interview</w:t>
            </w:r>
            <w:r w:rsidRPr="00214838">
              <w:rPr>
                <w:rFonts w:eastAsia="Calibri" w:cs="Calibri"/>
                <w:sz w:val="20"/>
                <w:bdr w:val="nil"/>
              </w:rPr>
              <w:br/>
              <w:t>tázací zájmena nesamostatná; osobní zájmena samostatná;</w:t>
            </w:r>
            <w:r w:rsidRPr="00214838">
              <w:rPr>
                <w:rFonts w:eastAsia="Calibri" w:cs="Calibri"/>
                <w:sz w:val="20"/>
                <w:bdr w:val="nil"/>
              </w:rPr>
              <w:br/>
              <w:t>rozhovory s fiktivní osobností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00527" w14:textId="77777777" w:rsidR="00023AEB" w:rsidRPr="00214838" w:rsidRDefault="00023AEB" w:rsidP="00023AEB">
            <w:pPr>
              <w:spacing w:line="240" w:lineRule="auto"/>
              <w:ind w:left="60"/>
              <w:jc w:val="left"/>
              <w:rPr>
                <w:bdr w:val="nil"/>
              </w:rPr>
            </w:pPr>
            <w:r w:rsidRPr="00214838">
              <w:rPr>
                <w:rFonts w:eastAsia="Calibri" w:cs="Calibri"/>
                <w:sz w:val="20"/>
                <w:bdr w:val="nil"/>
              </w:rPr>
              <w:t>Žák rozlišuje základní zvukové prostředky jazyka; porozumí základním slovům </w:t>
            </w:r>
          </w:p>
        </w:tc>
      </w:tr>
      <w:tr w:rsidR="00214838" w:rsidRPr="00214838" w14:paraId="0AE64015"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72F687D1"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551F6" w14:textId="77777777" w:rsidR="00023AEB" w:rsidRPr="00214838" w:rsidRDefault="00023AEB" w:rsidP="00023AEB">
            <w:pPr>
              <w:spacing w:line="240" w:lineRule="auto"/>
              <w:ind w:left="60"/>
              <w:jc w:val="left"/>
              <w:rPr>
                <w:bdr w:val="nil"/>
              </w:rPr>
            </w:pPr>
            <w:r w:rsidRPr="00214838">
              <w:rPr>
                <w:rFonts w:eastAsia="Calibri" w:cs="Calibri"/>
                <w:sz w:val="20"/>
                <w:bdr w:val="nil"/>
              </w:rPr>
              <w:t>Žák pochopí základní fráze týkající se různých osob; formuluje několik vět o své zemi </w:t>
            </w:r>
          </w:p>
        </w:tc>
      </w:tr>
      <w:tr w:rsidR="00214838" w:rsidRPr="00214838" w14:paraId="65CF4DF4"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3E3526E4"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1DAB0" w14:textId="77777777" w:rsidR="00023AEB" w:rsidRPr="00214838" w:rsidRDefault="00023AEB" w:rsidP="00023AEB">
            <w:pPr>
              <w:spacing w:line="240" w:lineRule="auto"/>
              <w:ind w:left="60"/>
              <w:jc w:val="left"/>
              <w:rPr>
                <w:bdr w:val="nil"/>
              </w:rPr>
            </w:pPr>
            <w:r w:rsidRPr="00214838">
              <w:rPr>
                <w:rFonts w:eastAsia="Calibri" w:cs="Calibri"/>
                <w:sz w:val="20"/>
                <w:bdr w:val="nil"/>
              </w:rPr>
              <w:t>Žák poskytne základní informace z textu; používá základní francouzskou frazeologii v daném tématu </w:t>
            </w:r>
          </w:p>
        </w:tc>
      </w:tr>
      <w:tr w:rsidR="00214838" w:rsidRPr="00214838" w14:paraId="67CE1DC9"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5CEE766F"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276A3" w14:textId="77777777" w:rsidR="00023AEB" w:rsidRPr="00214838" w:rsidRDefault="00023AEB" w:rsidP="00023AEB">
            <w:pPr>
              <w:spacing w:line="240" w:lineRule="auto"/>
              <w:ind w:left="60"/>
              <w:jc w:val="left"/>
              <w:rPr>
                <w:bdr w:val="nil"/>
              </w:rPr>
            </w:pPr>
            <w:r w:rsidRPr="00214838">
              <w:rPr>
                <w:rFonts w:eastAsia="Calibri" w:cs="Calibri"/>
                <w:sz w:val="20"/>
                <w:bdr w:val="nil"/>
              </w:rPr>
              <w:t>Žák porozumí hlavním myšlenkám jednoduchého textu; pojmenuje činnosti konané ve volném čase </w:t>
            </w:r>
          </w:p>
        </w:tc>
      </w:tr>
      <w:tr w:rsidR="00214838" w:rsidRPr="00214838" w14:paraId="5CC68134"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6959884D"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EDB79" w14:textId="77777777" w:rsidR="00023AEB" w:rsidRPr="00214838" w:rsidRDefault="00023AEB" w:rsidP="00023AEB">
            <w:pPr>
              <w:spacing w:line="240" w:lineRule="auto"/>
              <w:ind w:left="60"/>
              <w:jc w:val="left"/>
              <w:rPr>
                <w:bdr w:val="nil"/>
              </w:rPr>
            </w:pPr>
            <w:r w:rsidRPr="00214838">
              <w:rPr>
                <w:rFonts w:eastAsia="Calibri" w:cs="Calibri"/>
                <w:sz w:val="20"/>
                <w:bdr w:val="nil"/>
              </w:rPr>
              <w:t>Žák vede jednoduchou francouzskou konverzaci; používá jednodušší gramatické struktury </w:t>
            </w:r>
          </w:p>
        </w:tc>
      </w:tr>
      <w:tr w:rsidR="00214838" w:rsidRPr="00214838" w14:paraId="292F310B" w14:textId="77777777" w:rsidTr="00023AE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579656" w14:textId="77777777" w:rsidR="00023AEB" w:rsidRPr="00214838" w:rsidRDefault="00023AEB" w:rsidP="00023AEB">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4F580403"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937A2" w14:textId="77777777"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45380E0F"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ECFD6"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komunikační schopnosti, zvláště při veřejném vystupování a stylizaci psaného a mluveného textu.</w:t>
            </w:r>
          </w:p>
          <w:p w14:paraId="2D984266"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14:paraId="599D6752"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02879" w14:textId="77777777"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14:paraId="1D7D7599"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1ABEE"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se seznamuje se životem, životním stylem a zvyky ve francouzsky mluvících zemích.</w:t>
            </w:r>
          </w:p>
        </w:tc>
      </w:tr>
      <w:tr w:rsidR="00214838" w:rsidRPr="00214838" w14:paraId="52B44C07"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52188" w14:textId="77777777"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3D7C4C58"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5787D"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r w:rsidR="00214838" w:rsidRPr="00214838" w14:paraId="10A1FCC1"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9AC40" w14:textId="77777777"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4FA72215"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A2200"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bl>
    <w:p w14:paraId="59D34F6D" w14:textId="77777777"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31AEE639" w14:textId="77777777"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9AF399"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Francouzský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7FF6BE"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2. ročník/sexta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29BFC6" w14:textId="77777777" w:rsidR="00023AEB" w:rsidRPr="00214838" w:rsidRDefault="00023AEB" w:rsidP="00023AEB">
            <w:pPr>
              <w:keepNext/>
            </w:pPr>
          </w:p>
        </w:tc>
      </w:tr>
      <w:tr w:rsidR="00214838" w:rsidRPr="00214838" w14:paraId="4C9ABB10"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C2E3A3"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3B044" w14:textId="77777777" w:rsidR="00023AEB" w:rsidRPr="00214838" w:rsidRDefault="00023AEB" w:rsidP="00A63E00">
            <w:pPr>
              <w:numPr>
                <w:ilvl w:val="0"/>
                <w:numId w:val="28"/>
              </w:numPr>
              <w:spacing w:line="240" w:lineRule="auto"/>
              <w:jc w:val="left"/>
              <w:rPr>
                <w:bdr w:val="nil"/>
              </w:rPr>
            </w:pPr>
            <w:r w:rsidRPr="00214838">
              <w:rPr>
                <w:rFonts w:eastAsia="Calibri" w:cs="Calibri"/>
                <w:sz w:val="20"/>
                <w:bdr w:val="nil"/>
              </w:rPr>
              <w:t>Kompetence k řešení problémů</w:t>
            </w:r>
          </w:p>
          <w:p w14:paraId="1AAE088E" w14:textId="77777777" w:rsidR="00023AEB" w:rsidRPr="00214838" w:rsidRDefault="00023AEB" w:rsidP="00A63E00">
            <w:pPr>
              <w:numPr>
                <w:ilvl w:val="0"/>
                <w:numId w:val="28"/>
              </w:numPr>
              <w:spacing w:line="240" w:lineRule="auto"/>
              <w:jc w:val="left"/>
              <w:rPr>
                <w:bdr w:val="nil"/>
              </w:rPr>
            </w:pPr>
            <w:r w:rsidRPr="00214838">
              <w:rPr>
                <w:rFonts w:eastAsia="Calibri" w:cs="Calibri"/>
                <w:sz w:val="20"/>
                <w:bdr w:val="nil"/>
              </w:rPr>
              <w:t>Kompetence komunikativní</w:t>
            </w:r>
          </w:p>
          <w:p w14:paraId="218AFFFC" w14:textId="77777777" w:rsidR="00023AEB" w:rsidRPr="00214838" w:rsidRDefault="00023AEB" w:rsidP="00A63E00">
            <w:pPr>
              <w:numPr>
                <w:ilvl w:val="0"/>
                <w:numId w:val="28"/>
              </w:numPr>
              <w:spacing w:line="240" w:lineRule="auto"/>
              <w:jc w:val="left"/>
              <w:rPr>
                <w:bdr w:val="nil"/>
              </w:rPr>
            </w:pPr>
            <w:r w:rsidRPr="00214838">
              <w:rPr>
                <w:rFonts w:eastAsia="Calibri" w:cs="Calibri"/>
                <w:sz w:val="20"/>
                <w:bdr w:val="nil"/>
              </w:rPr>
              <w:t>Kompetence sociální a personální</w:t>
            </w:r>
          </w:p>
          <w:p w14:paraId="6C8B3C90" w14:textId="77777777" w:rsidR="00023AEB" w:rsidRPr="00214838" w:rsidRDefault="00023AEB" w:rsidP="00A63E00">
            <w:pPr>
              <w:numPr>
                <w:ilvl w:val="0"/>
                <w:numId w:val="28"/>
              </w:numPr>
              <w:spacing w:line="240" w:lineRule="auto"/>
              <w:jc w:val="left"/>
              <w:rPr>
                <w:bdr w:val="nil"/>
              </w:rPr>
            </w:pPr>
            <w:r w:rsidRPr="00214838">
              <w:rPr>
                <w:rFonts w:eastAsia="Calibri" w:cs="Calibri"/>
                <w:sz w:val="20"/>
                <w:bdr w:val="nil"/>
              </w:rPr>
              <w:t>Kompetence občanská</w:t>
            </w:r>
          </w:p>
          <w:p w14:paraId="349F4E3C" w14:textId="77777777" w:rsidR="00023AEB" w:rsidRPr="00214838" w:rsidRDefault="00023AEB" w:rsidP="00A63E00">
            <w:pPr>
              <w:numPr>
                <w:ilvl w:val="0"/>
                <w:numId w:val="28"/>
              </w:numPr>
              <w:spacing w:line="240" w:lineRule="auto"/>
              <w:jc w:val="left"/>
              <w:rPr>
                <w:bdr w:val="nil"/>
              </w:rPr>
            </w:pPr>
            <w:r w:rsidRPr="00214838">
              <w:rPr>
                <w:rFonts w:eastAsia="Calibri" w:cs="Calibri"/>
                <w:sz w:val="20"/>
                <w:bdr w:val="nil"/>
              </w:rPr>
              <w:t>Kompetence k podnikavosti</w:t>
            </w:r>
          </w:p>
          <w:p w14:paraId="4C474DE2" w14:textId="64CEC33B" w:rsidR="00023AEB" w:rsidRPr="00A64F44" w:rsidRDefault="00023AEB" w:rsidP="00A63E00">
            <w:pPr>
              <w:numPr>
                <w:ilvl w:val="0"/>
                <w:numId w:val="28"/>
              </w:numPr>
              <w:spacing w:line="240" w:lineRule="auto"/>
              <w:jc w:val="left"/>
              <w:rPr>
                <w:bdr w:val="nil"/>
              </w:rPr>
            </w:pPr>
            <w:r w:rsidRPr="00214838">
              <w:rPr>
                <w:rFonts w:eastAsia="Calibri" w:cs="Calibri"/>
                <w:sz w:val="20"/>
                <w:bdr w:val="nil"/>
              </w:rPr>
              <w:t>Kompetence k</w:t>
            </w:r>
            <w:r w:rsidR="00A64F44">
              <w:rPr>
                <w:rFonts w:eastAsia="Calibri" w:cs="Calibri"/>
                <w:sz w:val="20"/>
                <w:bdr w:val="nil"/>
              </w:rPr>
              <w:t> </w:t>
            </w:r>
            <w:r w:rsidRPr="00214838">
              <w:rPr>
                <w:rFonts w:eastAsia="Calibri" w:cs="Calibri"/>
                <w:sz w:val="20"/>
                <w:bdr w:val="nil"/>
              </w:rPr>
              <w:t>učení</w:t>
            </w:r>
          </w:p>
          <w:p w14:paraId="5E891941" w14:textId="3A7FDCA7" w:rsidR="00A64F44" w:rsidRPr="00A64F44" w:rsidRDefault="00A64F44" w:rsidP="00A63E00">
            <w:pPr>
              <w:numPr>
                <w:ilvl w:val="0"/>
                <w:numId w:val="28"/>
              </w:numPr>
              <w:spacing w:line="240" w:lineRule="auto"/>
              <w:jc w:val="left"/>
              <w:rPr>
                <w:sz w:val="20"/>
                <w:szCs w:val="20"/>
                <w:bdr w:val="nil"/>
              </w:rPr>
            </w:pPr>
            <w:r w:rsidRPr="00A64F44">
              <w:rPr>
                <w:color w:val="FF0000"/>
                <w:sz w:val="20"/>
                <w:szCs w:val="20"/>
                <w:bdr w:val="nil"/>
              </w:rPr>
              <w:t>Kompetence digitální</w:t>
            </w:r>
          </w:p>
        </w:tc>
      </w:tr>
      <w:tr w:rsidR="00214838" w:rsidRPr="00214838" w14:paraId="42AA5168" w14:textId="77777777" w:rsidTr="00023AE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073698"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C640A2"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1C1E7DB2" w14:textId="77777777" w:rsidTr="00023AE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1D25C" w14:textId="77777777" w:rsidR="00023AEB" w:rsidRPr="00214838" w:rsidRDefault="00023AEB" w:rsidP="00023AEB">
            <w:pPr>
              <w:spacing w:line="240" w:lineRule="auto"/>
              <w:ind w:left="60"/>
              <w:jc w:val="left"/>
              <w:rPr>
                <w:bdr w:val="nil"/>
              </w:rPr>
            </w:pPr>
            <w:r w:rsidRPr="00214838">
              <w:rPr>
                <w:rFonts w:eastAsia="Calibri" w:cs="Calibri"/>
                <w:sz w:val="20"/>
                <w:bdr w:val="nil"/>
              </w:rPr>
              <w:t>časování sloves na -ir; stupňování přídavných jmen;</w:t>
            </w:r>
            <w:r w:rsidRPr="00214838">
              <w:rPr>
                <w:rFonts w:eastAsia="Calibri" w:cs="Calibri"/>
                <w:sz w:val="20"/>
                <w:bdr w:val="nil"/>
              </w:rPr>
              <w:br/>
              <w:t>vyjadřování časových údajů; státní svátky ve Francii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FC327" w14:textId="77777777" w:rsidR="00023AEB" w:rsidRPr="00214838" w:rsidRDefault="00023AEB" w:rsidP="00023AEB">
            <w:pPr>
              <w:spacing w:line="240" w:lineRule="auto"/>
              <w:ind w:left="60"/>
              <w:jc w:val="left"/>
              <w:rPr>
                <w:bdr w:val="nil"/>
              </w:rPr>
            </w:pPr>
            <w:r w:rsidRPr="00214838">
              <w:rPr>
                <w:rFonts w:eastAsia="Calibri" w:cs="Calibri"/>
                <w:sz w:val="20"/>
                <w:bdr w:val="nil"/>
              </w:rPr>
              <w:t>Žák zvládne přečíst mírně náročnější texty; si vytváří návyky správné výslovnosti, dbá na intonaci, rytmus </w:t>
            </w:r>
          </w:p>
        </w:tc>
      </w:tr>
      <w:tr w:rsidR="00214838" w:rsidRPr="00214838" w14:paraId="50722A05" w14:textId="77777777" w:rsidTr="00023AEB">
        <w:tc>
          <w:tcPr>
            <w:tcW w:w="1500" w:type="pct"/>
            <w:gridSpan w:val="2"/>
            <w:vMerge/>
            <w:tcBorders>
              <w:top w:val="inset" w:sz="6" w:space="0" w:color="808080"/>
              <w:left w:val="inset" w:sz="6" w:space="0" w:color="808080"/>
              <w:bottom w:val="inset" w:sz="6" w:space="0" w:color="808080"/>
              <w:right w:val="inset" w:sz="6" w:space="0" w:color="808080"/>
            </w:tcBorders>
          </w:tcPr>
          <w:p w14:paraId="58C8D6ED" w14:textId="77777777"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A23F5" w14:textId="77777777" w:rsidR="00023AEB" w:rsidRPr="00214838" w:rsidRDefault="00023AEB" w:rsidP="00023AEB">
            <w:pPr>
              <w:spacing w:line="240" w:lineRule="auto"/>
              <w:ind w:left="60"/>
              <w:jc w:val="left"/>
              <w:rPr>
                <w:bdr w:val="nil"/>
              </w:rPr>
            </w:pPr>
            <w:r w:rsidRPr="00214838">
              <w:rPr>
                <w:rFonts w:eastAsia="Calibri" w:cs="Calibri"/>
                <w:sz w:val="20"/>
                <w:bdr w:val="nil"/>
              </w:rPr>
              <w:t>Žák dokáže poskytnout základní informace týkající se orientace; ovládá dostatečnou slovní zásobu v daném tématu </w:t>
            </w:r>
          </w:p>
        </w:tc>
      </w:tr>
      <w:tr w:rsidR="00214838" w:rsidRPr="00214838" w14:paraId="66ECB21E" w14:textId="77777777"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2EE9D" w14:textId="77777777" w:rsidR="00023AEB" w:rsidRPr="00214838" w:rsidRDefault="00023AEB" w:rsidP="00023AEB">
            <w:pPr>
              <w:spacing w:line="240" w:lineRule="auto"/>
              <w:ind w:left="60"/>
              <w:jc w:val="left"/>
              <w:rPr>
                <w:bdr w:val="nil"/>
              </w:rPr>
            </w:pPr>
            <w:r w:rsidRPr="00214838">
              <w:rPr>
                <w:rFonts w:eastAsia="Calibri" w:cs="Calibri"/>
                <w:sz w:val="20"/>
                <w:bdr w:val="nil"/>
              </w:rPr>
              <w:t>vyjádření blízké budoucnosti;</w:t>
            </w:r>
            <w:r w:rsidRPr="00214838">
              <w:rPr>
                <w:rFonts w:eastAsia="Calibri" w:cs="Calibri"/>
                <w:sz w:val="20"/>
                <w:bdr w:val="nil"/>
              </w:rPr>
              <w:br/>
              <w:t>slovesa pouvoir,vouloir;</w:t>
            </w:r>
            <w:r w:rsidRPr="00214838">
              <w:rPr>
                <w:rFonts w:eastAsia="Calibri" w:cs="Calibri"/>
                <w:sz w:val="20"/>
                <w:bdr w:val="nil"/>
              </w:rPr>
              <w:br/>
              <w:t>zvláštnosti v časování sloves;</w:t>
            </w:r>
            <w:r w:rsidRPr="00214838">
              <w:rPr>
                <w:rFonts w:eastAsia="Calibri" w:cs="Calibri"/>
                <w:sz w:val="20"/>
                <w:bdr w:val="nil"/>
              </w:rPr>
              <w:br/>
              <w:t>dopravní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8CCFC" w14:textId="77777777" w:rsidR="00023AEB" w:rsidRPr="00214838" w:rsidRDefault="00023AEB" w:rsidP="00023AEB">
            <w:pPr>
              <w:spacing w:line="240" w:lineRule="auto"/>
              <w:ind w:left="60"/>
              <w:jc w:val="left"/>
              <w:rPr>
                <w:bdr w:val="nil"/>
              </w:rPr>
            </w:pPr>
            <w:r w:rsidRPr="00214838">
              <w:rPr>
                <w:rFonts w:eastAsia="Calibri" w:cs="Calibri"/>
                <w:sz w:val="20"/>
                <w:bdr w:val="nil"/>
              </w:rPr>
              <w:t>Žák dokáže poskytnout základní informace týkající se orientace; ovládá dostatečnou slovní zásobu v daném tématu </w:t>
            </w:r>
          </w:p>
        </w:tc>
      </w:tr>
      <w:tr w:rsidR="00214838" w:rsidRPr="00214838" w14:paraId="7A50CEDD" w14:textId="77777777"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A092F" w14:textId="77777777" w:rsidR="00023AEB" w:rsidRPr="00214838" w:rsidRDefault="00023AEB" w:rsidP="00023AEB">
            <w:pPr>
              <w:spacing w:line="240" w:lineRule="auto"/>
              <w:ind w:left="60"/>
              <w:jc w:val="left"/>
              <w:rPr>
                <w:bdr w:val="nil"/>
              </w:rPr>
            </w:pPr>
            <w:r w:rsidRPr="00214838">
              <w:rPr>
                <w:rFonts w:eastAsia="Calibri" w:cs="Calibri"/>
                <w:sz w:val="20"/>
                <w:bdr w:val="nil"/>
              </w:rPr>
              <w:t>řadové číslovky;</w:t>
            </w:r>
            <w:r w:rsidRPr="00214838">
              <w:rPr>
                <w:rFonts w:eastAsia="Calibri" w:cs="Calibri"/>
                <w:sz w:val="20"/>
                <w:bdr w:val="nil"/>
              </w:rPr>
              <w:br/>
              <w:t>zvratná slovesa;</w:t>
            </w:r>
            <w:r w:rsidRPr="00214838">
              <w:rPr>
                <w:rFonts w:eastAsia="Calibri" w:cs="Calibri"/>
                <w:sz w:val="20"/>
                <w:bdr w:val="nil"/>
              </w:rPr>
              <w:br/>
              <w:t>zájmenné příslovce y;</w:t>
            </w:r>
            <w:r w:rsidRPr="00214838">
              <w:rPr>
                <w:rFonts w:eastAsia="Calibri" w:cs="Calibri"/>
                <w:sz w:val="20"/>
                <w:bdr w:val="nil"/>
              </w:rPr>
              <w:br/>
              <w:t>popis pracovního dne.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F1335" w14:textId="77777777" w:rsidR="00023AEB" w:rsidRPr="00214838" w:rsidRDefault="00023AEB" w:rsidP="00023AEB">
            <w:pPr>
              <w:spacing w:line="240" w:lineRule="auto"/>
              <w:ind w:left="60"/>
              <w:jc w:val="left"/>
              <w:rPr>
                <w:bdr w:val="nil"/>
              </w:rPr>
            </w:pPr>
            <w:r w:rsidRPr="00214838">
              <w:rPr>
                <w:rFonts w:eastAsia="Calibri" w:cs="Calibri"/>
                <w:sz w:val="20"/>
                <w:bdr w:val="nil"/>
              </w:rPr>
              <w:t>Žák zvládne popsat svůj běžný den; ovládá základní slovesné tvary </w:t>
            </w:r>
          </w:p>
        </w:tc>
      </w:tr>
      <w:tr w:rsidR="00214838" w:rsidRPr="00214838" w14:paraId="212983AD" w14:textId="77777777"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CE2BC" w14:textId="77777777" w:rsidR="00023AEB" w:rsidRPr="00214838" w:rsidRDefault="00023AEB" w:rsidP="00023AEB">
            <w:pPr>
              <w:spacing w:line="240" w:lineRule="auto"/>
              <w:ind w:left="60"/>
              <w:jc w:val="left"/>
              <w:rPr>
                <w:bdr w:val="nil"/>
              </w:rPr>
            </w:pPr>
            <w:r w:rsidRPr="00214838">
              <w:rPr>
                <w:rFonts w:eastAsia="Calibri" w:cs="Calibri"/>
                <w:sz w:val="20"/>
                <w:bdr w:val="nil"/>
              </w:rPr>
              <w:t>minulý čas passé composé se slovesem avoir;</w:t>
            </w:r>
            <w:r w:rsidRPr="00214838">
              <w:rPr>
                <w:rFonts w:eastAsia="Calibri" w:cs="Calibri"/>
                <w:sz w:val="20"/>
                <w:bdr w:val="nil"/>
              </w:rPr>
              <w:br/>
              <w:t>vazba faire a infinitiv;</w:t>
            </w:r>
            <w:r w:rsidRPr="00214838">
              <w:rPr>
                <w:rFonts w:eastAsia="Calibri" w:cs="Calibri"/>
                <w:sz w:val="20"/>
                <w:bdr w:val="nil"/>
              </w:rPr>
              <w:br/>
              <w:t>slovesa voir, dire, sortir;</w:t>
            </w:r>
            <w:r w:rsidRPr="00214838">
              <w:rPr>
                <w:rFonts w:eastAsia="Calibri" w:cs="Calibri"/>
                <w:sz w:val="20"/>
                <w:bdr w:val="nil"/>
              </w:rPr>
              <w:br/>
              <w:t>moje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2EFE2" w14:textId="77777777" w:rsidR="00023AEB" w:rsidRPr="00214838" w:rsidRDefault="00023AEB" w:rsidP="00023AEB">
            <w:pPr>
              <w:spacing w:line="240" w:lineRule="auto"/>
              <w:ind w:left="60"/>
              <w:jc w:val="left"/>
              <w:rPr>
                <w:bdr w:val="nil"/>
              </w:rPr>
            </w:pPr>
            <w:r w:rsidRPr="00214838">
              <w:rPr>
                <w:rFonts w:eastAsia="Calibri" w:cs="Calibri"/>
                <w:sz w:val="20"/>
                <w:bdr w:val="nil"/>
              </w:rPr>
              <w:t>Žák správně tvoří slovesné tvary, využívá dvojjazyčných slovníků </w:t>
            </w:r>
          </w:p>
        </w:tc>
      </w:tr>
      <w:tr w:rsidR="00214838" w:rsidRPr="00214838" w14:paraId="0141D6A5" w14:textId="77777777"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D3DC4" w14:textId="77777777" w:rsidR="00023AEB" w:rsidRPr="00214838" w:rsidRDefault="00023AEB" w:rsidP="00023AEB">
            <w:pPr>
              <w:spacing w:line="240" w:lineRule="auto"/>
              <w:ind w:left="60"/>
              <w:jc w:val="left"/>
              <w:rPr>
                <w:bdr w:val="nil"/>
              </w:rPr>
            </w:pPr>
            <w:r w:rsidRPr="00214838">
              <w:rPr>
                <w:rFonts w:eastAsia="Calibri" w:cs="Calibri"/>
                <w:sz w:val="20"/>
                <w:bdr w:val="nil"/>
              </w:rPr>
              <w:t>minulý čas passé composé se slovesem etre;</w:t>
            </w:r>
            <w:r w:rsidRPr="00214838">
              <w:rPr>
                <w:rFonts w:eastAsia="Calibri" w:cs="Calibri"/>
                <w:sz w:val="20"/>
                <w:bdr w:val="nil"/>
              </w:rPr>
              <w:br/>
              <w:t>vazba pour a infinitiv;</w:t>
            </w:r>
            <w:r w:rsidRPr="00214838">
              <w:rPr>
                <w:rFonts w:eastAsia="Calibri" w:cs="Calibri"/>
                <w:sz w:val="20"/>
                <w:bdr w:val="nil"/>
              </w:rPr>
              <w:br/>
              <w:t>vliv televize.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771B4" w14:textId="77777777" w:rsidR="00023AEB" w:rsidRPr="00214838" w:rsidRDefault="00023AEB" w:rsidP="00023AEB">
            <w:pPr>
              <w:spacing w:line="240" w:lineRule="auto"/>
              <w:ind w:left="60"/>
              <w:jc w:val="left"/>
              <w:rPr>
                <w:bdr w:val="nil"/>
              </w:rPr>
            </w:pPr>
            <w:r w:rsidRPr="00214838">
              <w:rPr>
                <w:rFonts w:eastAsia="Calibri" w:cs="Calibri"/>
                <w:sz w:val="20"/>
                <w:bdr w:val="nil"/>
              </w:rPr>
              <w:t>Žák se orientuje v problémech každodenního života; sleduje významné aktuální dění v kultuře a společenském životě </w:t>
            </w:r>
          </w:p>
        </w:tc>
      </w:tr>
      <w:tr w:rsidR="00214838" w:rsidRPr="00214838" w14:paraId="421DA643" w14:textId="77777777"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419A8" w14:textId="77777777" w:rsidR="00023AEB" w:rsidRPr="00214838" w:rsidRDefault="00023AEB" w:rsidP="00023AEB">
            <w:pPr>
              <w:spacing w:line="240" w:lineRule="auto"/>
              <w:ind w:left="60"/>
              <w:jc w:val="left"/>
              <w:rPr>
                <w:bdr w:val="nil"/>
              </w:rPr>
            </w:pPr>
            <w:r w:rsidRPr="00214838">
              <w:rPr>
                <w:rFonts w:eastAsia="Calibri" w:cs="Calibri"/>
                <w:sz w:val="20"/>
                <w:bdr w:val="nil"/>
              </w:rPr>
              <w:t>osobní zájmena nesamostatná v předmětu přímém;</w:t>
            </w:r>
            <w:r w:rsidRPr="00214838">
              <w:rPr>
                <w:rFonts w:eastAsia="Calibri" w:cs="Calibri"/>
                <w:sz w:val="20"/>
                <w:bdr w:val="nil"/>
              </w:rPr>
              <w:br/>
              <w:t>futur simple;</w:t>
            </w:r>
            <w:r w:rsidRPr="00214838">
              <w:rPr>
                <w:rFonts w:eastAsia="Calibri" w:cs="Calibri"/>
                <w:sz w:val="20"/>
                <w:bdr w:val="nil"/>
              </w:rPr>
              <w:br/>
              <w:t>blahopřání k narozeninám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93832" w14:textId="77777777" w:rsidR="00023AEB" w:rsidRPr="00214838" w:rsidRDefault="00023AEB" w:rsidP="00023AEB">
            <w:pPr>
              <w:spacing w:line="240" w:lineRule="auto"/>
              <w:ind w:left="60"/>
              <w:jc w:val="left"/>
              <w:rPr>
                <w:bdr w:val="nil"/>
              </w:rPr>
            </w:pPr>
            <w:r w:rsidRPr="00214838">
              <w:rPr>
                <w:rFonts w:eastAsia="Calibri" w:cs="Calibri"/>
                <w:sz w:val="20"/>
                <w:bdr w:val="nil"/>
              </w:rPr>
              <w:t>Žák zvládne formulovat jednoduché blahopřání; dbá na správnou výslovnost, redukuje slabiky a slova </w:t>
            </w:r>
          </w:p>
        </w:tc>
      </w:tr>
      <w:tr w:rsidR="00214838" w:rsidRPr="00214838" w14:paraId="4254B943" w14:textId="77777777"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038DA" w14:textId="77777777" w:rsidR="00023AEB" w:rsidRPr="00214838" w:rsidRDefault="00023AEB" w:rsidP="00023AEB">
            <w:pPr>
              <w:spacing w:line="240" w:lineRule="auto"/>
              <w:ind w:left="60"/>
              <w:jc w:val="left"/>
              <w:rPr>
                <w:bdr w:val="nil"/>
              </w:rPr>
            </w:pPr>
            <w:r w:rsidRPr="00214838">
              <w:rPr>
                <w:rFonts w:eastAsia="Calibri" w:cs="Calibri"/>
                <w:sz w:val="20"/>
                <w:bdr w:val="nil"/>
              </w:rPr>
              <w:t>slovesa se sentir, revenir, ouvrir;</w:t>
            </w:r>
            <w:r w:rsidRPr="00214838">
              <w:rPr>
                <w:rFonts w:eastAsia="Calibri" w:cs="Calibri"/>
                <w:sz w:val="20"/>
                <w:bdr w:val="nil"/>
              </w:rPr>
              <w:br/>
              <w:t>vazba avoir mal;</w:t>
            </w:r>
            <w:r w:rsidRPr="00214838">
              <w:rPr>
                <w:rFonts w:eastAsia="Calibri" w:cs="Calibri"/>
                <w:sz w:val="20"/>
                <w:bdr w:val="nil"/>
              </w:rPr>
              <w:br/>
              <w:t>návštěva u lékaře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1B4E1" w14:textId="77777777" w:rsidR="00023AEB" w:rsidRPr="00214838" w:rsidRDefault="00023AEB" w:rsidP="00023AEB">
            <w:pPr>
              <w:spacing w:line="240" w:lineRule="auto"/>
              <w:ind w:left="60"/>
              <w:jc w:val="left"/>
              <w:rPr>
                <w:bdr w:val="nil"/>
              </w:rPr>
            </w:pPr>
            <w:r w:rsidRPr="00214838">
              <w:rPr>
                <w:rFonts w:eastAsia="Calibri" w:cs="Calibri"/>
                <w:sz w:val="20"/>
                <w:bdr w:val="nil"/>
              </w:rPr>
              <w:t>Žák správně vytváří otázky; dokáže vyjádřit své pocity, popsat problémy </w:t>
            </w:r>
          </w:p>
        </w:tc>
      </w:tr>
      <w:tr w:rsidR="00214838" w:rsidRPr="00214838" w14:paraId="7DC09CB9" w14:textId="77777777"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4088C" w14:textId="77777777" w:rsidR="00023AEB" w:rsidRPr="00214838" w:rsidRDefault="00023AEB" w:rsidP="00023AEB">
            <w:pPr>
              <w:spacing w:line="240" w:lineRule="auto"/>
              <w:ind w:left="60"/>
              <w:jc w:val="left"/>
              <w:rPr>
                <w:bdr w:val="nil"/>
              </w:rPr>
            </w:pPr>
            <w:r w:rsidRPr="00214838">
              <w:rPr>
                <w:rFonts w:eastAsia="Calibri" w:cs="Calibri"/>
                <w:sz w:val="20"/>
                <w:bdr w:val="nil"/>
              </w:rPr>
              <w:t>osobní zájmena nesamostatná v nepřímém předmětu;</w:t>
            </w:r>
            <w:r w:rsidRPr="00214838">
              <w:rPr>
                <w:rFonts w:eastAsia="Calibri" w:cs="Calibri"/>
                <w:sz w:val="20"/>
                <w:bdr w:val="nil"/>
              </w:rPr>
              <w:br/>
              <w:t>výrazy jamais, personne, rien;</w:t>
            </w:r>
            <w:r w:rsidRPr="00214838">
              <w:rPr>
                <w:rFonts w:eastAsia="Calibri" w:cs="Calibri"/>
                <w:sz w:val="20"/>
                <w:bdr w:val="nil"/>
              </w:rPr>
              <w:br/>
              <w:t>významné pařížské památky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8B5BA" w14:textId="77777777" w:rsidR="00023AEB" w:rsidRPr="00214838" w:rsidRDefault="00023AEB" w:rsidP="00023AEB">
            <w:pPr>
              <w:spacing w:line="240" w:lineRule="auto"/>
              <w:ind w:left="60"/>
              <w:jc w:val="left"/>
              <w:rPr>
                <w:bdr w:val="nil"/>
              </w:rPr>
            </w:pPr>
            <w:r w:rsidRPr="00214838">
              <w:rPr>
                <w:rFonts w:eastAsia="Calibri" w:cs="Calibri"/>
                <w:sz w:val="20"/>
                <w:bdr w:val="nil"/>
              </w:rPr>
              <w:t>Žák ovládá složitější frazeologii; vyjmenuje nejvýznamnější stavby Paříže. </w:t>
            </w:r>
          </w:p>
        </w:tc>
      </w:tr>
      <w:tr w:rsidR="00214838" w:rsidRPr="00214838" w14:paraId="57A7802F" w14:textId="77777777" w:rsidTr="00023AE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4964A9" w14:textId="77777777" w:rsidR="00023AEB" w:rsidRPr="00214838" w:rsidRDefault="00023AEB" w:rsidP="00023AEB">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62AC8683"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D6E47" w14:textId="77777777"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1DC82D85"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13EF0"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r w:rsidR="00214838" w:rsidRPr="00214838" w14:paraId="0D38E4F2"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700DD" w14:textId="77777777"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403519FD"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3D667"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r w:rsidR="00214838" w:rsidRPr="00214838" w14:paraId="4AD4625C"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2E051" w14:textId="77777777"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24817BB8"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E4295"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komunikační schopnosti, zvláště při veřejném vystupování a stylizaci psaného a mluveného textu.</w:t>
            </w:r>
          </w:p>
          <w:p w14:paraId="13DD1BD5"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14:paraId="7BD60298"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4044F" w14:textId="77777777"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14:paraId="7C4DBED4"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E6E63"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se seznamuje se životem, životním stylem a zvyky ve francouzsky mluvících zemích.</w:t>
            </w:r>
          </w:p>
        </w:tc>
      </w:tr>
    </w:tbl>
    <w:p w14:paraId="4D9EB650" w14:textId="77777777"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6C710777" w14:textId="77777777"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C4F919"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Francouzský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950C5A"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3. ročník/septima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078B1F" w14:textId="77777777" w:rsidR="00023AEB" w:rsidRPr="00214838" w:rsidRDefault="00023AEB" w:rsidP="00023AEB">
            <w:pPr>
              <w:keepNext/>
            </w:pPr>
          </w:p>
        </w:tc>
      </w:tr>
      <w:tr w:rsidR="00214838" w:rsidRPr="00214838" w14:paraId="5847C7EF"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384CF4"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CF5B2" w14:textId="77777777" w:rsidR="00023AEB" w:rsidRPr="00214838" w:rsidRDefault="00023AEB" w:rsidP="00A63E00">
            <w:pPr>
              <w:numPr>
                <w:ilvl w:val="0"/>
                <w:numId w:val="29"/>
              </w:numPr>
              <w:spacing w:line="240" w:lineRule="auto"/>
              <w:jc w:val="left"/>
              <w:rPr>
                <w:bdr w:val="nil"/>
              </w:rPr>
            </w:pPr>
            <w:r w:rsidRPr="00214838">
              <w:rPr>
                <w:rFonts w:eastAsia="Calibri" w:cs="Calibri"/>
                <w:sz w:val="20"/>
                <w:bdr w:val="nil"/>
              </w:rPr>
              <w:t>Kompetence k řešení problémů</w:t>
            </w:r>
          </w:p>
          <w:p w14:paraId="7E9A8B52" w14:textId="77777777" w:rsidR="00023AEB" w:rsidRPr="00214838" w:rsidRDefault="00023AEB" w:rsidP="00A63E00">
            <w:pPr>
              <w:numPr>
                <w:ilvl w:val="0"/>
                <w:numId w:val="29"/>
              </w:numPr>
              <w:spacing w:line="240" w:lineRule="auto"/>
              <w:jc w:val="left"/>
              <w:rPr>
                <w:bdr w:val="nil"/>
              </w:rPr>
            </w:pPr>
            <w:r w:rsidRPr="00214838">
              <w:rPr>
                <w:rFonts w:eastAsia="Calibri" w:cs="Calibri"/>
                <w:sz w:val="20"/>
                <w:bdr w:val="nil"/>
              </w:rPr>
              <w:t>Kompetence komunikativní</w:t>
            </w:r>
          </w:p>
          <w:p w14:paraId="09DFCAF1" w14:textId="77777777" w:rsidR="00023AEB" w:rsidRPr="00214838" w:rsidRDefault="00023AEB" w:rsidP="00A63E00">
            <w:pPr>
              <w:numPr>
                <w:ilvl w:val="0"/>
                <w:numId w:val="29"/>
              </w:numPr>
              <w:spacing w:line="240" w:lineRule="auto"/>
              <w:jc w:val="left"/>
              <w:rPr>
                <w:bdr w:val="nil"/>
              </w:rPr>
            </w:pPr>
            <w:r w:rsidRPr="00214838">
              <w:rPr>
                <w:rFonts w:eastAsia="Calibri" w:cs="Calibri"/>
                <w:sz w:val="20"/>
                <w:bdr w:val="nil"/>
              </w:rPr>
              <w:t>Kompetence sociální a personální</w:t>
            </w:r>
          </w:p>
          <w:p w14:paraId="697946A8" w14:textId="77777777" w:rsidR="00023AEB" w:rsidRPr="00214838" w:rsidRDefault="00023AEB" w:rsidP="00A63E00">
            <w:pPr>
              <w:numPr>
                <w:ilvl w:val="0"/>
                <w:numId w:val="29"/>
              </w:numPr>
              <w:spacing w:line="240" w:lineRule="auto"/>
              <w:jc w:val="left"/>
              <w:rPr>
                <w:bdr w:val="nil"/>
              </w:rPr>
            </w:pPr>
            <w:r w:rsidRPr="00214838">
              <w:rPr>
                <w:rFonts w:eastAsia="Calibri" w:cs="Calibri"/>
                <w:sz w:val="20"/>
                <w:bdr w:val="nil"/>
              </w:rPr>
              <w:t>Kompetence občanská</w:t>
            </w:r>
          </w:p>
          <w:p w14:paraId="6C988354" w14:textId="77777777" w:rsidR="00023AEB" w:rsidRPr="00214838" w:rsidRDefault="00023AEB" w:rsidP="00A63E00">
            <w:pPr>
              <w:numPr>
                <w:ilvl w:val="0"/>
                <w:numId w:val="29"/>
              </w:numPr>
              <w:spacing w:line="240" w:lineRule="auto"/>
              <w:jc w:val="left"/>
              <w:rPr>
                <w:bdr w:val="nil"/>
              </w:rPr>
            </w:pPr>
            <w:r w:rsidRPr="00214838">
              <w:rPr>
                <w:rFonts w:eastAsia="Calibri" w:cs="Calibri"/>
                <w:sz w:val="20"/>
                <w:bdr w:val="nil"/>
              </w:rPr>
              <w:t>Kompetence k podnikavosti</w:t>
            </w:r>
          </w:p>
          <w:p w14:paraId="4534A7B9" w14:textId="4DB03EFD" w:rsidR="00023AEB" w:rsidRPr="00A64F44" w:rsidRDefault="00023AEB" w:rsidP="00A63E00">
            <w:pPr>
              <w:numPr>
                <w:ilvl w:val="0"/>
                <w:numId w:val="29"/>
              </w:numPr>
              <w:spacing w:line="240" w:lineRule="auto"/>
              <w:jc w:val="left"/>
              <w:rPr>
                <w:bdr w:val="nil"/>
              </w:rPr>
            </w:pPr>
            <w:r w:rsidRPr="00214838">
              <w:rPr>
                <w:rFonts w:eastAsia="Calibri" w:cs="Calibri"/>
                <w:sz w:val="20"/>
                <w:bdr w:val="nil"/>
              </w:rPr>
              <w:t>Kompetence k</w:t>
            </w:r>
            <w:r w:rsidR="00A64F44">
              <w:rPr>
                <w:rFonts w:eastAsia="Calibri" w:cs="Calibri"/>
                <w:sz w:val="20"/>
                <w:bdr w:val="nil"/>
              </w:rPr>
              <w:t> </w:t>
            </w:r>
            <w:r w:rsidRPr="00214838">
              <w:rPr>
                <w:rFonts w:eastAsia="Calibri" w:cs="Calibri"/>
                <w:sz w:val="20"/>
                <w:bdr w:val="nil"/>
              </w:rPr>
              <w:t>učení</w:t>
            </w:r>
          </w:p>
          <w:p w14:paraId="31F327BA" w14:textId="04D14240" w:rsidR="00A64F44" w:rsidRPr="00A64F44" w:rsidRDefault="00A64F44" w:rsidP="00A63E00">
            <w:pPr>
              <w:numPr>
                <w:ilvl w:val="0"/>
                <w:numId w:val="29"/>
              </w:numPr>
              <w:spacing w:line="240" w:lineRule="auto"/>
              <w:jc w:val="left"/>
              <w:rPr>
                <w:sz w:val="20"/>
                <w:szCs w:val="20"/>
                <w:bdr w:val="nil"/>
              </w:rPr>
            </w:pPr>
            <w:r w:rsidRPr="00A64F44">
              <w:rPr>
                <w:color w:val="FF0000"/>
                <w:sz w:val="20"/>
                <w:szCs w:val="20"/>
                <w:bdr w:val="nil"/>
              </w:rPr>
              <w:t>Kompetence digitální</w:t>
            </w:r>
          </w:p>
        </w:tc>
      </w:tr>
      <w:tr w:rsidR="00214838" w:rsidRPr="00214838" w14:paraId="034AAC9B" w14:textId="77777777" w:rsidTr="00023AE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CE12F6"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BA39DE"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59E690FD" w14:textId="77777777"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C5734" w14:textId="77777777" w:rsidR="00023AEB" w:rsidRPr="00214838" w:rsidRDefault="00023AEB" w:rsidP="00023AEB">
            <w:pPr>
              <w:spacing w:line="240" w:lineRule="auto"/>
              <w:ind w:left="60"/>
              <w:jc w:val="left"/>
              <w:rPr>
                <w:bdr w:val="nil"/>
              </w:rPr>
            </w:pPr>
            <w:r w:rsidRPr="00214838">
              <w:rPr>
                <w:rFonts w:eastAsia="Calibri" w:cs="Calibri"/>
                <w:sz w:val="20"/>
                <w:bdr w:val="nil"/>
              </w:rPr>
              <w:t>vztažná zájmena qui, que;</w:t>
            </w:r>
            <w:r w:rsidRPr="00214838">
              <w:rPr>
                <w:rFonts w:eastAsia="Calibri" w:cs="Calibri"/>
                <w:sz w:val="20"/>
                <w:bdr w:val="nil"/>
              </w:rPr>
              <w:br/>
              <w:t>použití výrazů tout, autre, chacun;</w:t>
            </w:r>
            <w:r w:rsidRPr="00214838">
              <w:rPr>
                <w:rFonts w:eastAsia="Calibri" w:cs="Calibri"/>
                <w:sz w:val="20"/>
                <w:bdr w:val="nil"/>
              </w:rPr>
              <w:br/>
              <w:t>sloveso devenir;</w:t>
            </w:r>
            <w:r w:rsidRPr="00214838">
              <w:rPr>
                <w:rFonts w:eastAsia="Calibri" w:cs="Calibri"/>
                <w:sz w:val="20"/>
                <w:bdr w:val="nil"/>
              </w:rPr>
              <w:br/>
              <w:t>školství u nás a ve Francii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A4143" w14:textId="77777777" w:rsidR="00023AEB" w:rsidRPr="00214838" w:rsidRDefault="00023AEB" w:rsidP="00023AEB">
            <w:pPr>
              <w:spacing w:line="240" w:lineRule="auto"/>
              <w:ind w:left="60"/>
              <w:jc w:val="left"/>
              <w:rPr>
                <w:bdr w:val="nil"/>
              </w:rPr>
            </w:pPr>
            <w:r w:rsidRPr="00214838">
              <w:rPr>
                <w:rFonts w:eastAsia="Calibri" w:cs="Calibri"/>
                <w:sz w:val="20"/>
                <w:bdr w:val="nil"/>
              </w:rPr>
              <w:t>Žák používá běžně dvojjazyčné slovníky; čte výrazně; dokáže volně reprodukovat jednoduchý nepřipravený text </w:t>
            </w:r>
          </w:p>
        </w:tc>
      </w:tr>
      <w:tr w:rsidR="00214838" w:rsidRPr="00214838" w14:paraId="0569CC49" w14:textId="77777777"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51817" w14:textId="77777777" w:rsidR="00023AEB" w:rsidRPr="00214838" w:rsidRDefault="00023AEB" w:rsidP="00023AEB">
            <w:pPr>
              <w:spacing w:line="240" w:lineRule="auto"/>
              <w:ind w:left="60"/>
              <w:jc w:val="left"/>
              <w:rPr>
                <w:bdr w:val="nil"/>
              </w:rPr>
            </w:pPr>
            <w:r w:rsidRPr="00214838">
              <w:rPr>
                <w:rFonts w:eastAsia="Calibri" w:cs="Calibri"/>
                <w:sz w:val="20"/>
                <w:bdr w:val="nil"/>
              </w:rPr>
              <w:t>tvoření příslovcí;</w:t>
            </w:r>
            <w:r w:rsidRPr="00214838">
              <w:rPr>
                <w:rFonts w:eastAsia="Calibri" w:cs="Calibri"/>
                <w:sz w:val="20"/>
                <w:bdr w:val="nil"/>
              </w:rPr>
              <w:br/>
              <w:t>stupňování přídavných jmen;</w:t>
            </w:r>
            <w:r w:rsidRPr="00214838">
              <w:rPr>
                <w:rFonts w:eastAsia="Calibri" w:cs="Calibri"/>
                <w:sz w:val="20"/>
                <w:bdr w:val="nil"/>
              </w:rPr>
              <w:br/>
              <w:t>shoda příčestí minulého s předmětem;</w:t>
            </w:r>
            <w:r w:rsidRPr="00214838">
              <w:rPr>
                <w:rFonts w:eastAsia="Calibri" w:cs="Calibri"/>
                <w:sz w:val="20"/>
                <w:bdr w:val="nil"/>
              </w:rPr>
              <w:br/>
              <w:t>zanechání vzkazu; soukromý dopis;</w:t>
            </w:r>
            <w:r w:rsidRPr="00214838">
              <w:rPr>
                <w:rFonts w:eastAsia="Calibri" w:cs="Calibri"/>
                <w:sz w:val="20"/>
                <w:bdr w:val="nil"/>
              </w:rPr>
              <w:br/>
              <w:t>imperfektum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A36EC" w14:textId="77777777" w:rsidR="00023AEB" w:rsidRPr="00214838" w:rsidRDefault="00023AEB" w:rsidP="00023AEB">
            <w:pPr>
              <w:spacing w:line="240" w:lineRule="auto"/>
              <w:ind w:left="60"/>
              <w:jc w:val="left"/>
              <w:rPr>
                <w:bdr w:val="nil"/>
              </w:rPr>
            </w:pPr>
            <w:r w:rsidRPr="00214838">
              <w:rPr>
                <w:rFonts w:eastAsia="Calibri" w:cs="Calibri"/>
                <w:sz w:val="20"/>
                <w:bdr w:val="nil"/>
              </w:rPr>
              <w:t>Žák napíše jednoduchý dopis; tvoří správně otázky a používá správné slovesné časy; napíše pozvánku </w:t>
            </w:r>
          </w:p>
        </w:tc>
      </w:tr>
      <w:tr w:rsidR="00214838" w:rsidRPr="00214838" w14:paraId="734B6653" w14:textId="77777777"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ECA1C" w14:textId="77777777" w:rsidR="00023AEB" w:rsidRPr="00214838" w:rsidRDefault="00023AEB" w:rsidP="00023AEB">
            <w:pPr>
              <w:spacing w:line="240" w:lineRule="auto"/>
              <w:ind w:left="60"/>
              <w:jc w:val="left"/>
              <w:rPr>
                <w:bdr w:val="nil"/>
              </w:rPr>
            </w:pPr>
            <w:r w:rsidRPr="00214838">
              <w:rPr>
                <w:rFonts w:eastAsia="Calibri" w:cs="Calibri"/>
                <w:sz w:val="20"/>
                <w:bdr w:val="nil"/>
              </w:rPr>
              <w:t>slovesa suivre, vivre;</w:t>
            </w:r>
            <w:r w:rsidRPr="00214838">
              <w:rPr>
                <w:rFonts w:eastAsia="Calibri" w:cs="Calibri"/>
                <w:sz w:val="20"/>
                <w:bdr w:val="nil"/>
              </w:rPr>
              <w:br/>
              <w:t>podstatná jména odvozená od číslovek;</w:t>
            </w:r>
            <w:r w:rsidRPr="00214838">
              <w:rPr>
                <w:rFonts w:eastAsia="Calibri" w:cs="Calibri"/>
                <w:sz w:val="20"/>
                <w:bdr w:val="nil"/>
              </w:rPr>
              <w:br/>
              <w:t>rodina včera a dnes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C79DA" w14:textId="77777777" w:rsidR="00023AEB" w:rsidRPr="00214838" w:rsidRDefault="00023AEB" w:rsidP="00023AEB">
            <w:pPr>
              <w:spacing w:line="240" w:lineRule="auto"/>
              <w:ind w:left="60"/>
              <w:jc w:val="left"/>
              <w:rPr>
                <w:bdr w:val="nil"/>
              </w:rPr>
            </w:pPr>
            <w:r w:rsidRPr="00214838">
              <w:rPr>
                <w:rFonts w:eastAsia="Calibri" w:cs="Calibri"/>
                <w:sz w:val="20"/>
                <w:bdr w:val="nil"/>
              </w:rPr>
              <w:t>Žák dovede vést přirozený dialog; porozumí souvislejšímu projevu vyučujícího a reprodukovanému záznamu rodilého mluvčího </w:t>
            </w:r>
          </w:p>
        </w:tc>
      </w:tr>
      <w:tr w:rsidR="00214838" w:rsidRPr="00214838" w14:paraId="2C052052" w14:textId="77777777"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17EF5" w14:textId="77777777" w:rsidR="00023AEB" w:rsidRPr="00214838" w:rsidRDefault="00023AEB" w:rsidP="00023AEB">
            <w:pPr>
              <w:spacing w:line="240" w:lineRule="auto"/>
              <w:ind w:left="60"/>
              <w:jc w:val="left"/>
              <w:rPr>
                <w:bdr w:val="nil"/>
              </w:rPr>
            </w:pPr>
            <w:r w:rsidRPr="00214838">
              <w:rPr>
                <w:rFonts w:eastAsia="Calibri" w:cs="Calibri"/>
                <w:sz w:val="20"/>
                <w:bdr w:val="nil"/>
              </w:rPr>
              <w:t>podmiňovací způsob;</w:t>
            </w:r>
            <w:r w:rsidRPr="00214838">
              <w:rPr>
                <w:rFonts w:eastAsia="Calibri" w:cs="Calibri"/>
                <w:sz w:val="20"/>
                <w:bdr w:val="nil"/>
              </w:rPr>
              <w:br/>
              <w:t>podmínkové souvětí;</w:t>
            </w:r>
            <w:r w:rsidRPr="00214838">
              <w:rPr>
                <w:rFonts w:eastAsia="Calibri" w:cs="Calibri"/>
                <w:sz w:val="20"/>
                <w:bdr w:val="nil"/>
              </w:rPr>
              <w:br/>
              <w:t>vazby au lieu, sans a infinitiv;</w:t>
            </w:r>
            <w:r w:rsidRPr="00214838">
              <w:rPr>
                <w:rFonts w:eastAsia="Calibri" w:cs="Calibri"/>
                <w:sz w:val="20"/>
                <w:bdr w:val="nil"/>
              </w:rPr>
              <w:br/>
              <w:t>rodinný rozpočet; kapesné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039C6" w14:textId="77777777" w:rsidR="00023AEB" w:rsidRPr="00214838" w:rsidRDefault="00023AEB" w:rsidP="00023AEB">
            <w:pPr>
              <w:spacing w:line="240" w:lineRule="auto"/>
              <w:ind w:left="60"/>
              <w:jc w:val="left"/>
              <w:rPr>
                <w:bdr w:val="nil"/>
              </w:rPr>
            </w:pPr>
            <w:r w:rsidRPr="00214838">
              <w:rPr>
                <w:rFonts w:eastAsia="Calibri" w:cs="Calibri"/>
                <w:sz w:val="20"/>
                <w:bdr w:val="nil"/>
              </w:rPr>
              <w:t>Žák zvládne souvisle hovořit na zadané a procvičené téma; upevňuje si systematicky návyky správné výslovnosti </w:t>
            </w:r>
          </w:p>
        </w:tc>
      </w:tr>
      <w:tr w:rsidR="00214838" w:rsidRPr="00214838" w14:paraId="6855B1DE" w14:textId="77777777"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5B6E4" w14:textId="77777777" w:rsidR="00023AEB" w:rsidRPr="00214838" w:rsidRDefault="00023AEB" w:rsidP="00023AEB">
            <w:pPr>
              <w:spacing w:line="240" w:lineRule="auto"/>
              <w:ind w:left="60"/>
              <w:jc w:val="left"/>
              <w:rPr>
                <w:bdr w:val="nil"/>
              </w:rPr>
            </w:pPr>
            <w:r w:rsidRPr="00214838">
              <w:rPr>
                <w:rFonts w:eastAsia="Calibri" w:cs="Calibri"/>
                <w:sz w:val="20"/>
                <w:bdr w:val="nil"/>
              </w:rPr>
              <w:t>trpný rod;</w:t>
            </w:r>
            <w:r w:rsidRPr="00214838">
              <w:rPr>
                <w:rFonts w:eastAsia="Calibri" w:cs="Calibri"/>
                <w:sz w:val="20"/>
                <w:bdr w:val="nil"/>
              </w:rPr>
              <w:br/>
              <w:t>sloveso peindre;</w:t>
            </w:r>
            <w:r w:rsidRPr="00214838">
              <w:rPr>
                <w:rFonts w:eastAsia="Calibri" w:cs="Calibri"/>
                <w:sz w:val="20"/>
                <w:bdr w:val="nil"/>
              </w:rPr>
              <w:br/>
              <w:t>přídavná jména beau, nouveau, vieux;</w:t>
            </w:r>
            <w:r w:rsidRPr="00214838">
              <w:rPr>
                <w:rFonts w:eastAsia="Calibri" w:cs="Calibri"/>
                <w:sz w:val="20"/>
                <w:bdr w:val="nil"/>
              </w:rPr>
              <w:br/>
              <w:t>muzea, významní malíři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61F25" w14:textId="77777777" w:rsidR="00023AEB" w:rsidRPr="00214838" w:rsidRDefault="00023AEB" w:rsidP="00023AEB">
            <w:pPr>
              <w:spacing w:line="240" w:lineRule="auto"/>
              <w:ind w:left="60"/>
              <w:jc w:val="left"/>
              <w:rPr>
                <w:bdr w:val="nil"/>
              </w:rPr>
            </w:pPr>
            <w:r w:rsidRPr="00214838">
              <w:rPr>
                <w:rFonts w:eastAsia="Calibri" w:cs="Calibri"/>
                <w:sz w:val="20"/>
                <w:bdr w:val="nil"/>
              </w:rPr>
              <w:t>Žák se seznámí s nejvýznamnějšími kulturními památkami; sleduje významné aktuální informace z kulturního života u nás a příslušných zemích </w:t>
            </w:r>
          </w:p>
        </w:tc>
      </w:tr>
      <w:tr w:rsidR="00214838" w:rsidRPr="00214838" w14:paraId="04D1DEF7" w14:textId="77777777"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59346" w14:textId="77777777" w:rsidR="00023AEB" w:rsidRPr="00214838" w:rsidRDefault="00023AEB" w:rsidP="00023AEB">
            <w:pPr>
              <w:spacing w:line="240" w:lineRule="auto"/>
              <w:ind w:left="60"/>
              <w:jc w:val="left"/>
              <w:rPr>
                <w:bdr w:val="nil"/>
              </w:rPr>
            </w:pPr>
            <w:r w:rsidRPr="00214838">
              <w:rPr>
                <w:rFonts w:eastAsia="Calibri" w:cs="Calibri"/>
                <w:sz w:val="20"/>
                <w:bdr w:val="nil"/>
              </w:rPr>
              <w:t>vazby avant de, être en train de a infinitiv;</w:t>
            </w:r>
            <w:r w:rsidRPr="00214838">
              <w:rPr>
                <w:rFonts w:eastAsia="Calibri" w:cs="Calibri"/>
                <w:sz w:val="20"/>
                <w:bdr w:val="nil"/>
              </w:rPr>
              <w:br/>
              <w:t>samostatná ukazovací zájmena;</w:t>
            </w:r>
            <w:r w:rsidRPr="00214838">
              <w:rPr>
                <w:rFonts w:eastAsia="Calibri" w:cs="Calibri"/>
                <w:sz w:val="20"/>
                <w:bdr w:val="nil"/>
              </w:rPr>
              <w:br/>
              <w:t>vztažné zájmeno dont;</w:t>
            </w:r>
            <w:r w:rsidRPr="00214838">
              <w:rPr>
                <w:rFonts w:eastAsia="Calibri" w:cs="Calibri"/>
                <w:sz w:val="20"/>
                <w:bdr w:val="nil"/>
              </w:rPr>
              <w:br/>
              <w:t>slavní spisovatelé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FC76A" w14:textId="77777777" w:rsidR="00023AEB" w:rsidRPr="00214838" w:rsidRDefault="00023AEB" w:rsidP="00023AEB">
            <w:pPr>
              <w:spacing w:line="240" w:lineRule="auto"/>
              <w:ind w:left="60"/>
              <w:jc w:val="left"/>
              <w:rPr>
                <w:bdr w:val="nil"/>
              </w:rPr>
            </w:pPr>
            <w:r w:rsidRPr="00214838">
              <w:rPr>
                <w:rFonts w:eastAsia="Calibri" w:cs="Calibri"/>
                <w:sz w:val="20"/>
                <w:bdr w:val="nil"/>
              </w:rPr>
              <w:t>Žák čte s porozuměním přiměřeně náročné texty; osvojuje aktivně nová slova, idiomy a slovní spojení </w:t>
            </w:r>
          </w:p>
        </w:tc>
      </w:tr>
      <w:tr w:rsidR="00214838" w:rsidRPr="00214838" w14:paraId="4CB30B0D" w14:textId="77777777"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358B7" w14:textId="77777777" w:rsidR="00023AEB" w:rsidRPr="00214838" w:rsidRDefault="00023AEB" w:rsidP="00023AEB">
            <w:pPr>
              <w:spacing w:line="240" w:lineRule="auto"/>
              <w:ind w:left="60"/>
              <w:jc w:val="left"/>
              <w:rPr>
                <w:bdr w:val="nil"/>
              </w:rPr>
            </w:pPr>
            <w:r w:rsidRPr="00214838">
              <w:rPr>
                <w:rFonts w:eastAsia="Calibri" w:cs="Calibri"/>
                <w:sz w:val="20"/>
                <w:bdr w:val="nil"/>
              </w:rPr>
              <w:t>sloveso se servir;</w:t>
            </w:r>
            <w:r w:rsidRPr="00214838">
              <w:rPr>
                <w:rFonts w:eastAsia="Calibri" w:cs="Calibri"/>
                <w:sz w:val="20"/>
                <w:bdr w:val="nil"/>
              </w:rPr>
              <w:br/>
              <w:t>zvláštnosti v časování sloves;</w:t>
            </w:r>
            <w:r w:rsidRPr="00214838">
              <w:rPr>
                <w:rFonts w:eastAsia="Calibri" w:cs="Calibri"/>
                <w:sz w:val="20"/>
                <w:bdr w:val="nil"/>
              </w:rPr>
              <w:br/>
              <w:t>upevňování znalosti slovesných časů;</w:t>
            </w:r>
            <w:r w:rsidRPr="00214838">
              <w:rPr>
                <w:rFonts w:eastAsia="Calibri" w:cs="Calibri"/>
                <w:sz w:val="20"/>
                <w:bdr w:val="nil"/>
              </w:rPr>
              <w:br/>
              <w:t>studentský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F13B0" w14:textId="77777777" w:rsidR="00023AEB" w:rsidRPr="00214838" w:rsidRDefault="00023AEB" w:rsidP="00023AEB">
            <w:pPr>
              <w:spacing w:line="240" w:lineRule="auto"/>
              <w:ind w:left="60"/>
              <w:jc w:val="left"/>
              <w:rPr>
                <w:bdr w:val="nil"/>
              </w:rPr>
            </w:pPr>
            <w:r w:rsidRPr="00214838">
              <w:rPr>
                <w:rFonts w:eastAsia="Calibri" w:cs="Calibri"/>
                <w:sz w:val="20"/>
                <w:bdr w:val="nil"/>
              </w:rPr>
              <w:t>Žák dovede srovnat základní rysy našeho způsobu života a života zemí daného jazyka; orientuje se v problémech každodenního života </w:t>
            </w:r>
          </w:p>
        </w:tc>
      </w:tr>
      <w:tr w:rsidR="00214838" w:rsidRPr="00214838" w14:paraId="214B791F" w14:textId="77777777"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BC07A" w14:textId="77777777" w:rsidR="00023AEB" w:rsidRPr="00214838" w:rsidRDefault="00023AEB" w:rsidP="00023AEB">
            <w:pPr>
              <w:spacing w:line="240" w:lineRule="auto"/>
              <w:ind w:left="60"/>
              <w:jc w:val="left"/>
              <w:rPr>
                <w:bdr w:val="nil"/>
              </w:rPr>
            </w:pPr>
            <w:r w:rsidRPr="00214838">
              <w:rPr>
                <w:rFonts w:eastAsia="Calibri" w:cs="Calibri"/>
                <w:sz w:val="20"/>
                <w:bdr w:val="nil"/>
              </w:rPr>
              <w:t>vlastní životopis;</w:t>
            </w:r>
            <w:r w:rsidRPr="00214838">
              <w:rPr>
                <w:rFonts w:eastAsia="Calibri" w:cs="Calibri"/>
                <w:sz w:val="20"/>
                <w:bdr w:val="nil"/>
              </w:rPr>
              <w:br/>
              <w:t>motivační dopis;</w:t>
            </w:r>
            <w:r w:rsidRPr="00214838">
              <w:rPr>
                <w:rFonts w:eastAsia="Calibri" w:cs="Calibri"/>
                <w:sz w:val="20"/>
                <w:bdr w:val="nil"/>
              </w:rPr>
              <w:br/>
              <w:t>interview;</w:t>
            </w:r>
            <w:r w:rsidRPr="00214838">
              <w:rPr>
                <w:rFonts w:eastAsia="Calibri" w:cs="Calibri"/>
                <w:sz w:val="20"/>
                <w:bdr w:val="nil"/>
              </w:rPr>
              <w:br/>
              <w:t>sjednání schůzky.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3B820" w14:textId="77777777" w:rsidR="00023AEB" w:rsidRPr="00214838" w:rsidRDefault="00023AEB" w:rsidP="00023AEB">
            <w:pPr>
              <w:spacing w:line="240" w:lineRule="auto"/>
              <w:ind w:left="60"/>
              <w:jc w:val="left"/>
              <w:rPr>
                <w:bdr w:val="nil"/>
              </w:rPr>
            </w:pPr>
            <w:r w:rsidRPr="00214838">
              <w:rPr>
                <w:rFonts w:eastAsia="Calibri" w:cs="Calibri"/>
                <w:sz w:val="20"/>
                <w:bdr w:val="nil"/>
              </w:rPr>
              <w:t>Žák zná názvy profesí; vyjmenuje povahové vlastnosti potřebné k vykonávání dané činnosti; používá stylisticky vhodné obraty umožňující nekonfliktní vztahy a komunikaci. </w:t>
            </w:r>
          </w:p>
        </w:tc>
      </w:tr>
      <w:tr w:rsidR="00214838" w:rsidRPr="00214838" w14:paraId="288FECA7" w14:textId="77777777" w:rsidTr="00023AE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725767" w14:textId="77777777" w:rsidR="00023AEB" w:rsidRPr="00214838" w:rsidRDefault="00023AEB" w:rsidP="00023AEB">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405FD273"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67B2A" w14:textId="77777777"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62426FE8"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9579A"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r w:rsidR="00214838" w:rsidRPr="00214838" w14:paraId="12B403FE"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C03A1" w14:textId="77777777"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5AB78B4A"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9EC36"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r w:rsidR="00214838" w:rsidRPr="00214838" w14:paraId="70F98098"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76E26" w14:textId="77777777"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612848FB"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72A6D"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komunikační schopnosti, zvláště při veřejném vystupování a stylizaci psaného a mluveného textu.</w:t>
            </w:r>
          </w:p>
          <w:p w14:paraId="29B35DF5"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14:paraId="3D1C7E12"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4C23D" w14:textId="77777777"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14:paraId="420E4605"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D3F33"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se seznamuje se životem, životním stylem a zvyky ve francouzsky mluvících zemích.</w:t>
            </w:r>
          </w:p>
        </w:tc>
      </w:tr>
    </w:tbl>
    <w:p w14:paraId="38A0F406" w14:textId="77777777"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6643BC2D" w14:textId="77777777"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BE6B97"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Francouzský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32386D"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4. ročník/oktáva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AB8CC3" w14:textId="77777777" w:rsidR="00023AEB" w:rsidRPr="00214838" w:rsidRDefault="00023AEB" w:rsidP="00023AEB">
            <w:pPr>
              <w:keepNext/>
            </w:pPr>
          </w:p>
        </w:tc>
      </w:tr>
      <w:tr w:rsidR="00214838" w:rsidRPr="00214838" w14:paraId="61DE2EA3"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96F20C"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09F2F" w14:textId="77777777" w:rsidR="00023AEB" w:rsidRPr="00214838" w:rsidRDefault="00023AEB" w:rsidP="00A63E00">
            <w:pPr>
              <w:numPr>
                <w:ilvl w:val="0"/>
                <w:numId w:val="30"/>
              </w:numPr>
              <w:spacing w:line="240" w:lineRule="auto"/>
              <w:jc w:val="left"/>
              <w:rPr>
                <w:bdr w:val="nil"/>
              </w:rPr>
            </w:pPr>
            <w:r w:rsidRPr="00214838">
              <w:rPr>
                <w:rFonts w:eastAsia="Calibri" w:cs="Calibri"/>
                <w:sz w:val="20"/>
                <w:bdr w:val="nil"/>
              </w:rPr>
              <w:t>Kompetence k řešení problémů</w:t>
            </w:r>
          </w:p>
          <w:p w14:paraId="1A77AC56" w14:textId="77777777" w:rsidR="00023AEB" w:rsidRPr="00214838" w:rsidRDefault="00023AEB" w:rsidP="00A63E00">
            <w:pPr>
              <w:numPr>
                <w:ilvl w:val="0"/>
                <w:numId w:val="30"/>
              </w:numPr>
              <w:spacing w:line="240" w:lineRule="auto"/>
              <w:jc w:val="left"/>
              <w:rPr>
                <w:bdr w:val="nil"/>
              </w:rPr>
            </w:pPr>
            <w:r w:rsidRPr="00214838">
              <w:rPr>
                <w:rFonts w:eastAsia="Calibri" w:cs="Calibri"/>
                <w:sz w:val="20"/>
                <w:bdr w:val="nil"/>
              </w:rPr>
              <w:t>Kompetence komunikativní</w:t>
            </w:r>
          </w:p>
          <w:p w14:paraId="7C1B2632" w14:textId="77777777" w:rsidR="00023AEB" w:rsidRPr="00214838" w:rsidRDefault="00023AEB" w:rsidP="00A63E00">
            <w:pPr>
              <w:numPr>
                <w:ilvl w:val="0"/>
                <w:numId w:val="30"/>
              </w:numPr>
              <w:spacing w:line="240" w:lineRule="auto"/>
              <w:jc w:val="left"/>
              <w:rPr>
                <w:bdr w:val="nil"/>
              </w:rPr>
            </w:pPr>
            <w:r w:rsidRPr="00214838">
              <w:rPr>
                <w:rFonts w:eastAsia="Calibri" w:cs="Calibri"/>
                <w:sz w:val="20"/>
                <w:bdr w:val="nil"/>
              </w:rPr>
              <w:t>Kompetence sociální a personální</w:t>
            </w:r>
          </w:p>
          <w:p w14:paraId="38954CE4" w14:textId="77777777" w:rsidR="00023AEB" w:rsidRPr="00214838" w:rsidRDefault="00023AEB" w:rsidP="00A63E00">
            <w:pPr>
              <w:numPr>
                <w:ilvl w:val="0"/>
                <w:numId w:val="30"/>
              </w:numPr>
              <w:spacing w:line="240" w:lineRule="auto"/>
              <w:jc w:val="left"/>
              <w:rPr>
                <w:bdr w:val="nil"/>
              </w:rPr>
            </w:pPr>
            <w:r w:rsidRPr="00214838">
              <w:rPr>
                <w:rFonts w:eastAsia="Calibri" w:cs="Calibri"/>
                <w:sz w:val="20"/>
                <w:bdr w:val="nil"/>
              </w:rPr>
              <w:t>Kompetence občanská</w:t>
            </w:r>
          </w:p>
          <w:p w14:paraId="52B3A310" w14:textId="77777777" w:rsidR="00023AEB" w:rsidRPr="00214838" w:rsidRDefault="00023AEB" w:rsidP="00A63E00">
            <w:pPr>
              <w:numPr>
                <w:ilvl w:val="0"/>
                <w:numId w:val="30"/>
              </w:numPr>
              <w:spacing w:line="240" w:lineRule="auto"/>
              <w:jc w:val="left"/>
              <w:rPr>
                <w:bdr w:val="nil"/>
              </w:rPr>
            </w:pPr>
            <w:r w:rsidRPr="00214838">
              <w:rPr>
                <w:rFonts w:eastAsia="Calibri" w:cs="Calibri"/>
                <w:sz w:val="20"/>
                <w:bdr w:val="nil"/>
              </w:rPr>
              <w:t>Kompetence k podnikavosti</w:t>
            </w:r>
          </w:p>
          <w:p w14:paraId="256B26B3" w14:textId="302C40E5" w:rsidR="00023AEB" w:rsidRPr="00A64F44" w:rsidRDefault="00023AEB" w:rsidP="00A63E00">
            <w:pPr>
              <w:numPr>
                <w:ilvl w:val="0"/>
                <w:numId w:val="30"/>
              </w:numPr>
              <w:spacing w:line="240" w:lineRule="auto"/>
              <w:jc w:val="left"/>
              <w:rPr>
                <w:bdr w:val="nil"/>
              </w:rPr>
            </w:pPr>
            <w:r w:rsidRPr="00214838">
              <w:rPr>
                <w:rFonts w:eastAsia="Calibri" w:cs="Calibri"/>
                <w:sz w:val="20"/>
                <w:bdr w:val="nil"/>
              </w:rPr>
              <w:t>Kompetence k</w:t>
            </w:r>
            <w:r w:rsidR="00A64F44">
              <w:rPr>
                <w:rFonts w:eastAsia="Calibri" w:cs="Calibri"/>
                <w:sz w:val="20"/>
                <w:bdr w:val="nil"/>
              </w:rPr>
              <w:t> </w:t>
            </w:r>
            <w:r w:rsidRPr="00214838">
              <w:rPr>
                <w:rFonts w:eastAsia="Calibri" w:cs="Calibri"/>
                <w:sz w:val="20"/>
                <w:bdr w:val="nil"/>
              </w:rPr>
              <w:t>učení</w:t>
            </w:r>
          </w:p>
          <w:p w14:paraId="50838DA7" w14:textId="11BBF982" w:rsidR="00A64F44" w:rsidRPr="00A64F44" w:rsidRDefault="00A64F44" w:rsidP="00A63E00">
            <w:pPr>
              <w:numPr>
                <w:ilvl w:val="0"/>
                <w:numId w:val="30"/>
              </w:numPr>
              <w:spacing w:line="240" w:lineRule="auto"/>
              <w:jc w:val="left"/>
              <w:rPr>
                <w:sz w:val="20"/>
                <w:szCs w:val="20"/>
                <w:bdr w:val="nil"/>
              </w:rPr>
            </w:pPr>
            <w:r w:rsidRPr="00A64F44">
              <w:rPr>
                <w:color w:val="FF0000"/>
                <w:sz w:val="20"/>
                <w:szCs w:val="20"/>
                <w:bdr w:val="nil"/>
              </w:rPr>
              <w:t>Kompetence digitální</w:t>
            </w:r>
          </w:p>
        </w:tc>
      </w:tr>
      <w:tr w:rsidR="00214838" w:rsidRPr="00214838" w14:paraId="03A7A453" w14:textId="77777777" w:rsidTr="00023AE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AFFD6E"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9A331D"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1CA2D180" w14:textId="77777777"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7ADE3" w14:textId="77777777" w:rsidR="00023AEB" w:rsidRPr="00214838" w:rsidRDefault="00023AEB" w:rsidP="00023AEB">
            <w:pPr>
              <w:spacing w:line="240" w:lineRule="auto"/>
              <w:ind w:left="60"/>
              <w:jc w:val="left"/>
              <w:rPr>
                <w:bdr w:val="nil"/>
              </w:rPr>
            </w:pPr>
            <w:r w:rsidRPr="00214838">
              <w:rPr>
                <w:rFonts w:eastAsia="Calibri" w:cs="Calibri"/>
                <w:sz w:val="20"/>
                <w:bdr w:val="nil"/>
              </w:rPr>
              <w:t>Francouzská kuchyně :</w:t>
            </w:r>
            <w:r w:rsidRPr="00214838">
              <w:rPr>
                <w:rFonts w:eastAsia="Calibri" w:cs="Calibri"/>
                <w:sz w:val="20"/>
                <w:bdr w:val="nil"/>
              </w:rPr>
              <w:br/>
              <w:t>dělivý člen; zájmenné příslovce en; sloveso cuire; typická francouzská jídla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6BDF9" w14:textId="77777777" w:rsidR="00023AEB" w:rsidRPr="00214838" w:rsidRDefault="00023AEB" w:rsidP="00023AEB">
            <w:pPr>
              <w:spacing w:line="240" w:lineRule="auto"/>
              <w:ind w:left="60"/>
              <w:jc w:val="left"/>
              <w:rPr>
                <w:bdr w:val="nil"/>
              </w:rPr>
            </w:pPr>
            <w:r w:rsidRPr="00214838">
              <w:rPr>
                <w:rFonts w:eastAsia="Calibri" w:cs="Calibri"/>
                <w:sz w:val="20"/>
                <w:bdr w:val="nil"/>
              </w:rPr>
              <w:t>Žák dokáže využít logického odhadu významu neznámých výrazů či tvarů z kontextu; reaguje vhodně, pohotově a jazykově správně v běžných situacích společenského života. </w:t>
            </w:r>
          </w:p>
        </w:tc>
      </w:tr>
      <w:tr w:rsidR="00214838" w:rsidRPr="00214838" w14:paraId="02EB3739" w14:textId="77777777"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BDF63" w14:textId="77777777" w:rsidR="00023AEB" w:rsidRPr="00214838" w:rsidRDefault="00023AEB" w:rsidP="00023AEB">
            <w:pPr>
              <w:spacing w:line="240" w:lineRule="auto"/>
              <w:ind w:left="60"/>
              <w:jc w:val="left"/>
              <w:rPr>
                <w:bdr w:val="nil"/>
              </w:rPr>
            </w:pPr>
            <w:r w:rsidRPr="00214838">
              <w:rPr>
                <w:rFonts w:eastAsia="Calibri" w:cs="Calibri"/>
                <w:sz w:val="20"/>
                <w:bdr w:val="nil"/>
              </w:rPr>
              <w:t>Záliby : slovesa conduire, construire; souslednost časů; přímá a nepřímá řeč; ideální využití volného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5A22B" w14:textId="77777777" w:rsidR="00023AEB" w:rsidRPr="00214838" w:rsidRDefault="00023AEB" w:rsidP="00023AEB">
            <w:pPr>
              <w:spacing w:line="240" w:lineRule="auto"/>
              <w:ind w:left="60"/>
              <w:jc w:val="left"/>
              <w:rPr>
                <w:bdr w:val="nil"/>
              </w:rPr>
            </w:pPr>
            <w:r w:rsidRPr="00214838">
              <w:rPr>
                <w:rFonts w:eastAsia="Calibri" w:cs="Calibri"/>
                <w:sz w:val="20"/>
                <w:bdr w:val="nil"/>
              </w:rPr>
              <w:t>Žák porozumí souvislému projevu vyučujícího a reprodukovanému kultivovanému projevu rodilého mluvčího pronášenému v běžném tempu; rozlišuje slovesné časy, správně je používá </w:t>
            </w:r>
          </w:p>
        </w:tc>
      </w:tr>
      <w:tr w:rsidR="00214838" w:rsidRPr="00214838" w14:paraId="0FF17DF7" w14:textId="77777777"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232E4" w14:textId="77777777" w:rsidR="00023AEB" w:rsidRPr="00214838" w:rsidRDefault="00023AEB" w:rsidP="00023AEB">
            <w:pPr>
              <w:spacing w:line="240" w:lineRule="auto"/>
              <w:ind w:left="60"/>
              <w:jc w:val="left"/>
              <w:rPr>
                <w:bdr w:val="nil"/>
              </w:rPr>
            </w:pPr>
            <w:r w:rsidRPr="00214838">
              <w:rPr>
                <w:rFonts w:eastAsia="Calibri" w:cs="Calibri"/>
                <w:sz w:val="20"/>
                <w:bdr w:val="nil"/>
              </w:rPr>
              <w:t>Cestování : venir de a infinitiv; sloveso connaitre; nejnavštěvovanější země a regiony; Praha, Česká republika.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71C9D" w14:textId="77777777" w:rsidR="00023AEB" w:rsidRPr="00214838" w:rsidRDefault="00023AEB" w:rsidP="00023AEB">
            <w:pPr>
              <w:spacing w:line="240" w:lineRule="auto"/>
              <w:ind w:left="60"/>
              <w:jc w:val="left"/>
              <w:rPr>
                <w:bdr w:val="nil"/>
              </w:rPr>
            </w:pPr>
            <w:r w:rsidRPr="00214838">
              <w:rPr>
                <w:rFonts w:eastAsia="Calibri" w:cs="Calibri"/>
                <w:sz w:val="20"/>
                <w:bdr w:val="nil"/>
              </w:rPr>
              <w:t>Žák si osvojuje další informace o různých zemích a regionech; představí cizincům naše hlavní město a zemi; prokazuje faktické znalosti především z geografie, ekonomiky. </w:t>
            </w:r>
          </w:p>
        </w:tc>
      </w:tr>
      <w:tr w:rsidR="00214838" w:rsidRPr="00214838" w14:paraId="6841A39F" w14:textId="77777777"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A38C8" w14:textId="77777777" w:rsidR="00023AEB" w:rsidRPr="00214838" w:rsidRDefault="00023AEB" w:rsidP="00023AEB">
            <w:pPr>
              <w:spacing w:line="240" w:lineRule="auto"/>
              <w:ind w:left="60"/>
              <w:jc w:val="left"/>
              <w:rPr>
                <w:bdr w:val="nil"/>
              </w:rPr>
            </w:pPr>
            <w:r w:rsidRPr="00214838">
              <w:rPr>
                <w:rFonts w:eastAsia="Calibri" w:cs="Calibri"/>
                <w:sz w:val="20"/>
                <w:bdr w:val="nil"/>
              </w:rPr>
              <w:t>Svět módy : sloveso soutenir; tvary quelqu´un a další; nákupy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13881" w14:textId="77777777" w:rsidR="00023AEB" w:rsidRPr="00214838" w:rsidRDefault="00023AEB" w:rsidP="00023AEB">
            <w:pPr>
              <w:spacing w:line="240" w:lineRule="auto"/>
              <w:ind w:left="60"/>
              <w:jc w:val="left"/>
              <w:rPr>
                <w:bdr w:val="nil"/>
              </w:rPr>
            </w:pPr>
            <w:r w:rsidRPr="00214838">
              <w:rPr>
                <w:rFonts w:eastAsia="Calibri" w:cs="Calibri"/>
                <w:sz w:val="20"/>
                <w:bdr w:val="nil"/>
              </w:rPr>
              <w:t>Žák čte s porozuměním přiměřeně náročné všeobecně či odborně orientované texty; formuluje správné otázky i záporné věty. </w:t>
            </w:r>
          </w:p>
        </w:tc>
      </w:tr>
      <w:tr w:rsidR="00214838" w:rsidRPr="00214838" w14:paraId="6E64D546" w14:textId="77777777"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F0738" w14:textId="77777777" w:rsidR="00023AEB" w:rsidRPr="00214838" w:rsidRDefault="00023AEB" w:rsidP="00023AEB">
            <w:pPr>
              <w:spacing w:line="240" w:lineRule="auto"/>
              <w:ind w:left="60"/>
              <w:jc w:val="left"/>
              <w:rPr>
                <w:bdr w:val="nil"/>
              </w:rPr>
            </w:pPr>
            <w:r w:rsidRPr="00214838">
              <w:rPr>
                <w:rFonts w:eastAsia="Calibri" w:cs="Calibri"/>
                <w:sz w:val="20"/>
                <w:bdr w:val="nil"/>
              </w:rPr>
              <w:t>Jazykové pobyty, ubytování, možnosti pobytu v zahraničí;</w:t>
            </w:r>
            <w:r w:rsidRPr="00214838">
              <w:rPr>
                <w:rFonts w:eastAsia="Calibri" w:cs="Calibri"/>
                <w:sz w:val="20"/>
                <w:bdr w:val="nil"/>
              </w:rPr>
              <w:br/>
              <w:t>Belgie.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4BDDE" w14:textId="77777777" w:rsidR="00023AEB" w:rsidRPr="00214838" w:rsidRDefault="00023AEB" w:rsidP="00023AEB">
            <w:pPr>
              <w:spacing w:line="240" w:lineRule="auto"/>
              <w:ind w:left="60"/>
              <w:jc w:val="left"/>
              <w:rPr>
                <w:bdr w:val="nil"/>
              </w:rPr>
            </w:pPr>
            <w:r w:rsidRPr="00214838">
              <w:rPr>
                <w:rFonts w:eastAsia="Calibri" w:cs="Calibri"/>
                <w:sz w:val="20"/>
                <w:bdr w:val="nil"/>
              </w:rPr>
              <w:t>Žák získává relativně samostatně informace o možnostech jazykových pobytů či pracovního uplatnění v cizině; dokáže vyjadřovat časové a podmínkové vztahy; </w:t>
            </w:r>
            <w:r w:rsidRPr="00214838">
              <w:rPr>
                <w:rFonts w:eastAsia="Calibri" w:cs="Calibri"/>
                <w:sz w:val="20"/>
                <w:bdr w:val="nil"/>
              </w:rPr>
              <w:br/>
              <w:t> vyplní jednoduchý neznámý formulář. </w:t>
            </w:r>
          </w:p>
        </w:tc>
      </w:tr>
      <w:tr w:rsidR="00214838" w:rsidRPr="00214838" w14:paraId="60E52E17" w14:textId="77777777"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6C04A" w14:textId="77777777" w:rsidR="00023AEB" w:rsidRPr="00214838" w:rsidRDefault="00023AEB" w:rsidP="00023AEB">
            <w:pPr>
              <w:spacing w:line="240" w:lineRule="auto"/>
              <w:ind w:left="60"/>
              <w:jc w:val="left"/>
              <w:rPr>
                <w:bdr w:val="nil"/>
              </w:rPr>
            </w:pPr>
            <w:r w:rsidRPr="00214838">
              <w:rPr>
                <w:rFonts w:eastAsia="Calibri" w:cs="Calibri"/>
                <w:sz w:val="20"/>
                <w:bdr w:val="nil"/>
              </w:rPr>
              <w:t>Sny a realita;subjonctif;použití spojovacího způsobu;</w:t>
            </w:r>
            <w:r w:rsidRPr="00214838">
              <w:rPr>
                <w:rFonts w:eastAsia="Calibri" w:cs="Calibri"/>
                <w:sz w:val="20"/>
                <w:bdr w:val="nil"/>
              </w:rPr>
              <w:br/>
              <w:t>představa o budoucím životě a zaměstnání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B930C" w14:textId="77777777" w:rsidR="00023AEB" w:rsidRPr="00214838" w:rsidRDefault="00023AEB" w:rsidP="00023AEB">
            <w:pPr>
              <w:spacing w:line="240" w:lineRule="auto"/>
              <w:ind w:left="60"/>
              <w:jc w:val="left"/>
              <w:rPr>
                <w:bdr w:val="nil"/>
              </w:rPr>
            </w:pPr>
            <w:r w:rsidRPr="00214838">
              <w:rPr>
                <w:rFonts w:eastAsia="Calibri" w:cs="Calibri"/>
                <w:sz w:val="20"/>
                <w:bdr w:val="nil"/>
              </w:rPr>
              <w:t>Žák je připraven aktivně se účastnit diskuse, vyjádřit své názory; realizuje příp. anketu a interview; vyjádří žádost, radost, zklamání </w:t>
            </w:r>
          </w:p>
        </w:tc>
      </w:tr>
      <w:tr w:rsidR="00214838" w:rsidRPr="00214838" w14:paraId="7669B264" w14:textId="77777777"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61693" w14:textId="77777777" w:rsidR="00023AEB" w:rsidRPr="00214838" w:rsidRDefault="00023AEB" w:rsidP="00023AEB">
            <w:pPr>
              <w:spacing w:line="240" w:lineRule="auto"/>
              <w:ind w:left="60"/>
              <w:jc w:val="left"/>
              <w:rPr>
                <w:bdr w:val="nil"/>
              </w:rPr>
            </w:pPr>
            <w:r w:rsidRPr="00214838">
              <w:rPr>
                <w:rFonts w:eastAsia="Calibri" w:cs="Calibri"/>
                <w:sz w:val="20"/>
                <w:bdr w:val="nil"/>
              </w:rPr>
              <w:t>7. Francie</w:t>
            </w:r>
            <w:r w:rsidRPr="00214838">
              <w:rPr>
                <w:rFonts w:eastAsia="Calibri" w:cs="Calibri"/>
                <w:sz w:val="20"/>
                <w:bdr w:val="nil"/>
              </w:rPr>
              <w:br/>
              <w:t>přechodníky;</w:t>
            </w:r>
            <w:r w:rsidRPr="00214838">
              <w:rPr>
                <w:rFonts w:eastAsia="Calibri" w:cs="Calibri"/>
                <w:sz w:val="20"/>
                <w:bdr w:val="nil"/>
              </w:rPr>
              <w:br/>
              <w:t>tvoření slov ve francouzštině;</w:t>
            </w:r>
            <w:r w:rsidRPr="00214838">
              <w:rPr>
                <w:rFonts w:eastAsia="Calibri" w:cs="Calibri"/>
                <w:sz w:val="20"/>
                <w:bdr w:val="nil"/>
              </w:rPr>
              <w:br/>
              <w:t>upevňování znalostí o francouzských reáliích;</w:t>
            </w:r>
            <w:r w:rsidRPr="00214838">
              <w:rPr>
                <w:rFonts w:eastAsia="Calibri" w:cs="Calibri"/>
                <w:sz w:val="20"/>
                <w:bdr w:val="nil"/>
              </w:rPr>
              <w:br/>
              <w:t>frankofonní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CE6A8" w14:textId="77777777" w:rsidR="00023AEB" w:rsidRPr="00214838" w:rsidRDefault="00023AEB" w:rsidP="00023AEB">
            <w:pPr>
              <w:spacing w:line="240" w:lineRule="auto"/>
              <w:ind w:left="60"/>
              <w:jc w:val="left"/>
              <w:rPr>
                <w:bdr w:val="nil"/>
              </w:rPr>
            </w:pPr>
            <w:r w:rsidRPr="00214838">
              <w:rPr>
                <w:rFonts w:eastAsia="Calibri" w:cs="Calibri"/>
                <w:sz w:val="20"/>
                <w:bdr w:val="nil"/>
              </w:rPr>
              <w:t>Žák vyhledává další geografické a demografické údaje v návaznosti na poznatky z předchozích ročníků; tvoří správně slova pomocí předpon a přípon; používá vhodně základní odbornou slovní zásobu ze svého studijního oboru. </w:t>
            </w:r>
          </w:p>
        </w:tc>
      </w:tr>
      <w:tr w:rsidR="00214838" w:rsidRPr="00214838" w14:paraId="6765EBD4" w14:textId="77777777" w:rsidTr="00023AE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ED8DCE" w14:textId="77777777" w:rsidR="00023AEB" w:rsidRPr="00214838" w:rsidRDefault="00023AEB" w:rsidP="00023AEB">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5FEAC33C"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5159B" w14:textId="77777777"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4DE99927"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0AC2A"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r w:rsidR="00214838" w:rsidRPr="00214838" w14:paraId="03B2A619"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55B77" w14:textId="77777777"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04E8B600"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AB398"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r w:rsidR="00214838" w:rsidRPr="00214838" w14:paraId="41F0632F"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AC124" w14:textId="77777777"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6E4A02DB"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9EB80"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komunikační schopnosti, zvláště při veřejném vystupování a stylizaci psaného a mluveného textu.</w:t>
            </w:r>
          </w:p>
          <w:p w14:paraId="036C56C9"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14:paraId="7FDAFB7C"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C8159" w14:textId="77777777"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14:paraId="7875C25F" w14:textId="77777777"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EC12E"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se seznamuje se životem, životním stylem a zvyky ve francouzsky mluvících zemích.</w:t>
            </w:r>
          </w:p>
        </w:tc>
      </w:tr>
    </w:tbl>
    <w:bookmarkEnd w:id="55"/>
    <w:p w14:paraId="58AEAD59" w14:textId="77777777"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76EA9261" w14:textId="77777777"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3D0C78" w14:textId="635DD831"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Francouzský jazyk jako Další cizí jazyk 2</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1428F8"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1. ročník/kvinta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746F9B" w14:textId="77777777" w:rsidR="00023AEB" w:rsidRPr="00214838" w:rsidRDefault="00023AEB" w:rsidP="00023AEB">
            <w:pPr>
              <w:keepNext/>
            </w:pPr>
          </w:p>
        </w:tc>
      </w:tr>
      <w:tr w:rsidR="00214838" w:rsidRPr="00214838" w14:paraId="00986AFD"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FE8F66"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FEEC9" w14:textId="77777777" w:rsidR="00023AEB" w:rsidRPr="00214838" w:rsidRDefault="00023AEB" w:rsidP="00A63E00">
            <w:pPr>
              <w:numPr>
                <w:ilvl w:val="0"/>
                <w:numId w:val="27"/>
              </w:numPr>
              <w:spacing w:line="240" w:lineRule="auto"/>
              <w:jc w:val="left"/>
              <w:rPr>
                <w:bdr w:val="nil"/>
              </w:rPr>
            </w:pPr>
            <w:r w:rsidRPr="00214838">
              <w:rPr>
                <w:rFonts w:eastAsia="Calibri" w:cs="Calibri"/>
                <w:sz w:val="20"/>
                <w:bdr w:val="nil"/>
              </w:rPr>
              <w:t>Kompetence k řešení problémů</w:t>
            </w:r>
          </w:p>
          <w:p w14:paraId="5B08475F" w14:textId="77777777" w:rsidR="00023AEB" w:rsidRPr="00214838" w:rsidRDefault="00023AEB" w:rsidP="00A63E00">
            <w:pPr>
              <w:numPr>
                <w:ilvl w:val="0"/>
                <w:numId w:val="27"/>
              </w:numPr>
              <w:spacing w:line="240" w:lineRule="auto"/>
              <w:jc w:val="left"/>
              <w:rPr>
                <w:bdr w:val="nil"/>
              </w:rPr>
            </w:pPr>
            <w:r w:rsidRPr="00214838">
              <w:rPr>
                <w:rFonts w:eastAsia="Calibri" w:cs="Calibri"/>
                <w:sz w:val="20"/>
                <w:bdr w:val="nil"/>
              </w:rPr>
              <w:t>Kompetence komunikativní</w:t>
            </w:r>
          </w:p>
          <w:p w14:paraId="67A6E3BF" w14:textId="77777777" w:rsidR="00023AEB" w:rsidRPr="00214838" w:rsidRDefault="00023AEB" w:rsidP="00A63E00">
            <w:pPr>
              <w:numPr>
                <w:ilvl w:val="0"/>
                <w:numId w:val="27"/>
              </w:numPr>
              <w:spacing w:line="240" w:lineRule="auto"/>
              <w:jc w:val="left"/>
              <w:rPr>
                <w:bdr w:val="nil"/>
              </w:rPr>
            </w:pPr>
            <w:r w:rsidRPr="00214838">
              <w:rPr>
                <w:rFonts w:eastAsia="Calibri" w:cs="Calibri"/>
                <w:sz w:val="20"/>
                <w:bdr w:val="nil"/>
              </w:rPr>
              <w:t>Kompetence sociální a personální</w:t>
            </w:r>
          </w:p>
          <w:p w14:paraId="087C073C" w14:textId="77777777" w:rsidR="00023AEB" w:rsidRPr="00214838" w:rsidRDefault="00023AEB" w:rsidP="00A63E00">
            <w:pPr>
              <w:numPr>
                <w:ilvl w:val="0"/>
                <w:numId w:val="27"/>
              </w:numPr>
              <w:spacing w:line="240" w:lineRule="auto"/>
              <w:jc w:val="left"/>
              <w:rPr>
                <w:bdr w:val="nil"/>
              </w:rPr>
            </w:pPr>
            <w:r w:rsidRPr="00214838">
              <w:rPr>
                <w:rFonts w:eastAsia="Calibri" w:cs="Calibri"/>
                <w:sz w:val="20"/>
                <w:bdr w:val="nil"/>
              </w:rPr>
              <w:t>Kompetence občanská</w:t>
            </w:r>
          </w:p>
          <w:p w14:paraId="192E2B0B" w14:textId="77777777" w:rsidR="00023AEB" w:rsidRPr="00214838" w:rsidRDefault="00023AEB" w:rsidP="00A63E00">
            <w:pPr>
              <w:numPr>
                <w:ilvl w:val="0"/>
                <w:numId w:val="27"/>
              </w:numPr>
              <w:spacing w:line="240" w:lineRule="auto"/>
              <w:jc w:val="left"/>
              <w:rPr>
                <w:bdr w:val="nil"/>
              </w:rPr>
            </w:pPr>
            <w:r w:rsidRPr="00214838">
              <w:rPr>
                <w:rFonts w:eastAsia="Calibri" w:cs="Calibri"/>
                <w:sz w:val="20"/>
                <w:bdr w:val="nil"/>
              </w:rPr>
              <w:t>Kompetence k podnikavosti</w:t>
            </w:r>
          </w:p>
          <w:p w14:paraId="7F34E26D" w14:textId="58862095" w:rsidR="00023AEB" w:rsidRPr="00A64F44" w:rsidRDefault="00023AEB" w:rsidP="00A63E00">
            <w:pPr>
              <w:numPr>
                <w:ilvl w:val="0"/>
                <w:numId w:val="27"/>
              </w:numPr>
              <w:spacing w:line="240" w:lineRule="auto"/>
              <w:jc w:val="left"/>
              <w:rPr>
                <w:bdr w:val="nil"/>
              </w:rPr>
            </w:pPr>
            <w:r w:rsidRPr="00214838">
              <w:rPr>
                <w:rFonts w:eastAsia="Calibri" w:cs="Calibri"/>
                <w:sz w:val="20"/>
                <w:bdr w:val="nil"/>
              </w:rPr>
              <w:t>Kompetence k</w:t>
            </w:r>
            <w:r w:rsidR="00A64F44">
              <w:rPr>
                <w:rFonts w:eastAsia="Calibri" w:cs="Calibri"/>
                <w:sz w:val="20"/>
                <w:bdr w:val="nil"/>
              </w:rPr>
              <w:t> </w:t>
            </w:r>
            <w:r w:rsidRPr="00214838">
              <w:rPr>
                <w:rFonts w:eastAsia="Calibri" w:cs="Calibri"/>
                <w:sz w:val="20"/>
                <w:bdr w:val="nil"/>
              </w:rPr>
              <w:t>učení</w:t>
            </w:r>
          </w:p>
          <w:p w14:paraId="1B35F8D9" w14:textId="4F3645A9" w:rsidR="00A64F44" w:rsidRPr="00A64F44" w:rsidRDefault="00A64F44" w:rsidP="00A63E00">
            <w:pPr>
              <w:numPr>
                <w:ilvl w:val="0"/>
                <w:numId w:val="27"/>
              </w:numPr>
              <w:spacing w:line="240" w:lineRule="auto"/>
              <w:jc w:val="left"/>
              <w:rPr>
                <w:sz w:val="20"/>
                <w:szCs w:val="20"/>
                <w:bdr w:val="nil"/>
              </w:rPr>
            </w:pPr>
            <w:r w:rsidRPr="00A64F44">
              <w:rPr>
                <w:color w:val="FF0000"/>
                <w:sz w:val="20"/>
                <w:szCs w:val="20"/>
                <w:bdr w:val="nil"/>
              </w:rPr>
              <w:t>Kompetence digitální</w:t>
            </w:r>
          </w:p>
        </w:tc>
      </w:tr>
      <w:tr w:rsidR="00214838" w:rsidRPr="00214838" w14:paraId="532118F1" w14:textId="77777777" w:rsidTr="00023AE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4D0A54"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922EFB"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22657134" w14:textId="77777777" w:rsidTr="00023AEB">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7C6B383" w14:textId="77777777" w:rsidR="00023AEB" w:rsidRPr="00214838" w:rsidRDefault="00023AEB" w:rsidP="00023AEB">
            <w:pPr>
              <w:spacing w:line="240" w:lineRule="auto"/>
              <w:ind w:left="60"/>
              <w:jc w:val="left"/>
              <w:rPr>
                <w:rFonts w:eastAsia="Calibri" w:cs="Calibri"/>
                <w:sz w:val="20"/>
                <w:bdr w:val="nil"/>
              </w:rPr>
            </w:pPr>
            <w:r w:rsidRPr="00214838">
              <w:rPr>
                <w:b/>
                <w:bdr w:val="nil"/>
              </w:rPr>
              <w:t>Gramatika a slovní zásoba:</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5CE179E3"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Základní pozdravy a fráze pro představení (Bonjour, Je m'appelle...).</w:t>
            </w:r>
          </w:p>
          <w:p w14:paraId="510DD660"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Číslice 1-60 pro základní počítání a uvádění věku.</w:t>
            </w:r>
          </w:p>
          <w:p w14:paraId="1AE603B5"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Dny v týdnu a základní fráze pro popis běžných aktivit.</w:t>
            </w:r>
          </w:p>
          <w:p w14:paraId="052900A3"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Barvy a základní přídavná jména pro popis objektů.</w:t>
            </w:r>
          </w:p>
          <w:p w14:paraId="110A2471"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Základní podstatná jména (škola, domov, rodina).</w:t>
            </w:r>
          </w:p>
          <w:p w14:paraId="4D24B181"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Členy určité a neurčité (le, la, un, une).</w:t>
            </w:r>
          </w:p>
          <w:p w14:paraId="13BA9362"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Sloveso "être" (být) v přítomném čase.</w:t>
            </w:r>
          </w:p>
          <w:p w14:paraId="77B4D131"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Jednoduché otázky a odpovědi (Comment ça va? Ça va bien.).</w:t>
            </w:r>
          </w:p>
          <w:p w14:paraId="6ECA46A6"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Představení členů rodiny a přátel.</w:t>
            </w:r>
          </w:p>
          <w:p w14:paraId="61054643"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Fráze a slovní zásoba pro popis osob (věk, povolání, zájmy).</w:t>
            </w:r>
          </w:p>
        </w:tc>
      </w:tr>
      <w:tr w:rsidR="00214838" w:rsidRPr="00214838" w14:paraId="508218B7" w14:textId="77777777" w:rsidTr="00023AEB">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28B48AD8" w14:textId="77777777" w:rsidR="00023AEB" w:rsidRPr="00214838" w:rsidRDefault="00023AEB" w:rsidP="00023AEB">
            <w:pPr>
              <w:spacing w:line="240" w:lineRule="auto"/>
              <w:ind w:left="60"/>
              <w:jc w:val="left"/>
              <w:rPr>
                <w:rFonts w:eastAsia="Calibri" w:cs="Calibri"/>
                <w:sz w:val="20"/>
                <w:bdr w:val="nil"/>
              </w:rPr>
            </w:pPr>
            <w:r w:rsidRPr="00214838">
              <w:rPr>
                <w:b/>
                <w:bdr w:val="nil"/>
              </w:rPr>
              <w:t>Komunikativní dovednosti:</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14:paraId="313F47BA"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Představení sebe a ostatních.</w:t>
            </w:r>
          </w:p>
          <w:p w14:paraId="63AF7A71"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Základní zdvořilostní fráze a jejich použití.</w:t>
            </w:r>
          </w:p>
          <w:p w14:paraId="5DF93304"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Popis sebe a svých zájmů jednoduchými větami.</w:t>
            </w:r>
          </w:p>
          <w:p w14:paraId="3C2704DC"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Jednoduchá konverzace o každodenním životě.</w:t>
            </w:r>
          </w:p>
          <w:p w14:paraId="3FF22EAF"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Poslech a porozumění jednoduchým instrukcím.</w:t>
            </w:r>
          </w:p>
          <w:p w14:paraId="48F5C358"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Příprava a účast v jednoduchých rozhovorech.</w:t>
            </w:r>
          </w:p>
          <w:p w14:paraId="1753E3A8"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Základní čtení a psaní jednoduchých vět.</w:t>
            </w:r>
          </w:p>
          <w:p w14:paraId="085171F6"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Základy mezikulturní komunikace s důrazem na francouzskou kulturu.</w:t>
            </w:r>
          </w:p>
          <w:p w14:paraId="378D9A3F"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Využití učebních materiálů a zdrojů pro samostudium.</w:t>
            </w:r>
          </w:p>
          <w:p w14:paraId="4E633F59"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Praktické aplikace naučeného jazyka v reálných situacích.</w:t>
            </w:r>
          </w:p>
        </w:tc>
      </w:tr>
      <w:tr w:rsidR="00214838" w:rsidRPr="00214838" w14:paraId="1E4BB255" w14:textId="77777777" w:rsidTr="00023AE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FB0716" w14:textId="77777777" w:rsidR="00023AEB" w:rsidRPr="00214838" w:rsidRDefault="00023AEB" w:rsidP="00023AEB">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363AEAED"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52A77" w14:textId="77777777"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6D0E5053"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35BD2"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komunikační schopnosti, zvláště při veřejném vystupování a stylizaci psaného a mluveného textu.</w:t>
            </w:r>
          </w:p>
          <w:p w14:paraId="51F632F9"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14:paraId="1670EC6B"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C6022" w14:textId="77777777"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14:paraId="4B6B8814" w14:textId="77777777" w:rsidTr="00023AEB">
        <w:trPr>
          <w:trHeight w:val="57"/>
        </w:trPr>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A8636"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se seznamuje se životem, životním stylem a zvyky ve francouzsky mluvících zemích.</w:t>
            </w:r>
          </w:p>
        </w:tc>
      </w:tr>
      <w:tr w:rsidR="00214838" w:rsidRPr="00214838" w14:paraId="5D8812D9"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04586" w14:textId="77777777"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0D75F4F7"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801B2"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r w:rsidR="00214838" w:rsidRPr="00214838" w14:paraId="10AFCAB0"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35F68" w14:textId="77777777"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5D20027E"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F745E"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bl>
    <w:p w14:paraId="300C70BE" w14:textId="77777777"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10"/>
        <w:gridCol w:w="2197"/>
        <w:gridCol w:w="7391"/>
      </w:tblGrid>
      <w:tr w:rsidR="00214838" w:rsidRPr="00214838" w14:paraId="691BCFE3" w14:textId="77777777"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4E021C"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Francouzský jazyk</w:t>
            </w:r>
          </w:p>
        </w:tc>
        <w:tc>
          <w:tcPr>
            <w:tcW w:w="80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B3EB41"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2. ročník/sexta</w:t>
            </w:r>
          </w:p>
        </w:tc>
        <w:tc>
          <w:tcPr>
            <w:tcW w:w="2698"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54D27C" w14:textId="77777777" w:rsidR="00023AEB" w:rsidRPr="00214838" w:rsidRDefault="00023AEB" w:rsidP="00023AEB">
            <w:pPr>
              <w:keepNext/>
            </w:pPr>
          </w:p>
        </w:tc>
      </w:tr>
      <w:tr w:rsidR="00214838" w:rsidRPr="00214838" w14:paraId="1558DE27"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032695"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C0A47" w14:textId="77777777" w:rsidR="00023AEB" w:rsidRPr="00214838" w:rsidRDefault="00023AEB" w:rsidP="00A63E00">
            <w:pPr>
              <w:numPr>
                <w:ilvl w:val="0"/>
                <w:numId w:val="28"/>
              </w:numPr>
              <w:spacing w:line="240" w:lineRule="auto"/>
              <w:jc w:val="left"/>
              <w:rPr>
                <w:bdr w:val="nil"/>
              </w:rPr>
            </w:pPr>
            <w:r w:rsidRPr="00214838">
              <w:rPr>
                <w:rFonts w:eastAsia="Calibri" w:cs="Calibri"/>
                <w:sz w:val="20"/>
                <w:bdr w:val="nil"/>
              </w:rPr>
              <w:t>Kompetence k řešení problémů</w:t>
            </w:r>
          </w:p>
          <w:p w14:paraId="64533236" w14:textId="77777777" w:rsidR="00023AEB" w:rsidRPr="00214838" w:rsidRDefault="00023AEB" w:rsidP="00A63E00">
            <w:pPr>
              <w:numPr>
                <w:ilvl w:val="0"/>
                <w:numId w:val="28"/>
              </w:numPr>
              <w:spacing w:line="240" w:lineRule="auto"/>
              <w:jc w:val="left"/>
              <w:rPr>
                <w:bdr w:val="nil"/>
              </w:rPr>
            </w:pPr>
            <w:r w:rsidRPr="00214838">
              <w:rPr>
                <w:rFonts w:eastAsia="Calibri" w:cs="Calibri"/>
                <w:sz w:val="20"/>
                <w:bdr w:val="nil"/>
              </w:rPr>
              <w:t>Kompetence komunikativní</w:t>
            </w:r>
          </w:p>
          <w:p w14:paraId="66BA3B86" w14:textId="77777777" w:rsidR="00023AEB" w:rsidRPr="00214838" w:rsidRDefault="00023AEB" w:rsidP="00A63E00">
            <w:pPr>
              <w:numPr>
                <w:ilvl w:val="0"/>
                <w:numId w:val="28"/>
              </w:numPr>
              <w:spacing w:line="240" w:lineRule="auto"/>
              <w:jc w:val="left"/>
              <w:rPr>
                <w:bdr w:val="nil"/>
              </w:rPr>
            </w:pPr>
            <w:r w:rsidRPr="00214838">
              <w:rPr>
                <w:rFonts w:eastAsia="Calibri" w:cs="Calibri"/>
                <w:sz w:val="20"/>
                <w:bdr w:val="nil"/>
              </w:rPr>
              <w:t>Kompetence sociální a personální</w:t>
            </w:r>
          </w:p>
          <w:p w14:paraId="118A71D4" w14:textId="77777777" w:rsidR="00023AEB" w:rsidRPr="00214838" w:rsidRDefault="00023AEB" w:rsidP="00A63E00">
            <w:pPr>
              <w:numPr>
                <w:ilvl w:val="0"/>
                <w:numId w:val="28"/>
              </w:numPr>
              <w:spacing w:line="240" w:lineRule="auto"/>
              <w:jc w:val="left"/>
              <w:rPr>
                <w:bdr w:val="nil"/>
              </w:rPr>
            </w:pPr>
            <w:r w:rsidRPr="00214838">
              <w:rPr>
                <w:rFonts w:eastAsia="Calibri" w:cs="Calibri"/>
                <w:sz w:val="20"/>
                <w:bdr w:val="nil"/>
              </w:rPr>
              <w:t>Kompetence občanská</w:t>
            </w:r>
          </w:p>
          <w:p w14:paraId="073D85F2" w14:textId="77777777" w:rsidR="00023AEB" w:rsidRPr="00214838" w:rsidRDefault="00023AEB" w:rsidP="00A63E00">
            <w:pPr>
              <w:numPr>
                <w:ilvl w:val="0"/>
                <w:numId w:val="28"/>
              </w:numPr>
              <w:spacing w:line="240" w:lineRule="auto"/>
              <w:jc w:val="left"/>
              <w:rPr>
                <w:bdr w:val="nil"/>
              </w:rPr>
            </w:pPr>
            <w:r w:rsidRPr="00214838">
              <w:rPr>
                <w:rFonts w:eastAsia="Calibri" w:cs="Calibri"/>
                <w:sz w:val="20"/>
                <w:bdr w:val="nil"/>
              </w:rPr>
              <w:t>Kompetence k podnikavosti</w:t>
            </w:r>
          </w:p>
          <w:p w14:paraId="2EB09CDB" w14:textId="318FB9DE" w:rsidR="00023AEB" w:rsidRPr="00A64F44" w:rsidRDefault="00023AEB" w:rsidP="00A63E00">
            <w:pPr>
              <w:numPr>
                <w:ilvl w:val="0"/>
                <w:numId w:val="28"/>
              </w:numPr>
              <w:spacing w:line="240" w:lineRule="auto"/>
              <w:jc w:val="left"/>
              <w:rPr>
                <w:bdr w:val="nil"/>
              </w:rPr>
            </w:pPr>
            <w:r w:rsidRPr="00214838">
              <w:rPr>
                <w:rFonts w:eastAsia="Calibri" w:cs="Calibri"/>
                <w:sz w:val="20"/>
                <w:bdr w:val="nil"/>
              </w:rPr>
              <w:t>Kompetence k</w:t>
            </w:r>
            <w:r w:rsidR="00A64F44">
              <w:rPr>
                <w:rFonts w:eastAsia="Calibri" w:cs="Calibri"/>
                <w:sz w:val="20"/>
                <w:bdr w:val="nil"/>
              </w:rPr>
              <w:t> </w:t>
            </w:r>
            <w:r w:rsidRPr="00214838">
              <w:rPr>
                <w:rFonts w:eastAsia="Calibri" w:cs="Calibri"/>
                <w:sz w:val="20"/>
                <w:bdr w:val="nil"/>
              </w:rPr>
              <w:t>učení</w:t>
            </w:r>
          </w:p>
          <w:p w14:paraId="5E4843AB" w14:textId="0AB3A23E" w:rsidR="00A64F44" w:rsidRPr="00A64F44" w:rsidRDefault="00A64F44" w:rsidP="00A63E00">
            <w:pPr>
              <w:numPr>
                <w:ilvl w:val="0"/>
                <w:numId w:val="28"/>
              </w:numPr>
              <w:spacing w:line="240" w:lineRule="auto"/>
              <w:jc w:val="left"/>
              <w:rPr>
                <w:sz w:val="20"/>
                <w:szCs w:val="20"/>
                <w:bdr w:val="nil"/>
              </w:rPr>
            </w:pPr>
            <w:r w:rsidRPr="00A64F44">
              <w:rPr>
                <w:color w:val="FF0000"/>
                <w:sz w:val="20"/>
                <w:szCs w:val="20"/>
                <w:bdr w:val="nil"/>
              </w:rPr>
              <w:t>Kompetence digitální</w:t>
            </w:r>
          </w:p>
        </w:tc>
      </w:tr>
      <w:tr w:rsidR="00214838" w:rsidRPr="00214838" w14:paraId="2B62A418" w14:textId="77777777" w:rsidTr="00023AEB">
        <w:tc>
          <w:tcPr>
            <w:tcW w:w="2302"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4F2848"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698"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C908C8"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53F6A923" w14:textId="77777777" w:rsidTr="00023AEB">
        <w:tc>
          <w:tcPr>
            <w:tcW w:w="230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DF27B" w14:textId="77777777" w:rsidR="00023AEB" w:rsidRPr="00214838" w:rsidRDefault="00023AEB" w:rsidP="00023AEB">
            <w:pPr>
              <w:spacing w:line="240" w:lineRule="auto"/>
              <w:ind w:left="60"/>
              <w:jc w:val="left"/>
              <w:rPr>
                <w:bdr w:val="nil"/>
              </w:rPr>
            </w:pPr>
            <w:r w:rsidRPr="00214838">
              <w:rPr>
                <w:b/>
                <w:bdr w:val="nil"/>
              </w:rPr>
              <w:t>Gramatika a slovní zásoba:</w:t>
            </w:r>
          </w:p>
        </w:tc>
        <w:tc>
          <w:tcPr>
            <w:tcW w:w="269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C1048"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Číslice 11-100 pro rozšíření schopnosti počítání a uvádění číselných údajů.</w:t>
            </w:r>
          </w:p>
          <w:p w14:paraId="21596B75"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Jednoduché slovesné tvary pro popis každodenních činností.</w:t>
            </w:r>
          </w:p>
          <w:p w14:paraId="7E7C350D"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Základní předložky místa a směru.</w:t>
            </w:r>
          </w:p>
          <w:p w14:paraId="7E0C33D9"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Rozšíření slovní zásoby týkající se školy, volného času a koníčků.</w:t>
            </w:r>
          </w:p>
          <w:p w14:paraId="352DFD0D"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Jednoduché větné struktury pro vyjadřování minulých aktivit.</w:t>
            </w:r>
          </w:p>
          <w:p w14:paraId="4051A0E2"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Základní fráze a výrazy pro vyjadřování preferencí a zájmů.</w:t>
            </w:r>
          </w:p>
          <w:p w14:paraId="1695CAAE"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Základní přivlastňovací zájmena pro vyjádření vlastnictví.</w:t>
            </w:r>
          </w:p>
          <w:p w14:paraId="0B8D411E"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Slovesa "avoir" (mít) a "faire" (dělat) v přítomném čase.</w:t>
            </w:r>
          </w:p>
          <w:p w14:paraId="4507CF73"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Otázky a odpovědi pro získávání a poskytování informací.</w:t>
            </w:r>
          </w:p>
          <w:p w14:paraId="57AE476B" w14:textId="77777777" w:rsidR="00023AEB" w:rsidRPr="00214838" w:rsidRDefault="00023AEB" w:rsidP="00A63E00">
            <w:pPr>
              <w:pStyle w:val="Odstavecseseznamem"/>
              <w:numPr>
                <w:ilvl w:val="0"/>
                <w:numId w:val="120"/>
              </w:numPr>
              <w:spacing w:line="240" w:lineRule="auto"/>
              <w:jc w:val="left"/>
              <w:rPr>
                <w:bdr w:val="nil"/>
              </w:rPr>
            </w:pPr>
            <w:r w:rsidRPr="00214838">
              <w:rPr>
                <w:rFonts w:eastAsia="Calibri" w:cs="Calibri"/>
                <w:sz w:val="20"/>
                <w:bdr w:val="nil"/>
              </w:rPr>
              <w:t>Výrazy pro popis počasí a ročních období.</w:t>
            </w:r>
          </w:p>
        </w:tc>
      </w:tr>
      <w:tr w:rsidR="00214838" w:rsidRPr="00214838" w14:paraId="689AFCF8" w14:textId="77777777" w:rsidTr="00023AEB">
        <w:tc>
          <w:tcPr>
            <w:tcW w:w="230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398AE" w14:textId="77777777" w:rsidR="00023AEB" w:rsidRPr="00214838" w:rsidRDefault="00023AEB" w:rsidP="00023AEB">
            <w:pPr>
              <w:spacing w:line="240" w:lineRule="auto"/>
              <w:ind w:left="60"/>
              <w:jc w:val="left"/>
              <w:rPr>
                <w:bdr w:val="nil"/>
              </w:rPr>
            </w:pPr>
            <w:r w:rsidRPr="00214838">
              <w:rPr>
                <w:b/>
                <w:bdr w:val="nil"/>
              </w:rPr>
              <w:t>Komunikativní dovednosti:</w:t>
            </w:r>
          </w:p>
        </w:tc>
        <w:tc>
          <w:tcPr>
            <w:tcW w:w="269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51371"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Popis každodenní rutiny a činnosti.</w:t>
            </w:r>
          </w:p>
          <w:p w14:paraId="1D87B3CA"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Jednoduché dialogy týkající se školního a rodinného života.</w:t>
            </w:r>
          </w:p>
          <w:p w14:paraId="7A0908C6"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Základní komunikace týkající se nakupování a jídla.</w:t>
            </w:r>
          </w:p>
          <w:p w14:paraId="47A27D34"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Příprava a přednesení krátké prezentace o svém koníčku nebo zájmu.</w:t>
            </w:r>
          </w:p>
          <w:p w14:paraId="3FAA15AC"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Čtení a porozumění krátkým textům s jednoduchou tematikou.</w:t>
            </w:r>
          </w:p>
          <w:p w14:paraId="7B0E42E5"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Psaní krátkých textů, jako jsou pozvánky, blahopřání nebo jednoduché dopisy.</w:t>
            </w:r>
          </w:p>
          <w:p w14:paraId="6D293C1B"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Využití audiovizuálních materiálů pro rozvoj poslechových dovedností.</w:t>
            </w:r>
          </w:p>
          <w:p w14:paraId="61F3CDD2"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Rozšíření slovní zásoby prostřednictvím písniček a jednoduchých her.</w:t>
            </w:r>
          </w:p>
          <w:p w14:paraId="612BCE6C"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Praktické využití francouzštiny ve virtuálním nebo reálném prostředí s využitím technologie.</w:t>
            </w:r>
          </w:p>
        </w:tc>
      </w:tr>
      <w:tr w:rsidR="00214838" w:rsidRPr="00214838" w14:paraId="7C0AC42A" w14:textId="77777777" w:rsidTr="00023AE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E799FA" w14:textId="77777777" w:rsidR="00023AEB" w:rsidRPr="00214838" w:rsidRDefault="00023AEB" w:rsidP="00023AEB">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5F14BE83"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46FE0" w14:textId="77777777"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04AF28A0"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D9523"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r w:rsidR="00214838" w:rsidRPr="00214838" w14:paraId="3DAF1814"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62B7C" w14:textId="77777777"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624C4C3C"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B7D8D"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r w:rsidR="00214838" w:rsidRPr="00214838" w14:paraId="66276FAB"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5749D" w14:textId="77777777"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14052A98"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3DBA6"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komunikační schopnosti, zvláště při veřejném vystupování a stylizaci psaného a mluveného textu.</w:t>
            </w:r>
          </w:p>
          <w:p w14:paraId="533E31B1"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14:paraId="1CBA81DC"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FD426" w14:textId="77777777"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14:paraId="42DB0A8B"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49669"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se seznamuje se životem, životním stylem a zvyky ve francouzsky mluvících zemích.</w:t>
            </w:r>
          </w:p>
        </w:tc>
      </w:tr>
    </w:tbl>
    <w:p w14:paraId="68304C83" w14:textId="77777777"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10"/>
        <w:gridCol w:w="2383"/>
        <w:gridCol w:w="7205"/>
      </w:tblGrid>
      <w:tr w:rsidR="00214838" w:rsidRPr="00214838" w14:paraId="13CD972B" w14:textId="77777777"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F42B83"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Francouzský jazyk</w:t>
            </w:r>
          </w:p>
        </w:tc>
        <w:tc>
          <w:tcPr>
            <w:tcW w:w="87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3605F8"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3. ročník/septima</w:t>
            </w:r>
          </w:p>
        </w:tc>
        <w:tc>
          <w:tcPr>
            <w:tcW w:w="26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9002F1" w14:textId="77777777" w:rsidR="00023AEB" w:rsidRPr="00214838" w:rsidRDefault="00023AEB" w:rsidP="00023AEB">
            <w:pPr>
              <w:keepNext/>
            </w:pPr>
          </w:p>
        </w:tc>
      </w:tr>
      <w:tr w:rsidR="00214838" w:rsidRPr="00214838" w14:paraId="68D58713"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2D0843"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2E2A8" w14:textId="77777777" w:rsidR="00023AEB" w:rsidRPr="00214838" w:rsidRDefault="00023AEB" w:rsidP="00A63E00">
            <w:pPr>
              <w:numPr>
                <w:ilvl w:val="0"/>
                <w:numId w:val="29"/>
              </w:numPr>
              <w:spacing w:line="240" w:lineRule="auto"/>
              <w:jc w:val="left"/>
              <w:rPr>
                <w:bdr w:val="nil"/>
              </w:rPr>
            </w:pPr>
            <w:r w:rsidRPr="00214838">
              <w:rPr>
                <w:rFonts w:eastAsia="Calibri" w:cs="Calibri"/>
                <w:sz w:val="20"/>
                <w:bdr w:val="nil"/>
              </w:rPr>
              <w:t>Kompetence k řešení problémů</w:t>
            </w:r>
          </w:p>
          <w:p w14:paraId="4EDE2B96" w14:textId="77777777" w:rsidR="00023AEB" w:rsidRPr="00214838" w:rsidRDefault="00023AEB" w:rsidP="00A63E00">
            <w:pPr>
              <w:numPr>
                <w:ilvl w:val="0"/>
                <w:numId w:val="29"/>
              </w:numPr>
              <w:spacing w:line="240" w:lineRule="auto"/>
              <w:jc w:val="left"/>
              <w:rPr>
                <w:bdr w:val="nil"/>
              </w:rPr>
            </w:pPr>
            <w:r w:rsidRPr="00214838">
              <w:rPr>
                <w:rFonts w:eastAsia="Calibri" w:cs="Calibri"/>
                <w:sz w:val="20"/>
                <w:bdr w:val="nil"/>
              </w:rPr>
              <w:t>Kompetence komunikativní</w:t>
            </w:r>
          </w:p>
          <w:p w14:paraId="3C3AEA31" w14:textId="77777777" w:rsidR="00023AEB" w:rsidRPr="00214838" w:rsidRDefault="00023AEB" w:rsidP="00A63E00">
            <w:pPr>
              <w:numPr>
                <w:ilvl w:val="0"/>
                <w:numId w:val="29"/>
              </w:numPr>
              <w:spacing w:line="240" w:lineRule="auto"/>
              <w:jc w:val="left"/>
              <w:rPr>
                <w:bdr w:val="nil"/>
              </w:rPr>
            </w:pPr>
            <w:r w:rsidRPr="00214838">
              <w:rPr>
                <w:rFonts w:eastAsia="Calibri" w:cs="Calibri"/>
                <w:sz w:val="20"/>
                <w:bdr w:val="nil"/>
              </w:rPr>
              <w:t>Kompetence sociální a personální</w:t>
            </w:r>
          </w:p>
          <w:p w14:paraId="3B372554" w14:textId="77777777" w:rsidR="00023AEB" w:rsidRPr="00214838" w:rsidRDefault="00023AEB" w:rsidP="00A63E00">
            <w:pPr>
              <w:numPr>
                <w:ilvl w:val="0"/>
                <w:numId w:val="29"/>
              </w:numPr>
              <w:spacing w:line="240" w:lineRule="auto"/>
              <w:jc w:val="left"/>
              <w:rPr>
                <w:bdr w:val="nil"/>
              </w:rPr>
            </w:pPr>
            <w:r w:rsidRPr="00214838">
              <w:rPr>
                <w:rFonts w:eastAsia="Calibri" w:cs="Calibri"/>
                <w:sz w:val="20"/>
                <w:bdr w:val="nil"/>
              </w:rPr>
              <w:t>Kompetence občanská</w:t>
            </w:r>
          </w:p>
          <w:p w14:paraId="4D9FE4F3" w14:textId="77777777" w:rsidR="00023AEB" w:rsidRPr="00214838" w:rsidRDefault="00023AEB" w:rsidP="00A63E00">
            <w:pPr>
              <w:numPr>
                <w:ilvl w:val="0"/>
                <w:numId w:val="29"/>
              </w:numPr>
              <w:spacing w:line="240" w:lineRule="auto"/>
              <w:jc w:val="left"/>
              <w:rPr>
                <w:bdr w:val="nil"/>
              </w:rPr>
            </w:pPr>
            <w:r w:rsidRPr="00214838">
              <w:rPr>
                <w:rFonts w:eastAsia="Calibri" w:cs="Calibri"/>
                <w:sz w:val="20"/>
                <w:bdr w:val="nil"/>
              </w:rPr>
              <w:t>Kompetence k podnikavosti</w:t>
            </w:r>
          </w:p>
          <w:p w14:paraId="79EE32F1" w14:textId="29B79A73" w:rsidR="00023AEB" w:rsidRPr="00A64F44" w:rsidRDefault="00023AEB" w:rsidP="00A63E00">
            <w:pPr>
              <w:numPr>
                <w:ilvl w:val="0"/>
                <w:numId w:val="29"/>
              </w:numPr>
              <w:spacing w:line="240" w:lineRule="auto"/>
              <w:jc w:val="left"/>
              <w:rPr>
                <w:bdr w:val="nil"/>
              </w:rPr>
            </w:pPr>
            <w:r w:rsidRPr="00214838">
              <w:rPr>
                <w:rFonts w:eastAsia="Calibri" w:cs="Calibri"/>
                <w:sz w:val="20"/>
                <w:bdr w:val="nil"/>
              </w:rPr>
              <w:t>Kompetence k</w:t>
            </w:r>
            <w:r w:rsidR="00A64F44">
              <w:rPr>
                <w:rFonts w:eastAsia="Calibri" w:cs="Calibri"/>
                <w:sz w:val="20"/>
                <w:bdr w:val="nil"/>
              </w:rPr>
              <w:t> </w:t>
            </w:r>
            <w:r w:rsidRPr="00214838">
              <w:rPr>
                <w:rFonts w:eastAsia="Calibri" w:cs="Calibri"/>
                <w:sz w:val="20"/>
                <w:bdr w:val="nil"/>
              </w:rPr>
              <w:t>učení</w:t>
            </w:r>
          </w:p>
          <w:p w14:paraId="0A1F2B87" w14:textId="40A9A2AA" w:rsidR="00A64F44" w:rsidRPr="00A64F44" w:rsidRDefault="00A64F44" w:rsidP="00A63E00">
            <w:pPr>
              <w:numPr>
                <w:ilvl w:val="0"/>
                <w:numId w:val="29"/>
              </w:numPr>
              <w:spacing w:line="240" w:lineRule="auto"/>
              <w:jc w:val="left"/>
              <w:rPr>
                <w:sz w:val="20"/>
                <w:szCs w:val="20"/>
                <w:bdr w:val="nil"/>
              </w:rPr>
            </w:pPr>
            <w:r w:rsidRPr="00A64F44">
              <w:rPr>
                <w:color w:val="FF0000"/>
                <w:sz w:val="20"/>
                <w:szCs w:val="20"/>
                <w:bdr w:val="nil"/>
              </w:rPr>
              <w:t>Kompetence digitální</w:t>
            </w:r>
          </w:p>
        </w:tc>
      </w:tr>
      <w:tr w:rsidR="00214838" w:rsidRPr="00214838" w14:paraId="7DE4F5C2" w14:textId="77777777" w:rsidTr="00023AEB">
        <w:tc>
          <w:tcPr>
            <w:tcW w:w="237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ABC41C"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6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8F48B3"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0BAEE92E" w14:textId="77777777" w:rsidTr="00023AEB">
        <w:tc>
          <w:tcPr>
            <w:tcW w:w="237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501B2" w14:textId="77777777" w:rsidR="00023AEB" w:rsidRPr="00214838" w:rsidRDefault="00023AEB" w:rsidP="00023AEB">
            <w:pPr>
              <w:spacing w:line="240" w:lineRule="auto"/>
              <w:ind w:left="60"/>
              <w:jc w:val="left"/>
              <w:rPr>
                <w:bdr w:val="nil"/>
              </w:rPr>
            </w:pPr>
            <w:r w:rsidRPr="00214838">
              <w:rPr>
                <w:b/>
                <w:bdr w:val="nil"/>
              </w:rPr>
              <w:t>Gramatika a slovní zásoba:</w:t>
            </w:r>
          </w:p>
        </w:tc>
        <w:tc>
          <w:tcPr>
            <w:tcW w:w="26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EEAFF"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Vztažná zájmena "qui" a "que": Rozvíjení schopnosti popisovat osoby a věci s použitím vztažných zájmen, např. "L'homme qui parle est mon professeur" (Muž, který mluví, je můj učitel).</w:t>
            </w:r>
          </w:p>
          <w:p w14:paraId="715A109A"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Sloveso "devenir" (stát se): Studenti se naučí vyjadřovat změnu nebo vývoj, např. "Je veux devenir médecin" (Chci se stát lékařem).</w:t>
            </w:r>
          </w:p>
          <w:p w14:paraId="273BC73A"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Tvoření příslovcí: Studenti se naučí, jak převádět přídavná jména na příslovce, např. "rapide" (rychlý) na "rapidement" (rychle).</w:t>
            </w:r>
          </w:p>
          <w:p w14:paraId="3B56C979"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Shoda příčestí minulého s předmětem: Zvládnutí pravidel shody při použití "accord du participe passé", např. "Elle a mangé les pommes" (Snědla jablka).</w:t>
            </w:r>
          </w:p>
          <w:p w14:paraId="0B7BF2CA"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Zanechání vzkazu nebo napsání soukromého dopisu: Vyjádření osobních myšlenek a informací v písemné formě, např. "Cher Jean, je suis désolé, mais je ne peux pas venir à ta fête samedi" (Milý Jane, je mi líto, ale nemohu přijít na tvůj večírek v sobotu).</w:t>
            </w:r>
          </w:p>
          <w:p w14:paraId="2D1DDBF7"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Slovesa "suivre" (následovat) a "vivre" (žít): Použití těchto nepravidelných sloves ve větách pro popis činností nebo zkušeností.</w:t>
            </w:r>
          </w:p>
          <w:p w14:paraId="6D8C6F7D"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Podmiňovací způsob: Použití podmiňovacího způsobu pro vyjádření přání nebo rad, např. "J'aimerais visiter la Tour Eiffel" (Chtěl bych navštívit Eiffelovu věž).</w:t>
            </w:r>
          </w:p>
          <w:p w14:paraId="3F9E09AB"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Výrazy "tout", "autre", "chacun": Rozšíření slovní zásoby o výrazy vyjadřující obecnost nebo neurčitost, např. "Chacun a son propre rêve" (Každý má svůj vlastní sen).</w:t>
            </w:r>
          </w:p>
          <w:p w14:paraId="2CE5B752"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Diskusní témata o školství: Srovnání školních systémů ve francouzsky mluvících zemích a vlastní zemi.</w:t>
            </w:r>
          </w:p>
          <w:p w14:paraId="03B6823C" w14:textId="77777777" w:rsidR="00023AEB" w:rsidRPr="00214838" w:rsidRDefault="00023AEB" w:rsidP="00A63E00">
            <w:pPr>
              <w:pStyle w:val="Odstavecseseznamem"/>
              <w:numPr>
                <w:ilvl w:val="0"/>
                <w:numId w:val="120"/>
              </w:numPr>
              <w:spacing w:line="240" w:lineRule="auto"/>
              <w:jc w:val="left"/>
              <w:rPr>
                <w:rFonts w:eastAsia="Calibri" w:cs="Calibri"/>
                <w:sz w:val="20"/>
                <w:bdr w:val="nil"/>
              </w:rPr>
            </w:pPr>
            <w:r w:rsidRPr="00214838">
              <w:rPr>
                <w:rFonts w:eastAsia="Calibri" w:cs="Calibri"/>
                <w:sz w:val="20"/>
                <w:bdr w:val="nil"/>
              </w:rPr>
              <w:t>Imperfektum: Použití imperfekta pro popis minulých zvyků a situací, např. "Quand j'étais petit, je jouais souvent au parc" (Když jsem byl malý, často jsem si hrál v parku).</w:t>
            </w:r>
          </w:p>
        </w:tc>
      </w:tr>
      <w:tr w:rsidR="00214838" w:rsidRPr="00214838" w14:paraId="6570A0BC" w14:textId="77777777" w:rsidTr="00023AEB">
        <w:tc>
          <w:tcPr>
            <w:tcW w:w="237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431B9" w14:textId="77777777" w:rsidR="00023AEB" w:rsidRPr="00214838" w:rsidRDefault="00023AEB" w:rsidP="00023AEB">
            <w:pPr>
              <w:spacing w:line="240" w:lineRule="auto"/>
              <w:ind w:left="60"/>
              <w:jc w:val="left"/>
              <w:rPr>
                <w:bdr w:val="nil"/>
              </w:rPr>
            </w:pPr>
            <w:r w:rsidRPr="00214838">
              <w:rPr>
                <w:b/>
                <w:bdr w:val="nil"/>
              </w:rPr>
              <w:t>Komunikativní dovednosti:</w:t>
            </w:r>
          </w:p>
        </w:tc>
        <w:tc>
          <w:tcPr>
            <w:tcW w:w="26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45FE5" w14:textId="77777777" w:rsidR="00023AEB" w:rsidRPr="00214838" w:rsidRDefault="00023AEB" w:rsidP="00A63E00">
            <w:pPr>
              <w:pStyle w:val="Odstavecseseznamem"/>
              <w:numPr>
                <w:ilvl w:val="0"/>
                <w:numId w:val="121"/>
              </w:numPr>
              <w:spacing w:line="240" w:lineRule="auto"/>
              <w:jc w:val="left"/>
              <w:rPr>
                <w:bdr w:val="nil"/>
              </w:rPr>
            </w:pPr>
            <w:r w:rsidRPr="00214838">
              <w:rPr>
                <w:bdr w:val="nil"/>
              </w:rPr>
              <w:t>Konverzace: Studenti se zapojí do rozšířených konverzací na téma školy, volného času a osobních zájmů, kde uplatní nově naučenou slovní zásobu a gramatiku.</w:t>
            </w:r>
          </w:p>
          <w:p w14:paraId="0EBFBE4B" w14:textId="77777777" w:rsidR="00023AEB" w:rsidRPr="00214838" w:rsidRDefault="00023AEB" w:rsidP="00A63E00">
            <w:pPr>
              <w:pStyle w:val="Odstavecseseznamem"/>
              <w:numPr>
                <w:ilvl w:val="0"/>
                <w:numId w:val="121"/>
              </w:numPr>
              <w:spacing w:line="240" w:lineRule="auto"/>
              <w:jc w:val="left"/>
              <w:rPr>
                <w:bdr w:val="nil"/>
              </w:rPr>
            </w:pPr>
            <w:r w:rsidRPr="00214838">
              <w:rPr>
                <w:bdr w:val="nil"/>
              </w:rPr>
              <w:t>Analýza textů: Práce s autentickými nebo adaptovanými texty, jako jsou krátké příběhy nebo články, které se týkají životů mladých lidí ve francouzsky mluvících zemích.</w:t>
            </w:r>
          </w:p>
          <w:p w14:paraId="6CF3FE83" w14:textId="77777777" w:rsidR="00023AEB" w:rsidRPr="00214838" w:rsidRDefault="00023AEB" w:rsidP="00A63E00">
            <w:pPr>
              <w:pStyle w:val="Odstavecseseznamem"/>
              <w:numPr>
                <w:ilvl w:val="0"/>
                <w:numId w:val="121"/>
              </w:numPr>
              <w:spacing w:line="240" w:lineRule="auto"/>
              <w:jc w:val="left"/>
              <w:rPr>
                <w:bdr w:val="nil"/>
              </w:rPr>
            </w:pPr>
            <w:r w:rsidRPr="00214838">
              <w:rPr>
                <w:bdr w:val="nil"/>
              </w:rPr>
              <w:t>Psaní textů: Studenti napíší krátkou esej nebo deníkový zápis o svém ideálním školním dni nebo o svém oblíbeném volnočasovém aktivitě.</w:t>
            </w:r>
          </w:p>
          <w:p w14:paraId="6777DB6D" w14:textId="77777777" w:rsidR="00023AEB" w:rsidRPr="00214838" w:rsidRDefault="00023AEB" w:rsidP="00A63E00">
            <w:pPr>
              <w:pStyle w:val="Odstavecseseznamem"/>
              <w:numPr>
                <w:ilvl w:val="0"/>
                <w:numId w:val="121"/>
              </w:numPr>
              <w:spacing w:line="240" w:lineRule="auto"/>
              <w:jc w:val="left"/>
              <w:rPr>
                <w:bdr w:val="nil"/>
              </w:rPr>
            </w:pPr>
            <w:r w:rsidRPr="00214838">
              <w:rPr>
                <w:bdr w:val="nil"/>
              </w:rPr>
              <w:t>Prezentace: Studenti připraví a předvedou krátkou prezentaci o svém oblíbeném koníčku nebo sportu, včetně důvodů, proč se jim líbí.</w:t>
            </w:r>
          </w:p>
          <w:p w14:paraId="7C29DDE7" w14:textId="77777777" w:rsidR="00023AEB" w:rsidRPr="00214838" w:rsidRDefault="00023AEB" w:rsidP="00A63E00">
            <w:pPr>
              <w:pStyle w:val="Odstavecseseznamem"/>
              <w:numPr>
                <w:ilvl w:val="0"/>
                <w:numId w:val="121"/>
              </w:numPr>
              <w:spacing w:line="240" w:lineRule="auto"/>
              <w:jc w:val="left"/>
              <w:rPr>
                <w:bdr w:val="nil"/>
              </w:rPr>
            </w:pPr>
            <w:r w:rsidRPr="00214838">
              <w:rPr>
                <w:bdr w:val="nil"/>
              </w:rPr>
              <w:t>Skupinové projekty: Ve skupinách studenti vytvoří projekt, například plakát nebo digitální prezentaci, o francouzsky mluvící zemi, kterou si vyberou k průzkumu.</w:t>
            </w:r>
          </w:p>
          <w:p w14:paraId="6D32EA0A" w14:textId="77777777" w:rsidR="00023AEB" w:rsidRPr="00214838" w:rsidRDefault="00023AEB" w:rsidP="00A63E00">
            <w:pPr>
              <w:pStyle w:val="Odstavecseseznamem"/>
              <w:numPr>
                <w:ilvl w:val="0"/>
                <w:numId w:val="121"/>
              </w:numPr>
              <w:spacing w:line="240" w:lineRule="auto"/>
              <w:jc w:val="left"/>
              <w:rPr>
                <w:bdr w:val="nil"/>
              </w:rPr>
            </w:pPr>
            <w:r w:rsidRPr="00214838">
              <w:rPr>
                <w:bdr w:val="nil"/>
              </w:rPr>
              <w:t>Rozhovory a interview: Studenti se naučí formulovat otázky a vést jednoduché rozhovory na témata, jako jsou oblíbené knihy, filmy nebo hudební skupiny.</w:t>
            </w:r>
          </w:p>
          <w:p w14:paraId="55497D0A" w14:textId="77777777" w:rsidR="00023AEB" w:rsidRPr="00214838" w:rsidRDefault="00023AEB" w:rsidP="00A63E00">
            <w:pPr>
              <w:pStyle w:val="Odstavecseseznamem"/>
              <w:numPr>
                <w:ilvl w:val="0"/>
                <w:numId w:val="121"/>
              </w:numPr>
              <w:spacing w:line="240" w:lineRule="auto"/>
              <w:jc w:val="left"/>
              <w:rPr>
                <w:bdr w:val="nil"/>
              </w:rPr>
            </w:pPr>
            <w:r w:rsidRPr="00214838">
              <w:rPr>
                <w:bdr w:val="nil"/>
              </w:rPr>
              <w:t>Obhajoba názorů: Ve třídních diskusích studenti vyjádří a obhájí své názory na témata, jako jsou školní uniformy nebo význam domácích úkolů.</w:t>
            </w:r>
          </w:p>
          <w:p w14:paraId="7F4EC8C3" w14:textId="77777777" w:rsidR="00023AEB" w:rsidRPr="00214838" w:rsidRDefault="00023AEB" w:rsidP="00A63E00">
            <w:pPr>
              <w:pStyle w:val="Odstavecseseznamem"/>
              <w:numPr>
                <w:ilvl w:val="0"/>
                <w:numId w:val="121"/>
              </w:numPr>
              <w:spacing w:line="240" w:lineRule="auto"/>
              <w:jc w:val="left"/>
              <w:rPr>
                <w:bdr w:val="nil"/>
              </w:rPr>
            </w:pPr>
            <w:r w:rsidRPr="00214838">
              <w:rPr>
                <w:bdr w:val="nil"/>
              </w:rPr>
              <w:t>Komunikace v reálných situacích: Při školních akcích nebo eventuálních exkurzích do francouzsky mluvících komunit studenti využijí své jazykové dovednosti v praxi.</w:t>
            </w:r>
          </w:p>
          <w:p w14:paraId="0C78E2C5" w14:textId="77777777" w:rsidR="00023AEB" w:rsidRPr="00214838" w:rsidRDefault="00023AEB" w:rsidP="00A63E00">
            <w:pPr>
              <w:pStyle w:val="Odstavecseseznamem"/>
              <w:numPr>
                <w:ilvl w:val="0"/>
                <w:numId w:val="121"/>
              </w:numPr>
              <w:spacing w:line="240" w:lineRule="auto"/>
              <w:jc w:val="left"/>
              <w:rPr>
                <w:bdr w:val="nil"/>
              </w:rPr>
            </w:pPr>
            <w:r w:rsidRPr="00214838">
              <w:rPr>
                <w:bdr w:val="nil"/>
              </w:rPr>
              <w:t>Reflexe učení: Studenti budou pravidelně hodnotit svůj pokrok ve francouzštině a stanovovat si osobní cíle pro další učení.</w:t>
            </w:r>
          </w:p>
          <w:p w14:paraId="14A051D9" w14:textId="77777777" w:rsidR="00023AEB" w:rsidRPr="00214838" w:rsidRDefault="00023AEB" w:rsidP="00A63E00">
            <w:pPr>
              <w:pStyle w:val="Odstavecseseznamem"/>
              <w:numPr>
                <w:ilvl w:val="0"/>
                <w:numId w:val="121"/>
              </w:numPr>
              <w:spacing w:line="240" w:lineRule="auto"/>
              <w:jc w:val="left"/>
              <w:rPr>
                <w:bdr w:val="nil"/>
              </w:rPr>
            </w:pPr>
            <w:r w:rsidRPr="00214838">
              <w:rPr>
                <w:bdr w:val="nil"/>
              </w:rPr>
              <w:t>Digitální nástroje: Studenti využijí online aplikace a zdroje pro rozvoj slovní zásoby, poslechové dovednosti a interaktivní gramatické cvičení.</w:t>
            </w:r>
          </w:p>
        </w:tc>
      </w:tr>
      <w:tr w:rsidR="00214838" w:rsidRPr="00214838" w14:paraId="3F7B6F92" w14:textId="77777777" w:rsidTr="00023AE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D34143" w14:textId="77777777" w:rsidR="00023AEB" w:rsidRPr="00214838" w:rsidRDefault="00023AEB" w:rsidP="00023AEB">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68DABBAF"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411C5" w14:textId="77777777"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1C425348"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F1200"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r w:rsidR="00214838" w:rsidRPr="00214838" w14:paraId="074A41DA"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1BD5C" w14:textId="77777777"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3E3965AD"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CE9FD"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r w:rsidR="00214838" w:rsidRPr="00214838" w14:paraId="5136961B"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E84BA" w14:textId="77777777"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7B8E3796"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96F0A"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komunikační schopnosti, zvláště při veřejném vystupování a stylizaci psaného a mluveného textu.</w:t>
            </w:r>
          </w:p>
          <w:p w14:paraId="6E959551"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14:paraId="46793341"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77CBE" w14:textId="77777777"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14:paraId="29F77507"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0213A"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se seznamuje se životem, životním stylem a zvyky ve francouzsky mluvících zemích.</w:t>
            </w:r>
          </w:p>
        </w:tc>
      </w:tr>
    </w:tbl>
    <w:p w14:paraId="155167E9" w14:textId="77777777"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4408074A" w14:textId="77777777"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0C0B5E"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Francouzský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1CF80E"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4. ročník/oktáva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6501EF" w14:textId="77777777" w:rsidR="00023AEB" w:rsidRPr="00214838" w:rsidRDefault="00023AEB" w:rsidP="00023AEB">
            <w:pPr>
              <w:keepNext/>
            </w:pPr>
          </w:p>
        </w:tc>
      </w:tr>
      <w:tr w:rsidR="00214838" w:rsidRPr="00214838" w14:paraId="36BACFA2"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0C7715"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101E6" w14:textId="77777777" w:rsidR="00023AEB" w:rsidRPr="00214838" w:rsidRDefault="00023AEB" w:rsidP="00A63E00">
            <w:pPr>
              <w:numPr>
                <w:ilvl w:val="0"/>
                <w:numId w:val="30"/>
              </w:numPr>
              <w:spacing w:line="240" w:lineRule="auto"/>
              <w:jc w:val="left"/>
              <w:rPr>
                <w:bdr w:val="nil"/>
              </w:rPr>
            </w:pPr>
            <w:r w:rsidRPr="00214838">
              <w:rPr>
                <w:rFonts w:eastAsia="Calibri" w:cs="Calibri"/>
                <w:sz w:val="20"/>
                <w:bdr w:val="nil"/>
              </w:rPr>
              <w:t>Kompetence k řešení problémů</w:t>
            </w:r>
          </w:p>
          <w:p w14:paraId="28F2A0E9" w14:textId="77777777" w:rsidR="00023AEB" w:rsidRPr="00214838" w:rsidRDefault="00023AEB" w:rsidP="00A63E00">
            <w:pPr>
              <w:numPr>
                <w:ilvl w:val="0"/>
                <w:numId w:val="30"/>
              </w:numPr>
              <w:spacing w:line="240" w:lineRule="auto"/>
              <w:jc w:val="left"/>
              <w:rPr>
                <w:bdr w:val="nil"/>
              </w:rPr>
            </w:pPr>
            <w:r w:rsidRPr="00214838">
              <w:rPr>
                <w:rFonts w:eastAsia="Calibri" w:cs="Calibri"/>
                <w:sz w:val="20"/>
                <w:bdr w:val="nil"/>
              </w:rPr>
              <w:t>Kompetence komunikativní</w:t>
            </w:r>
          </w:p>
          <w:p w14:paraId="7F13D8A4" w14:textId="77777777" w:rsidR="00023AEB" w:rsidRPr="00214838" w:rsidRDefault="00023AEB" w:rsidP="00A63E00">
            <w:pPr>
              <w:numPr>
                <w:ilvl w:val="0"/>
                <w:numId w:val="30"/>
              </w:numPr>
              <w:spacing w:line="240" w:lineRule="auto"/>
              <w:jc w:val="left"/>
              <w:rPr>
                <w:bdr w:val="nil"/>
              </w:rPr>
            </w:pPr>
            <w:r w:rsidRPr="00214838">
              <w:rPr>
                <w:rFonts w:eastAsia="Calibri" w:cs="Calibri"/>
                <w:sz w:val="20"/>
                <w:bdr w:val="nil"/>
              </w:rPr>
              <w:t>Kompetence sociální a personální</w:t>
            </w:r>
          </w:p>
          <w:p w14:paraId="376B0F27" w14:textId="77777777" w:rsidR="00023AEB" w:rsidRPr="00214838" w:rsidRDefault="00023AEB" w:rsidP="00A63E00">
            <w:pPr>
              <w:numPr>
                <w:ilvl w:val="0"/>
                <w:numId w:val="30"/>
              </w:numPr>
              <w:spacing w:line="240" w:lineRule="auto"/>
              <w:jc w:val="left"/>
              <w:rPr>
                <w:bdr w:val="nil"/>
              </w:rPr>
            </w:pPr>
            <w:r w:rsidRPr="00214838">
              <w:rPr>
                <w:rFonts w:eastAsia="Calibri" w:cs="Calibri"/>
                <w:sz w:val="20"/>
                <w:bdr w:val="nil"/>
              </w:rPr>
              <w:t>Kompetence občanská</w:t>
            </w:r>
          </w:p>
          <w:p w14:paraId="21312383" w14:textId="77777777" w:rsidR="00023AEB" w:rsidRPr="00214838" w:rsidRDefault="00023AEB" w:rsidP="00A63E00">
            <w:pPr>
              <w:numPr>
                <w:ilvl w:val="0"/>
                <w:numId w:val="30"/>
              </w:numPr>
              <w:spacing w:line="240" w:lineRule="auto"/>
              <w:jc w:val="left"/>
              <w:rPr>
                <w:bdr w:val="nil"/>
              </w:rPr>
            </w:pPr>
            <w:r w:rsidRPr="00214838">
              <w:rPr>
                <w:rFonts w:eastAsia="Calibri" w:cs="Calibri"/>
                <w:sz w:val="20"/>
                <w:bdr w:val="nil"/>
              </w:rPr>
              <w:t>Kompetence k podnikavosti</w:t>
            </w:r>
          </w:p>
          <w:p w14:paraId="6907E672" w14:textId="4FCA91BF" w:rsidR="00023AEB" w:rsidRPr="00A64F44" w:rsidRDefault="00023AEB" w:rsidP="00A63E00">
            <w:pPr>
              <w:numPr>
                <w:ilvl w:val="0"/>
                <w:numId w:val="30"/>
              </w:numPr>
              <w:spacing w:line="240" w:lineRule="auto"/>
              <w:jc w:val="left"/>
              <w:rPr>
                <w:bdr w:val="nil"/>
              </w:rPr>
            </w:pPr>
            <w:r w:rsidRPr="00214838">
              <w:rPr>
                <w:rFonts w:eastAsia="Calibri" w:cs="Calibri"/>
                <w:sz w:val="20"/>
                <w:bdr w:val="nil"/>
              </w:rPr>
              <w:t>Kompetence k</w:t>
            </w:r>
            <w:r w:rsidR="00A64F44">
              <w:rPr>
                <w:rFonts w:eastAsia="Calibri" w:cs="Calibri"/>
                <w:sz w:val="20"/>
                <w:bdr w:val="nil"/>
              </w:rPr>
              <w:t> </w:t>
            </w:r>
            <w:r w:rsidRPr="00214838">
              <w:rPr>
                <w:rFonts w:eastAsia="Calibri" w:cs="Calibri"/>
                <w:sz w:val="20"/>
                <w:bdr w:val="nil"/>
              </w:rPr>
              <w:t>učení</w:t>
            </w:r>
          </w:p>
          <w:p w14:paraId="752C11FB" w14:textId="1C97BF6D" w:rsidR="00A64F44" w:rsidRPr="00A64F44" w:rsidRDefault="00A64F44" w:rsidP="00A63E00">
            <w:pPr>
              <w:numPr>
                <w:ilvl w:val="0"/>
                <w:numId w:val="30"/>
              </w:numPr>
              <w:spacing w:line="240" w:lineRule="auto"/>
              <w:jc w:val="left"/>
              <w:rPr>
                <w:sz w:val="20"/>
                <w:szCs w:val="20"/>
                <w:bdr w:val="nil"/>
              </w:rPr>
            </w:pPr>
            <w:r w:rsidRPr="00A64F44">
              <w:rPr>
                <w:color w:val="FF0000"/>
                <w:sz w:val="20"/>
                <w:szCs w:val="20"/>
                <w:bdr w:val="nil"/>
              </w:rPr>
              <w:t>Kompetence digitální</w:t>
            </w:r>
          </w:p>
        </w:tc>
      </w:tr>
      <w:tr w:rsidR="00214838" w:rsidRPr="00214838" w14:paraId="1EADDF9F" w14:textId="77777777" w:rsidTr="00023AE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BC40A9"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095FD2"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23B18763" w14:textId="77777777"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8928F" w14:textId="77777777" w:rsidR="00023AEB" w:rsidRPr="00214838" w:rsidRDefault="00023AEB" w:rsidP="00023AEB">
            <w:pPr>
              <w:spacing w:line="240" w:lineRule="auto"/>
              <w:ind w:left="60"/>
              <w:jc w:val="left"/>
              <w:rPr>
                <w:bdr w:val="nil"/>
              </w:rPr>
            </w:pPr>
            <w:r w:rsidRPr="00214838">
              <w:rPr>
                <w:b/>
                <w:bdr w:val="nil"/>
              </w:rPr>
              <w:t>Gramatika a 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B297A" w14:textId="77777777" w:rsidR="00023AEB" w:rsidRPr="00214838" w:rsidRDefault="00023AEB" w:rsidP="00A63E00">
            <w:pPr>
              <w:pStyle w:val="Odstavecseseznamem"/>
              <w:numPr>
                <w:ilvl w:val="0"/>
                <w:numId w:val="122"/>
              </w:numPr>
              <w:spacing w:line="240" w:lineRule="auto"/>
              <w:jc w:val="left"/>
              <w:rPr>
                <w:bdr w:val="nil"/>
              </w:rPr>
            </w:pPr>
            <w:r w:rsidRPr="00214838">
              <w:rPr>
                <w:bdr w:val="nil"/>
              </w:rPr>
              <w:t>Číslice 101-1000: Studenti se naučí číslovky od 101 do 1000, aby mohli popisovat počty, vzdálenosti nebo ceny. Příklad: "L'école est à 200 mètres de ma maison" (Škola je 200 metrů od mého domu).</w:t>
            </w:r>
          </w:p>
          <w:p w14:paraId="420309A2" w14:textId="77777777" w:rsidR="00023AEB" w:rsidRPr="00214838" w:rsidRDefault="00023AEB" w:rsidP="00A63E00">
            <w:pPr>
              <w:pStyle w:val="Odstavecseseznamem"/>
              <w:numPr>
                <w:ilvl w:val="0"/>
                <w:numId w:val="122"/>
              </w:numPr>
              <w:spacing w:line="240" w:lineRule="auto"/>
              <w:jc w:val="left"/>
              <w:rPr>
                <w:bdr w:val="nil"/>
              </w:rPr>
            </w:pPr>
            <w:r w:rsidRPr="00214838">
              <w:rPr>
                <w:bdr w:val="nil"/>
              </w:rPr>
              <w:t>Slovesné časy pro pokročilé: Opakování a prohloubení znalostí minulých časů (passé composé, imparfait) a jejich použití ve vyprávěních. Příklad: "Quand j'étais petit, je jouais au football tous les jours" (Když jsem byl malý, hrál jsem si každý den fotbal).</w:t>
            </w:r>
          </w:p>
          <w:p w14:paraId="09955D4D" w14:textId="77777777" w:rsidR="00023AEB" w:rsidRPr="00214838" w:rsidRDefault="00023AEB" w:rsidP="00A63E00">
            <w:pPr>
              <w:pStyle w:val="Odstavecseseznamem"/>
              <w:numPr>
                <w:ilvl w:val="0"/>
                <w:numId w:val="122"/>
              </w:numPr>
              <w:spacing w:line="240" w:lineRule="auto"/>
              <w:jc w:val="left"/>
              <w:rPr>
                <w:bdr w:val="nil"/>
              </w:rPr>
            </w:pPr>
            <w:r w:rsidRPr="00214838">
              <w:rPr>
                <w:bdr w:val="nil"/>
              </w:rPr>
              <w:t>Předložky pro pokročilé: Prohloubení znalostí předložek pro vyjádření složitějších prostorových a časových vztahů. Příklad: "Je vais à Paris pendant les vacances d'été" (Jedu do Paříže během letních prázdnin).</w:t>
            </w:r>
          </w:p>
          <w:p w14:paraId="42291775" w14:textId="77777777" w:rsidR="00023AEB" w:rsidRPr="00214838" w:rsidRDefault="00023AEB" w:rsidP="00A63E00">
            <w:pPr>
              <w:pStyle w:val="Odstavecseseznamem"/>
              <w:numPr>
                <w:ilvl w:val="0"/>
                <w:numId w:val="122"/>
              </w:numPr>
              <w:spacing w:line="240" w:lineRule="auto"/>
              <w:jc w:val="left"/>
              <w:rPr>
                <w:bdr w:val="nil"/>
              </w:rPr>
            </w:pPr>
            <w:r w:rsidRPr="00214838">
              <w:rPr>
                <w:bdr w:val="nil"/>
              </w:rPr>
              <w:t>Slovní zásoba pro diskusi o budoucnosti: Slovní zásoba a fráze potřebné pro diskusi o budoucích plánech a ambicích. Příklad: "Je voudrais devenir médecin" (Chtěl bych se stát lékařem).</w:t>
            </w:r>
          </w:p>
          <w:p w14:paraId="3D75BE18" w14:textId="77777777" w:rsidR="00023AEB" w:rsidRPr="00214838" w:rsidRDefault="00023AEB" w:rsidP="00A63E00">
            <w:pPr>
              <w:pStyle w:val="Odstavecseseznamem"/>
              <w:numPr>
                <w:ilvl w:val="0"/>
                <w:numId w:val="122"/>
              </w:numPr>
              <w:spacing w:line="240" w:lineRule="auto"/>
              <w:jc w:val="left"/>
              <w:rPr>
                <w:bdr w:val="nil"/>
              </w:rPr>
            </w:pPr>
            <w:r w:rsidRPr="00214838">
              <w:rPr>
                <w:bdr w:val="nil"/>
              </w:rPr>
              <w:t>Použití podmínkového způsobu: Studenti se naučí konstruovat věty s podmínkovým způsobem pro vyjádření přání a hypotetických situací. Příklad: "Si j'avais un million d'euros, je voyagerais autour du monde" (Kdybych měl milion eur, cestoval bych po světě).</w:t>
            </w:r>
          </w:p>
          <w:p w14:paraId="690A6958" w14:textId="77777777" w:rsidR="00023AEB" w:rsidRPr="00214838" w:rsidRDefault="00023AEB" w:rsidP="00A63E00">
            <w:pPr>
              <w:pStyle w:val="Odstavecseseznamem"/>
              <w:numPr>
                <w:ilvl w:val="0"/>
                <w:numId w:val="122"/>
              </w:numPr>
              <w:spacing w:line="240" w:lineRule="auto"/>
              <w:jc w:val="left"/>
              <w:rPr>
                <w:bdr w:val="nil"/>
              </w:rPr>
            </w:pPr>
            <w:r w:rsidRPr="00214838">
              <w:rPr>
                <w:bdr w:val="nil"/>
              </w:rPr>
              <w:t>Rozšíření slovní zásoby o životní prostředí a globální problémy: Diskuse o ekologii, udržitelnosti a globálních problémech s použitím relevantní slovní zásoby. Příklad: "Il est important de protéger l'environnement" (Je důležité chránit životní prostředí).</w:t>
            </w:r>
          </w:p>
          <w:p w14:paraId="4F7851E0" w14:textId="77777777" w:rsidR="00023AEB" w:rsidRPr="00214838" w:rsidRDefault="00023AEB" w:rsidP="00A63E00">
            <w:pPr>
              <w:pStyle w:val="Odstavecseseznamem"/>
              <w:numPr>
                <w:ilvl w:val="0"/>
                <w:numId w:val="122"/>
              </w:numPr>
              <w:spacing w:line="240" w:lineRule="auto"/>
              <w:jc w:val="left"/>
              <w:rPr>
                <w:bdr w:val="nil"/>
              </w:rPr>
            </w:pPr>
            <w:r w:rsidRPr="00214838">
              <w:rPr>
                <w:bdr w:val="nil"/>
              </w:rPr>
              <w:t>Vyjadřovací prostředky pro argumentaci: Fráze a struktury vhodné pro formulaci argumentů a vyjadřování souhlasu či nesouhlasu. Příklad: "À mon avis, …, cependant, …" (Podle mého názoru, … , avšak, …).</w:t>
            </w:r>
          </w:p>
          <w:p w14:paraId="55E9D058" w14:textId="77777777" w:rsidR="00023AEB" w:rsidRPr="00214838" w:rsidRDefault="00023AEB" w:rsidP="00A63E00">
            <w:pPr>
              <w:pStyle w:val="Odstavecseseznamem"/>
              <w:numPr>
                <w:ilvl w:val="0"/>
                <w:numId w:val="122"/>
              </w:numPr>
              <w:spacing w:line="240" w:lineRule="auto"/>
              <w:jc w:val="left"/>
              <w:rPr>
                <w:bdr w:val="nil"/>
              </w:rPr>
            </w:pPr>
            <w:r w:rsidRPr="00214838">
              <w:rPr>
                <w:bdr w:val="nil"/>
              </w:rPr>
              <w:t>Slovní zásoba týkající se médií a technologií: Studenti se seznámí s pojmy spojenými s médii, internetem a moderními technologiemi. Příklad: "Je lis des blogs pour m'informer sur les nouvelles technologies" (Čtu blogy, abych se informoval o nových technologiích).</w:t>
            </w:r>
          </w:p>
          <w:p w14:paraId="05EAB53C" w14:textId="77777777" w:rsidR="00023AEB" w:rsidRPr="00214838" w:rsidRDefault="00023AEB" w:rsidP="00A63E00">
            <w:pPr>
              <w:pStyle w:val="Odstavecseseznamem"/>
              <w:numPr>
                <w:ilvl w:val="0"/>
                <w:numId w:val="122"/>
              </w:numPr>
              <w:spacing w:line="240" w:lineRule="auto"/>
              <w:jc w:val="left"/>
              <w:rPr>
                <w:bdr w:val="nil"/>
              </w:rPr>
            </w:pPr>
            <w:r w:rsidRPr="00214838">
              <w:rPr>
                <w:bdr w:val="nil"/>
              </w:rPr>
              <w:t>Diskusní témata pro rozvoj kritického myšlení: Studenti se zapojí do diskusí na témata jako jsou umělá inteligence, vliv sociálních médií na společnost a další.</w:t>
            </w:r>
          </w:p>
          <w:p w14:paraId="18377C8A" w14:textId="77777777" w:rsidR="00023AEB" w:rsidRPr="00214838" w:rsidRDefault="00023AEB" w:rsidP="00A63E00">
            <w:pPr>
              <w:pStyle w:val="Odstavecseseznamem"/>
              <w:numPr>
                <w:ilvl w:val="0"/>
                <w:numId w:val="122"/>
              </w:numPr>
              <w:spacing w:line="240" w:lineRule="auto"/>
              <w:jc w:val="left"/>
              <w:rPr>
                <w:bdr w:val="nil"/>
              </w:rPr>
            </w:pPr>
            <w:r w:rsidRPr="00214838">
              <w:rPr>
                <w:bdr w:val="nil"/>
              </w:rPr>
              <w:t>Projekty na téma frankofonní kultura a zeměpis: Studenti připraví prezentace nebo projekty o různých frankofonních zemích, jejich kultuře, historii a zeměpisu.</w:t>
            </w:r>
          </w:p>
        </w:tc>
      </w:tr>
      <w:tr w:rsidR="00214838" w:rsidRPr="00214838" w14:paraId="713925A0" w14:textId="77777777"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39EDA" w14:textId="77777777" w:rsidR="00023AEB" w:rsidRPr="00214838" w:rsidRDefault="00023AEB" w:rsidP="00023AEB">
            <w:pPr>
              <w:spacing w:line="240" w:lineRule="auto"/>
              <w:ind w:left="60"/>
              <w:jc w:val="left"/>
              <w:rPr>
                <w:bdr w:val="nil"/>
              </w:rPr>
            </w:pPr>
            <w:r w:rsidRPr="00214838">
              <w:rPr>
                <w:b/>
                <w:bdr w:val="nil"/>
              </w:rPr>
              <w:t>Komunikativní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212BF" w14:textId="77777777" w:rsidR="00023AEB" w:rsidRPr="00214838" w:rsidRDefault="00023AEB" w:rsidP="00A63E00">
            <w:pPr>
              <w:pStyle w:val="Odstavecseseznamem"/>
              <w:numPr>
                <w:ilvl w:val="0"/>
                <w:numId w:val="123"/>
              </w:numPr>
              <w:spacing w:line="240" w:lineRule="auto"/>
              <w:jc w:val="left"/>
              <w:rPr>
                <w:bdr w:val="nil"/>
              </w:rPr>
            </w:pPr>
            <w:r w:rsidRPr="00214838">
              <w:rPr>
                <w:bdr w:val="nil"/>
              </w:rPr>
              <w:t>Vyprávění příběhů: Studenti budou psát a vyprávět složitější příběhy z minulosti, použijí přitom různé minulé časy a vyjadřovací prostředky, aby příběh oživil.</w:t>
            </w:r>
          </w:p>
          <w:p w14:paraId="3C660579" w14:textId="77777777" w:rsidR="00023AEB" w:rsidRPr="00214838" w:rsidRDefault="00023AEB" w:rsidP="00A63E00">
            <w:pPr>
              <w:pStyle w:val="Odstavecseseznamem"/>
              <w:numPr>
                <w:ilvl w:val="0"/>
                <w:numId w:val="123"/>
              </w:numPr>
              <w:spacing w:line="240" w:lineRule="auto"/>
              <w:jc w:val="left"/>
              <w:rPr>
                <w:bdr w:val="nil"/>
              </w:rPr>
            </w:pPr>
            <w:r w:rsidRPr="00214838">
              <w:rPr>
                <w:bdr w:val="nil"/>
              </w:rPr>
              <w:t>Plánování a predikce: Ve skupinových diskusích nebo individuálních prezentacích studenti použijí budoucí čas pro popis svých plánů na budoucnost nebo predikce budoucích událostí ve světě.</w:t>
            </w:r>
          </w:p>
          <w:p w14:paraId="30ECD5DD" w14:textId="77777777" w:rsidR="00023AEB" w:rsidRPr="00214838" w:rsidRDefault="00023AEB" w:rsidP="00A63E00">
            <w:pPr>
              <w:pStyle w:val="Odstavecseseznamem"/>
              <w:numPr>
                <w:ilvl w:val="0"/>
                <w:numId w:val="123"/>
              </w:numPr>
              <w:spacing w:line="240" w:lineRule="auto"/>
              <w:jc w:val="left"/>
              <w:rPr>
                <w:bdr w:val="nil"/>
              </w:rPr>
            </w:pPr>
            <w:r w:rsidRPr="00214838">
              <w:rPr>
                <w:bdr w:val="nil"/>
              </w:rPr>
              <w:t>Hypotetické situace: Studenti budou pracovat na projektech, kde vytvoří scénáře "Co by se stalo, kdyby...?" a použijí podmínkový způsob pro vyjádření těchto hypotetických situací.</w:t>
            </w:r>
          </w:p>
          <w:p w14:paraId="08D55023" w14:textId="77777777" w:rsidR="00023AEB" w:rsidRPr="00214838" w:rsidRDefault="00023AEB" w:rsidP="00A63E00">
            <w:pPr>
              <w:pStyle w:val="Odstavecseseznamem"/>
              <w:numPr>
                <w:ilvl w:val="0"/>
                <w:numId w:val="123"/>
              </w:numPr>
              <w:spacing w:line="240" w:lineRule="auto"/>
              <w:jc w:val="left"/>
              <w:rPr>
                <w:bdr w:val="nil"/>
              </w:rPr>
            </w:pPr>
            <w:r w:rsidRPr="00214838">
              <w:rPr>
                <w:bdr w:val="nil"/>
              </w:rPr>
              <w:t>Diskuse o globálních problémech: Studenti budou zapojeni do strukturovaných diskusí na téma životního prostředí, udržitelnosti a sociálních problémů, kde budou muset argumentovat a obhajovat své postoje.</w:t>
            </w:r>
          </w:p>
          <w:p w14:paraId="7A7001D0" w14:textId="77777777" w:rsidR="00023AEB" w:rsidRPr="00214838" w:rsidRDefault="00023AEB" w:rsidP="00A63E00">
            <w:pPr>
              <w:pStyle w:val="Odstavecseseznamem"/>
              <w:numPr>
                <w:ilvl w:val="0"/>
                <w:numId w:val="123"/>
              </w:numPr>
              <w:spacing w:line="240" w:lineRule="auto"/>
              <w:jc w:val="left"/>
              <w:rPr>
                <w:bdr w:val="nil"/>
              </w:rPr>
            </w:pPr>
            <w:r w:rsidRPr="00214838">
              <w:rPr>
                <w:bdr w:val="nil"/>
              </w:rPr>
              <w:t>Analýza mediálního obsahu: Studenti prozkoumají články, videa a podcasty na aktuální témata a analyzují informace, diskutují o perspektivách a zkreslení v mediálním obsahu.</w:t>
            </w:r>
          </w:p>
          <w:p w14:paraId="3602841F" w14:textId="77777777" w:rsidR="00023AEB" w:rsidRPr="00214838" w:rsidRDefault="00023AEB" w:rsidP="00A63E00">
            <w:pPr>
              <w:pStyle w:val="Odstavecseseznamem"/>
              <w:numPr>
                <w:ilvl w:val="0"/>
                <w:numId w:val="123"/>
              </w:numPr>
              <w:spacing w:line="240" w:lineRule="auto"/>
              <w:jc w:val="left"/>
              <w:rPr>
                <w:bdr w:val="nil"/>
              </w:rPr>
            </w:pPr>
            <w:r w:rsidRPr="00214838">
              <w:rPr>
                <w:bdr w:val="nil"/>
              </w:rPr>
              <w:t>Psaní esejí a recenzí: Studenti napíšou eseje na sociální, kulturní nebo vědecká témata a recenze na knihy, filmy nebo technologické produkty, které využijí ke kritické reflexi a rozvoji argumentačních dovedností.</w:t>
            </w:r>
          </w:p>
          <w:p w14:paraId="199360F9" w14:textId="77777777" w:rsidR="00023AEB" w:rsidRPr="00214838" w:rsidRDefault="00023AEB" w:rsidP="00A63E00">
            <w:pPr>
              <w:pStyle w:val="Odstavecseseznamem"/>
              <w:numPr>
                <w:ilvl w:val="0"/>
                <w:numId w:val="123"/>
              </w:numPr>
              <w:spacing w:line="240" w:lineRule="auto"/>
              <w:jc w:val="left"/>
              <w:rPr>
                <w:bdr w:val="nil"/>
              </w:rPr>
            </w:pPr>
            <w:r w:rsidRPr="00214838">
              <w:rPr>
                <w:bdr w:val="nil"/>
              </w:rPr>
              <w:t>Projekty na téma frankofonní svět: Studenti provedou výzkum na vybrané téma spojené s frankofonními zeměmi a představí své závěry ve formě prezentace nebo digitálního projektu.</w:t>
            </w:r>
          </w:p>
          <w:p w14:paraId="45FBDD6A" w14:textId="77777777" w:rsidR="00023AEB" w:rsidRPr="00214838" w:rsidRDefault="00023AEB" w:rsidP="00A63E00">
            <w:pPr>
              <w:pStyle w:val="Odstavecseseznamem"/>
              <w:numPr>
                <w:ilvl w:val="0"/>
                <w:numId w:val="123"/>
              </w:numPr>
              <w:spacing w:line="240" w:lineRule="auto"/>
              <w:jc w:val="left"/>
              <w:rPr>
                <w:bdr w:val="nil"/>
              </w:rPr>
            </w:pPr>
            <w:r w:rsidRPr="00214838">
              <w:rPr>
                <w:bdr w:val="nil"/>
              </w:rPr>
              <w:t>Interkulturní komunikace: Ve cvičeních a rolových hrách budou studenti praktikovat situace, kde musí uplatnit své jazykové dovednosti a kulturní pochopení pro efektivní komunikaci s francouzsky mluvícími.</w:t>
            </w:r>
          </w:p>
          <w:p w14:paraId="6A6A04BF" w14:textId="77777777" w:rsidR="00023AEB" w:rsidRPr="00214838" w:rsidRDefault="00023AEB" w:rsidP="00A63E00">
            <w:pPr>
              <w:pStyle w:val="Odstavecseseznamem"/>
              <w:numPr>
                <w:ilvl w:val="0"/>
                <w:numId w:val="123"/>
              </w:numPr>
              <w:spacing w:line="240" w:lineRule="auto"/>
              <w:jc w:val="left"/>
              <w:rPr>
                <w:bdr w:val="nil"/>
              </w:rPr>
            </w:pPr>
            <w:r w:rsidRPr="00214838">
              <w:rPr>
                <w:bdr w:val="nil"/>
              </w:rPr>
              <w:t>Reflexe a sebehodnocení: Studenti budou pravidelně hodnotit své jazykové dovednosti, identifikovat oblasti pro zlepšení a stanovit si osobní cíle pro další rozvoj.</w:t>
            </w:r>
          </w:p>
          <w:p w14:paraId="0044FA0B" w14:textId="77777777" w:rsidR="00023AEB" w:rsidRPr="00214838" w:rsidRDefault="00023AEB" w:rsidP="00A63E00">
            <w:pPr>
              <w:pStyle w:val="Odstavecseseznamem"/>
              <w:numPr>
                <w:ilvl w:val="0"/>
                <w:numId w:val="123"/>
              </w:numPr>
              <w:spacing w:line="240" w:lineRule="auto"/>
              <w:jc w:val="left"/>
              <w:rPr>
                <w:bdr w:val="nil"/>
              </w:rPr>
            </w:pPr>
            <w:r w:rsidRPr="00214838">
              <w:rPr>
                <w:bdr w:val="nil"/>
              </w:rPr>
              <w:t>Digitální gramotnost a online spolupráce: Studenti využijí digitální nástroje pro výzkum, spolupráci na projektech a prezentaci svých prací, čímž rozvíjí digitální dovednosti paralelně s jazykovými.</w:t>
            </w:r>
          </w:p>
        </w:tc>
      </w:tr>
      <w:tr w:rsidR="00214838" w:rsidRPr="00214838" w14:paraId="23A2CECB" w14:textId="77777777" w:rsidTr="00023AE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655CB8" w14:textId="77777777" w:rsidR="00023AEB" w:rsidRPr="00214838" w:rsidRDefault="00023AEB" w:rsidP="00023AEB">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43EC47B5"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41451" w14:textId="77777777"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27E691DD"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7D440"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r w:rsidR="00214838" w:rsidRPr="00214838" w14:paraId="07004CF3"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6935E" w14:textId="77777777"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3439352C"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4CAEA"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r w:rsidR="00214838" w:rsidRPr="00214838" w14:paraId="188A62CE"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99B60" w14:textId="77777777"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411ADF77"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D43C4"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komunikační schopnosti, zvláště při veřejném vystupování a stylizaci psaného a mluveného textu.</w:t>
            </w:r>
          </w:p>
          <w:p w14:paraId="021D8242"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14:paraId="57811582"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BA8A2" w14:textId="77777777"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023AEB" w:rsidRPr="00214838" w14:paraId="6FED48D6" w14:textId="77777777" w:rsidTr="00023AEB">
        <w:trPr>
          <w:trHeight w:val="47"/>
        </w:trPr>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30115" w14:textId="77777777" w:rsidR="00023AEB" w:rsidRPr="00214838" w:rsidRDefault="00023AEB" w:rsidP="00023AEB">
            <w:pPr>
              <w:spacing w:line="240" w:lineRule="auto"/>
              <w:ind w:left="60"/>
              <w:jc w:val="left"/>
              <w:rPr>
                <w:bdr w:val="nil"/>
              </w:rPr>
            </w:pPr>
            <w:r w:rsidRPr="00214838">
              <w:rPr>
                <w:rFonts w:eastAsia="Calibri" w:cs="Calibri"/>
                <w:sz w:val="20"/>
                <w:szCs w:val="20"/>
                <w:bdr w:val="nil"/>
              </w:rPr>
              <w:t>Žák se seznamuje se životem, životním stylem a zvyky ve francouzsky mluvících zemích.</w:t>
            </w:r>
          </w:p>
        </w:tc>
      </w:tr>
    </w:tbl>
    <w:p w14:paraId="7D101B25" w14:textId="77777777" w:rsidR="00023AEB" w:rsidRPr="00214838" w:rsidRDefault="00023AEB" w:rsidP="00023AEB"/>
    <w:p w14:paraId="6DEE5FBD" w14:textId="77777777" w:rsidR="00023AEB" w:rsidRPr="00214838" w:rsidRDefault="00023AEB" w:rsidP="00023AEB">
      <w:pPr>
        <w:rPr>
          <w:bdr w:val="nil"/>
        </w:rPr>
      </w:pPr>
    </w:p>
    <w:p w14:paraId="10BE343B" w14:textId="77777777" w:rsidR="00023AEB" w:rsidRPr="00214838" w:rsidRDefault="00023AEB" w:rsidP="00023AEB">
      <w:pPr>
        <w:pStyle w:val="Nadpis3"/>
        <w:spacing w:before="281" w:after="281"/>
        <w:rPr>
          <w:bdr w:val="nil"/>
        </w:rPr>
      </w:pPr>
      <w:bookmarkStart w:id="56" w:name="_Toc144207151"/>
      <w:bookmarkStart w:id="57" w:name="_Toc206490449"/>
      <w:r w:rsidRPr="00214838">
        <w:rPr>
          <w:sz w:val="28"/>
          <w:szCs w:val="28"/>
          <w:bdr w:val="nil"/>
        </w:rPr>
        <w:t>Španělský jazyk</w:t>
      </w:r>
      <w:bookmarkEnd w:id="56"/>
      <w:bookmarkEnd w:id="57"/>
      <w:r w:rsidRPr="00214838">
        <w:rPr>
          <w:sz w:val="28"/>
          <w:szCs w:val="28"/>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29"/>
        <w:gridCol w:w="1829"/>
        <w:gridCol w:w="1830"/>
        <w:gridCol w:w="1830"/>
        <w:gridCol w:w="901"/>
      </w:tblGrid>
      <w:tr w:rsidR="00214838" w:rsidRPr="00214838" w14:paraId="2D24F38C" w14:textId="77777777" w:rsidTr="00023AEB">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E68456" w14:textId="65620192" w:rsidR="00023AEB" w:rsidRPr="00214838" w:rsidRDefault="00023AEB" w:rsidP="00023AEB">
            <w:pPr>
              <w:keepNext/>
              <w:shd w:val="clear" w:color="auto" w:fill="9CC2E5"/>
              <w:spacing w:line="240" w:lineRule="auto"/>
              <w:jc w:val="center"/>
              <w:rPr>
                <w:bdr w:val="nil"/>
              </w:rPr>
            </w:pPr>
            <w:r w:rsidRPr="00214838">
              <w:rPr>
                <w:rFonts w:eastAsia="Calibri" w:cs="Calibri"/>
                <w:b/>
                <w:bCs/>
                <w:bdr w:val="nil"/>
              </w:rPr>
              <w:t>Počet vyučovacích hodin za týden: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6FCD55"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26E7913C" w14:textId="77777777" w:rsidTr="00023AE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A00824" w14:textId="77777777" w:rsidR="00023AEB" w:rsidRPr="00214838" w:rsidRDefault="00023AEB" w:rsidP="00023AEB">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653573" w14:textId="77777777" w:rsidR="00023AEB" w:rsidRPr="00214838" w:rsidRDefault="00023AEB" w:rsidP="00023AEB">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C07E07" w14:textId="77777777" w:rsidR="00023AEB" w:rsidRPr="00214838" w:rsidRDefault="00023AEB" w:rsidP="00023AEB">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AFB91F" w14:textId="77777777" w:rsidR="00023AEB" w:rsidRPr="00214838" w:rsidRDefault="00023AEB" w:rsidP="00023AEB">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14:paraId="5F5DA749" w14:textId="77777777" w:rsidR="00023AEB" w:rsidRPr="00214838" w:rsidRDefault="00023AEB" w:rsidP="00023AEB"/>
        </w:tc>
      </w:tr>
      <w:tr w:rsidR="00214838" w:rsidRPr="00214838" w14:paraId="2ABB77B1" w14:textId="77777777"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B6BFD" w14:textId="77777777" w:rsidR="00023AEB" w:rsidRPr="00214838" w:rsidRDefault="00023AEB" w:rsidP="00023AEB">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A7D6F" w14:textId="77777777" w:rsidR="00023AEB" w:rsidRPr="00214838" w:rsidRDefault="00023AEB" w:rsidP="00023AEB">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AF1D4" w14:textId="77777777" w:rsidR="00023AEB" w:rsidRPr="00214838" w:rsidRDefault="00023AEB" w:rsidP="00023AEB">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C1813" w14:textId="77777777" w:rsidR="00023AEB" w:rsidRPr="00214838" w:rsidRDefault="00023AEB" w:rsidP="00023AEB">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46460" w14:textId="77777777" w:rsidR="00023AEB" w:rsidRPr="00214838" w:rsidRDefault="00023AEB" w:rsidP="00023AEB">
            <w:pPr>
              <w:keepNext/>
              <w:spacing w:line="240" w:lineRule="auto"/>
              <w:jc w:val="center"/>
              <w:rPr>
                <w:bdr w:val="nil"/>
              </w:rPr>
            </w:pPr>
            <w:r w:rsidRPr="00214838">
              <w:rPr>
                <w:rFonts w:eastAsia="Calibri" w:cs="Calibri"/>
                <w:bdr w:val="nil"/>
              </w:rPr>
              <w:t>12</w:t>
            </w:r>
          </w:p>
        </w:tc>
      </w:tr>
      <w:tr w:rsidR="00214838" w:rsidRPr="00214838" w14:paraId="2F0576CF" w14:textId="77777777"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B7958" w14:textId="77777777"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B2014" w14:textId="77777777"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A6387" w14:textId="77777777"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8F7B9" w14:textId="77777777"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4718F" w14:textId="77777777" w:rsidR="00023AEB" w:rsidRPr="00214838" w:rsidRDefault="00023AEB" w:rsidP="00023AEB"/>
        </w:tc>
      </w:tr>
    </w:tbl>
    <w:p w14:paraId="7FABA069" w14:textId="77777777" w:rsidR="00023AEB" w:rsidRPr="00214838" w:rsidRDefault="00023AEB" w:rsidP="00023AEB">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10"/>
        <w:gridCol w:w="1809"/>
        <w:gridCol w:w="1809"/>
        <w:gridCol w:w="1809"/>
        <w:gridCol w:w="982"/>
      </w:tblGrid>
      <w:tr w:rsidR="00214838" w:rsidRPr="00214838" w14:paraId="5B960F6A" w14:textId="77777777" w:rsidTr="00023AEB">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35EBB4"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bdr w:val="nil"/>
              </w:rPr>
              <w:t>Počet vyučovacích hodin za týden: 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A0597F"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173F3542" w14:textId="77777777" w:rsidTr="00023AE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DA2AC7" w14:textId="77777777" w:rsidR="00023AEB" w:rsidRPr="00214838" w:rsidRDefault="00023AEB" w:rsidP="00023AEB">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A7E2E5" w14:textId="77777777" w:rsidR="00023AEB" w:rsidRPr="00214838" w:rsidRDefault="00023AEB" w:rsidP="00023AEB">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B8336C" w14:textId="77777777" w:rsidR="00023AEB" w:rsidRPr="00214838" w:rsidRDefault="00023AEB" w:rsidP="00023AEB">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9993F7" w14:textId="77777777" w:rsidR="00023AEB" w:rsidRPr="00214838" w:rsidRDefault="00023AEB" w:rsidP="00023AEB">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7CCE73D9" w14:textId="77777777" w:rsidR="00023AEB" w:rsidRPr="00214838" w:rsidRDefault="00023AEB" w:rsidP="00023AEB"/>
        </w:tc>
      </w:tr>
      <w:tr w:rsidR="00214838" w:rsidRPr="00214838" w14:paraId="31D0797C" w14:textId="77777777"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AEE54" w14:textId="53F7EED0" w:rsidR="00023AEB" w:rsidRPr="00214838" w:rsidRDefault="00AE37EA" w:rsidP="00023AEB">
            <w:pPr>
              <w:keepNext/>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6060D" w14:textId="5422ACA2" w:rsidR="00023AEB" w:rsidRPr="00214838" w:rsidRDefault="00770C03" w:rsidP="00023AEB">
            <w:pPr>
              <w:keepNext/>
              <w:spacing w:line="240" w:lineRule="auto"/>
              <w:jc w:val="center"/>
              <w:rPr>
                <w:bdr w:val="nil"/>
              </w:rPr>
            </w:pPr>
            <w:r w:rsidRPr="00214838">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2EC2D" w14:textId="77777777" w:rsidR="00023AEB" w:rsidRPr="00214838" w:rsidRDefault="00023AEB" w:rsidP="00023AEB">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B50D1" w14:textId="6E1241E2" w:rsidR="00023AEB" w:rsidRPr="00214838" w:rsidRDefault="00AE37EA" w:rsidP="00023AEB">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82CEE" w14:textId="78DDA9D8" w:rsidR="00023AEB" w:rsidRPr="00214838" w:rsidRDefault="00023AEB" w:rsidP="00023AEB">
            <w:pPr>
              <w:keepNext/>
              <w:spacing w:line="240" w:lineRule="auto"/>
              <w:jc w:val="center"/>
              <w:rPr>
                <w:bdr w:val="nil"/>
              </w:rPr>
            </w:pPr>
            <w:r w:rsidRPr="00214838">
              <w:rPr>
                <w:rFonts w:eastAsia="Calibri" w:cs="Calibri"/>
                <w:bdr w:val="nil"/>
              </w:rPr>
              <w:t>1</w:t>
            </w:r>
            <w:r w:rsidR="00770C03" w:rsidRPr="00214838">
              <w:rPr>
                <w:rFonts w:eastAsia="Calibri" w:cs="Calibri"/>
                <w:bdr w:val="nil"/>
              </w:rPr>
              <w:t>2</w:t>
            </w:r>
          </w:p>
        </w:tc>
      </w:tr>
      <w:tr w:rsidR="00023AEB" w:rsidRPr="00214838" w14:paraId="350ED1B6" w14:textId="77777777"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1476A" w14:textId="77777777"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D7E47" w14:textId="77777777"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262A7" w14:textId="77777777"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F79FC" w14:textId="77777777"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77FCE" w14:textId="77777777" w:rsidR="00023AEB" w:rsidRPr="00214838" w:rsidRDefault="00023AEB" w:rsidP="00023AEB"/>
        </w:tc>
      </w:tr>
    </w:tbl>
    <w:p w14:paraId="148FFEB9" w14:textId="43D49B21" w:rsidR="00023AEB" w:rsidRPr="00214838" w:rsidRDefault="00023AEB" w:rsidP="00023AEB">
      <w:pPr>
        <w:rPr>
          <w:bdr w:val="nil"/>
        </w:rPr>
      </w:pPr>
    </w:p>
    <w:p w14:paraId="70955A88" w14:textId="77777777" w:rsidR="00AE37EA" w:rsidRPr="00214838" w:rsidRDefault="00AE37EA" w:rsidP="00AE37EA">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10"/>
        <w:gridCol w:w="1809"/>
        <w:gridCol w:w="1809"/>
        <w:gridCol w:w="1809"/>
        <w:gridCol w:w="982"/>
      </w:tblGrid>
      <w:tr w:rsidR="00214838" w:rsidRPr="00214838" w14:paraId="5C5448B9" w14:textId="77777777" w:rsidTr="007A01EE">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BF0C6B" w14:textId="054AE852" w:rsidR="00AE37EA" w:rsidRPr="00214838" w:rsidRDefault="00AE37EA" w:rsidP="007A01EE">
            <w:pPr>
              <w:keepNext/>
              <w:shd w:val="clear" w:color="auto" w:fill="9CC2E5"/>
              <w:spacing w:line="240" w:lineRule="auto"/>
              <w:jc w:val="center"/>
              <w:rPr>
                <w:bdr w:val="nil"/>
              </w:rPr>
            </w:pPr>
            <w:r w:rsidRPr="00214838">
              <w:rPr>
                <w:rFonts w:eastAsia="Calibri" w:cs="Calibri"/>
                <w:b/>
                <w:bCs/>
                <w:bdr w:val="nil"/>
              </w:rPr>
              <w:t>Počet vyučovacích hodin za týden: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4C25D6" w14:textId="77777777" w:rsidR="00AE37EA" w:rsidRPr="00214838" w:rsidRDefault="00AE37EA" w:rsidP="007A01EE">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168083B4" w14:textId="77777777" w:rsidTr="007A01E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76D413" w14:textId="77777777" w:rsidR="00AE37EA" w:rsidRPr="00214838" w:rsidRDefault="00AE37EA" w:rsidP="007A01EE">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B2A1D5" w14:textId="77777777" w:rsidR="00AE37EA" w:rsidRPr="00214838" w:rsidRDefault="00AE37EA" w:rsidP="007A01EE">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F76CC6" w14:textId="77777777" w:rsidR="00AE37EA" w:rsidRPr="00214838" w:rsidRDefault="00AE37EA" w:rsidP="007A01EE">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14E6A2" w14:textId="77777777" w:rsidR="00AE37EA" w:rsidRPr="00214838" w:rsidRDefault="00AE37EA" w:rsidP="007A01EE">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1BE0B4B0" w14:textId="77777777" w:rsidR="00AE37EA" w:rsidRPr="00214838" w:rsidRDefault="00AE37EA" w:rsidP="007A01EE"/>
        </w:tc>
      </w:tr>
      <w:tr w:rsidR="00214838" w:rsidRPr="00214838" w14:paraId="1AC1EAEF" w14:textId="77777777"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959F8" w14:textId="445C91A6" w:rsidR="00AE37EA" w:rsidRPr="00214838" w:rsidRDefault="00A64F44" w:rsidP="007A01EE">
            <w:pPr>
              <w:keepNext/>
              <w:spacing w:line="240" w:lineRule="auto"/>
              <w:jc w:val="center"/>
              <w:rPr>
                <w:bdr w:val="nil"/>
              </w:rPr>
            </w:pPr>
            <w:r w:rsidRPr="00A64F44">
              <w:rPr>
                <w:color w:val="FF0000"/>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D672C" w14:textId="77777777" w:rsidR="00AE37EA" w:rsidRPr="00214838" w:rsidRDefault="00AE37EA" w:rsidP="007A01EE">
            <w:pPr>
              <w:keepNext/>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BC1ED" w14:textId="3A2815BB" w:rsidR="00AE37EA" w:rsidRPr="00214838" w:rsidRDefault="00770C03" w:rsidP="007A01EE">
            <w:pPr>
              <w:keepNext/>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B6AC2" w14:textId="77777777" w:rsidR="00AE37EA" w:rsidRPr="00214838" w:rsidRDefault="00AE37EA" w:rsidP="007A01EE">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B36CA" w14:textId="419CC4F4" w:rsidR="00AE37EA" w:rsidRPr="00214838" w:rsidRDefault="00770C03" w:rsidP="007A01EE">
            <w:pPr>
              <w:keepNext/>
              <w:spacing w:line="240" w:lineRule="auto"/>
              <w:jc w:val="center"/>
              <w:rPr>
                <w:bdr w:val="nil"/>
              </w:rPr>
            </w:pPr>
            <w:r w:rsidRPr="00A64F44">
              <w:rPr>
                <w:color w:val="FF0000"/>
                <w:bdr w:val="nil"/>
              </w:rPr>
              <w:t>1</w:t>
            </w:r>
            <w:r w:rsidR="00A64F44" w:rsidRPr="00A64F44">
              <w:rPr>
                <w:color w:val="FF0000"/>
                <w:bdr w:val="nil"/>
              </w:rPr>
              <w:t>2</w:t>
            </w:r>
          </w:p>
        </w:tc>
      </w:tr>
      <w:tr w:rsidR="00AE37EA" w:rsidRPr="00214838" w14:paraId="78BF7D4A" w14:textId="77777777"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E821B" w14:textId="77777777" w:rsidR="00AE37EA" w:rsidRPr="00214838" w:rsidRDefault="00AE37EA" w:rsidP="007A01EE">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210E2" w14:textId="77777777" w:rsidR="00AE37EA" w:rsidRPr="00214838" w:rsidRDefault="00AE37EA" w:rsidP="007A01EE">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EAE73" w14:textId="77777777" w:rsidR="00AE37EA" w:rsidRPr="00214838" w:rsidRDefault="00AE37EA" w:rsidP="007A01EE">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777D3" w14:textId="77777777" w:rsidR="00AE37EA" w:rsidRPr="00214838" w:rsidRDefault="00AE37EA" w:rsidP="007A01EE">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CB1D9" w14:textId="77777777" w:rsidR="00AE37EA" w:rsidRPr="00214838" w:rsidRDefault="00AE37EA" w:rsidP="007A01EE"/>
        </w:tc>
      </w:tr>
    </w:tbl>
    <w:p w14:paraId="65366735" w14:textId="77777777" w:rsidR="00AE37EA" w:rsidRPr="00214838" w:rsidRDefault="00AE37EA" w:rsidP="00AE37EA">
      <w:pPr>
        <w:rPr>
          <w:bdr w:val="nil"/>
        </w:rPr>
      </w:pPr>
    </w:p>
    <w:p w14:paraId="4E50107D" w14:textId="77777777" w:rsidR="00AE37EA" w:rsidRPr="00214838" w:rsidRDefault="00AE37EA" w:rsidP="00023AEB">
      <w:pPr>
        <w:rPr>
          <w:bdr w:val="nil"/>
        </w:rPr>
      </w:pPr>
    </w:p>
    <w:p w14:paraId="732BBD3F" w14:textId="77777777" w:rsidR="00023AEB" w:rsidRPr="00214838" w:rsidRDefault="00023AEB" w:rsidP="00023AEB">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04E87D8F" w14:textId="77777777"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080302" w14:textId="77777777" w:rsidR="00023AEB" w:rsidRPr="00214838" w:rsidRDefault="00023AEB" w:rsidP="00023AEB">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685DEE" w14:textId="77777777" w:rsidR="00023AEB" w:rsidRPr="00214838" w:rsidRDefault="00023AEB" w:rsidP="00023AEB">
            <w:pPr>
              <w:keepNext/>
              <w:shd w:val="clear" w:color="auto" w:fill="9CC2E5"/>
              <w:spacing w:line="240" w:lineRule="auto"/>
              <w:jc w:val="center"/>
              <w:rPr>
                <w:bdr w:val="nil"/>
              </w:rPr>
            </w:pPr>
            <w:r w:rsidRPr="00214838">
              <w:rPr>
                <w:rFonts w:eastAsia="Calibri" w:cs="Calibri"/>
                <w:bdr w:val="nil"/>
              </w:rPr>
              <w:t>Španělský jazyk</w:t>
            </w:r>
          </w:p>
        </w:tc>
      </w:tr>
      <w:tr w:rsidR="00214838" w:rsidRPr="00214838" w14:paraId="77D21293"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25816E" w14:textId="77777777" w:rsidR="00023AEB" w:rsidRPr="00214838" w:rsidRDefault="00023AEB" w:rsidP="00023AEB">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358CA" w14:textId="77777777" w:rsidR="00023AEB" w:rsidRPr="00214838" w:rsidRDefault="00023AEB" w:rsidP="00023AEB">
            <w:pPr>
              <w:spacing w:line="240" w:lineRule="auto"/>
              <w:jc w:val="left"/>
              <w:rPr>
                <w:bdr w:val="nil"/>
              </w:rPr>
            </w:pPr>
            <w:r w:rsidRPr="00214838">
              <w:rPr>
                <w:rFonts w:eastAsia="Calibri" w:cs="Calibri"/>
                <w:bdr w:val="nil"/>
              </w:rPr>
              <w:t>Jazyk a jazyková komunikace</w:t>
            </w:r>
          </w:p>
        </w:tc>
      </w:tr>
      <w:tr w:rsidR="00214838" w:rsidRPr="00214838" w14:paraId="3FCC133C"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1F7F65" w14:textId="77777777" w:rsidR="00023AEB" w:rsidRPr="00214838" w:rsidRDefault="00023AEB" w:rsidP="00023AEB">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73868" w14:textId="77777777" w:rsidR="00023AEB" w:rsidRPr="00214838" w:rsidRDefault="00023AEB" w:rsidP="00023AEB">
            <w:pPr>
              <w:spacing w:line="240" w:lineRule="auto"/>
              <w:jc w:val="left"/>
              <w:rPr>
                <w:bdr w:val="nil"/>
              </w:rPr>
            </w:pPr>
            <w:r w:rsidRPr="00214838">
              <w:rPr>
                <w:rFonts w:eastAsia="Calibri" w:cs="Calibri"/>
                <w:bdr w:val="nil"/>
              </w:rPr>
              <w:t>Osvojení cizího jazyka navazuje na poznání českého jazyka a opírá se o znalosti hlavního cizího jazyka, který si žák osvojil na základní škole. Aktivní znalost cizích jazyků je v současnosti nezbytná pro uplatnění v takřka každém oboru. Učitel sleduje hlavně tyto cíle výuky: postupné zvládání mluvených a psaných projevů a vytváření komplexní komunikační kompetence. </w:t>
            </w:r>
          </w:p>
          <w:p w14:paraId="52EBCB24" w14:textId="77777777" w:rsidR="00023AEB" w:rsidRPr="00214838" w:rsidRDefault="00023AEB" w:rsidP="00023AEB">
            <w:pPr>
              <w:spacing w:line="240" w:lineRule="auto"/>
              <w:jc w:val="left"/>
              <w:rPr>
                <w:bdr w:val="nil"/>
              </w:rPr>
            </w:pPr>
            <w:r w:rsidRPr="00214838">
              <w:rPr>
                <w:rFonts w:eastAsia="Calibri" w:cs="Calibri"/>
                <w:bdr w:val="nil"/>
              </w:rPr>
              <w:t>Význam vzdělávacích předmětů Další cizí jazyk / Španělský jazyk spočívá především v rozšiřování vědomého užívání jazyka jako základního nástroje pro rozvíjení abstraktního myšlení a v prohlubování vyjadřovacích a komunikačních schopností a dovedností vytvářejících podklad pro všestranné efektivní vzdělávání. Jazykové vyučování umožňuje žákům poznávat duchovní bohatství národa a jeho tradice. Žáci se postupně učí ovládnout nejen jazyk sám, ale především principy jeho užívání v různých komunikačních situacích (a to v mluvené i písemné podobě). Jazykové a stylizační schopnosti a dovednosti a jim odpovídající komunikační kompetence žáci rozvíjejí pod vedením učitele prostřednictvím aktivního podílu na nejrůznějších komunikačních situacích.</w:t>
            </w:r>
          </w:p>
          <w:p w14:paraId="3ADD0A5B" w14:textId="77777777" w:rsidR="00023AEB" w:rsidRPr="00214838" w:rsidRDefault="00023AEB" w:rsidP="00023AEB">
            <w:pPr>
              <w:spacing w:line="240" w:lineRule="auto"/>
              <w:jc w:val="left"/>
              <w:rPr>
                <w:sz w:val="24"/>
                <w:bdr w:val="nil"/>
              </w:rPr>
            </w:pPr>
            <w:r w:rsidRPr="00214838">
              <w:rPr>
                <w:rFonts w:eastAsia="Calibri" w:cs="Calibri"/>
                <w:bdr w:val="nil"/>
              </w:rPr>
              <w:t>Vzdělávání v Dalším cizím jazyce směřuje k dosažení úrovně B1 podle Společného evropského rámce pro jazyky, a to: Žák má dostačující vyjadřovací prostředky a odpovídající slovní zásobu k tomu, aby se domluvil a vyjadřoval, i když s určitou mírou zaváhání. Disponuje dostatečnými opisnými jazykovými prostředky v rámci tematických okruhů, jako jsou rodina, koníčky a zájmy, práce, cestování a aktuální události. Žák komunikuje přiměřeně správně ve známých kontextech; všeobecně ovládá gramatiku dobře, ačkoliv vliv mateřského jazyka je postřehnutelný. Přiměřeně správně používá zásobu běžných gramatických prostředků a vzorců v rámci snadno předvídatelných situací. Při vyjádření složitější myšlenky nebo promluvy na neznámé téma se dopouští závažných chyb. Žák používá širokou škálu jazykových funkcí a v jejich rámci reaguje. Využívá nejběžnější vyjadřovací prostředky neutrálního funkčního stylu. Žák rozumí hlavním myšlenkám srozumitelné vstupní informace týkající se běžných témat, se kterými se pravidelně setkává v práci, ve škole, ve volném čase atd. Umí si poradit s většinou situací, jež mohou nastat při cestování v oblasti, kde se tímto jazykem mluví. Umí napsat jednoduchý souvislý text na témata, která dobře zná nebo která ho/ji osobně zajímají. Dokáže popsat své zážitky a události, sny, naděje a cíle a umí stručně vysvětlit a odůvodnit své názory a plány.“ </w:t>
            </w:r>
          </w:p>
          <w:p w14:paraId="4CE31C93" w14:textId="77777777" w:rsidR="00023AEB" w:rsidRPr="00214838" w:rsidRDefault="00023AEB" w:rsidP="00023AEB">
            <w:pPr>
              <w:spacing w:line="240" w:lineRule="auto"/>
              <w:jc w:val="left"/>
              <w:rPr>
                <w:sz w:val="24"/>
                <w:bdr w:val="nil"/>
              </w:rPr>
            </w:pPr>
            <w:r w:rsidRPr="00214838">
              <w:rPr>
                <w:rFonts w:eastAsia="Calibri" w:cs="Calibri"/>
                <w:bdr w:val="nil"/>
              </w:rPr>
              <w:t>Vyučovací předmět Španělský jazyk vychází ze vzdělávacího oboru Další cizí jazyk a vznikl rozpracováním obsahu vzdělávací oblasti Jazyk a jazyková komunikace. </w:t>
            </w:r>
          </w:p>
        </w:tc>
      </w:tr>
      <w:tr w:rsidR="00214838" w:rsidRPr="00214838" w14:paraId="0FAF2F16"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0ACADA" w14:textId="77777777" w:rsidR="00023AEB" w:rsidRPr="00214838" w:rsidRDefault="00023AEB" w:rsidP="00023AEB">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4CFCF" w14:textId="77777777" w:rsidR="00023AEB" w:rsidRPr="00214838" w:rsidRDefault="00023AEB" w:rsidP="00023AEB">
            <w:pPr>
              <w:spacing w:line="240" w:lineRule="auto"/>
              <w:jc w:val="left"/>
              <w:rPr>
                <w:bdr w:val="nil"/>
              </w:rPr>
            </w:pPr>
            <w:r w:rsidRPr="00214838">
              <w:rPr>
                <w:rFonts w:eastAsia="Calibri" w:cs="Calibri"/>
                <w:bdr w:val="nil"/>
              </w:rPr>
              <w:t>Obsahová a časová dotace předmětu se řídí učebním plánem.</w:t>
            </w:r>
          </w:p>
          <w:p w14:paraId="5974FE08" w14:textId="77777777" w:rsidR="00023AEB" w:rsidRPr="00214838" w:rsidRDefault="00023AEB" w:rsidP="00023AEB">
            <w:pPr>
              <w:spacing w:line="240" w:lineRule="auto"/>
              <w:jc w:val="left"/>
              <w:rPr>
                <w:bdr w:val="nil"/>
              </w:rPr>
            </w:pPr>
            <w:r w:rsidRPr="00214838">
              <w:rPr>
                <w:rFonts w:eastAsia="Calibri" w:cs="Calibri"/>
                <w:bdr w:val="nil"/>
              </w:rPr>
              <w:t>Žáci jsou rozděleni do skupin v závislosti na zájmu o daný jazyk. </w:t>
            </w:r>
          </w:p>
          <w:p w14:paraId="78425DD5" w14:textId="77777777" w:rsidR="00023AEB" w:rsidRPr="00214838" w:rsidRDefault="00023AEB" w:rsidP="00023AEB">
            <w:pPr>
              <w:spacing w:line="240" w:lineRule="auto"/>
              <w:jc w:val="left"/>
              <w:rPr>
                <w:bdr w:val="nil"/>
              </w:rPr>
            </w:pPr>
            <w:r w:rsidRPr="00214838">
              <w:rPr>
                <w:rFonts w:eastAsia="Calibri" w:cs="Calibri"/>
                <w:bdr w:val="nil"/>
              </w:rPr>
              <w:t>Výuka probíhá podle učebnic vhodných pro střední a jazykové školy a poskytuje žákům základní znalosti z oblasti slovní zásoby a postupně rozvíjí systém mluvnických prostředků potřebných pro běžnou ústní i písemnou komunikaci ve španělsky mluvícím prostředí.</w:t>
            </w:r>
          </w:p>
          <w:p w14:paraId="7134BFCE" w14:textId="102D3924" w:rsidR="00023AEB" w:rsidRPr="00214838" w:rsidRDefault="00023AEB" w:rsidP="00630ABC">
            <w:pPr>
              <w:spacing w:line="240" w:lineRule="auto"/>
              <w:jc w:val="left"/>
              <w:rPr>
                <w:bdr w:val="nil"/>
              </w:rPr>
            </w:pPr>
            <w:r w:rsidRPr="00214838">
              <w:rPr>
                <w:rFonts w:eastAsia="Calibri" w:cs="Calibri"/>
                <w:bdr w:val="nil"/>
              </w:rPr>
              <w:t>Výuka probíhá v menších skupinách</w:t>
            </w:r>
            <w:r w:rsidR="00630ABC" w:rsidRPr="00214838">
              <w:rPr>
                <w:rFonts w:eastAsia="Calibri" w:cs="Calibri"/>
                <w:bdr w:val="nil"/>
              </w:rPr>
              <w:t>,</w:t>
            </w:r>
            <w:r w:rsidRPr="00214838">
              <w:rPr>
                <w:rFonts w:eastAsia="Calibri" w:cs="Calibri"/>
                <w:bdr w:val="nil"/>
              </w:rPr>
              <w:t xml:space="preserve"> buď v kmenové třídě, vybavené interaktivitou nebo projekcí a ozvučením, aby bylo možno přiměřeně dodržet procvičování všech řečových dovedností (receptivní, produktivní, interaktivní) a ve specializované učebně pro výuku jazyků, která je vybavena podle požadavků na moderní technologie, případně v počítačové učebně, nebo v kmenové učebně s klasickými pomůckami a tablety s výukovými programy. Všechny třídy mohou využívat specializované pracovny tak, aby 1x až 2x týdně výuku ve specializované učebně žáci absolvovali.</w:t>
            </w:r>
          </w:p>
        </w:tc>
      </w:tr>
      <w:tr w:rsidR="00A64F44" w:rsidRPr="00214838" w14:paraId="21DF06EA" w14:textId="77777777" w:rsidTr="00D2743A">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4EAE0C2C" w14:textId="77777777" w:rsidR="00A64F44" w:rsidRPr="00214838" w:rsidRDefault="00A64F44" w:rsidP="00023AEB">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5E222" w14:textId="77777777" w:rsidR="00A64F44" w:rsidRPr="00214838" w:rsidRDefault="00A64F44" w:rsidP="00023AEB">
            <w:pPr>
              <w:spacing w:line="240" w:lineRule="auto"/>
              <w:jc w:val="left"/>
              <w:rPr>
                <w:bdr w:val="nil"/>
              </w:rPr>
            </w:pPr>
            <w:r w:rsidRPr="00214838">
              <w:rPr>
                <w:rFonts w:eastAsia="Calibri" w:cs="Calibri"/>
                <w:b/>
                <w:bCs/>
                <w:bdr w:val="nil"/>
              </w:rPr>
              <w:t>Kompetence k řešení problémů:</w:t>
            </w:r>
          </w:p>
          <w:p w14:paraId="1090E648" w14:textId="77777777" w:rsidR="00A64F44" w:rsidRPr="00214838" w:rsidRDefault="00A64F44" w:rsidP="00023AEB">
            <w:pPr>
              <w:spacing w:line="240" w:lineRule="auto"/>
              <w:jc w:val="left"/>
              <w:rPr>
                <w:bdr w:val="nil"/>
              </w:rPr>
            </w:pPr>
            <w:r w:rsidRPr="00214838">
              <w:rPr>
                <w:rFonts w:eastAsia="Calibri" w:cs="Calibri"/>
                <w:bdr w:val="nil"/>
              </w:rPr>
              <w:t>Žák je podněcován k využívání fantazie, intuice a představivosti při řešení problémů. Jedná se o </w:t>
            </w:r>
            <w:r w:rsidRPr="00214838">
              <w:rPr>
                <w:rFonts w:eastAsia="Calibri" w:cs="Calibri"/>
                <w:szCs w:val="20"/>
                <w:bdr w:val="nil"/>
              </w:rPr>
              <w:t>různé komunikační situace, v nichž se žák může v realitě ocitnout.</w:t>
            </w:r>
          </w:p>
        </w:tc>
      </w:tr>
      <w:tr w:rsidR="00A64F44" w:rsidRPr="00214838" w14:paraId="1F5D48FE" w14:textId="77777777" w:rsidTr="00D2743A">
        <w:tc>
          <w:tcPr>
            <w:tcW w:w="1500" w:type="pct"/>
            <w:vMerge/>
            <w:tcBorders>
              <w:left w:val="inset" w:sz="6" w:space="0" w:color="808080"/>
              <w:right w:val="inset" w:sz="6" w:space="0" w:color="808080"/>
            </w:tcBorders>
          </w:tcPr>
          <w:p w14:paraId="0418FFAD" w14:textId="77777777" w:rsidR="00A64F44" w:rsidRPr="00214838" w:rsidRDefault="00A64F44"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539F5" w14:textId="77777777" w:rsidR="00A64F44" w:rsidRPr="00214838" w:rsidRDefault="00A64F44" w:rsidP="00023AEB">
            <w:pPr>
              <w:spacing w:line="240" w:lineRule="auto"/>
              <w:jc w:val="left"/>
              <w:rPr>
                <w:bdr w:val="nil"/>
              </w:rPr>
            </w:pPr>
            <w:r w:rsidRPr="00214838">
              <w:rPr>
                <w:rFonts w:eastAsia="Calibri" w:cs="Calibri"/>
                <w:b/>
                <w:bCs/>
                <w:bdr w:val="nil"/>
              </w:rPr>
              <w:t>Kompetence komunikativní:</w:t>
            </w:r>
            <w:r w:rsidRPr="00214838">
              <w:rPr>
                <w:rFonts w:eastAsia="Calibri" w:cs="Calibri"/>
                <w:bdr w:val="nil"/>
              </w:rPr>
              <w:br/>
              <w:t>Učitel zajišťuje vytvoření atmosféry pro vzájemnou komunikaci mezi ním a žákem; vede žáka k prezentaci a obhajování výsledků jeho práce před spolužáky, vede jej ke schopnosti objektivně hodnotit sebe sama i ostatní, tolerovat odlišné názory druhých; podporuje žáky při vystupování na veřejnosti (prezentace na akcích španělského jazyka) a kultivuje jejich projev; v rámci školních výměn a poznávacích zájezdů vede žáky ke komunikaci s rodilými mluvčími a rozvoji jejich konverzačních schopností; při práci s jazykovým materiálem vede žáky k přesnosti, k identifikaci podstatných informací a rozvíjení jejich interpretačních schopností.</w:t>
            </w:r>
          </w:p>
        </w:tc>
      </w:tr>
      <w:tr w:rsidR="00A64F44" w:rsidRPr="00214838" w14:paraId="0D1D8157" w14:textId="77777777" w:rsidTr="00D2743A">
        <w:tc>
          <w:tcPr>
            <w:tcW w:w="1500" w:type="pct"/>
            <w:vMerge/>
            <w:tcBorders>
              <w:left w:val="inset" w:sz="6" w:space="0" w:color="808080"/>
              <w:right w:val="inset" w:sz="6" w:space="0" w:color="808080"/>
            </w:tcBorders>
          </w:tcPr>
          <w:p w14:paraId="58C5FBB5" w14:textId="77777777" w:rsidR="00A64F44" w:rsidRPr="00214838" w:rsidRDefault="00A64F44"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63AE0" w14:textId="77777777" w:rsidR="00A64F44" w:rsidRPr="00214838" w:rsidRDefault="00A64F44" w:rsidP="00023AEB">
            <w:pPr>
              <w:spacing w:line="240" w:lineRule="auto"/>
              <w:jc w:val="left"/>
              <w:rPr>
                <w:bdr w:val="nil"/>
              </w:rPr>
            </w:pPr>
            <w:r w:rsidRPr="00214838">
              <w:rPr>
                <w:rFonts w:eastAsia="Calibri" w:cs="Calibri"/>
                <w:b/>
                <w:bCs/>
                <w:bdr w:val="nil"/>
              </w:rPr>
              <w:t>Kompetence sociální a personální:</w:t>
            </w:r>
            <w:r w:rsidRPr="00214838">
              <w:rPr>
                <w:rFonts w:eastAsia="Calibri" w:cs="Calibri"/>
                <w:bdr w:val="nil"/>
              </w:rPr>
              <w:br/>
              <w:t>Učitel vybírá takové úkoly, které motivují žáka ke skupinové práci a spolupráci vůbec; vede žáky k umění pozitivní sebekritiky a usiluje o navození objektivního postoje při posuzování ostatních; dokáže objektivně diferencovat výkony žáků podle jejich individuálních schopností a předpokladů a zájmu o předmět; usiluje o vytvoření vztahu žáků k cizím jazykům, k pochopení jejich důležitosti a znalosti pro další život a vzdělávání, k pochopení významu komunikace mezi lidmi a produktivní spolupráce mezi národy; párovým a skupinovým řešení úkolů v hodinách rozvíjí schopnost žáků spolupracovat.</w:t>
            </w:r>
          </w:p>
        </w:tc>
      </w:tr>
      <w:tr w:rsidR="00A64F44" w:rsidRPr="00214838" w14:paraId="1F4DE0D4" w14:textId="77777777" w:rsidTr="00D2743A">
        <w:tc>
          <w:tcPr>
            <w:tcW w:w="1500" w:type="pct"/>
            <w:vMerge/>
            <w:tcBorders>
              <w:left w:val="inset" w:sz="6" w:space="0" w:color="808080"/>
              <w:right w:val="inset" w:sz="6" w:space="0" w:color="808080"/>
            </w:tcBorders>
          </w:tcPr>
          <w:p w14:paraId="3FF7918A" w14:textId="77777777" w:rsidR="00A64F44" w:rsidRPr="00214838" w:rsidRDefault="00A64F44"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7380C" w14:textId="77777777" w:rsidR="00A64F44" w:rsidRPr="00214838" w:rsidRDefault="00A64F44" w:rsidP="00023AEB">
            <w:pPr>
              <w:spacing w:line="240" w:lineRule="auto"/>
              <w:jc w:val="left"/>
              <w:rPr>
                <w:bdr w:val="nil"/>
              </w:rPr>
            </w:pPr>
            <w:r w:rsidRPr="00214838">
              <w:rPr>
                <w:rFonts w:eastAsia="Calibri" w:cs="Calibri"/>
                <w:b/>
                <w:bCs/>
                <w:bdr w:val="nil"/>
              </w:rPr>
              <w:t>Kompetence občanská:</w:t>
            </w:r>
            <w:r w:rsidRPr="00214838">
              <w:rPr>
                <w:rFonts w:eastAsia="Calibri" w:cs="Calibri"/>
                <w:bdr w:val="nil"/>
              </w:rPr>
              <w:br/>
              <w:t>Učitel rozvíjí u žáků pozitivní vlastenectví a zároveň úctu a toleranci ke kulturním a dalším hodnotám jiných národů; snaží se o propojení výuky jazyka s poznáváním dějin, současnosti, kultury a problémů jiných národů, vede žáky k pozitivnímu vnímání jiných kulturních, duševních a etických hodnot; učí je diskuzím na aktuální témata, během nichž žáci argumentují a obhajují své názory; upevňuje u žáků vědomí významu a dodržování společenských norem.</w:t>
            </w:r>
          </w:p>
        </w:tc>
      </w:tr>
      <w:tr w:rsidR="00A64F44" w:rsidRPr="00214838" w14:paraId="11DD92B1" w14:textId="77777777" w:rsidTr="00D2743A">
        <w:tc>
          <w:tcPr>
            <w:tcW w:w="1500" w:type="pct"/>
            <w:vMerge/>
            <w:tcBorders>
              <w:left w:val="inset" w:sz="6" w:space="0" w:color="808080"/>
              <w:right w:val="inset" w:sz="6" w:space="0" w:color="808080"/>
            </w:tcBorders>
          </w:tcPr>
          <w:p w14:paraId="09B6EEE6" w14:textId="77777777" w:rsidR="00A64F44" w:rsidRPr="00214838" w:rsidRDefault="00A64F44"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7A4C7" w14:textId="77777777" w:rsidR="00A64F44" w:rsidRPr="00214838" w:rsidRDefault="00A64F44" w:rsidP="00023AEB">
            <w:pPr>
              <w:spacing w:line="240" w:lineRule="auto"/>
              <w:jc w:val="left"/>
              <w:rPr>
                <w:bdr w:val="nil"/>
              </w:rPr>
            </w:pPr>
            <w:r w:rsidRPr="00214838">
              <w:rPr>
                <w:rFonts w:eastAsia="Calibri" w:cs="Calibri"/>
                <w:b/>
                <w:bCs/>
                <w:bdr w:val="nil"/>
              </w:rPr>
              <w:t>Kompetence k podnikavosti:</w:t>
            </w:r>
          </w:p>
          <w:p w14:paraId="3C793B1D" w14:textId="77777777" w:rsidR="00A64F44" w:rsidRPr="00214838" w:rsidRDefault="00A64F44" w:rsidP="00023AEB">
            <w:pPr>
              <w:spacing w:line="240" w:lineRule="auto"/>
              <w:jc w:val="left"/>
              <w:rPr>
                <w:bdr w:val="nil"/>
              </w:rPr>
            </w:pPr>
            <w:r w:rsidRPr="00214838">
              <w:rPr>
                <w:rFonts w:eastAsia="Calibri" w:cs="Calibri"/>
                <w:bdr w:val="nil"/>
              </w:rPr>
              <w:t>Učitel vybízí žáky k systematické práci a podporuje jejich studijní návyky pravidelnou přípravou. Podporuje rozvoj jejich osobního a odborného potenciálu. Vede žáky k vlastní iniciativě a tvořivosti, podporuje jejich inovace.</w:t>
            </w:r>
          </w:p>
        </w:tc>
      </w:tr>
      <w:tr w:rsidR="00A64F44" w:rsidRPr="00214838" w14:paraId="5146FACF" w14:textId="77777777" w:rsidTr="00D2743A">
        <w:tc>
          <w:tcPr>
            <w:tcW w:w="1500" w:type="pct"/>
            <w:vMerge/>
            <w:tcBorders>
              <w:left w:val="inset" w:sz="6" w:space="0" w:color="808080"/>
              <w:right w:val="inset" w:sz="6" w:space="0" w:color="808080"/>
            </w:tcBorders>
          </w:tcPr>
          <w:p w14:paraId="7C514AE4" w14:textId="77777777" w:rsidR="00A64F44" w:rsidRPr="00214838" w:rsidRDefault="00A64F44"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30EAE" w14:textId="77777777" w:rsidR="00A64F44" w:rsidRPr="00214838" w:rsidRDefault="00A64F44" w:rsidP="00023AEB">
            <w:pPr>
              <w:spacing w:line="240" w:lineRule="auto"/>
              <w:jc w:val="left"/>
              <w:rPr>
                <w:bdr w:val="nil"/>
              </w:rPr>
            </w:pPr>
            <w:r w:rsidRPr="00214838">
              <w:rPr>
                <w:rFonts w:eastAsia="Calibri" w:cs="Calibri"/>
                <w:b/>
                <w:bCs/>
                <w:bdr w:val="nil"/>
              </w:rPr>
              <w:t>Kompetence k učení:</w:t>
            </w:r>
            <w:r w:rsidRPr="00214838">
              <w:rPr>
                <w:rFonts w:eastAsia="Calibri" w:cs="Calibri"/>
                <w:bdr w:val="nil"/>
              </w:rPr>
              <w:br/>
              <w:t>Žák se učí formulovat hypotézy, ověřovat a prokazovat jejich pravdivost. Učitel zachovává individuální přístup k žákům, zjišťuje jejich specifické potřeby a pracuje s nimi; rozvíjí individuální práci žáků formou zadávání samostatné práce a projektů, vede žáky k angažovanosti na řešení problémů; učí žáka pracovat s různými typy a zdroji informací, učí jej analyzovat dané informace, vyvodit obecné závěry a dokázat kriticky posuzovat hodnověrnost informačních zdrojů; vede žáka k pochopení společensko-kulturního významu studia cizích jazyků a reálií příslušných zemí; rozvíjí jeho občanské kvality, demokratické chápání a toleranci; formou projektové práce v cizím jazyce vede žáka k angažovanosti a samostatnosti a k logickému myšlení; individuálním přístupem k žákům jim pomáhá nalézt nejvhodnější metodu ke studiu cizích jazyků; v rámci vyučovací hodiny i v domácí přípravě učí žáka pracovat se slovníky, referenčními příručkami, multimediálním softwarem a internetem; přibližováním kultury a reálií cizích zemí a variabilními metodami práce umí vzbudit zájem žáka o studium jazyka a snahu o získávání dalších informací i nad rámec obsahu výuky; extenzivní četbou španělských textů vede žáka k vytvoření důvěry ve vlastní jazykové schopnosti a návyků k samostatné práci s jazykem.</w:t>
            </w:r>
          </w:p>
        </w:tc>
      </w:tr>
      <w:tr w:rsidR="00A64F44" w:rsidRPr="00214838" w14:paraId="203CC86B" w14:textId="77777777" w:rsidTr="00D2743A">
        <w:tc>
          <w:tcPr>
            <w:tcW w:w="1500" w:type="pct"/>
            <w:vMerge/>
            <w:tcBorders>
              <w:left w:val="inset" w:sz="6" w:space="0" w:color="808080"/>
              <w:bottom w:val="inset" w:sz="6" w:space="0" w:color="808080"/>
              <w:right w:val="inset" w:sz="6" w:space="0" w:color="808080"/>
            </w:tcBorders>
          </w:tcPr>
          <w:p w14:paraId="5338CB9E" w14:textId="77777777" w:rsidR="00A64F44" w:rsidRPr="00214838" w:rsidRDefault="00A64F44"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8561F" w14:textId="5743D23E" w:rsidR="00A64F44" w:rsidRPr="00214838" w:rsidRDefault="00A64F44" w:rsidP="00023AEB">
            <w:pPr>
              <w:spacing w:line="240" w:lineRule="auto"/>
              <w:jc w:val="left"/>
              <w:rPr>
                <w:rFonts w:eastAsia="Calibri" w:cs="Calibri"/>
                <w:b/>
                <w:bCs/>
                <w:bdr w:val="nil"/>
              </w:rPr>
            </w:pPr>
            <w:r w:rsidRPr="00A64F44">
              <w:rPr>
                <w:rFonts w:eastAsia="Calibri" w:cs="Calibri"/>
                <w:b/>
                <w:bCs/>
                <w:color w:val="FF0000"/>
                <w:bdr w:val="nil"/>
              </w:rPr>
              <w:t>Kompetence digitální:</w:t>
            </w:r>
          </w:p>
        </w:tc>
      </w:tr>
      <w:tr w:rsidR="00214838" w:rsidRPr="00214838" w14:paraId="799CFA67"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10A99F" w14:textId="77777777" w:rsidR="00023AEB" w:rsidRPr="00214838" w:rsidRDefault="00023AEB" w:rsidP="00023AEB">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80B1C" w14:textId="77777777" w:rsidR="00023AEB" w:rsidRPr="00214838" w:rsidRDefault="00023AEB" w:rsidP="00023AEB">
            <w:pPr>
              <w:spacing w:line="240" w:lineRule="auto"/>
              <w:jc w:val="left"/>
              <w:rPr>
                <w:bdr w:val="nil"/>
              </w:rPr>
            </w:pPr>
            <w:r w:rsidRPr="00214838">
              <w:rPr>
                <w:rFonts w:eastAsia="Calibri" w:cs="Calibri"/>
                <w:bdr w:val="nil"/>
              </w:rPr>
              <w:t>Hodnocení žáků se řídí klasifikačním řádem.</w:t>
            </w:r>
          </w:p>
          <w:p w14:paraId="1BDEFC8D" w14:textId="77777777" w:rsidR="00023AEB" w:rsidRPr="00214838" w:rsidRDefault="00023AEB" w:rsidP="00A63E00">
            <w:pPr>
              <w:numPr>
                <w:ilvl w:val="0"/>
                <w:numId w:val="21"/>
              </w:numPr>
              <w:spacing w:line="240" w:lineRule="auto"/>
              <w:jc w:val="left"/>
              <w:rPr>
                <w:bdr w:val="nil"/>
              </w:rPr>
            </w:pPr>
            <w:r w:rsidRPr="00214838">
              <w:rPr>
                <w:rFonts w:eastAsia="Calibri" w:cs="Calibri"/>
                <w:bdr w:val="nil"/>
              </w:rPr>
              <w:t>hodnocení je komplexní;</w:t>
            </w:r>
          </w:p>
          <w:p w14:paraId="548B7CB8" w14:textId="77777777" w:rsidR="00023AEB" w:rsidRPr="00214838" w:rsidRDefault="00023AEB" w:rsidP="00A63E00">
            <w:pPr>
              <w:numPr>
                <w:ilvl w:val="0"/>
                <w:numId w:val="21"/>
              </w:numPr>
              <w:spacing w:line="240" w:lineRule="auto"/>
              <w:jc w:val="left"/>
              <w:rPr>
                <w:bdr w:val="nil"/>
              </w:rPr>
            </w:pPr>
            <w:r w:rsidRPr="00214838">
              <w:rPr>
                <w:rFonts w:eastAsia="Calibri" w:cs="Calibri"/>
                <w:bdr w:val="nil"/>
              </w:rPr>
              <w:t>hodnocení může být realizováno klasickou klasifikační stupnicí, ústní formou nebo kombinací obou způsobů;</w:t>
            </w:r>
          </w:p>
          <w:p w14:paraId="063C9456" w14:textId="77777777" w:rsidR="00023AEB" w:rsidRPr="00214838" w:rsidRDefault="00023AEB" w:rsidP="00A63E00">
            <w:pPr>
              <w:numPr>
                <w:ilvl w:val="0"/>
                <w:numId w:val="21"/>
              </w:numPr>
              <w:spacing w:line="240" w:lineRule="auto"/>
              <w:jc w:val="left"/>
              <w:rPr>
                <w:bdr w:val="nil"/>
              </w:rPr>
            </w:pPr>
            <w:r w:rsidRPr="00214838">
              <w:rPr>
                <w:rFonts w:eastAsia="Calibri" w:cs="Calibri"/>
                <w:bdr w:val="nil"/>
              </w:rPr>
              <w:t>žák zná dopředu kritéria hodnocení;</w:t>
            </w:r>
          </w:p>
          <w:p w14:paraId="5D135386" w14:textId="77777777" w:rsidR="00023AEB" w:rsidRPr="00214838" w:rsidRDefault="00023AEB" w:rsidP="00A63E00">
            <w:pPr>
              <w:numPr>
                <w:ilvl w:val="0"/>
                <w:numId w:val="21"/>
              </w:numPr>
              <w:spacing w:line="240" w:lineRule="auto"/>
              <w:jc w:val="left"/>
              <w:rPr>
                <w:bdr w:val="nil"/>
              </w:rPr>
            </w:pPr>
            <w:r w:rsidRPr="00214838">
              <w:rPr>
                <w:rFonts w:eastAsia="Calibri" w:cs="Calibri"/>
                <w:bdr w:val="nil"/>
              </w:rPr>
              <w:t>hodnocení je ocenění práce žáka;</w:t>
            </w:r>
          </w:p>
          <w:p w14:paraId="497822EE" w14:textId="77777777" w:rsidR="00023AEB" w:rsidRPr="00214838" w:rsidRDefault="00023AEB" w:rsidP="00A63E00">
            <w:pPr>
              <w:numPr>
                <w:ilvl w:val="0"/>
                <w:numId w:val="21"/>
              </w:numPr>
              <w:spacing w:line="240" w:lineRule="auto"/>
              <w:jc w:val="left"/>
              <w:rPr>
                <w:bdr w:val="nil"/>
              </w:rPr>
            </w:pPr>
            <w:r w:rsidRPr="00214838">
              <w:rPr>
                <w:rFonts w:eastAsia="Calibri" w:cs="Calibri"/>
                <w:bdr w:val="nil"/>
              </w:rPr>
              <w:t>má motivační charakter;</w:t>
            </w:r>
          </w:p>
          <w:p w14:paraId="20E0E9D7" w14:textId="77777777" w:rsidR="00023AEB" w:rsidRPr="00214838" w:rsidRDefault="00023AEB" w:rsidP="00A63E00">
            <w:pPr>
              <w:numPr>
                <w:ilvl w:val="0"/>
                <w:numId w:val="21"/>
              </w:numPr>
              <w:spacing w:line="240" w:lineRule="auto"/>
              <w:jc w:val="left"/>
              <w:rPr>
                <w:bdr w:val="nil"/>
              </w:rPr>
            </w:pPr>
            <w:r w:rsidRPr="00214838">
              <w:rPr>
                <w:rFonts w:eastAsia="Calibri" w:cs="Calibri"/>
                <w:bdr w:val="nil"/>
              </w:rPr>
              <w:t>hodnocení přispívá k rozvoji klíčových kompetencí;</w:t>
            </w:r>
          </w:p>
          <w:p w14:paraId="6F77ADBA" w14:textId="77777777" w:rsidR="00023AEB" w:rsidRPr="00214838" w:rsidRDefault="00023AEB" w:rsidP="00A63E00">
            <w:pPr>
              <w:numPr>
                <w:ilvl w:val="0"/>
                <w:numId w:val="21"/>
              </w:numPr>
              <w:spacing w:line="240" w:lineRule="auto"/>
              <w:jc w:val="left"/>
              <w:rPr>
                <w:bdr w:val="nil"/>
              </w:rPr>
            </w:pPr>
            <w:r w:rsidRPr="00214838">
              <w:rPr>
                <w:rFonts w:eastAsia="Calibri" w:cs="Calibri"/>
                <w:bdr w:val="nil"/>
              </w:rPr>
              <w:t>součástí hodnocení je hodnocení učitelem, spolužáky i sebehodnocení. </w:t>
            </w:r>
          </w:p>
          <w:p w14:paraId="5D50A37E" w14:textId="77777777" w:rsidR="00023AEB" w:rsidRPr="00214838" w:rsidRDefault="00023AEB" w:rsidP="00023AEB">
            <w:pPr>
              <w:spacing w:line="240" w:lineRule="auto"/>
              <w:jc w:val="left"/>
              <w:rPr>
                <w:bdr w:val="nil"/>
              </w:rPr>
            </w:pPr>
            <w:r w:rsidRPr="00214838">
              <w:rPr>
                <w:rFonts w:eastAsia="Calibri" w:cs="Calibri"/>
                <w:bdr w:val="nil"/>
              </w:rPr>
              <w:t>V ústním a písemném projevu se hodnotí schopnost komunikovat v běžných každodenních situacích, znalost běžných sdělení a vybraných tematických okruhů, znalost a aplikace přiměřené slovní zásoby a základních gramatických a lexikálních struktur, dovednost porozumění a reprodukce textu.</w:t>
            </w:r>
          </w:p>
        </w:tc>
      </w:tr>
    </w:tbl>
    <w:p w14:paraId="163F3543" w14:textId="77777777"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69ADAB1A" w14:textId="77777777"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EAF7ED"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Španělský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35F57E"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1. ročník/kvinta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17DE07" w14:textId="77777777" w:rsidR="00023AEB" w:rsidRPr="00214838" w:rsidRDefault="00023AEB" w:rsidP="00023AEB">
            <w:pPr>
              <w:keepNext/>
            </w:pPr>
          </w:p>
        </w:tc>
      </w:tr>
      <w:tr w:rsidR="00214838" w:rsidRPr="00214838" w14:paraId="552AD450"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89E853"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296DD" w14:textId="77777777" w:rsidR="00023AEB" w:rsidRPr="00214838" w:rsidRDefault="00023AEB" w:rsidP="00A63E00">
            <w:pPr>
              <w:numPr>
                <w:ilvl w:val="0"/>
                <w:numId w:val="22"/>
              </w:numPr>
              <w:spacing w:line="240" w:lineRule="auto"/>
              <w:jc w:val="left"/>
              <w:rPr>
                <w:bdr w:val="nil"/>
              </w:rPr>
            </w:pPr>
            <w:r w:rsidRPr="00214838">
              <w:rPr>
                <w:rFonts w:eastAsia="Calibri" w:cs="Calibri"/>
                <w:sz w:val="20"/>
                <w:bdr w:val="nil"/>
              </w:rPr>
              <w:t>Kompetence k řešení problémů</w:t>
            </w:r>
          </w:p>
          <w:p w14:paraId="7F826689" w14:textId="77777777" w:rsidR="00023AEB" w:rsidRPr="00214838" w:rsidRDefault="00023AEB" w:rsidP="00A63E00">
            <w:pPr>
              <w:numPr>
                <w:ilvl w:val="0"/>
                <w:numId w:val="22"/>
              </w:numPr>
              <w:spacing w:line="240" w:lineRule="auto"/>
              <w:jc w:val="left"/>
              <w:rPr>
                <w:bdr w:val="nil"/>
              </w:rPr>
            </w:pPr>
            <w:r w:rsidRPr="00214838">
              <w:rPr>
                <w:rFonts w:eastAsia="Calibri" w:cs="Calibri"/>
                <w:sz w:val="20"/>
                <w:bdr w:val="nil"/>
              </w:rPr>
              <w:t>Kompetence komunikativní</w:t>
            </w:r>
          </w:p>
          <w:p w14:paraId="48A49632" w14:textId="77777777" w:rsidR="00023AEB" w:rsidRPr="00214838" w:rsidRDefault="00023AEB" w:rsidP="00A63E00">
            <w:pPr>
              <w:numPr>
                <w:ilvl w:val="0"/>
                <w:numId w:val="22"/>
              </w:numPr>
              <w:spacing w:line="240" w:lineRule="auto"/>
              <w:jc w:val="left"/>
              <w:rPr>
                <w:bdr w:val="nil"/>
              </w:rPr>
            </w:pPr>
            <w:r w:rsidRPr="00214838">
              <w:rPr>
                <w:rFonts w:eastAsia="Calibri" w:cs="Calibri"/>
                <w:sz w:val="20"/>
                <w:bdr w:val="nil"/>
              </w:rPr>
              <w:t>Kompetence sociální a personální</w:t>
            </w:r>
          </w:p>
          <w:p w14:paraId="6D22E2E3" w14:textId="77777777" w:rsidR="00023AEB" w:rsidRPr="00214838" w:rsidRDefault="00023AEB" w:rsidP="00A63E00">
            <w:pPr>
              <w:numPr>
                <w:ilvl w:val="0"/>
                <w:numId w:val="22"/>
              </w:numPr>
              <w:spacing w:line="240" w:lineRule="auto"/>
              <w:jc w:val="left"/>
              <w:rPr>
                <w:bdr w:val="nil"/>
              </w:rPr>
            </w:pPr>
            <w:r w:rsidRPr="00214838">
              <w:rPr>
                <w:rFonts w:eastAsia="Calibri" w:cs="Calibri"/>
                <w:sz w:val="20"/>
                <w:bdr w:val="nil"/>
              </w:rPr>
              <w:t>Kompetence občanská</w:t>
            </w:r>
          </w:p>
          <w:p w14:paraId="6E671FCA" w14:textId="77777777" w:rsidR="00023AEB" w:rsidRPr="00214838" w:rsidRDefault="00023AEB" w:rsidP="00A63E00">
            <w:pPr>
              <w:numPr>
                <w:ilvl w:val="0"/>
                <w:numId w:val="22"/>
              </w:numPr>
              <w:spacing w:line="240" w:lineRule="auto"/>
              <w:jc w:val="left"/>
              <w:rPr>
                <w:bdr w:val="nil"/>
              </w:rPr>
            </w:pPr>
            <w:r w:rsidRPr="00214838">
              <w:rPr>
                <w:rFonts w:eastAsia="Calibri" w:cs="Calibri"/>
                <w:sz w:val="20"/>
                <w:bdr w:val="nil"/>
              </w:rPr>
              <w:t>Kompetence k podnikavosti</w:t>
            </w:r>
          </w:p>
          <w:p w14:paraId="00127419" w14:textId="1C4830B1" w:rsidR="00023AEB" w:rsidRPr="00A64F44" w:rsidRDefault="00023AEB" w:rsidP="00A63E00">
            <w:pPr>
              <w:numPr>
                <w:ilvl w:val="0"/>
                <w:numId w:val="22"/>
              </w:numPr>
              <w:spacing w:line="240" w:lineRule="auto"/>
              <w:jc w:val="left"/>
              <w:rPr>
                <w:bdr w:val="nil"/>
              </w:rPr>
            </w:pPr>
            <w:r w:rsidRPr="00214838">
              <w:rPr>
                <w:rFonts w:eastAsia="Calibri" w:cs="Calibri"/>
                <w:sz w:val="20"/>
                <w:bdr w:val="nil"/>
              </w:rPr>
              <w:t>Kompetence k</w:t>
            </w:r>
            <w:r w:rsidR="00A64F44">
              <w:rPr>
                <w:rFonts w:eastAsia="Calibri" w:cs="Calibri"/>
                <w:sz w:val="20"/>
                <w:bdr w:val="nil"/>
              </w:rPr>
              <w:t> </w:t>
            </w:r>
            <w:r w:rsidRPr="00214838">
              <w:rPr>
                <w:rFonts w:eastAsia="Calibri" w:cs="Calibri"/>
                <w:sz w:val="20"/>
                <w:bdr w:val="nil"/>
              </w:rPr>
              <w:t>učení</w:t>
            </w:r>
          </w:p>
          <w:p w14:paraId="053B7602" w14:textId="688013D7" w:rsidR="00A64F44" w:rsidRPr="00A64F44" w:rsidRDefault="00A64F44" w:rsidP="00A63E00">
            <w:pPr>
              <w:numPr>
                <w:ilvl w:val="0"/>
                <w:numId w:val="22"/>
              </w:numPr>
              <w:spacing w:line="240" w:lineRule="auto"/>
              <w:jc w:val="left"/>
              <w:rPr>
                <w:sz w:val="20"/>
                <w:szCs w:val="20"/>
                <w:bdr w:val="nil"/>
              </w:rPr>
            </w:pPr>
            <w:r w:rsidRPr="00A64F44">
              <w:rPr>
                <w:color w:val="FF0000"/>
                <w:sz w:val="20"/>
                <w:szCs w:val="20"/>
                <w:bdr w:val="nil"/>
              </w:rPr>
              <w:t>Kompetence digitální</w:t>
            </w:r>
          </w:p>
        </w:tc>
      </w:tr>
      <w:tr w:rsidR="00214838" w:rsidRPr="00214838" w14:paraId="5F1ED7D9" w14:textId="77777777" w:rsidTr="00023AE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1FD3A2"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06CE22"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273226C4" w14:textId="77777777"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B9672" w14:textId="77777777" w:rsidR="00023AEB" w:rsidRPr="00214838" w:rsidRDefault="00023AEB" w:rsidP="00023AEB">
            <w:pPr>
              <w:spacing w:line="240" w:lineRule="auto"/>
              <w:jc w:val="left"/>
              <w:rPr>
                <w:b/>
                <w:bdr w:val="nil"/>
              </w:rPr>
            </w:pPr>
            <w:r w:rsidRPr="00214838">
              <w:rPr>
                <w:b/>
                <w:bdr w:val="nil"/>
              </w:rPr>
              <w:t xml:space="preserve">Gramatika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75B7F"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Slovesa “llamarse” a “ser” a osobní zájmena v jednotném čísle. Ukazovací zájmena (výběr).</w:t>
            </w:r>
          </w:p>
          <w:p w14:paraId="3BDDE6F0"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 xml:space="preserve">Předložka “de” pro označení původu. Tázací zájmena. Sloveso “hablar” v </w:t>
            </w:r>
          </w:p>
          <w:p w14:paraId="4AF149D2"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jednotném čísle.</w:t>
            </w:r>
          </w:p>
          <w:p w14:paraId="25A9E5D1"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Rod a číslo podstatných jmen. Člen neurčitý. Sloveso “tener”.</w:t>
            </w:r>
          </w:p>
          <w:p w14:paraId="01E24551"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Neosobní tvar “hay”. Určitý člen. Tázací zájmena. Přídavná jména – rod a číslo.</w:t>
            </w:r>
          </w:p>
          <w:p w14:paraId="6089E55A"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 xml:space="preserve">Tvoření přítomného času u pravidelných sloves. Příslovce “también” a </w:t>
            </w:r>
          </w:p>
          <w:p w14:paraId="25309EFE"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“tampoco”.</w:t>
            </w:r>
          </w:p>
          <w:p w14:paraId="555032F7"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Slovesa „ir“, „estar“, „querer“ a „preferir“. Použití sloves „querer + infinitiv“ a „preferir + infinitiv“. Předložky „de“, „en“, „a“.</w:t>
            </w:r>
          </w:p>
          <w:p w14:paraId="00C00C85"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Rozdíl mezi “ser”, “estar” y “hay”. Přídavná jména “bueno” a “malo”.</w:t>
            </w:r>
          </w:p>
          <w:p w14:paraId="62ACF52C"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Zvratná slovesa. Sloveso “hacer”. Slovesa se změnou kmenové samohlásky o –ue.</w:t>
            </w:r>
          </w:p>
          <w:p w14:paraId="2046954B"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Gramatický rod u profesí. Nepřítomnost členu při označení profese.</w:t>
            </w:r>
          </w:p>
          <w:p w14:paraId="4EDA2A4C"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Slovesa se změnou “-zco”. Vykání.</w:t>
            </w:r>
          </w:p>
          <w:p w14:paraId="22958D76"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Tázací zájmena “qué” a “cuál”.</w:t>
            </w:r>
          </w:p>
          <w:p w14:paraId="5E60B844" w14:textId="77777777" w:rsidR="00023AEB" w:rsidRPr="00214838" w:rsidRDefault="00023AEB" w:rsidP="00A63E00">
            <w:pPr>
              <w:pStyle w:val="Odstavecseseznamem"/>
              <w:numPr>
                <w:ilvl w:val="0"/>
                <w:numId w:val="96"/>
              </w:numPr>
              <w:spacing w:line="240" w:lineRule="auto"/>
              <w:jc w:val="left"/>
              <w:rPr>
                <w:bdr w:val="nil"/>
              </w:rPr>
            </w:pPr>
            <w:r w:rsidRPr="00214838">
              <w:rPr>
                <w:rFonts w:eastAsia="Calibri" w:cs="Calibri"/>
                <w:sz w:val="20"/>
                <w:bdr w:val="nil"/>
              </w:rPr>
              <w:t>Přivlastňovací zájmena.</w:t>
            </w:r>
          </w:p>
          <w:p w14:paraId="3F89DEB9"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Příslovce “muy”, “bastante”, “poco”, “nada”.</w:t>
            </w:r>
          </w:p>
        </w:tc>
      </w:tr>
      <w:tr w:rsidR="00214838" w:rsidRPr="00214838" w14:paraId="626C60AE" w14:textId="77777777"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5F296" w14:textId="77777777" w:rsidR="00023AEB" w:rsidRPr="00214838" w:rsidRDefault="00023AEB" w:rsidP="00023AEB">
            <w:pPr>
              <w:spacing w:line="240" w:lineRule="auto"/>
              <w:jc w:val="left"/>
              <w:rPr>
                <w:b/>
                <w:bdr w:val="nil"/>
              </w:rPr>
            </w:pPr>
            <w:r w:rsidRPr="00214838">
              <w:rPr>
                <w:b/>
                <w:bdr w:val="nil"/>
              </w:rPr>
              <w:t>Cíl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845F9"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Naučit se hláskovat, zeptat se na význam nových slov a rozumět základním pokynům ve cvičeních</w:t>
            </w:r>
          </w:p>
          <w:p w14:paraId="46E1475C"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Pozdravit, rozloučit se. Zeptat se na jméno a umět představit jinou osobu.</w:t>
            </w:r>
          </w:p>
          <w:p w14:paraId="4B7B6F76"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Mluvit o národnostech a cizích jazycích.</w:t>
            </w:r>
          </w:p>
          <w:p w14:paraId="596FCFF1"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cstheme="minorHAnsi"/>
                <w:sz w:val="24"/>
                <w:lang w:val="es-ES_tradnl"/>
              </w:rPr>
              <w:t>Omluvit se, poděkovat, zeptat se, když nerozumím.</w:t>
            </w:r>
          </w:p>
          <w:p w14:paraId="318934BB"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Pojmenovat předměty a vyjádřit, kde se nacházejí.</w:t>
            </w:r>
          </w:p>
          <w:p w14:paraId="77B8BE26"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Vyjádřit přítomnost a množství předmětů na nějakém místě. Popis předmětů.</w:t>
            </w:r>
          </w:p>
          <w:p w14:paraId="0563BE4E"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Vyjádřit přítomnost a množství předmětů na nějakém místě. Popis předmětů.</w:t>
            </w:r>
          </w:p>
          <w:p w14:paraId="5E886B9C"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Říci, co se dělá při hodinách ve škole.</w:t>
            </w:r>
          </w:p>
          <w:p w14:paraId="32951F22"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Vyjádřit přání a čemu dáváme přednost. Říci, co děláme v létě o prázdninách.</w:t>
            </w:r>
          </w:p>
          <w:p w14:paraId="1DD81E91"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Popis turistické destinace.</w:t>
            </w:r>
          </w:p>
          <w:p w14:paraId="07195188"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Mluvit o tom, co děláme o prázdninách.</w:t>
            </w:r>
          </w:p>
          <w:p w14:paraId="7159925D"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Mluvit o osobních údajích – např. bydliště, práce.</w:t>
            </w:r>
          </w:p>
          <w:p w14:paraId="1450F053"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Co člověk dělá v jednotlivých povoláních.</w:t>
            </w:r>
          </w:p>
          <w:p w14:paraId="0020616B"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 xml:space="preserve">Požádat o kontaktní údaje jako jsou telefonní číslo, e-mail a adresa. Napsat </w:t>
            </w:r>
          </w:p>
          <w:p w14:paraId="7546015C"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adresu na dopis.</w:t>
            </w:r>
          </w:p>
          <w:p w14:paraId="19AF2F2C"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Mluvit o rodinných příslušnících, jejich vzhledu a povaze.</w:t>
            </w:r>
          </w:p>
          <w:p w14:paraId="70B15983"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Popis rodinných vztahů, informace o rodinných příslušnících, zeptat se na věk a opovědět.</w:t>
            </w:r>
          </w:p>
          <w:p w14:paraId="5EC3EF13"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Popis vzhledu a charakteru osob.</w:t>
            </w:r>
          </w:p>
          <w:p w14:paraId="1DB788BE"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Třetí stupeň přídavných jmen.</w:t>
            </w:r>
          </w:p>
          <w:p w14:paraId="25059686"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Vyjádřit datum, zeptat se a odpovědět na datum narozenin. Mluvit o svátcích.</w:t>
            </w:r>
          </w:p>
        </w:tc>
      </w:tr>
      <w:tr w:rsidR="00214838" w:rsidRPr="00214838" w14:paraId="0BE654E5" w14:textId="77777777"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5D06B" w14:textId="77777777" w:rsidR="00023AEB" w:rsidRPr="00214838" w:rsidRDefault="00023AEB" w:rsidP="00023AEB">
            <w:pPr>
              <w:spacing w:line="240" w:lineRule="auto"/>
              <w:jc w:val="left"/>
              <w:rPr>
                <w:b/>
                <w:bdr w:val="nil"/>
              </w:rPr>
            </w:pPr>
            <w:r w:rsidRPr="00214838">
              <w:rPr>
                <w:b/>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99794"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Číslovky 0–10 a některá mezinárodní slova.</w:t>
            </w:r>
          </w:p>
          <w:p w14:paraId="1B98C23D"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Pozdravy.</w:t>
            </w:r>
          </w:p>
          <w:p w14:paraId="4E605DD9"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Názvy zemí, jazyků a příslušná slovní zásoba.</w:t>
            </w:r>
          </w:p>
          <w:p w14:paraId="61FD36CE"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Potřebné fráze a slovní spojení v hodinách španělštiny.</w:t>
            </w:r>
          </w:p>
          <w:p w14:paraId="4A2C6908"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Předměty ve třídě, slovesa spojená se studiem jazyků.</w:t>
            </w:r>
          </w:p>
          <w:p w14:paraId="24C63CD6"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Předměty ve třídě. Přídavná jména popisující předměty a barvy.</w:t>
            </w:r>
          </w:p>
          <w:p w14:paraId="6418AAEB"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Slovesa a podstatná jména spojená se studiem.</w:t>
            </w:r>
          </w:p>
          <w:p w14:paraId="2161D6A9"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Aktivity spojené s trávením volného času a s tím spojená slovní zásoba.</w:t>
            </w:r>
          </w:p>
          <w:p w14:paraId="4174CA57"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Místa turistických oblastí a související přídavná jména. Základní spojky.</w:t>
            </w:r>
          </w:p>
          <w:p w14:paraId="3883473E"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Barvy, zvířata.</w:t>
            </w:r>
          </w:p>
          <w:p w14:paraId="1F50F4FC"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 xml:space="preserve">Každodenní činnost, aktivity ve volném čase. Místa na venkově a slova </w:t>
            </w:r>
          </w:p>
          <w:p w14:paraId="7FD32AC1"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související s prázdninami.</w:t>
            </w:r>
          </w:p>
          <w:p w14:paraId="631C2BB1"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Názvy povolání, slovní zásoba související s bydlištěm.</w:t>
            </w:r>
          </w:p>
          <w:p w14:paraId="4AC50FA0"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Názvy povolání a související slovesa.</w:t>
            </w:r>
          </w:p>
          <w:p w14:paraId="04F53D4D"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Číslovky 11-100. Slovní zásoba související s kontaktními údaji.</w:t>
            </w:r>
          </w:p>
          <w:p w14:paraId="4F3D7416"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Rodinné vztahy a popis osob.</w:t>
            </w:r>
          </w:p>
          <w:p w14:paraId="039B43EA" w14:textId="77777777" w:rsidR="00023AEB" w:rsidRPr="00214838" w:rsidRDefault="00023AEB" w:rsidP="00A63E00">
            <w:pPr>
              <w:pStyle w:val="Odstavecseseznamem"/>
              <w:numPr>
                <w:ilvl w:val="0"/>
                <w:numId w:val="96"/>
              </w:numPr>
              <w:spacing w:line="240" w:lineRule="auto"/>
              <w:jc w:val="left"/>
              <w:rPr>
                <w:bdr w:val="nil"/>
              </w:rPr>
            </w:pPr>
            <w:r w:rsidRPr="00214838">
              <w:rPr>
                <w:rFonts w:eastAsia="Calibri" w:cs="Calibri"/>
                <w:sz w:val="20"/>
                <w:bdr w:val="nil"/>
              </w:rPr>
              <w:t>Rodinné stavy.</w:t>
            </w:r>
          </w:p>
          <w:p w14:paraId="76892C44" w14:textId="77777777" w:rsidR="00023AEB" w:rsidRPr="00214838" w:rsidRDefault="00023AEB" w:rsidP="00A63E00">
            <w:pPr>
              <w:pStyle w:val="Odstavecseseznamem"/>
              <w:numPr>
                <w:ilvl w:val="0"/>
                <w:numId w:val="96"/>
              </w:numPr>
              <w:spacing w:line="240" w:lineRule="auto"/>
              <w:jc w:val="left"/>
              <w:rPr>
                <w:bdr w:val="nil"/>
              </w:rPr>
            </w:pPr>
            <w:r w:rsidRPr="00214838">
              <w:rPr>
                <w:rFonts w:eastAsia="Calibri" w:cs="Calibri"/>
                <w:sz w:val="20"/>
                <w:bdr w:val="nil"/>
              </w:rPr>
              <w:t>Přídavná jména pro popis charakteru a vzhledu (barva vlasů, očí, atd.)</w:t>
            </w:r>
          </w:p>
          <w:p w14:paraId="077418C1"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Měsíce roku, názvy některých svátků.</w:t>
            </w:r>
          </w:p>
        </w:tc>
      </w:tr>
      <w:tr w:rsidR="00214838" w:rsidRPr="00214838" w14:paraId="6FCAC573" w14:textId="77777777"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3922F" w14:textId="77777777" w:rsidR="00023AEB" w:rsidRPr="00214838" w:rsidRDefault="00023AEB" w:rsidP="00023AEB">
            <w:pPr>
              <w:spacing w:line="240" w:lineRule="auto"/>
              <w:rPr>
                <w:b/>
                <w:bdr w:val="nil"/>
              </w:rPr>
            </w:pPr>
            <w:r w:rsidRPr="00214838">
              <w:rPr>
                <w:b/>
                <w:bdr w:val="nil"/>
              </w:rPr>
              <w:t>Reálie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BE95F"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Symboly reprezentující hispánský svět.</w:t>
            </w:r>
          </w:p>
          <w:p w14:paraId="54D4A240"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Alhambra v Granadě.</w:t>
            </w:r>
          </w:p>
          <w:p w14:paraId="7C6148B0"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Vykání ve Španělsku.</w:t>
            </w:r>
          </w:p>
          <w:p w14:paraId="3B2E872B"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Adresy ve Španělsku.</w:t>
            </w:r>
          </w:p>
          <w:p w14:paraId="03044096"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Příjmení v hispánském světě.</w:t>
            </w:r>
          </w:p>
          <w:p w14:paraId="552E644D"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Svátky ve Španělsku.</w:t>
            </w:r>
          </w:p>
        </w:tc>
      </w:tr>
      <w:tr w:rsidR="00214838" w:rsidRPr="00214838" w14:paraId="63652FA8" w14:textId="77777777" w:rsidTr="00023AE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05B7B3" w14:textId="77777777" w:rsidR="00023AEB" w:rsidRPr="00214838" w:rsidRDefault="00023AEB" w:rsidP="00023AEB">
            <w:pPr>
              <w:shd w:val="clear" w:color="auto" w:fill="DEEAF6"/>
              <w:tabs>
                <w:tab w:val="center" w:pos="6857"/>
                <w:tab w:val="left" w:pos="9728"/>
              </w:tabs>
              <w:spacing w:line="240" w:lineRule="auto"/>
              <w:jc w:val="left"/>
              <w:rPr>
                <w:rFonts w:eastAsia="Calibri" w:cs="Calibri"/>
                <w:b/>
                <w:bCs/>
                <w:sz w:val="20"/>
                <w:bdr w:val="nil"/>
              </w:rPr>
            </w:pPr>
            <w:r w:rsidRPr="00214838">
              <w:rPr>
                <w:rFonts w:eastAsia="Calibri" w:cs="Calibri"/>
                <w:b/>
                <w:bCs/>
                <w:sz w:val="20"/>
                <w:bdr w:val="nil"/>
              </w:rPr>
              <w:tab/>
              <w:t>Průřezová témata, přesahy, souvislosti</w:t>
            </w:r>
            <w:r w:rsidRPr="00214838">
              <w:rPr>
                <w:rFonts w:eastAsia="Calibri" w:cs="Calibri"/>
                <w:b/>
                <w:bCs/>
                <w:sz w:val="20"/>
                <w:bdr w:val="nil"/>
              </w:rPr>
              <w:tab/>
            </w:r>
          </w:p>
        </w:tc>
      </w:tr>
      <w:tr w:rsidR="00214838" w:rsidRPr="00214838" w14:paraId="6FECC4CE"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233DF" w14:textId="77777777"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14:paraId="650BAB50"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70806" w14:textId="77777777" w:rsidR="00023AEB" w:rsidRPr="00214838" w:rsidRDefault="00023AEB" w:rsidP="00023AEB">
            <w:pPr>
              <w:spacing w:line="240" w:lineRule="auto"/>
              <w:ind w:left="60"/>
              <w:jc w:val="left"/>
              <w:rPr>
                <w:bdr w:val="nil"/>
              </w:rPr>
            </w:pPr>
            <w:r w:rsidRPr="00214838">
              <w:rPr>
                <w:rFonts w:eastAsia="Calibri" w:cs="Calibri"/>
                <w:sz w:val="20"/>
                <w:bdr w:val="nil"/>
              </w:rPr>
              <w:t>Žák se seznamuje se životem, životním stylem a zvyky ve španělsky mluvících zemích.</w:t>
            </w:r>
          </w:p>
        </w:tc>
      </w:tr>
      <w:tr w:rsidR="00214838" w:rsidRPr="00214838" w14:paraId="2FDC5CFD"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813CD" w14:textId="77777777"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6E378203"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8349F" w14:textId="77777777" w:rsidR="00023AEB" w:rsidRPr="00214838" w:rsidRDefault="00023AEB" w:rsidP="00023AEB">
            <w:pPr>
              <w:spacing w:line="240" w:lineRule="auto"/>
              <w:ind w:left="60"/>
              <w:jc w:val="left"/>
              <w:rPr>
                <w:bdr w:val="nil"/>
              </w:rPr>
            </w:pPr>
            <w:r w:rsidRPr="00214838">
              <w:rPr>
                <w:rFonts w:eastAsia="Calibri" w:cs="Calibri"/>
                <w:sz w:val="20"/>
                <w:bdr w:val="nil"/>
              </w:rPr>
              <w:t>Žák se učí využívat potenciál médií jako zdroje informací, kvalitní zábavy i naplnění volného času.</w:t>
            </w:r>
          </w:p>
        </w:tc>
      </w:tr>
      <w:tr w:rsidR="00214838" w:rsidRPr="00214838" w14:paraId="70A487AD"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3AD84" w14:textId="77777777"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6164FA9A"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5F92C" w14:textId="77777777" w:rsidR="00023AEB" w:rsidRPr="00214838" w:rsidRDefault="00023AEB" w:rsidP="00023AEB">
            <w:pPr>
              <w:spacing w:line="240" w:lineRule="auto"/>
              <w:ind w:left="60"/>
              <w:jc w:val="left"/>
              <w:rPr>
                <w:bdr w:val="nil"/>
              </w:rPr>
            </w:pPr>
            <w:r w:rsidRPr="00214838">
              <w:rPr>
                <w:rFonts w:eastAsia="Calibri" w:cs="Calibri"/>
                <w:sz w:val="20"/>
                <w:bdr w:val="nil"/>
              </w:rPr>
              <w:t>Žák rozvíjí schopnost srovnávat projevy kultury v evropském a globálním kontextu, nacházet společné znaky a odlišnosti a hodnotit je v širších souvislostech; rozvíjí a integruje základní vědomosti potřebné pro porozumění sociálním a kulturním odlišnostem mezi národy.</w:t>
            </w:r>
          </w:p>
        </w:tc>
      </w:tr>
      <w:tr w:rsidR="00214838" w:rsidRPr="00214838" w14:paraId="5B84A28C"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EDC41" w14:textId="77777777"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21A3CF52"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CB54C" w14:textId="77777777" w:rsidR="00023AEB" w:rsidRPr="00214838" w:rsidRDefault="00023AEB" w:rsidP="00023AEB">
            <w:pPr>
              <w:spacing w:line="240" w:lineRule="auto"/>
              <w:ind w:left="60"/>
              <w:jc w:val="left"/>
              <w:rPr>
                <w:bdr w:val="nil"/>
              </w:rPr>
            </w:pPr>
            <w:r w:rsidRPr="00214838">
              <w:rPr>
                <w:rFonts w:eastAsia="Calibri" w:cs="Calibri"/>
                <w:sz w:val="20"/>
                <w:bdr w:val="nil"/>
              </w:rPr>
              <w:t>Žák rozvíjí komunikační schopnost, zvláště při veřejném vystupování a stylizaci psaného a mluveného textu.</w:t>
            </w:r>
          </w:p>
        </w:tc>
      </w:tr>
      <w:tr w:rsidR="00214838" w:rsidRPr="00214838" w14:paraId="763D0EF0"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544CC" w14:textId="77777777"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14:paraId="19462490"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2FC4F" w14:textId="77777777" w:rsidR="00023AEB" w:rsidRPr="00214838" w:rsidRDefault="00023AEB" w:rsidP="00023AEB">
            <w:pPr>
              <w:spacing w:line="240" w:lineRule="auto"/>
              <w:ind w:left="60"/>
              <w:jc w:val="left"/>
              <w:rPr>
                <w:bdr w:val="nil"/>
              </w:rPr>
            </w:pPr>
            <w:r w:rsidRPr="00214838">
              <w:rPr>
                <w:rFonts w:eastAsia="Calibri" w:cs="Calibri"/>
                <w:sz w:val="20"/>
                <w:bdr w:val="nil"/>
              </w:rPr>
              <w:t>Žák přispívá k utváření dobrých mezilidských vztahů; rozvíjí základní dovednosti dobré komunikace a k tomu příslušné vědomosti; utváří a rozvíjí základní dovednosti pro spolupráci.</w:t>
            </w:r>
          </w:p>
        </w:tc>
      </w:tr>
    </w:tbl>
    <w:p w14:paraId="32F57531" w14:textId="77777777"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07CFB6C8" w14:textId="77777777"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9D9A37"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Španělský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31F968"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2. ročník/sexta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3A0B4A" w14:textId="77777777" w:rsidR="00023AEB" w:rsidRPr="00214838" w:rsidRDefault="00023AEB" w:rsidP="00023AEB">
            <w:pPr>
              <w:keepNext/>
            </w:pPr>
          </w:p>
        </w:tc>
      </w:tr>
      <w:tr w:rsidR="00214838" w:rsidRPr="00214838" w14:paraId="0A8D8824"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A3C02B"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01438" w14:textId="77777777" w:rsidR="00023AEB" w:rsidRPr="00214838" w:rsidRDefault="00023AEB" w:rsidP="00A63E00">
            <w:pPr>
              <w:numPr>
                <w:ilvl w:val="0"/>
                <w:numId w:val="23"/>
              </w:numPr>
              <w:spacing w:line="240" w:lineRule="auto"/>
              <w:jc w:val="left"/>
              <w:rPr>
                <w:bdr w:val="nil"/>
              </w:rPr>
            </w:pPr>
            <w:r w:rsidRPr="00214838">
              <w:rPr>
                <w:rFonts w:eastAsia="Calibri" w:cs="Calibri"/>
                <w:sz w:val="20"/>
                <w:bdr w:val="nil"/>
              </w:rPr>
              <w:t>Kompetence k řešení problémů</w:t>
            </w:r>
          </w:p>
          <w:p w14:paraId="6AE47465" w14:textId="77777777" w:rsidR="00023AEB" w:rsidRPr="00214838" w:rsidRDefault="00023AEB" w:rsidP="00A63E00">
            <w:pPr>
              <w:numPr>
                <w:ilvl w:val="0"/>
                <w:numId w:val="23"/>
              </w:numPr>
              <w:spacing w:line="240" w:lineRule="auto"/>
              <w:jc w:val="left"/>
              <w:rPr>
                <w:bdr w:val="nil"/>
              </w:rPr>
            </w:pPr>
            <w:r w:rsidRPr="00214838">
              <w:rPr>
                <w:rFonts w:eastAsia="Calibri" w:cs="Calibri"/>
                <w:sz w:val="20"/>
                <w:bdr w:val="nil"/>
              </w:rPr>
              <w:t>Kompetence komunikativní</w:t>
            </w:r>
          </w:p>
          <w:p w14:paraId="59522E8A" w14:textId="77777777" w:rsidR="00023AEB" w:rsidRPr="00214838" w:rsidRDefault="00023AEB" w:rsidP="00A63E00">
            <w:pPr>
              <w:numPr>
                <w:ilvl w:val="0"/>
                <w:numId w:val="23"/>
              </w:numPr>
              <w:spacing w:line="240" w:lineRule="auto"/>
              <w:jc w:val="left"/>
              <w:rPr>
                <w:bdr w:val="nil"/>
              </w:rPr>
            </w:pPr>
            <w:r w:rsidRPr="00214838">
              <w:rPr>
                <w:rFonts w:eastAsia="Calibri" w:cs="Calibri"/>
                <w:sz w:val="20"/>
                <w:bdr w:val="nil"/>
              </w:rPr>
              <w:t>Kompetence sociální a personální</w:t>
            </w:r>
          </w:p>
          <w:p w14:paraId="40D05B0B" w14:textId="77777777" w:rsidR="00023AEB" w:rsidRPr="00214838" w:rsidRDefault="00023AEB" w:rsidP="00A63E00">
            <w:pPr>
              <w:numPr>
                <w:ilvl w:val="0"/>
                <w:numId w:val="23"/>
              </w:numPr>
              <w:spacing w:line="240" w:lineRule="auto"/>
              <w:jc w:val="left"/>
              <w:rPr>
                <w:bdr w:val="nil"/>
              </w:rPr>
            </w:pPr>
            <w:r w:rsidRPr="00214838">
              <w:rPr>
                <w:rFonts w:eastAsia="Calibri" w:cs="Calibri"/>
                <w:sz w:val="20"/>
                <w:bdr w:val="nil"/>
              </w:rPr>
              <w:t>Kompetence občanská</w:t>
            </w:r>
          </w:p>
          <w:p w14:paraId="144198F4" w14:textId="77777777" w:rsidR="00023AEB" w:rsidRPr="00214838" w:rsidRDefault="00023AEB" w:rsidP="00A63E00">
            <w:pPr>
              <w:numPr>
                <w:ilvl w:val="0"/>
                <w:numId w:val="23"/>
              </w:numPr>
              <w:spacing w:line="240" w:lineRule="auto"/>
              <w:jc w:val="left"/>
              <w:rPr>
                <w:bdr w:val="nil"/>
              </w:rPr>
            </w:pPr>
            <w:r w:rsidRPr="00214838">
              <w:rPr>
                <w:rFonts w:eastAsia="Calibri" w:cs="Calibri"/>
                <w:sz w:val="20"/>
                <w:bdr w:val="nil"/>
              </w:rPr>
              <w:t>Kompetence k podnikavosti</w:t>
            </w:r>
          </w:p>
          <w:p w14:paraId="4E76AD67" w14:textId="75F42ECC" w:rsidR="00023AEB" w:rsidRPr="00A64F44" w:rsidRDefault="00023AEB" w:rsidP="00A63E00">
            <w:pPr>
              <w:numPr>
                <w:ilvl w:val="0"/>
                <w:numId w:val="23"/>
              </w:numPr>
              <w:spacing w:line="240" w:lineRule="auto"/>
              <w:jc w:val="left"/>
              <w:rPr>
                <w:bdr w:val="nil"/>
              </w:rPr>
            </w:pPr>
            <w:r w:rsidRPr="00214838">
              <w:rPr>
                <w:rFonts w:eastAsia="Calibri" w:cs="Calibri"/>
                <w:sz w:val="20"/>
                <w:bdr w:val="nil"/>
              </w:rPr>
              <w:t>Kompetence k</w:t>
            </w:r>
            <w:r w:rsidR="00A64F44">
              <w:rPr>
                <w:rFonts w:eastAsia="Calibri" w:cs="Calibri"/>
                <w:sz w:val="20"/>
                <w:bdr w:val="nil"/>
              </w:rPr>
              <w:t> </w:t>
            </w:r>
            <w:r w:rsidRPr="00214838">
              <w:rPr>
                <w:rFonts w:eastAsia="Calibri" w:cs="Calibri"/>
                <w:sz w:val="20"/>
                <w:bdr w:val="nil"/>
              </w:rPr>
              <w:t>učení</w:t>
            </w:r>
          </w:p>
          <w:p w14:paraId="339587F5" w14:textId="78BDFEC7" w:rsidR="00A64F44" w:rsidRPr="00A64F44" w:rsidRDefault="00A64F44" w:rsidP="00A63E00">
            <w:pPr>
              <w:numPr>
                <w:ilvl w:val="0"/>
                <w:numId w:val="23"/>
              </w:numPr>
              <w:spacing w:line="240" w:lineRule="auto"/>
              <w:jc w:val="left"/>
              <w:rPr>
                <w:sz w:val="20"/>
                <w:szCs w:val="20"/>
                <w:bdr w:val="nil"/>
              </w:rPr>
            </w:pPr>
            <w:r w:rsidRPr="00A64F44">
              <w:rPr>
                <w:color w:val="FF0000"/>
                <w:sz w:val="20"/>
                <w:szCs w:val="20"/>
                <w:bdr w:val="nil"/>
              </w:rPr>
              <w:t>Kompetence digitální</w:t>
            </w:r>
          </w:p>
        </w:tc>
      </w:tr>
      <w:tr w:rsidR="00214838" w:rsidRPr="00214838" w14:paraId="5C53A1A4" w14:textId="77777777" w:rsidTr="00023AE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AC8127"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E39839"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317C475E" w14:textId="77777777"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CEFBE" w14:textId="77777777" w:rsidR="00023AEB" w:rsidRPr="00214838" w:rsidRDefault="00023AEB" w:rsidP="00023AEB">
            <w:pPr>
              <w:spacing w:line="240" w:lineRule="auto"/>
              <w:ind w:left="60"/>
              <w:jc w:val="left"/>
              <w:rPr>
                <w:bdr w:val="nil"/>
              </w:rPr>
            </w:pPr>
            <w:r w:rsidRPr="00214838">
              <w:rPr>
                <w:b/>
                <w:bdr w:val="nil"/>
              </w:rPr>
              <w:t xml:space="preserve">Gramatika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5F35C"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Sloveso “gustar” a zájmena v předmětu nepřímém. Předložka “a” ve spojení se zájmeny v nepřímém předmětu. Spojení zájmen s předložkami.</w:t>
            </w:r>
          </w:p>
          <w:p w14:paraId="6DC5F81F"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Zájmena v předmětu nepřímém ve spojení se slovesem “gustar”. Věty vedlejší přívlastkové.</w:t>
            </w:r>
          </w:p>
          <w:p w14:paraId="5ECCA616"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Slovesa “salir”, “saber”, “interesar”</w:t>
            </w:r>
          </w:p>
          <w:p w14:paraId="6C0C7853"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Přídavná jména a příslovce vyjadřující množství/míru.</w:t>
            </w:r>
          </w:p>
          <w:p w14:paraId="3570FC4B"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Vazba “ir a + infinitivo”.</w:t>
            </w:r>
          </w:p>
          <w:p w14:paraId="4A8B91B4"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Sloveso “poder”. Infinitivní vazby sloves “ir”, “querer”, “poder” a “tener que”.</w:t>
            </w:r>
          </w:p>
          <w:p w14:paraId="676172AA"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Použití “ser” pro udání místa.</w:t>
            </w:r>
          </w:p>
          <w:p w14:paraId="2078E084"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Sloveso “tardar”.</w:t>
            </w:r>
          </w:p>
          <w:p w14:paraId="5849EBFD"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Časové předložky “después de”, “antes de”.</w:t>
            </w:r>
          </w:p>
          <w:p w14:paraId="26EF200E"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Neurčitá zájmena “alguno” y “ninguno”. “lo, la, los, las”.</w:t>
            </w:r>
          </w:p>
          <w:p w14:paraId="3EAD7614"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Rozdíl mezi “hay” a “estar”. Přivlastňovací zájmena.</w:t>
            </w:r>
          </w:p>
          <w:p w14:paraId="1F97B190"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Rozdíl “tener que” a “hay que”.</w:t>
            </w:r>
          </w:p>
          <w:p w14:paraId="1983A20E"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Rozkaz pro 2. os. j. č.</w:t>
            </w:r>
          </w:p>
          <w:p w14:paraId="69ECA429"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Ukazovací zájmeno “ese”. Zvolací věty “¡Qué + adjetivo!” Pozice zájmena přímého předmětu ve spojení s rozkazovacím způsobem.</w:t>
            </w:r>
          </w:p>
          <w:p w14:paraId="3662B820"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Podmínková souvětí “Si + přítomný čas”.</w:t>
            </w:r>
          </w:p>
          <w:p w14:paraId="043E6770"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Neosobní “se”.</w:t>
            </w:r>
          </w:p>
          <w:p w14:paraId="6912F5EC"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Minulý čas jednoduchý – jednotné číslo.</w:t>
            </w:r>
          </w:p>
          <w:p w14:paraId="17714E75" w14:textId="77777777" w:rsidR="00023AEB" w:rsidRPr="00214838" w:rsidRDefault="00023AEB" w:rsidP="00A63E00">
            <w:pPr>
              <w:pStyle w:val="Odstavecseseznamem"/>
              <w:numPr>
                <w:ilvl w:val="0"/>
                <w:numId w:val="96"/>
              </w:numPr>
              <w:spacing w:line="240" w:lineRule="auto"/>
              <w:jc w:val="left"/>
              <w:rPr>
                <w:bdr w:val="nil"/>
              </w:rPr>
            </w:pPr>
            <w:r w:rsidRPr="00214838">
              <w:rPr>
                <w:rFonts w:eastAsia="Calibri" w:cs="Calibri"/>
                <w:sz w:val="20"/>
                <w:bdr w:val="nil"/>
              </w:rPr>
              <w:t>Minulý čas jednoduchý – množné číslo.</w:t>
            </w:r>
          </w:p>
          <w:p w14:paraId="70DB8B4F"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Posoudit minulé děje a situovat je v čase</w:t>
            </w:r>
          </w:p>
        </w:tc>
      </w:tr>
      <w:tr w:rsidR="00214838" w:rsidRPr="00214838" w14:paraId="38FF674C" w14:textId="77777777"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AA9C2" w14:textId="77777777" w:rsidR="00023AEB" w:rsidRPr="00214838" w:rsidRDefault="00023AEB" w:rsidP="00023AEB">
            <w:pPr>
              <w:spacing w:line="240" w:lineRule="auto"/>
              <w:ind w:left="60"/>
              <w:jc w:val="left"/>
              <w:rPr>
                <w:bdr w:val="nil"/>
              </w:rPr>
            </w:pPr>
            <w:r w:rsidRPr="00214838">
              <w:rPr>
                <w:b/>
                <w:bdr w:val="nil"/>
              </w:rPr>
              <w:t>Cíl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F2B55"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Vyjadřovat, co se komu líbí a nelíbí a ptát se na totéž ostatních. Vyjádřit shodu či neshodu.</w:t>
            </w:r>
          </w:p>
          <w:p w14:paraId="008E03AC"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Hovořit o tom, co máme rádi my a co ostatní. Říci, jak moc se nám něco líbí. Vyjádřit, jak často něco děláme.</w:t>
            </w:r>
          </w:p>
          <w:p w14:paraId="632F7BE7"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Vyjadřovat zálibu, preference a shodu. Hovořit o frekvenci činností. Hovořit o tom, co dělá větší či menší část osob.</w:t>
            </w:r>
          </w:p>
          <w:p w14:paraId="2FB14362"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Opakování výrazů a struktur vyjadřujících, co má či nemá někdo rád, co kdo rád dělá.</w:t>
            </w:r>
          </w:p>
          <w:p w14:paraId="3E72CC36"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Hovořit o plánech a domluvit se na schůzce. Hovořit o běžných denních činnostech. Zeptat se a odpovědět, kolik je hodin.</w:t>
            </w:r>
          </w:p>
          <w:p w14:paraId="551103A4"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Navrhnout, odmítnout a přijmout návrhny na způsob, jak trávit volný čas.</w:t>
            </w:r>
          </w:p>
          <w:p w14:paraId="08C5841F"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Zeptat se na informace o nějaké události. Domluvit si schůzku.</w:t>
            </w:r>
          </w:p>
          <w:p w14:paraId="1C6A4F10"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Popsat cestu, říci, jak někam dojít pěšky nebo dojet dopravními prostředky.</w:t>
            </w:r>
          </w:p>
          <w:p w14:paraId="3567DC53"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Hovořit o běžném denním rytmu a o rozvrhu hodin ve škole. Zeptat se na pracovní dobu veřejných institucí.</w:t>
            </w:r>
          </w:p>
          <w:p w14:paraId="6C7C28E0"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Navrhovat, přijímat a odmítat návrhy na činnosti ve volném čase.</w:t>
            </w:r>
          </w:p>
          <w:p w14:paraId="72391993"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Popsat předměty, které neumí pojmenovat.</w:t>
            </w:r>
          </w:p>
          <w:p w14:paraId="13971484"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Určit, kde se věci nacházejí a komu patří.</w:t>
            </w:r>
          </w:p>
          <w:p w14:paraId="25FAC606"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Na návštěvě. Popsat bydlení. Hovořit o výhodách a nevýhodách.</w:t>
            </w:r>
          </w:p>
          <w:p w14:paraId="208BA541"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Vyjádřit svolení, povinnost a zákaz.</w:t>
            </w:r>
          </w:p>
          <w:p w14:paraId="284F769F"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Hovořit o stravovacích návycích. Dávat rady související se zdravým životním stylem.</w:t>
            </w:r>
          </w:p>
          <w:p w14:paraId="0B867A98"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Nakupovat v obchodech, množství a ceny potravin.</w:t>
            </w:r>
          </w:p>
          <w:p w14:paraId="4119E1F9"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Objednat si a zaplatit v restauraci. Popsat, z čeho se skládá pokrm. Poradit, přikázat a zakázat.</w:t>
            </w:r>
          </w:p>
          <w:p w14:paraId="18FEF59C"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Popsat typické jídlo.</w:t>
            </w:r>
          </w:p>
          <w:p w14:paraId="08212795"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Hovořit o tom, co se stalo předchozího dne.</w:t>
            </w:r>
          </w:p>
          <w:p w14:paraId="7AF844A9"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Hovořit o oblíbené hudbě.</w:t>
            </w:r>
          </w:p>
          <w:p w14:paraId="216EF6D1"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Vyprávět o zážitcích z prázdnin.</w:t>
            </w:r>
          </w:p>
        </w:tc>
      </w:tr>
      <w:tr w:rsidR="00214838" w:rsidRPr="00214838" w14:paraId="44DEDB40" w14:textId="77777777"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AB15E" w14:textId="77777777" w:rsidR="00023AEB" w:rsidRPr="00214838" w:rsidRDefault="00023AEB" w:rsidP="00023AEB">
            <w:pPr>
              <w:spacing w:line="240" w:lineRule="auto"/>
              <w:ind w:left="60"/>
              <w:jc w:val="left"/>
              <w:rPr>
                <w:bdr w:val="nil"/>
              </w:rPr>
            </w:pPr>
            <w:r w:rsidRPr="00214838">
              <w:rPr>
                <w:b/>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3260F" w14:textId="77777777" w:rsidR="00023AEB" w:rsidRPr="00214838" w:rsidRDefault="00023AEB" w:rsidP="00A63E00">
            <w:pPr>
              <w:pStyle w:val="Odstavecseseznamem"/>
              <w:numPr>
                <w:ilvl w:val="0"/>
                <w:numId w:val="96"/>
              </w:numPr>
              <w:spacing w:line="240" w:lineRule="auto"/>
              <w:jc w:val="left"/>
              <w:rPr>
                <w:bdr w:val="nil"/>
              </w:rPr>
            </w:pPr>
            <w:r w:rsidRPr="00214838">
              <w:rPr>
                <w:rFonts w:eastAsia="Calibri" w:cs="Calibri"/>
                <w:sz w:val="20"/>
                <w:bdr w:val="nil"/>
              </w:rPr>
              <w:t>Záliby a volnočasové aktivity. Příslovce vyjadřující frekvenci.</w:t>
            </w:r>
          </w:p>
          <w:p w14:paraId="6637EF27"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 xml:space="preserve">Film. Příslovce vyjadřující frekvenci. Přídavná jména označující </w:t>
            </w:r>
          </w:p>
          <w:p w14:paraId="0ADEA5FB"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množství/míru.</w:t>
            </w:r>
          </w:p>
          <w:p w14:paraId="1A92367F"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Volnočasové aktivity, volný čas ve městě.</w:t>
            </w:r>
          </w:p>
          <w:p w14:paraId="76417555"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Budovy ve městě, dopravní prostředky. Předložky místní (“enfrente de”, “entre”, “al lado de”).</w:t>
            </w:r>
          </w:p>
          <w:p w14:paraId="483F3DDB"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Dny v týdnu. Vyučovací předměty.</w:t>
            </w:r>
          </w:p>
          <w:p w14:paraId="3D34DDB0"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Nábytek, věci, které si sbalíme s sebou na prázdniny.</w:t>
            </w:r>
          </w:p>
          <w:p w14:paraId="30298EB1"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Předložky místní.</w:t>
            </w:r>
          </w:p>
          <w:p w14:paraId="4553E967"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Místnosti v bytě. Slovní zásoba k tématu bydlení.</w:t>
            </w:r>
          </w:p>
          <w:p w14:paraId="3F2DEABC"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Příroda a aktivity v přírodě.</w:t>
            </w:r>
          </w:p>
          <w:p w14:paraId="5F9311BA"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Opakování: předměty, nábytek a místnosti v bytě.</w:t>
            </w:r>
          </w:p>
          <w:p w14:paraId="281BE7D6"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Potraviny, obchody s potravinami, zdravý životní styl.</w:t>
            </w:r>
          </w:p>
          <w:p w14:paraId="5199B95C"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Množství, balení a některé potraviny.</w:t>
            </w:r>
          </w:p>
          <w:p w14:paraId="1168D63E"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Jídla, restaurace.</w:t>
            </w:r>
          </w:p>
          <w:p w14:paraId="7DEFB780"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Opakování k tématu Potraviny.</w:t>
            </w:r>
          </w:p>
          <w:p w14:paraId="705FA56E"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Činnosti o prázdninách. Příslovce času jako prostředky textové návaznosti ve Vyprávění.</w:t>
            </w:r>
          </w:p>
          <w:p w14:paraId="205A5796"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 Názvy měst a zemí. Časová určení. Přídavná jména označující povahové vlastnosti.</w:t>
            </w:r>
          </w:p>
        </w:tc>
      </w:tr>
      <w:tr w:rsidR="00214838" w:rsidRPr="00214838" w14:paraId="0DEDB281" w14:textId="77777777"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E0436" w14:textId="77777777" w:rsidR="00023AEB" w:rsidRPr="00214838" w:rsidRDefault="00023AEB" w:rsidP="00023AEB">
            <w:pPr>
              <w:spacing w:line="240" w:lineRule="auto"/>
              <w:ind w:left="60"/>
              <w:jc w:val="left"/>
              <w:rPr>
                <w:bdr w:val="nil"/>
              </w:rPr>
            </w:pPr>
            <w:r w:rsidRPr="00214838">
              <w:rPr>
                <w:b/>
                <w:bdr w:val="nil"/>
              </w:rPr>
              <w:t>Reálie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45CEA"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Barcelona. Jak tráví čas mladí Španělé.</w:t>
            </w:r>
          </w:p>
          <w:p w14:paraId="24AD59EC"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Jména a zdrobněliny vlastních jmen.</w:t>
            </w:r>
          </w:p>
          <w:p w14:paraId="295F6F34"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Baskicko.</w:t>
            </w:r>
          </w:p>
          <w:p w14:paraId="4D39E7C5"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Obvyklá pracovní doba ve Španělsku.</w:t>
            </w:r>
          </w:p>
          <w:p w14:paraId="417D4E27"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Parque Nacional Picos de Europa.</w:t>
            </w:r>
          </w:p>
          <w:p w14:paraId="7F2C02FC"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Tapas. Spropitné ve Španělsku.</w:t>
            </w:r>
          </w:p>
          <w:p w14:paraId="567B6F10"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Typická jídla španělských regionů.</w:t>
            </w:r>
          </w:p>
          <w:p w14:paraId="586099D8"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Madrid.</w:t>
            </w:r>
          </w:p>
          <w:p w14:paraId="0CFAD5EE" w14:textId="77777777" w:rsidR="00023AEB" w:rsidRPr="00214838" w:rsidRDefault="00023AEB" w:rsidP="00A63E00">
            <w:pPr>
              <w:pStyle w:val="Odstavecseseznamem"/>
              <w:numPr>
                <w:ilvl w:val="0"/>
                <w:numId w:val="96"/>
              </w:numPr>
              <w:spacing w:line="240" w:lineRule="auto"/>
              <w:jc w:val="left"/>
              <w:rPr>
                <w:rFonts w:eastAsia="Calibri" w:cs="Calibri"/>
                <w:sz w:val="20"/>
                <w:bdr w:val="nil"/>
              </w:rPr>
            </w:pPr>
            <w:r w:rsidRPr="00214838">
              <w:rPr>
                <w:rFonts w:eastAsia="Calibri" w:cs="Calibri"/>
                <w:sz w:val="20"/>
                <w:bdr w:val="nil"/>
              </w:rPr>
              <w:t>Pop latino a hudební vkus Španělů.</w:t>
            </w:r>
          </w:p>
        </w:tc>
      </w:tr>
      <w:tr w:rsidR="00214838" w:rsidRPr="00214838" w14:paraId="6EDDFD75" w14:textId="77777777" w:rsidTr="00023AE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E5A453" w14:textId="77777777" w:rsidR="00023AEB" w:rsidRPr="00214838" w:rsidRDefault="00023AEB" w:rsidP="00023AEB">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30F6F954"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174B4" w14:textId="77777777"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47FBCE23"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7E07D" w14:textId="77777777" w:rsidR="00023AEB" w:rsidRPr="00214838" w:rsidRDefault="00023AEB" w:rsidP="00023AEB">
            <w:pPr>
              <w:spacing w:line="240" w:lineRule="auto"/>
              <w:ind w:left="60"/>
              <w:jc w:val="left"/>
              <w:rPr>
                <w:bdr w:val="nil"/>
              </w:rPr>
            </w:pPr>
            <w:r w:rsidRPr="00214838">
              <w:rPr>
                <w:rFonts w:eastAsia="Calibri" w:cs="Calibri"/>
                <w:sz w:val="20"/>
                <w:bdr w:val="nil"/>
              </w:rPr>
              <w:t>Žák se učí využívat potenciál médií jako zdroje informací, kvalitní zábavy i naplnění volného času.</w:t>
            </w:r>
          </w:p>
        </w:tc>
      </w:tr>
      <w:tr w:rsidR="00214838" w:rsidRPr="00214838" w14:paraId="3DE47133"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FED6F" w14:textId="77777777"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08BD2156"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77C01" w14:textId="77777777" w:rsidR="00023AEB" w:rsidRPr="00214838" w:rsidRDefault="00023AEB" w:rsidP="00023AEB">
            <w:pPr>
              <w:spacing w:line="240" w:lineRule="auto"/>
              <w:ind w:left="60"/>
              <w:jc w:val="left"/>
              <w:rPr>
                <w:bdr w:val="nil"/>
              </w:rPr>
            </w:pPr>
            <w:r w:rsidRPr="00214838">
              <w:rPr>
                <w:rFonts w:eastAsia="Calibri" w:cs="Calibri"/>
                <w:sz w:val="20"/>
                <w:bdr w:val="nil"/>
              </w:rPr>
              <w:t>Žák rozvíjí schopnost srovnávat projevy kultury v evropském a globálním kontextu, nacházet společné znaky a odlišnosti a hodnotit je v širších souvislostech; rozvíjí a integruje základní vědomosti potřebné pro porozumění sociálním a kulturním odlišnostem mezi národy.</w:t>
            </w:r>
          </w:p>
        </w:tc>
      </w:tr>
      <w:tr w:rsidR="00214838" w:rsidRPr="00214838" w14:paraId="5CA50ABD"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4942B" w14:textId="77777777"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238DBF6A"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9DBB0" w14:textId="77777777" w:rsidR="00023AEB" w:rsidRPr="00214838" w:rsidRDefault="00023AEB" w:rsidP="00023AEB">
            <w:pPr>
              <w:spacing w:line="240" w:lineRule="auto"/>
              <w:ind w:left="60"/>
              <w:jc w:val="left"/>
              <w:rPr>
                <w:bdr w:val="nil"/>
              </w:rPr>
            </w:pPr>
            <w:r w:rsidRPr="00214838">
              <w:rPr>
                <w:rFonts w:eastAsia="Calibri" w:cs="Calibri"/>
                <w:sz w:val="20"/>
                <w:bdr w:val="nil"/>
              </w:rPr>
              <w:t>Žák rozvíjí komunikační schopnost, zvláště při veřejném vystupování a stylizaci psaného a mluveného textu.</w:t>
            </w:r>
          </w:p>
        </w:tc>
      </w:tr>
      <w:tr w:rsidR="00214838" w:rsidRPr="00214838" w14:paraId="447967C9"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4FC22" w14:textId="77777777" w:rsidR="00023AEB" w:rsidRPr="00214838" w:rsidRDefault="00023AEB" w:rsidP="00023AEB">
            <w:pPr>
              <w:spacing w:line="240" w:lineRule="auto"/>
              <w:ind w:left="60"/>
              <w:jc w:val="left"/>
              <w:rPr>
                <w:bdr w:val="nil"/>
              </w:rPr>
            </w:pPr>
            <w:r w:rsidRPr="00214838">
              <w:rPr>
                <w:rFonts w:eastAsia="Calibri" w:cs="Calibri"/>
                <w:sz w:val="20"/>
                <w:bdr w:val="nil"/>
              </w:rPr>
              <w:t>Žák přispívá k utváření dobrých mezilidských vztahů; rozvíjí základní dovednosti dobré komunikace a k tomu příslušné vědomosti ; utváří a rozvíjí základní dovednosti pro spolupráci.</w:t>
            </w:r>
          </w:p>
        </w:tc>
      </w:tr>
      <w:tr w:rsidR="00214838" w:rsidRPr="00214838" w14:paraId="1AB4210A"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F7625" w14:textId="77777777"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14:paraId="220E8BE0"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44DEF" w14:textId="77777777" w:rsidR="00023AEB" w:rsidRPr="00214838" w:rsidRDefault="00023AEB" w:rsidP="00023AEB">
            <w:pPr>
              <w:spacing w:line="240" w:lineRule="auto"/>
              <w:ind w:left="60"/>
              <w:jc w:val="left"/>
              <w:rPr>
                <w:bdr w:val="nil"/>
              </w:rPr>
            </w:pPr>
            <w:r w:rsidRPr="00214838">
              <w:rPr>
                <w:rFonts w:eastAsia="Calibri" w:cs="Calibri"/>
                <w:sz w:val="20"/>
                <w:bdr w:val="nil"/>
              </w:rPr>
              <w:t>Žák se seznamuje se životem, životním stylem a zvyky ve španělsky mluvících zemích.</w:t>
            </w:r>
          </w:p>
        </w:tc>
      </w:tr>
    </w:tbl>
    <w:p w14:paraId="2318DB7E" w14:textId="77777777"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41D256A1" w14:textId="77777777"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A93B12"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Španělský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4BC58A"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3. ročník/septima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E636D4" w14:textId="77777777" w:rsidR="00023AEB" w:rsidRPr="00214838" w:rsidRDefault="00023AEB" w:rsidP="00023AEB">
            <w:pPr>
              <w:keepNext/>
            </w:pPr>
          </w:p>
        </w:tc>
      </w:tr>
      <w:tr w:rsidR="00214838" w:rsidRPr="00214838" w14:paraId="7D235055"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5242BE"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74E37" w14:textId="77777777" w:rsidR="00023AEB" w:rsidRPr="00214838" w:rsidRDefault="00023AEB" w:rsidP="00A63E00">
            <w:pPr>
              <w:numPr>
                <w:ilvl w:val="0"/>
                <w:numId w:val="24"/>
              </w:numPr>
              <w:spacing w:line="240" w:lineRule="auto"/>
              <w:jc w:val="left"/>
              <w:rPr>
                <w:bdr w:val="nil"/>
              </w:rPr>
            </w:pPr>
            <w:r w:rsidRPr="00214838">
              <w:rPr>
                <w:rFonts w:eastAsia="Calibri" w:cs="Calibri"/>
                <w:sz w:val="20"/>
                <w:bdr w:val="nil"/>
              </w:rPr>
              <w:t>Kompetence k řešení problémů</w:t>
            </w:r>
          </w:p>
          <w:p w14:paraId="39E049A1" w14:textId="77777777" w:rsidR="00023AEB" w:rsidRPr="00214838" w:rsidRDefault="00023AEB" w:rsidP="00A63E00">
            <w:pPr>
              <w:numPr>
                <w:ilvl w:val="0"/>
                <w:numId w:val="24"/>
              </w:numPr>
              <w:spacing w:line="240" w:lineRule="auto"/>
              <w:jc w:val="left"/>
              <w:rPr>
                <w:bdr w:val="nil"/>
              </w:rPr>
            </w:pPr>
            <w:r w:rsidRPr="00214838">
              <w:rPr>
                <w:rFonts w:eastAsia="Calibri" w:cs="Calibri"/>
                <w:sz w:val="20"/>
                <w:bdr w:val="nil"/>
              </w:rPr>
              <w:t>Kompetence komunikativní</w:t>
            </w:r>
          </w:p>
          <w:p w14:paraId="6C75816C" w14:textId="77777777" w:rsidR="00023AEB" w:rsidRPr="00214838" w:rsidRDefault="00023AEB" w:rsidP="00A63E00">
            <w:pPr>
              <w:numPr>
                <w:ilvl w:val="0"/>
                <w:numId w:val="24"/>
              </w:numPr>
              <w:spacing w:line="240" w:lineRule="auto"/>
              <w:jc w:val="left"/>
              <w:rPr>
                <w:bdr w:val="nil"/>
              </w:rPr>
            </w:pPr>
            <w:r w:rsidRPr="00214838">
              <w:rPr>
                <w:rFonts w:eastAsia="Calibri" w:cs="Calibri"/>
                <w:sz w:val="20"/>
                <w:bdr w:val="nil"/>
              </w:rPr>
              <w:t>Kompetence sociální a personální</w:t>
            </w:r>
          </w:p>
          <w:p w14:paraId="72F30790" w14:textId="77777777" w:rsidR="00023AEB" w:rsidRPr="00214838" w:rsidRDefault="00023AEB" w:rsidP="00A63E00">
            <w:pPr>
              <w:numPr>
                <w:ilvl w:val="0"/>
                <w:numId w:val="24"/>
              </w:numPr>
              <w:spacing w:line="240" w:lineRule="auto"/>
              <w:jc w:val="left"/>
              <w:rPr>
                <w:bdr w:val="nil"/>
              </w:rPr>
            </w:pPr>
            <w:r w:rsidRPr="00214838">
              <w:rPr>
                <w:rFonts w:eastAsia="Calibri" w:cs="Calibri"/>
                <w:sz w:val="20"/>
                <w:bdr w:val="nil"/>
              </w:rPr>
              <w:t>Kompetence občanská</w:t>
            </w:r>
          </w:p>
          <w:p w14:paraId="70761EEA" w14:textId="77777777" w:rsidR="00023AEB" w:rsidRPr="00214838" w:rsidRDefault="00023AEB" w:rsidP="00A63E00">
            <w:pPr>
              <w:numPr>
                <w:ilvl w:val="0"/>
                <w:numId w:val="24"/>
              </w:numPr>
              <w:spacing w:line="240" w:lineRule="auto"/>
              <w:jc w:val="left"/>
              <w:rPr>
                <w:bdr w:val="nil"/>
              </w:rPr>
            </w:pPr>
            <w:r w:rsidRPr="00214838">
              <w:rPr>
                <w:rFonts w:eastAsia="Calibri" w:cs="Calibri"/>
                <w:sz w:val="20"/>
                <w:bdr w:val="nil"/>
              </w:rPr>
              <w:t>Kompetence k podnikavosti</w:t>
            </w:r>
          </w:p>
          <w:p w14:paraId="2918216F" w14:textId="06CE0576" w:rsidR="00023AEB" w:rsidRPr="00A64F44" w:rsidRDefault="00023AEB" w:rsidP="00A63E00">
            <w:pPr>
              <w:numPr>
                <w:ilvl w:val="0"/>
                <w:numId w:val="24"/>
              </w:numPr>
              <w:spacing w:line="240" w:lineRule="auto"/>
              <w:jc w:val="left"/>
              <w:rPr>
                <w:bdr w:val="nil"/>
              </w:rPr>
            </w:pPr>
            <w:r w:rsidRPr="00214838">
              <w:rPr>
                <w:rFonts w:eastAsia="Calibri" w:cs="Calibri"/>
                <w:sz w:val="20"/>
                <w:bdr w:val="nil"/>
              </w:rPr>
              <w:t>Kompetence k</w:t>
            </w:r>
            <w:r w:rsidR="00A64F44">
              <w:rPr>
                <w:rFonts w:eastAsia="Calibri" w:cs="Calibri"/>
                <w:sz w:val="20"/>
                <w:bdr w:val="nil"/>
              </w:rPr>
              <w:t> </w:t>
            </w:r>
            <w:r w:rsidRPr="00214838">
              <w:rPr>
                <w:rFonts w:eastAsia="Calibri" w:cs="Calibri"/>
                <w:sz w:val="20"/>
                <w:bdr w:val="nil"/>
              </w:rPr>
              <w:t>učení</w:t>
            </w:r>
          </w:p>
          <w:p w14:paraId="7E8CDDBB" w14:textId="03E21F46" w:rsidR="00A64F44" w:rsidRPr="00A64F44" w:rsidRDefault="00A64F44" w:rsidP="00A63E00">
            <w:pPr>
              <w:numPr>
                <w:ilvl w:val="0"/>
                <w:numId w:val="24"/>
              </w:numPr>
              <w:spacing w:line="240" w:lineRule="auto"/>
              <w:jc w:val="left"/>
              <w:rPr>
                <w:sz w:val="20"/>
                <w:szCs w:val="20"/>
                <w:bdr w:val="nil"/>
              </w:rPr>
            </w:pPr>
            <w:r w:rsidRPr="00A64F44">
              <w:rPr>
                <w:color w:val="FF0000"/>
                <w:sz w:val="20"/>
                <w:szCs w:val="20"/>
                <w:bdr w:val="nil"/>
              </w:rPr>
              <w:t>Kompetence digitální</w:t>
            </w:r>
          </w:p>
        </w:tc>
      </w:tr>
      <w:tr w:rsidR="00214838" w:rsidRPr="00214838" w14:paraId="5E986C4A" w14:textId="77777777" w:rsidTr="00023AE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CDC164"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81048D"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0E8DD5C3" w14:textId="77777777"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F2F46" w14:textId="77777777" w:rsidR="00023AEB" w:rsidRPr="00214838" w:rsidRDefault="00023AEB" w:rsidP="00023AEB">
            <w:pPr>
              <w:spacing w:line="240" w:lineRule="auto"/>
              <w:ind w:left="60"/>
              <w:jc w:val="left"/>
              <w:rPr>
                <w:bdr w:val="nil"/>
              </w:rPr>
            </w:pPr>
            <w:r w:rsidRPr="00214838">
              <w:rPr>
                <w:b/>
                <w:bdr w:val="nil"/>
              </w:rPr>
              <w:t xml:space="preserve">Gramatika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5427B"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Rozlišení a správné použití časů Pretérito Perfecto a Indefinido pro vyjádření dokončených akcí v minulosti.</w:t>
            </w:r>
          </w:p>
          <w:p w14:paraId="16144F6A"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Tvorba a použití podmínkových vět typu "Si + přítomný čas, budoucí čas" pro vyjádření reálných podmínek.</w:t>
            </w:r>
          </w:p>
          <w:p w14:paraId="24374A1C"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Konverze vět z přímé řeči do řeči nepřímé, se zaměřením na změny zájmen, časů a ukazovacích slov.</w:t>
            </w:r>
          </w:p>
          <w:p w14:paraId="7822DB47"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Formování pasivních vět s použitím 'ser' + příčestí a rozlišování jejich použití od aktivních vět.</w:t>
            </w:r>
          </w:p>
          <w:p w14:paraId="6C431B17"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Používání Subjuntivo v nezávislých větách pro vyjádření přání, emoce nebo nejistoty, například ve větách typu "Espero que...".</w:t>
            </w:r>
          </w:p>
          <w:p w14:paraId="65733B90"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Konstrukce složitých větných struktur s využitím relativních vět a vět vedlejších.</w:t>
            </w:r>
          </w:p>
          <w:p w14:paraId="10C0E70C"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Správné použití členů a předložek ve spojení s názvy měst, zemí a kontinentů.</w:t>
            </w:r>
          </w:p>
          <w:p w14:paraId="536C61C5"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Diferenciace a aplikace reflexivních sloves ve větách pro vyjádření akcí, které subjekt provádí sám na sobě.</w:t>
            </w:r>
          </w:p>
          <w:p w14:paraId="7FEF950F"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Vytváření komplexních vět pomocí spojek jako "aunque", "ya que", a "a pesar de".</w:t>
            </w:r>
          </w:p>
          <w:p w14:paraId="25366021"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Použití adverbiálních výrazů pro čas, místo a způsob v různých časových kontextech, např. "ayer", "aquí", "fácilmente".</w:t>
            </w:r>
          </w:p>
          <w:p w14:paraId="3212993F" w14:textId="77777777" w:rsidR="00023AEB" w:rsidRPr="00214838" w:rsidRDefault="00023AEB" w:rsidP="00A63E00">
            <w:pPr>
              <w:pStyle w:val="Odstavecseseznamem"/>
              <w:numPr>
                <w:ilvl w:val="0"/>
                <w:numId w:val="96"/>
              </w:numPr>
              <w:spacing w:line="240" w:lineRule="auto"/>
              <w:jc w:val="left"/>
              <w:rPr>
                <w:bdr w:val="nil"/>
              </w:rPr>
            </w:pPr>
          </w:p>
        </w:tc>
      </w:tr>
      <w:tr w:rsidR="00214838" w:rsidRPr="00214838" w14:paraId="6EFA1E1F" w14:textId="77777777"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E6571" w14:textId="77777777" w:rsidR="00023AEB" w:rsidRPr="00214838" w:rsidRDefault="00023AEB" w:rsidP="00023AEB">
            <w:pPr>
              <w:spacing w:line="240" w:lineRule="auto"/>
              <w:ind w:left="60"/>
              <w:jc w:val="left"/>
              <w:rPr>
                <w:bdr w:val="nil"/>
              </w:rPr>
            </w:pPr>
            <w:r w:rsidRPr="00214838">
              <w:rPr>
                <w:b/>
                <w:bdr w:val="nil"/>
              </w:rPr>
              <w:t>Cíl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68474"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Vedení rozsáhlých diskuzí na aktuální témata s důrazem na správné použití složitější gramatiky.</w:t>
            </w:r>
          </w:p>
          <w:p w14:paraId="5D643F43"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Sestavování písemných textů o délce 1-2 strany, jako jsou esej nebo osobní deník, s důrazem na koherentnost a sloh.</w:t>
            </w:r>
          </w:p>
          <w:p w14:paraId="69DBE779"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Poslech pokročilých audio nahrávek a videí, jako jsou zpravodajské příspěvky nebo dokumenty, s následnou schopností shrnout hlavní myšlenky.</w:t>
            </w:r>
          </w:p>
          <w:p w14:paraId="344BE9A5"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Organizování a účast ve skupinových diskusích, s důrazem na výměnu názorů a obhajobu vlastních stanovisek.</w:t>
            </w:r>
          </w:p>
          <w:p w14:paraId="5F4F2CDE"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Analýza a interpretace krátkých literárních děl nebo článků, s následnou prezentací získaných poznatků.</w:t>
            </w:r>
          </w:p>
          <w:p w14:paraId="7B7916E3"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Vytváření a prezentace multimediálních projektů o španělské či hispanoamerické kultuře.</w:t>
            </w:r>
          </w:p>
          <w:p w14:paraId="6F700549"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Simulace běžných komunikačních situací, jako jsou rozhovory při návštěvě lékaře, rezervace v hotelu, nebo objednávka v restauraci.</w:t>
            </w:r>
          </w:p>
          <w:p w14:paraId="3787C76B"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Čtení a analýza novinových článků s následnou diskusí o hlavních tématech a nových</w:t>
            </w:r>
          </w:p>
        </w:tc>
      </w:tr>
      <w:tr w:rsidR="00214838" w:rsidRPr="00214838" w14:paraId="7F3D3397" w14:textId="77777777"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28BB1" w14:textId="77777777" w:rsidR="00023AEB" w:rsidRPr="00214838" w:rsidRDefault="00023AEB" w:rsidP="00023AEB">
            <w:pPr>
              <w:spacing w:line="240" w:lineRule="auto"/>
              <w:ind w:left="60"/>
              <w:jc w:val="left"/>
              <w:rPr>
                <w:bdr w:val="nil"/>
              </w:rPr>
            </w:pPr>
            <w:r w:rsidRPr="00214838">
              <w:rPr>
                <w:b/>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5C5AA"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Umění a kultura: Terminologie spojená s hudbou, malířstvím, divadlem a literaturou; pojmy týkající se uměleckých směrů a stěžejních děl.</w:t>
            </w:r>
          </w:p>
          <w:p w14:paraId="7BCCE5B8"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Historie a civilizace: Základní slovní zásoba k popisu historických událostí, epoch a významných historických postav ve španělsky mluvících zemích.</w:t>
            </w:r>
          </w:p>
          <w:p w14:paraId="7E95B14F"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Věda a technologie: Terminologie spojená s nejnovějšími technologickými inovacemi, základní vědecké pojmy a diskuse o vlivu technologie na společnost.</w:t>
            </w:r>
          </w:p>
          <w:p w14:paraId="4FC03270"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Globální problémy a společnost: Slovní zásoba pro diskusi o environmentálních problémech, sociálních změnách, politice a globálních otázkách, jako jsou změna klimatu, udržitelnost a lidská práva.</w:t>
            </w:r>
          </w:p>
          <w:p w14:paraId="1B5BCD94"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Zdraví a wellness: Rozšíření slovní zásoby o zdravotní stavy, symptomy, lékařské odbornosti a vybavení, wellness a zdravý životní styl.</w:t>
            </w:r>
          </w:p>
          <w:p w14:paraId="2BEA66E8"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Ekonomie a obchod: Základní ekonomické pojmy, názvy povolání, pracovní procesy a diskuse o podnikatelském prostředí.</w:t>
            </w:r>
          </w:p>
          <w:p w14:paraId="5A7A9857"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Pokročilé vyjadřovací prostředky: Idiomy, frazeologismy, přísloví a slovní hříčky, které obohacují jazykové vyjadřování a umožňují nuancovanější komunikaci.</w:t>
            </w:r>
          </w:p>
          <w:p w14:paraId="2C331514"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Cestování a turistika: Slovní zásoba spojená s plánováním cest, typy ubytování, orientací ve městě a turistickými atrakcemi.</w:t>
            </w:r>
          </w:p>
          <w:p w14:paraId="3EBC6114"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Literární a mediální analýza: Terminologie pro analýzu a diskusi o literárních dílech, filmových recenzích a mediálním obsahu, včetně žánrů, témat a postav.</w:t>
            </w:r>
          </w:p>
          <w:p w14:paraId="5BE51AAD"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Akademický a školní život: Slovní zásoba spojená s vysokoškolským studiem, akademickými disciplínami, typy školních prací a výzkumem.</w:t>
            </w:r>
          </w:p>
        </w:tc>
      </w:tr>
      <w:tr w:rsidR="00214838" w:rsidRPr="00214838" w14:paraId="2AF20514" w14:textId="77777777"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11267" w14:textId="77777777" w:rsidR="00023AEB" w:rsidRPr="00214838" w:rsidRDefault="00023AEB" w:rsidP="00023AEB">
            <w:pPr>
              <w:spacing w:line="240" w:lineRule="auto"/>
              <w:ind w:left="60"/>
              <w:jc w:val="left"/>
              <w:rPr>
                <w:bdr w:val="nil"/>
              </w:rPr>
            </w:pPr>
            <w:r w:rsidRPr="00214838">
              <w:rPr>
                <w:b/>
                <w:bdr w:val="nil"/>
              </w:rPr>
              <w:t>Reálie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BDEA5"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Hlubší porozumění kulturním, sociálním a politickým aspektům španělsky mluvících zemí s důrazem na současné dění a trendy.</w:t>
            </w:r>
          </w:p>
          <w:p w14:paraId="3F7948FE"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Seznámení se současnou španělskou a hispanoamerickou literaturou a mediálním obsahem, včetně filmů, hudby a televizních pořadů.</w:t>
            </w:r>
          </w:p>
        </w:tc>
      </w:tr>
      <w:tr w:rsidR="00214838" w:rsidRPr="00214838" w14:paraId="660B35AA" w14:textId="77777777" w:rsidTr="00023AE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B98AB6" w14:textId="77777777" w:rsidR="00023AEB" w:rsidRPr="00214838" w:rsidRDefault="00023AEB" w:rsidP="00023AEB">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1E0C612C"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6BAE2" w14:textId="77777777"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6924C233"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88C21" w14:textId="77777777" w:rsidR="00023AEB" w:rsidRPr="00214838" w:rsidRDefault="00023AEB" w:rsidP="00023AEB">
            <w:pPr>
              <w:spacing w:line="240" w:lineRule="auto"/>
              <w:ind w:left="60"/>
              <w:jc w:val="left"/>
              <w:rPr>
                <w:bdr w:val="nil"/>
              </w:rPr>
            </w:pPr>
            <w:r w:rsidRPr="00214838">
              <w:rPr>
                <w:rFonts w:eastAsia="Calibri" w:cs="Calibri"/>
                <w:sz w:val="20"/>
                <w:bdr w:val="nil"/>
              </w:rPr>
              <w:t>Žák se učí využívat potenciál médií jako zdroje informací, kvalitní zábavy i naplnění volného času.</w:t>
            </w:r>
          </w:p>
        </w:tc>
      </w:tr>
      <w:tr w:rsidR="00214838" w:rsidRPr="00214838" w14:paraId="6F816FD6"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B142A" w14:textId="77777777"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186FC0AA"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C6A1D" w14:textId="77777777" w:rsidR="00023AEB" w:rsidRPr="00214838" w:rsidRDefault="00023AEB" w:rsidP="00023AEB">
            <w:pPr>
              <w:spacing w:line="240" w:lineRule="auto"/>
              <w:ind w:left="60"/>
              <w:jc w:val="left"/>
              <w:rPr>
                <w:bdr w:val="nil"/>
              </w:rPr>
            </w:pPr>
            <w:r w:rsidRPr="00214838">
              <w:rPr>
                <w:rFonts w:eastAsia="Calibri" w:cs="Calibri"/>
                <w:sz w:val="20"/>
                <w:bdr w:val="nil"/>
              </w:rPr>
              <w:t>Žák rozvíjí schopnost srovnávat projevy kultury v evropském a globálním kontextu, nacházet společné znaky a odlišnosti a hodnotit je v širších souvislostech; rozvíjí a integruje základní vědomosti potřebné pro porozumění sociálním a kulturním odlišnostem mezi národy.</w:t>
            </w:r>
          </w:p>
        </w:tc>
      </w:tr>
      <w:tr w:rsidR="00214838" w:rsidRPr="00214838" w14:paraId="166FE252"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F0357" w14:textId="77777777"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00232998"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A22BA" w14:textId="77777777" w:rsidR="00023AEB" w:rsidRPr="00214838" w:rsidRDefault="00023AEB" w:rsidP="00023AEB">
            <w:pPr>
              <w:spacing w:line="240" w:lineRule="auto"/>
              <w:ind w:left="60"/>
              <w:jc w:val="left"/>
              <w:rPr>
                <w:bdr w:val="nil"/>
              </w:rPr>
            </w:pPr>
            <w:r w:rsidRPr="00214838">
              <w:rPr>
                <w:rFonts w:eastAsia="Calibri" w:cs="Calibri"/>
                <w:sz w:val="20"/>
                <w:bdr w:val="nil"/>
              </w:rPr>
              <w:t>Žák rozvíjí komunikační schopnost, zvláště při veřejném vystupování a stylizaci psaného a mluveného textu.</w:t>
            </w:r>
          </w:p>
        </w:tc>
      </w:tr>
      <w:tr w:rsidR="00214838" w:rsidRPr="00214838" w14:paraId="6074BEF4"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F4E89" w14:textId="77777777" w:rsidR="00023AEB" w:rsidRPr="00214838" w:rsidRDefault="00023AEB" w:rsidP="00023AEB">
            <w:pPr>
              <w:spacing w:line="240" w:lineRule="auto"/>
              <w:ind w:left="60"/>
              <w:jc w:val="left"/>
              <w:rPr>
                <w:bdr w:val="nil"/>
              </w:rPr>
            </w:pPr>
            <w:r w:rsidRPr="00214838">
              <w:rPr>
                <w:rFonts w:eastAsia="Calibri" w:cs="Calibri"/>
                <w:sz w:val="20"/>
                <w:bdr w:val="nil"/>
              </w:rPr>
              <w:t>Žák přispívá k utváření dobrých mezilidských vztahů ; rozvíjí základní dovednosti dobré komunikace a k tomu příslušné vědomosti ; utváří a rozvíjí základní dovednosti pro spolupráci.</w:t>
            </w:r>
          </w:p>
        </w:tc>
      </w:tr>
      <w:tr w:rsidR="00214838" w:rsidRPr="00214838" w14:paraId="7F8752CF"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E6F0E" w14:textId="77777777"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14:paraId="39CF7219"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0D09B" w14:textId="77777777" w:rsidR="00023AEB" w:rsidRPr="00214838" w:rsidRDefault="00023AEB" w:rsidP="00023AEB">
            <w:pPr>
              <w:spacing w:line="240" w:lineRule="auto"/>
              <w:ind w:left="60"/>
              <w:jc w:val="left"/>
              <w:rPr>
                <w:bdr w:val="nil"/>
              </w:rPr>
            </w:pPr>
            <w:r w:rsidRPr="00214838">
              <w:rPr>
                <w:rFonts w:eastAsia="Calibri" w:cs="Calibri"/>
                <w:sz w:val="20"/>
                <w:bdr w:val="nil"/>
              </w:rPr>
              <w:t>Žák se seznamuje se životem, životním stylem a zvyky ve španělsky mluvících zemích.</w:t>
            </w:r>
          </w:p>
        </w:tc>
      </w:tr>
    </w:tbl>
    <w:p w14:paraId="6658EDDD" w14:textId="77777777"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2C203EAF" w14:textId="77777777"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AA2DBE"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Španělský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A9D8E5" w14:textId="77777777"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4. ročník/oktáva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F2A13C" w14:textId="77777777" w:rsidR="00023AEB" w:rsidRPr="00214838" w:rsidRDefault="00023AEB" w:rsidP="00023AEB">
            <w:pPr>
              <w:keepNext/>
            </w:pPr>
          </w:p>
        </w:tc>
      </w:tr>
      <w:tr w:rsidR="00214838" w:rsidRPr="00214838" w14:paraId="43C2728B" w14:textId="77777777"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1188C7"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925E3" w14:textId="77777777" w:rsidR="00023AEB" w:rsidRPr="00214838" w:rsidRDefault="00023AEB" w:rsidP="00A63E00">
            <w:pPr>
              <w:numPr>
                <w:ilvl w:val="0"/>
                <w:numId w:val="25"/>
              </w:numPr>
              <w:spacing w:line="240" w:lineRule="auto"/>
              <w:jc w:val="left"/>
              <w:rPr>
                <w:bdr w:val="nil"/>
              </w:rPr>
            </w:pPr>
            <w:r w:rsidRPr="00214838">
              <w:rPr>
                <w:rFonts w:eastAsia="Calibri" w:cs="Calibri"/>
                <w:sz w:val="20"/>
                <w:bdr w:val="nil"/>
              </w:rPr>
              <w:t>Kompetence k řešení problémů</w:t>
            </w:r>
          </w:p>
          <w:p w14:paraId="14EF6F60" w14:textId="77777777" w:rsidR="00023AEB" w:rsidRPr="00214838" w:rsidRDefault="00023AEB" w:rsidP="00A63E00">
            <w:pPr>
              <w:numPr>
                <w:ilvl w:val="0"/>
                <w:numId w:val="25"/>
              </w:numPr>
              <w:spacing w:line="240" w:lineRule="auto"/>
              <w:jc w:val="left"/>
              <w:rPr>
                <w:bdr w:val="nil"/>
              </w:rPr>
            </w:pPr>
            <w:r w:rsidRPr="00214838">
              <w:rPr>
                <w:rFonts w:eastAsia="Calibri" w:cs="Calibri"/>
                <w:sz w:val="20"/>
                <w:bdr w:val="nil"/>
              </w:rPr>
              <w:t>Kompetence komunikativní</w:t>
            </w:r>
          </w:p>
          <w:p w14:paraId="40907DBB" w14:textId="77777777" w:rsidR="00023AEB" w:rsidRPr="00214838" w:rsidRDefault="00023AEB" w:rsidP="00A63E00">
            <w:pPr>
              <w:numPr>
                <w:ilvl w:val="0"/>
                <w:numId w:val="25"/>
              </w:numPr>
              <w:spacing w:line="240" w:lineRule="auto"/>
              <w:jc w:val="left"/>
              <w:rPr>
                <w:bdr w:val="nil"/>
              </w:rPr>
            </w:pPr>
            <w:r w:rsidRPr="00214838">
              <w:rPr>
                <w:rFonts w:eastAsia="Calibri" w:cs="Calibri"/>
                <w:sz w:val="20"/>
                <w:bdr w:val="nil"/>
              </w:rPr>
              <w:t>Kompetence sociální a personální</w:t>
            </w:r>
          </w:p>
          <w:p w14:paraId="02345032" w14:textId="77777777" w:rsidR="00023AEB" w:rsidRPr="00214838" w:rsidRDefault="00023AEB" w:rsidP="00A63E00">
            <w:pPr>
              <w:numPr>
                <w:ilvl w:val="0"/>
                <w:numId w:val="25"/>
              </w:numPr>
              <w:spacing w:line="240" w:lineRule="auto"/>
              <w:jc w:val="left"/>
              <w:rPr>
                <w:bdr w:val="nil"/>
              </w:rPr>
            </w:pPr>
            <w:r w:rsidRPr="00214838">
              <w:rPr>
                <w:rFonts w:eastAsia="Calibri" w:cs="Calibri"/>
                <w:sz w:val="20"/>
                <w:bdr w:val="nil"/>
              </w:rPr>
              <w:t>Kompetence občanská</w:t>
            </w:r>
          </w:p>
          <w:p w14:paraId="2BF538CD" w14:textId="77777777" w:rsidR="00023AEB" w:rsidRPr="00214838" w:rsidRDefault="00023AEB" w:rsidP="00A63E00">
            <w:pPr>
              <w:numPr>
                <w:ilvl w:val="0"/>
                <w:numId w:val="25"/>
              </w:numPr>
              <w:spacing w:line="240" w:lineRule="auto"/>
              <w:jc w:val="left"/>
              <w:rPr>
                <w:bdr w:val="nil"/>
              </w:rPr>
            </w:pPr>
            <w:r w:rsidRPr="00214838">
              <w:rPr>
                <w:rFonts w:eastAsia="Calibri" w:cs="Calibri"/>
                <w:sz w:val="20"/>
                <w:bdr w:val="nil"/>
              </w:rPr>
              <w:t>Kompetence k podnikavosti</w:t>
            </w:r>
          </w:p>
          <w:p w14:paraId="6497E812" w14:textId="7D8B600E" w:rsidR="00023AEB" w:rsidRPr="00A64F44" w:rsidRDefault="00023AEB" w:rsidP="00A63E00">
            <w:pPr>
              <w:numPr>
                <w:ilvl w:val="0"/>
                <w:numId w:val="25"/>
              </w:numPr>
              <w:spacing w:line="240" w:lineRule="auto"/>
              <w:jc w:val="left"/>
              <w:rPr>
                <w:bdr w:val="nil"/>
              </w:rPr>
            </w:pPr>
            <w:r w:rsidRPr="00214838">
              <w:rPr>
                <w:rFonts w:eastAsia="Calibri" w:cs="Calibri"/>
                <w:sz w:val="20"/>
                <w:bdr w:val="nil"/>
              </w:rPr>
              <w:t>Kompetence k</w:t>
            </w:r>
            <w:r w:rsidR="00A64F44">
              <w:rPr>
                <w:rFonts w:eastAsia="Calibri" w:cs="Calibri"/>
                <w:sz w:val="20"/>
                <w:bdr w:val="nil"/>
              </w:rPr>
              <w:t> </w:t>
            </w:r>
            <w:r w:rsidRPr="00214838">
              <w:rPr>
                <w:rFonts w:eastAsia="Calibri" w:cs="Calibri"/>
                <w:sz w:val="20"/>
                <w:bdr w:val="nil"/>
              </w:rPr>
              <w:t>učení</w:t>
            </w:r>
          </w:p>
          <w:p w14:paraId="7990D182" w14:textId="31330412" w:rsidR="00A64F44" w:rsidRPr="00E43282" w:rsidRDefault="00A64F44" w:rsidP="00A63E00">
            <w:pPr>
              <w:numPr>
                <w:ilvl w:val="0"/>
                <w:numId w:val="25"/>
              </w:numPr>
              <w:spacing w:line="240" w:lineRule="auto"/>
              <w:jc w:val="left"/>
              <w:rPr>
                <w:sz w:val="20"/>
                <w:szCs w:val="20"/>
                <w:bdr w:val="nil"/>
              </w:rPr>
            </w:pPr>
            <w:r w:rsidRPr="00E43282">
              <w:rPr>
                <w:color w:val="FF0000"/>
                <w:sz w:val="20"/>
                <w:szCs w:val="20"/>
                <w:bdr w:val="nil"/>
              </w:rPr>
              <w:t>Kompetence digitální</w:t>
            </w:r>
          </w:p>
        </w:tc>
      </w:tr>
      <w:tr w:rsidR="00214838" w:rsidRPr="00214838" w14:paraId="5F0454E7" w14:textId="77777777" w:rsidTr="00023AE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B12454"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CB5839" w14:textId="77777777"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4CA66B46" w14:textId="77777777"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A05B9" w14:textId="77777777" w:rsidR="00023AEB" w:rsidRPr="00214838" w:rsidRDefault="00023AEB" w:rsidP="00023AEB">
            <w:pPr>
              <w:spacing w:line="240" w:lineRule="auto"/>
              <w:ind w:left="60"/>
              <w:jc w:val="left"/>
              <w:rPr>
                <w:bdr w:val="nil"/>
              </w:rPr>
            </w:pPr>
            <w:r w:rsidRPr="00214838">
              <w:rPr>
                <w:b/>
                <w:bdr w:val="nil"/>
              </w:rPr>
              <w:t xml:space="preserve">Gramatika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A61F4"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Časy: Pevné zvládnutí přítomného, minulého (Pretérito Perfecto, Indefinido, Imperfecto) a budoucího času pro popis, vyprávění a plánování.</w:t>
            </w:r>
          </w:p>
          <w:p w14:paraId="208C75A8"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Podmínkové věty: Základy reálných podmínkových vět pro vyjádření možných situací v současnosti nebo budoucnosti (Si + přítomný čas, ...).</w:t>
            </w:r>
          </w:p>
          <w:p w14:paraId="478A615C"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Přechodníky a spojky: Použití spojek a přechodníků pro sestavování složitějších vět a souvětí, zlepšení koherence textu.</w:t>
            </w:r>
          </w:p>
          <w:p w14:paraId="22C5D5A9"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Příkazový způsob: Zvládnutí tvorby a použití příkazového způsobu ve formálních a neformálních situacích.</w:t>
            </w:r>
          </w:p>
          <w:p w14:paraId="1AA27E47"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Reflexivní zájmena: Správné používání reflexivních zájmen pro vyjádření činností, které subjekt vykonává sám na sobě.</w:t>
            </w:r>
          </w:p>
          <w:p w14:paraId="66D32103" w14:textId="77777777" w:rsidR="00023AEB" w:rsidRPr="00214838" w:rsidRDefault="00023AEB" w:rsidP="00A63E00">
            <w:pPr>
              <w:numPr>
                <w:ilvl w:val="0"/>
                <w:numId w:val="96"/>
              </w:numPr>
              <w:spacing w:line="240" w:lineRule="auto"/>
              <w:jc w:val="left"/>
              <w:rPr>
                <w:bdr w:val="nil"/>
              </w:rPr>
            </w:pPr>
            <w:r w:rsidRPr="00214838">
              <w:rPr>
                <w:bdr w:val="nil"/>
              </w:rPr>
              <w:t xml:space="preserve">Subjunktiv v přítomném čase: Základní použití subjunktivu pro vyjádření přání, pocitů, nejistoty nebo povinnosti. </w:t>
            </w:r>
          </w:p>
        </w:tc>
      </w:tr>
      <w:tr w:rsidR="00214838" w:rsidRPr="00214838" w14:paraId="47D9A539" w14:textId="77777777"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E2796" w14:textId="77777777" w:rsidR="00023AEB" w:rsidRPr="00214838" w:rsidRDefault="00023AEB" w:rsidP="00023AEB">
            <w:pPr>
              <w:spacing w:line="240" w:lineRule="auto"/>
              <w:ind w:left="60"/>
              <w:jc w:val="left"/>
              <w:rPr>
                <w:bdr w:val="nil"/>
              </w:rPr>
            </w:pPr>
            <w:r w:rsidRPr="00214838">
              <w:rPr>
                <w:b/>
                <w:bdr w:val="nil"/>
              </w:rPr>
              <w:t>Cíl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16016"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Komunikace: Schopnost vést konverzaci na širokou škálu běžných témat, jako jsou osobní zájmy, každodenní život, práce a studium.</w:t>
            </w:r>
          </w:p>
          <w:p w14:paraId="1200077C"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Porozumění: Zlepšení schopnosti poslouchat a číst s porozuměním, včetně hlavních myšlenek a podrobností v různých typech textů a audiovizuálních materiálů.</w:t>
            </w:r>
          </w:p>
          <w:p w14:paraId="262BCB35"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Psaní: Sestavování srozumitelných textů na známá témata a osobní korespondence.</w:t>
            </w:r>
          </w:p>
          <w:p w14:paraId="791F7BB4"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Prezentace: Příprava a prezentace krátkých prezentací na známá témata s důrazem na strukturu a jasnost vyjadřování.</w:t>
            </w:r>
          </w:p>
        </w:tc>
      </w:tr>
      <w:tr w:rsidR="00214838" w:rsidRPr="00214838" w14:paraId="3C4495AC" w14:textId="77777777" w:rsidTr="00023AEB">
        <w:trPr>
          <w:trHeight w:val="851"/>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446DD" w14:textId="77777777" w:rsidR="00023AEB" w:rsidRPr="00214838" w:rsidRDefault="00023AEB" w:rsidP="00023AEB">
            <w:pPr>
              <w:jc w:val="left"/>
              <w:rPr>
                <w:bdr w:val="nil"/>
              </w:rPr>
            </w:pPr>
            <w:r w:rsidRPr="00214838">
              <w:rPr>
                <w:b/>
                <w:bdr w:val="nil"/>
              </w:rPr>
              <w:t>Slovní zásoba</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503F46E1"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Každodenní situace: Rozšíření slovní zásoby pro každodenní situace, práci, studium, volný čas, cestování, zdraví a nakupování.</w:t>
            </w:r>
          </w:p>
          <w:p w14:paraId="268F013A"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Výrazy a idiomy: Základní fráze a idiomy pro zlepšení přirozenosti a plynulosti konverzace.</w:t>
            </w:r>
          </w:p>
          <w:p w14:paraId="572EDF97"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Akademická a specifická témata: Základní terminologie pro akademická témata a oblasti specifického zájmu nebo studia.</w:t>
            </w:r>
          </w:p>
        </w:tc>
      </w:tr>
      <w:tr w:rsidR="00214838" w:rsidRPr="00214838" w14:paraId="6B1EC118" w14:textId="77777777"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EBDF4" w14:textId="77777777" w:rsidR="00023AEB" w:rsidRPr="00214838" w:rsidRDefault="00023AEB" w:rsidP="00023AEB">
            <w:pPr>
              <w:spacing w:line="240" w:lineRule="auto"/>
              <w:ind w:left="60"/>
              <w:jc w:val="left"/>
              <w:rPr>
                <w:bdr w:val="nil"/>
              </w:rPr>
            </w:pPr>
            <w:r w:rsidRPr="00214838">
              <w:rPr>
                <w:b/>
                <w:bdr w:val="nil"/>
              </w:rPr>
              <w:t xml:space="preserve">Reálie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A04A5"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Kultura a společnost: Prohloubení poznatků o kultuře, historii, geografii a společenských normách španělsky mluvících zemí.</w:t>
            </w:r>
          </w:p>
          <w:p w14:paraId="16D100F7" w14:textId="77777777" w:rsidR="00023AEB" w:rsidRPr="00214838" w:rsidRDefault="00023AEB" w:rsidP="00A63E00">
            <w:pPr>
              <w:pStyle w:val="Odstavecseseznamem"/>
              <w:numPr>
                <w:ilvl w:val="0"/>
                <w:numId w:val="96"/>
              </w:numPr>
              <w:spacing w:line="240" w:lineRule="auto"/>
              <w:jc w:val="left"/>
              <w:rPr>
                <w:bdr w:val="nil"/>
              </w:rPr>
            </w:pPr>
            <w:r w:rsidRPr="00214838">
              <w:rPr>
                <w:bdr w:val="nil"/>
              </w:rPr>
              <w:t>Aktuální události: Základní diskuse o aktuálních událostech a tématech ve španělsky mluvících zemích a na mezinárodní scén.</w:t>
            </w:r>
          </w:p>
        </w:tc>
      </w:tr>
      <w:tr w:rsidR="00214838" w:rsidRPr="00214838" w14:paraId="340E2035" w14:textId="77777777" w:rsidTr="00023AE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E2ACDC" w14:textId="77777777" w:rsidR="00023AEB" w:rsidRPr="00214838" w:rsidRDefault="00023AEB" w:rsidP="00023AEB">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30BA1475"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65225" w14:textId="77777777"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052BBF8D"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F9D20" w14:textId="77777777" w:rsidR="00023AEB" w:rsidRPr="00214838" w:rsidRDefault="00023AEB" w:rsidP="00023AEB">
            <w:pPr>
              <w:spacing w:line="240" w:lineRule="auto"/>
              <w:ind w:left="60"/>
              <w:jc w:val="left"/>
              <w:rPr>
                <w:bdr w:val="nil"/>
              </w:rPr>
            </w:pPr>
            <w:r w:rsidRPr="00214838">
              <w:rPr>
                <w:rFonts w:eastAsia="Calibri" w:cs="Calibri"/>
                <w:sz w:val="20"/>
                <w:bdr w:val="nil"/>
              </w:rPr>
              <w:t>Žák se učí využívat potenciál médií jako zdroje informací, kvalitní zábavy i naplnění volného času.</w:t>
            </w:r>
          </w:p>
        </w:tc>
      </w:tr>
      <w:tr w:rsidR="00214838" w:rsidRPr="00214838" w14:paraId="59709240"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03F7D" w14:textId="77777777"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09217EEE"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77432" w14:textId="77777777" w:rsidR="00023AEB" w:rsidRPr="00214838" w:rsidRDefault="00023AEB" w:rsidP="00023AEB">
            <w:pPr>
              <w:spacing w:line="240" w:lineRule="auto"/>
              <w:ind w:left="60"/>
              <w:jc w:val="left"/>
              <w:rPr>
                <w:bdr w:val="nil"/>
              </w:rPr>
            </w:pPr>
            <w:r w:rsidRPr="00214838">
              <w:rPr>
                <w:rFonts w:eastAsia="Calibri" w:cs="Calibri"/>
                <w:sz w:val="20"/>
                <w:bdr w:val="nil"/>
              </w:rPr>
              <w:t>Žák rozvíjí schopnost srovnávat projevy kultury v evropském a globálním kontextu, nacházet společné znaky a odlišnosti a hodnotit je v širších souvislostech; rozvíjí a integruje základní vědomosti potřebné pro porozumění sociálním a kulturním odlišnostem mezi národy.</w:t>
            </w:r>
          </w:p>
        </w:tc>
      </w:tr>
      <w:tr w:rsidR="00214838" w:rsidRPr="00214838" w14:paraId="1024C866"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F1EFD" w14:textId="77777777"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28AFC1E8"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8A786" w14:textId="77777777" w:rsidR="00023AEB" w:rsidRPr="00214838" w:rsidRDefault="00023AEB" w:rsidP="00023AEB">
            <w:pPr>
              <w:spacing w:line="240" w:lineRule="auto"/>
              <w:ind w:left="60"/>
              <w:jc w:val="left"/>
              <w:rPr>
                <w:bdr w:val="nil"/>
              </w:rPr>
            </w:pPr>
            <w:r w:rsidRPr="00214838">
              <w:rPr>
                <w:rFonts w:eastAsia="Calibri" w:cs="Calibri"/>
                <w:sz w:val="20"/>
                <w:bdr w:val="nil"/>
              </w:rPr>
              <w:t>Žák rozvíjí komunikační schopnost, zvláště při veřejném vystupování a stylizaci psaného a mluveného textu.</w:t>
            </w:r>
          </w:p>
        </w:tc>
      </w:tr>
      <w:tr w:rsidR="00214838" w:rsidRPr="00214838" w14:paraId="3D8CFA1C"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EAF6E" w14:textId="77777777"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14:paraId="64D8FB50"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3D46B" w14:textId="77777777" w:rsidR="00023AEB" w:rsidRPr="00214838" w:rsidRDefault="00023AEB" w:rsidP="00023AEB">
            <w:pPr>
              <w:spacing w:line="240" w:lineRule="auto"/>
              <w:ind w:left="60"/>
              <w:jc w:val="left"/>
              <w:rPr>
                <w:bdr w:val="nil"/>
              </w:rPr>
            </w:pPr>
            <w:r w:rsidRPr="00214838">
              <w:rPr>
                <w:rFonts w:eastAsia="Calibri" w:cs="Calibri"/>
                <w:sz w:val="20"/>
                <w:bdr w:val="nil"/>
              </w:rPr>
              <w:t>Žák přispívá k utváření dobrých mezilidských vztahů ; rozvíjí základní dovednosti dobré komunikace a k tomu příslušné vědomosti ; utváří a rozvíjí základní dovednosti pro spolupráci.</w:t>
            </w:r>
          </w:p>
        </w:tc>
      </w:tr>
      <w:tr w:rsidR="00214838" w:rsidRPr="00214838" w14:paraId="4BE3CFB4"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E2239" w14:textId="77777777"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14:paraId="1AC33DC3" w14:textId="77777777"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414EA" w14:textId="77777777" w:rsidR="00023AEB" w:rsidRPr="00214838" w:rsidRDefault="00023AEB" w:rsidP="00023AEB">
            <w:pPr>
              <w:spacing w:line="240" w:lineRule="auto"/>
              <w:ind w:left="60"/>
              <w:jc w:val="left"/>
              <w:rPr>
                <w:bdr w:val="nil"/>
              </w:rPr>
            </w:pPr>
            <w:r w:rsidRPr="00214838">
              <w:rPr>
                <w:rFonts w:eastAsia="Calibri" w:cs="Calibri"/>
                <w:sz w:val="20"/>
                <w:bdr w:val="nil"/>
              </w:rPr>
              <w:t>Žák se seznamuje se životem, životním stylem a zvyky ve španělsky mluvících zemích.</w:t>
            </w:r>
          </w:p>
        </w:tc>
      </w:tr>
    </w:tbl>
    <w:p w14:paraId="52F421C4" w14:textId="1357E698" w:rsidR="00E54AB1" w:rsidRPr="00214838" w:rsidRDefault="008A69AA">
      <w:pPr>
        <w:rPr>
          <w:bdr w:val="nil"/>
        </w:rPr>
      </w:pPr>
      <w:r w:rsidRPr="00214838">
        <w:rPr>
          <w:bdr w:val="nil"/>
        </w:rPr>
        <w:t>   </w:t>
      </w:r>
    </w:p>
    <w:p w14:paraId="2E36137C" w14:textId="7BBF75AF" w:rsidR="00A527DC" w:rsidRPr="00214838" w:rsidRDefault="00A527DC">
      <w:pPr>
        <w:rPr>
          <w:b/>
          <w:bdr w:val="nil"/>
        </w:rPr>
      </w:pPr>
      <w:r w:rsidRPr="00214838">
        <w:rPr>
          <w:b/>
          <w:bdr w:val="nil"/>
        </w:rPr>
        <w:t>Pokud bude v aktuálním školním roce nabízen Ruský jazyk:</w:t>
      </w:r>
    </w:p>
    <w:p w14:paraId="6C739168" w14:textId="7314C126" w:rsidR="00AE37EA" w:rsidRPr="00214838" w:rsidRDefault="008A69AA" w:rsidP="00770C03">
      <w:pPr>
        <w:pStyle w:val="Nadpis3"/>
        <w:spacing w:before="281" w:after="281"/>
        <w:rPr>
          <w:bdr w:val="nil"/>
        </w:rPr>
      </w:pPr>
      <w:bookmarkStart w:id="58" w:name="_Toc206490450"/>
      <w:r w:rsidRPr="00214838">
        <w:rPr>
          <w:sz w:val="28"/>
          <w:szCs w:val="28"/>
          <w:bdr w:val="nil"/>
        </w:rPr>
        <w:t>Ruský jazyk</w:t>
      </w:r>
      <w:bookmarkEnd w:id="58"/>
      <w:r w:rsidRPr="00214838">
        <w:rPr>
          <w:sz w:val="28"/>
          <w:szCs w:val="28"/>
          <w:bdr w:val="nil"/>
        </w:rPr>
        <w:t> </w:t>
      </w:r>
      <w:r w:rsidR="00AE37EA"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2C472EB4"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D88355" w14:textId="77777777"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335B6C" w14:textId="77777777" w:rsidR="00E54AB1" w:rsidRPr="00214838" w:rsidRDefault="008A69AA" w:rsidP="004D2817">
            <w:pPr>
              <w:keepNext/>
              <w:shd w:val="clear" w:color="auto" w:fill="9CC2E5"/>
              <w:spacing w:line="240" w:lineRule="auto"/>
              <w:jc w:val="center"/>
              <w:rPr>
                <w:bdr w:val="nil"/>
              </w:rPr>
            </w:pPr>
            <w:r w:rsidRPr="00214838">
              <w:rPr>
                <w:rFonts w:eastAsia="Calibri" w:cs="Calibri"/>
                <w:bdr w:val="nil"/>
              </w:rPr>
              <w:t>Ruský jazyk</w:t>
            </w:r>
          </w:p>
        </w:tc>
      </w:tr>
      <w:tr w:rsidR="00214838" w:rsidRPr="00214838" w14:paraId="4C559319"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D77B98"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D45A6" w14:textId="77777777" w:rsidR="00E54AB1" w:rsidRPr="00214838" w:rsidRDefault="008A69AA" w:rsidP="004D2817">
            <w:pPr>
              <w:spacing w:line="240" w:lineRule="auto"/>
              <w:jc w:val="left"/>
              <w:rPr>
                <w:bdr w:val="nil"/>
              </w:rPr>
            </w:pPr>
            <w:r w:rsidRPr="00214838">
              <w:rPr>
                <w:rFonts w:eastAsia="Calibri" w:cs="Calibri"/>
                <w:bdr w:val="nil"/>
              </w:rPr>
              <w:t>Jazyk a jazyková komunikace</w:t>
            </w:r>
          </w:p>
        </w:tc>
      </w:tr>
      <w:tr w:rsidR="00214838" w:rsidRPr="00214838" w14:paraId="2DBBC19C"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F8FCDB"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90EB6" w14:textId="77777777" w:rsidR="00E54AB1" w:rsidRPr="00214838" w:rsidRDefault="008A69AA" w:rsidP="004D2817">
            <w:pPr>
              <w:spacing w:line="240" w:lineRule="auto"/>
              <w:jc w:val="left"/>
              <w:rPr>
                <w:bdr w:val="nil"/>
              </w:rPr>
            </w:pPr>
            <w:r w:rsidRPr="00214838">
              <w:rPr>
                <w:rFonts w:eastAsia="Calibri" w:cs="Calibri"/>
                <w:bdr w:val="nil"/>
              </w:rPr>
              <w:t>Vyučovací předmět Ruský jazyk vychází z obsahu vzdělávací oblasti Jazyk a jazyková komunikace.</w:t>
            </w:r>
          </w:p>
          <w:p w14:paraId="66863BF3" w14:textId="77777777" w:rsidR="00E54AB1" w:rsidRPr="00214838" w:rsidRDefault="008A69AA" w:rsidP="004D2817">
            <w:pPr>
              <w:spacing w:line="240" w:lineRule="auto"/>
              <w:jc w:val="left"/>
              <w:rPr>
                <w:bdr w:val="nil"/>
              </w:rPr>
            </w:pPr>
            <w:r w:rsidRPr="00214838">
              <w:rPr>
                <w:rFonts w:eastAsia="Calibri" w:cs="Calibri"/>
                <w:bdr w:val="nil"/>
              </w:rPr>
              <w:t>Cílem předmětu je získat zájem žáků o studium tohoto jazyka, rozšířit a prohloubit faktografické znalosti žáků týkající se Ruské federace a zároveň napomoci pochopení významu znalosti cizích jazyků pro osobní i profesní život, pro porozumění mezi zeměmi a vzájemnou toleranci.</w:t>
            </w:r>
          </w:p>
          <w:p w14:paraId="46B6BF54" w14:textId="77777777" w:rsidR="00E54AB1" w:rsidRPr="00214838" w:rsidRDefault="008A69AA" w:rsidP="004D2817">
            <w:pPr>
              <w:spacing w:line="240" w:lineRule="auto"/>
              <w:jc w:val="left"/>
              <w:rPr>
                <w:bdr w:val="nil"/>
              </w:rPr>
            </w:pPr>
            <w:r w:rsidRPr="00214838">
              <w:rPr>
                <w:rFonts w:eastAsia="Calibri" w:cs="Calibri"/>
                <w:bdr w:val="nil"/>
              </w:rPr>
              <w:t>Je žádoucí osvojení jazykových prostředků a funkcí, jakož i vybudování a rozšiřování slovní zásoby, rozvíjení schopností se dorozumět v běžných situacích ústně i písemně a získat schopnosti číst s porozuměním přiměřené texty.</w:t>
            </w:r>
          </w:p>
          <w:p w14:paraId="6BD6E27D" w14:textId="77777777" w:rsidR="00E54AB1" w:rsidRPr="00214838" w:rsidRDefault="008A69AA" w:rsidP="004D2817">
            <w:pPr>
              <w:spacing w:line="240" w:lineRule="auto"/>
              <w:jc w:val="left"/>
              <w:rPr>
                <w:bdr w:val="nil"/>
              </w:rPr>
            </w:pPr>
            <w:r w:rsidRPr="00214838">
              <w:rPr>
                <w:rFonts w:eastAsia="Calibri" w:cs="Calibri"/>
                <w:bdr w:val="nil"/>
              </w:rPr>
              <w:t>Cílem vzdělávání v Ruském jazyce je dosáhnout úrovně srovnatelné s úrovní B1 podle Společného evropského rámce pro jazyky. Výuka je koncipována tak, aby připravila žáky na zvládnutí maturitní zkoušky.</w:t>
            </w:r>
          </w:p>
        </w:tc>
      </w:tr>
      <w:tr w:rsidR="00214838" w:rsidRPr="00214838" w14:paraId="302E3B55"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FF3C3D"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6BD56" w14:textId="77777777" w:rsidR="00E54AB1" w:rsidRPr="00214838" w:rsidRDefault="008A69AA" w:rsidP="004D2817">
            <w:pPr>
              <w:spacing w:line="240" w:lineRule="auto"/>
              <w:jc w:val="left"/>
              <w:rPr>
                <w:bdr w:val="nil"/>
              </w:rPr>
            </w:pPr>
            <w:r w:rsidRPr="00214838">
              <w:rPr>
                <w:rFonts w:eastAsia="Calibri" w:cs="Calibri"/>
                <w:bdr w:val="nil"/>
              </w:rPr>
              <w:t>Ruský jazyk se vyučuje ve skupinách do 15 žáků jako další volitelný cizí jazyk.</w:t>
            </w:r>
          </w:p>
          <w:p w14:paraId="758A6986" w14:textId="77777777" w:rsidR="00E54AB1" w:rsidRPr="00214838" w:rsidRDefault="008A69AA" w:rsidP="004D2817">
            <w:pPr>
              <w:spacing w:line="240" w:lineRule="auto"/>
              <w:jc w:val="left"/>
              <w:rPr>
                <w:bdr w:val="nil"/>
              </w:rPr>
            </w:pPr>
            <w:r w:rsidRPr="00214838">
              <w:rPr>
                <w:rFonts w:eastAsia="Calibri" w:cs="Calibri"/>
                <w:bdr w:val="nil"/>
              </w:rPr>
              <w:t>Výuka probíhá v učebně cizích jazyků. Je možno využít multimediální učebnu i učebnu výpočetní techniky.</w:t>
            </w:r>
          </w:p>
          <w:p w14:paraId="59FF3F5A" w14:textId="77777777" w:rsidR="00E54AB1" w:rsidRPr="00214838" w:rsidRDefault="008A69AA" w:rsidP="004D2817">
            <w:pPr>
              <w:spacing w:line="240" w:lineRule="auto"/>
              <w:jc w:val="left"/>
              <w:rPr>
                <w:bdr w:val="nil"/>
              </w:rPr>
            </w:pPr>
            <w:r w:rsidRPr="00214838">
              <w:rPr>
                <w:rFonts w:eastAsia="Calibri" w:cs="Calibri"/>
                <w:bdr w:val="nil"/>
              </w:rPr>
              <w:t xml:space="preserve">Organizační formy a metody práce ve vyučovací hodině: výklad, dialogy, poslech, četba, písemná a ústní reprodukce textu, samostatná práce, skupinové vyučování, hry, soutěže, projekty, zahraniční exkurze organizovány v případě zájmů žáků. </w:t>
            </w:r>
          </w:p>
        </w:tc>
      </w:tr>
      <w:tr w:rsidR="00E43282" w:rsidRPr="00214838" w14:paraId="0B19E839" w14:textId="77777777" w:rsidTr="00D2743A">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78A70B56" w14:textId="77777777" w:rsidR="00E43282" w:rsidRPr="00214838" w:rsidRDefault="00E43282" w:rsidP="004D2817">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ACBD1" w14:textId="77777777" w:rsidR="00E43282" w:rsidRPr="00214838" w:rsidRDefault="00E43282" w:rsidP="004D2817">
            <w:pPr>
              <w:spacing w:line="240" w:lineRule="auto"/>
              <w:jc w:val="left"/>
              <w:rPr>
                <w:bdr w:val="nil"/>
              </w:rPr>
            </w:pPr>
            <w:r w:rsidRPr="00214838">
              <w:rPr>
                <w:rFonts w:eastAsia="Calibri" w:cs="Calibri"/>
                <w:b/>
                <w:bCs/>
                <w:bdr w:val="nil"/>
              </w:rPr>
              <w:t>Kompetence k řešení problémů:</w:t>
            </w:r>
            <w:r w:rsidRPr="00214838">
              <w:rPr>
                <w:rFonts w:eastAsia="Calibri" w:cs="Calibri"/>
                <w:bdr w:val="nil"/>
              </w:rPr>
              <w:br/>
            </w:r>
            <w:r w:rsidRPr="00214838">
              <w:rPr>
                <w:rFonts w:eastAsia="Calibri" w:cs="Calibri"/>
                <w:szCs w:val="22"/>
                <w:bdr w:val="nil"/>
              </w:rPr>
              <w:t>Učitel předkládá žákům konkrétní situace, k jejichž zvládnutí je nezbytné použití ruského jazyka a napomáhá najít správné řešení úkolu.</w:t>
            </w:r>
          </w:p>
        </w:tc>
      </w:tr>
      <w:tr w:rsidR="00E43282" w:rsidRPr="00214838" w14:paraId="52ABC387" w14:textId="77777777" w:rsidTr="00D2743A">
        <w:tc>
          <w:tcPr>
            <w:tcW w:w="1500" w:type="pct"/>
            <w:vMerge/>
            <w:tcBorders>
              <w:left w:val="inset" w:sz="6" w:space="0" w:color="808080"/>
              <w:right w:val="inset" w:sz="6" w:space="0" w:color="808080"/>
            </w:tcBorders>
          </w:tcPr>
          <w:p w14:paraId="7BEE7745"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2847C" w14:textId="77777777" w:rsidR="00E43282" w:rsidRPr="00214838" w:rsidRDefault="00E43282" w:rsidP="004D2817">
            <w:pPr>
              <w:spacing w:line="240" w:lineRule="auto"/>
              <w:jc w:val="left"/>
              <w:rPr>
                <w:bdr w:val="nil"/>
              </w:rPr>
            </w:pPr>
            <w:r w:rsidRPr="00214838">
              <w:rPr>
                <w:rFonts w:eastAsia="Calibri" w:cs="Calibri"/>
                <w:b/>
                <w:bCs/>
                <w:bdr w:val="nil"/>
              </w:rPr>
              <w:t>Kompetence komunikativní:</w:t>
            </w:r>
          </w:p>
          <w:p w14:paraId="0C814A9D" w14:textId="77777777" w:rsidR="00E43282" w:rsidRPr="00214838" w:rsidRDefault="00E43282" w:rsidP="004D2817">
            <w:pPr>
              <w:spacing w:line="240" w:lineRule="auto"/>
              <w:jc w:val="left"/>
              <w:rPr>
                <w:bdr w:val="nil"/>
              </w:rPr>
            </w:pPr>
            <w:r w:rsidRPr="00214838">
              <w:rPr>
                <w:rFonts w:eastAsia="Calibri" w:cs="Calibri"/>
                <w:bdr w:val="nil"/>
              </w:rPr>
              <w:t xml:space="preserve">Učitel zadáváním samostatné domácí práce podněcuje žáky k práci s různými informačními zdroji (tisk, internet), k jejich zpracování, třídění a užití pro danou práci. </w:t>
            </w:r>
          </w:p>
          <w:p w14:paraId="57181A0A" w14:textId="77777777" w:rsidR="00E43282" w:rsidRPr="00214838" w:rsidRDefault="00E43282" w:rsidP="004D2817">
            <w:pPr>
              <w:spacing w:line="240" w:lineRule="auto"/>
              <w:jc w:val="left"/>
              <w:rPr>
                <w:bdr w:val="nil"/>
              </w:rPr>
            </w:pPr>
            <w:r w:rsidRPr="00214838">
              <w:rPr>
                <w:rFonts w:eastAsia="Calibri" w:cs="Calibri"/>
                <w:bdr w:val="nil"/>
              </w:rPr>
              <w:t xml:space="preserve">Učitel simulací situací, do nichž se žáci mohou v rusky mluvícím prostředí dostat (v obchodě, při cestování, v restauraci atd.), rozvíjí jejich komunikační schopnosti předávat informace, zážitky, názory. </w:t>
            </w:r>
            <w:r w:rsidRPr="00214838">
              <w:rPr>
                <w:rFonts w:eastAsia="Calibri" w:cs="Calibri"/>
                <w:szCs w:val="22"/>
                <w:bdr w:val="nil"/>
              </w:rPr>
              <w:t>Učitel taktéž vede žáky k souvislému, srozumitelnému projevu a vytváří příležitosti ke komunikaci. Své žáky vede k aktivitám, konaným individuálně, ve dvojicích i skupinách.</w:t>
            </w:r>
          </w:p>
        </w:tc>
      </w:tr>
      <w:tr w:rsidR="00E43282" w:rsidRPr="00214838" w14:paraId="2DA08779" w14:textId="77777777" w:rsidTr="00D2743A">
        <w:tc>
          <w:tcPr>
            <w:tcW w:w="1500" w:type="pct"/>
            <w:vMerge/>
            <w:tcBorders>
              <w:left w:val="inset" w:sz="6" w:space="0" w:color="808080"/>
              <w:right w:val="inset" w:sz="6" w:space="0" w:color="808080"/>
            </w:tcBorders>
          </w:tcPr>
          <w:p w14:paraId="22790057"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ECB78" w14:textId="77777777" w:rsidR="00E43282" w:rsidRPr="00214838" w:rsidRDefault="00E43282" w:rsidP="004D2817">
            <w:pPr>
              <w:spacing w:line="240" w:lineRule="auto"/>
              <w:jc w:val="left"/>
              <w:rPr>
                <w:bdr w:val="nil"/>
              </w:rPr>
            </w:pPr>
            <w:r w:rsidRPr="00214838">
              <w:rPr>
                <w:rFonts w:eastAsia="Calibri" w:cs="Calibri"/>
                <w:b/>
                <w:bCs/>
                <w:bdr w:val="nil"/>
              </w:rPr>
              <w:t>Kompetence sociální a personální:</w:t>
            </w:r>
            <w:r w:rsidRPr="00214838">
              <w:rPr>
                <w:rFonts w:eastAsia="Calibri" w:cs="Calibri"/>
                <w:bdr w:val="nil"/>
              </w:rPr>
              <w:br/>
            </w:r>
            <w:r w:rsidRPr="00214838">
              <w:rPr>
                <w:rFonts w:eastAsia="Calibri" w:cs="Calibri"/>
                <w:szCs w:val="22"/>
                <w:bdr w:val="nil"/>
              </w:rPr>
              <w:t>Učitel učí žáky porozumění, sebekontrole a toleranci při skupinové práci. Pomáhá žákům dosáhnout správného výsledku rychle a efektivně vytvářením příjemné pracovní atmosféry. Své žáky hodnotí a podněcuje je k sebehodnocení.</w:t>
            </w:r>
          </w:p>
        </w:tc>
      </w:tr>
      <w:tr w:rsidR="00E43282" w:rsidRPr="00214838" w14:paraId="7F31A6B0" w14:textId="77777777" w:rsidTr="00D2743A">
        <w:tc>
          <w:tcPr>
            <w:tcW w:w="1500" w:type="pct"/>
            <w:vMerge/>
            <w:tcBorders>
              <w:left w:val="inset" w:sz="6" w:space="0" w:color="808080"/>
              <w:right w:val="inset" w:sz="6" w:space="0" w:color="808080"/>
            </w:tcBorders>
          </w:tcPr>
          <w:p w14:paraId="0279EE60"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A7BF2" w14:textId="77777777" w:rsidR="00E43282" w:rsidRPr="00214838" w:rsidRDefault="00E43282" w:rsidP="004D2817">
            <w:pPr>
              <w:spacing w:line="240" w:lineRule="auto"/>
              <w:jc w:val="left"/>
              <w:rPr>
                <w:bdr w:val="nil"/>
              </w:rPr>
            </w:pPr>
            <w:r w:rsidRPr="00214838">
              <w:rPr>
                <w:rFonts w:eastAsia="Calibri" w:cs="Calibri"/>
                <w:b/>
                <w:bCs/>
                <w:bdr w:val="nil"/>
              </w:rPr>
              <w:t>Kompetence občanská:</w:t>
            </w:r>
            <w:r w:rsidRPr="00214838">
              <w:rPr>
                <w:rFonts w:eastAsia="Calibri" w:cs="Calibri"/>
                <w:bdr w:val="nil"/>
              </w:rPr>
              <w:br/>
            </w:r>
            <w:r w:rsidRPr="00214838">
              <w:rPr>
                <w:rFonts w:eastAsia="Calibri" w:cs="Calibri"/>
                <w:szCs w:val="22"/>
                <w:bdr w:val="nil"/>
              </w:rPr>
              <w:t>Učitel společnou prací učí žáky respektu, správnému rozhodnutí podle dané situace. Podporuje samostatné myšlení žáků, jejich diskusi a prezentaci jejich názorů a myšlenek, učí je umění naslouchat si navzájem</w:t>
            </w:r>
          </w:p>
        </w:tc>
      </w:tr>
      <w:tr w:rsidR="00E43282" w:rsidRPr="00214838" w14:paraId="3C34B8AB" w14:textId="77777777" w:rsidTr="00D2743A">
        <w:tc>
          <w:tcPr>
            <w:tcW w:w="1500" w:type="pct"/>
            <w:vMerge/>
            <w:tcBorders>
              <w:left w:val="inset" w:sz="6" w:space="0" w:color="808080"/>
              <w:right w:val="inset" w:sz="6" w:space="0" w:color="808080"/>
            </w:tcBorders>
          </w:tcPr>
          <w:p w14:paraId="2ED4B27D"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02553" w14:textId="77777777" w:rsidR="00E43282" w:rsidRPr="00214838" w:rsidRDefault="00E43282" w:rsidP="004D2817">
            <w:pPr>
              <w:spacing w:line="240" w:lineRule="auto"/>
              <w:jc w:val="left"/>
              <w:rPr>
                <w:bdr w:val="nil"/>
              </w:rPr>
            </w:pPr>
            <w:r w:rsidRPr="00214838">
              <w:rPr>
                <w:rFonts w:eastAsia="Calibri" w:cs="Calibri"/>
                <w:b/>
                <w:bCs/>
                <w:bdr w:val="nil"/>
              </w:rPr>
              <w:t>Kompetence k podnikavosti:</w:t>
            </w:r>
            <w:r w:rsidRPr="00214838">
              <w:rPr>
                <w:rFonts w:eastAsia="Calibri" w:cs="Calibri"/>
                <w:bdr w:val="nil"/>
              </w:rPr>
              <w:br/>
            </w:r>
            <w:r w:rsidRPr="00214838">
              <w:rPr>
                <w:rFonts w:eastAsia="Calibri" w:cs="Calibri"/>
                <w:szCs w:val="22"/>
                <w:bdr w:val="nil"/>
              </w:rPr>
              <w:t>Učitel zadáním úkolu a termínu vypracování učí své žáky efektivně organizovat svou práci a zohlednit znalosti a pracovní tempo svých partnerů.</w:t>
            </w:r>
          </w:p>
        </w:tc>
      </w:tr>
      <w:tr w:rsidR="00E43282" w:rsidRPr="00214838" w14:paraId="56679C46" w14:textId="77777777" w:rsidTr="00D2743A">
        <w:tc>
          <w:tcPr>
            <w:tcW w:w="1500" w:type="pct"/>
            <w:vMerge/>
            <w:tcBorders>
              <w:left w:val="inset" w:sz="6" w:space="0" w:color="808080"/>
              <w:right w:val="inset" w:sz="6" w:space="0" w:color="808080"/>
            </w:tcBorders>
          </w:tcPr>
          <w:p w14:paraId="4D9D57F4"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411B2" w14:textId="77777777" w:rsidR="00E43282" w:rsidRPr="00214838" w:rsidRDefault="00E43282" w:rsidP="004D2817">
            <w:pPr>
              <w:spacing w:line="240" w:lineRule="auto"/>
              <w:jc w:val="left"/>
              <w:rPr>
                <w:bdr w:val="nil"/>
              </w:rPr>
            </w:pPr>
            <w:r w:rsidRPr="00214838">
              <w:rPr>
                <w:rFonts w:eastAsia="Calibri" w:cs="Calibri"/>
                <w:b/>
                <w:bCs/>
                <w:bdr w:val="nil"/>
              </w:rPr>
              <w:t>Kompetence k učení:</w:t>
            </w:r>
            <w:r w:rsidRPr="00214838">
              <w:rPr>
                <w:rFonts w:eastAsia="Calibri" w:cs="Calibri"/>
                <w:bdr w:val="nil"/>
              </w:rPr>
              <w:br/>
            </w:r>
            <w:r w:rsidRPr="00214838">
              <w:rPr>
                <w:rFonts w:eastAsia="Calibri" w:cs="Calibri"/>
                <w:szCs w:val="22"/>
                <w:bdr w:val="nil"/>
              </w:rPr>
              <w:t>Učitel vede žáky k samostatnému vyhledávání a zpracování potřebných informací pro svoji práci (samostatná práce, referát). Dále své žáky vede k vybírání vhodných metod a způsobů pro efektivní učení. Zadává takové úkoly, které vedou žáky k samostatné práci.</w:t>
            </w:r>
          </w:p>
        </w:tc>
      </w:tr>
      <w:tr w:rsidR="00E43282" w:rsidRPr="00214838" w14:paraId="7DDA5736" w14:textId="77777777" w:rsidTr="00D2743A">
        <w:tc>
          <w:tcPr>
            <w:tcW w:w="1500" w:type="pct"/>
            <w:vMerge/>
            <w:tcBorders>
              <w:left w:val="inset" w:sz="6" w:space="0" w:color="808080"/>
              <w:bottom w:val="inset" w:sz="6" w:space="0" w:color="808080"/>
              <w:right w:val="inset" w:sz="6" w:space="0" w:color="808080"/>
            </w:tcBorders>
          </w:tcPr>
          <w:p w14:paraId="4A1B002E"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2BF87" w14:textId="29FF1EE2" w:rsidR="00E43282" w:rsidRPr="00214838" w:rsidRDefault="00E43282" w:rsidP="004D2817">
            <w:pPr>
              <w:spacing w:line="240" w:lineRule="auto"/>
              <w:jc w:val="left"/>
              <w:rPr>
                <w:rFonts w:eastAsia="Calibri" w:cs="Calibri"/>
                <w:b/>
                <w:bCs/>
                <w:bdr w:val="nil"/>
              </w:rPr>
            </w:pPr>
            <w:r w:rsidRPr="00E43282">
              <w:rPr>
                <w:rFonts w:eastAsia="Calibri" w:cs="Calibri"/>
                <w:b/>
                <w:bCs/>
                <w:color w:val="FF0000"/>
                <w:bdr w:val="nil"/>
              </w:rPr>
              <w:t>Kompetence digitální:</w:t>
            </w:r>
          </w:p>
        </w:tc>
      </w:tr>
      <w:tr w:rsidR="00214838" w:rsidRPr="00214838" w14:paraId="633CB988"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E315A0"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1800E" w14:textId="77777777" w:rsidR="00E54AB1" w:rsidRPr="00214838" w:rsidRDefault="008A69AA" w:rsidP="004D2817">
            <w:pPr>
              <w:spacing w:line="240" w:lineRule="auto"/>
              <w:jc w:val="left"/>
              <w:rPr>
                <w:bdr w:val="nil"/>
              </w:rPr>
            </w:pPr>
            <w:r w:rsidRPr="00214838">
              <w:rPr>
                <w:rFonts w:eastAsia="Calibri" w:cs="Calibri"/>
                <w:bdr w:val="nil"/>
              </w:rPr>
              <w:t>Hodnocení žáků se řídí klasifikačním řádem.</w:t>
            </w:r>
          </w:p>
          <w:p w14:paraId="0B5A6644" w14:textId="77777777" w:rsidR="00E54AB1" w:rsidRPr="00214838" w:rsidRDefault="008A69AA" w:rsidP="00A63E00">
            <w:pPr>
              <w:numPr>
                <w:ilvl w:val="0"/>
                <w:numId w:val="31"/>
              </w:numPr>
              <w:spacing w:line="240" w:lineRule="auto"/>
              <w:jc w:val="left"/>
              <w:rPr>
                <w:bdr w:val="nil"/>
              </w:rPr>
            </w:pPr>
            <w:r w:rsidRPr="00214838">
              <w:rPr>
                <w:rFonts w:eastAsia="Calibri" w:cs="Calibri"/>
                <w:szCs w:val="22"/>
                <w:bdr w:val="nil"/>
              </w:rPr>
              <w:t>hodnocení  je komplexní;</w:t>
            </w:r>
          </w:p>
          <w:p w14:paraId="2611F5A1" w14:textId="77777777" w:rsidR="00E54AB1" w:rsidRPr="00214838" w:rsidRDefault="008A69AA" w:rsidP="00A63E00">
            <w:pPr>
              <w:numPr>
                <w:ilvl w:val="0"/>
                <w:numId w:val="31"/>
              </w:numPr>
              <w:spacing w:line="240" w:lineRule="auto"/>
              <w:jc w:val="left"/>
              <w:rPr>
                <w:bdr w:val="nil"/>
              </w:rPr>
            </w:pPr>
            <w:r w:rsidRPr="00214838">
              <w:rPr>
                <w:rFonts w:eastAsia="Calibri" w:cs="Calibri"/>
                <w:szCs w:val="22"/>
                <w:bdr w:val="nil"/>
              </w:rPr>
              <w:t>hodnocení může být realizováno klasickou klasifikační stupnicí, ústní formou nebo kombinací obou způsobů;</w:t>
            </w:r>
          </w:p>
          <w:p w14:paraId="1A08DA70" w14:textId="77777777" w:rsidR="00E54AB1" w:rsidRPr="00214838" w:rsidRDefault="008A69AA" w:rsidP="00A63E00">
            <w:pPr>
              <w:numPr>
                <w:ilvl w:val="0"/>
                <w:numId w:val="31"/>
              </w:numPr>
              <w:spacing w:line="240" w:lineRule="auto"/>
              <w:jc w:val="left"/>
              <w:rPr>
                <w:bdr w:val="nil"/>
              </w:rPr>
            </w:pPr>
            <w:r w:rsidRPr="00214838">
              <w:rPr>
                <w:rFonts w:eastAsia="Calibri" w:cs="Calibri"/>
                <w:szCs w:val="22"/>
                <w:bdr w:val="nil"/>
              </w:rPr>
              <w:t>žák zná dopředu kritéria hodnocení;</w:t>
            </w:r>
          </w:p>
          <w:p w14:paraId="60B0AFF6" w14:textId="77777777" w:rsidR="00E54AB1" w:rsidRPr="00214838" w:rsidRDefault="008A69AA" w:rsidP="00A63E00">
            <w:pPr>
              <w:numPr>
                <w:ilvl w:val="0"/>
                <w:numId w:val="31"/>
              </w:numPr>
              <w:spacing w:line="240" w:lineRule="auto"/>
              <w:jc w:val="left"/>
              <w:rPr>
                <w:bdr w:val="nil"/>
              </w:rPr>
            </w:pPr>
            <w:r w:rsidRPr="00214838">
              <w:rPr>
                <w:rFonts w:eastAsia="Calibri" w:cs="Calibri"/>
                <w:szCs w:val="22"/>
                <w:bdr w:val="nil"/>
              </w:rPr>
              <w:t>hodnocení je ocenění práce žáka;</w:t>
            </w:r>
          </w:p>
          <w:p w14:paraId="755B4FD3" w14:textId="77777777" w:rsidR="00E54AB1" w:rsidRPr="00214838" w:rsidRDefault="008A69AA" w:rsidP="00A63E00">
            <w:pPr>
              <w:numPr>
                <w:ilvl w:val="0"/>
                <w:numId w:val="31"/>
              </w:numPr>
              <w:spacing w:line="240" w:lineRule="auto"/>
              <w:jc w:val="left"/>
              <w:rPr>
                <w:bdr w:val="nil"/>
              </w:rPr>
            </w:pPr>
            <w:r w:rsidRPr="00214838">
              <w:rPr>
                <w:rFonts w:eastAsia="Calibri" w:cs="Calibri"/>
                <w:szCs w:val="22"/>
                <w:bdr w:val="nil"/>
              </w:rPr>
              <w:t>má  motivační charakter;</w:t>
            </w:r>
          </w:p>
          <w:p w14:paraId="4B123B3A" w14:textId="77777777" w:rsidR="00E54AB1" w:rsidRPr="00214838" w:rsidRDefault="008A69AA" w:rsidP="00A63E00">
            <w:pPr>
              <w:numPr>
                <w:ilvl w:val="0"/>
                <w:numId w:val="31"/>
              </w:numPr>
              <w:spacing w:line="240" w:lineRule="auto"/>
              <w:jc w:val="left"/>
              <w:rPr>
                <w:bdr w:val="nil"/>
              </w:rPr>
            </w:pPr>
            <w:r w:rsidRPr="00214838">
              <w:rPr>
                <w:rFonts w:eastAsia="Calibri" w:cs="Calibri"/>
                <w:szCs w:val="22"/>
                <w:bdr w:val="nil"/>
              </w:rPr>
              <w:t>hodnocení přispívá k rozvoji klíčových kompetencí;</w:t>
            </w:r>
          </w:p>
          <w:p w14:paraId="1576F75D" w14:textId="77777777" w:rsidR="00E54AB1" w:rsidRPr="00214838" w:rsidRDefault="008A69AA" w:rsidP="00A63E00">
            <w:pPr>
              <w:numPr>
                <w:ilvl w:val="0"/>
                <w:numId w:val="31"/>
              </w:numPr>
              <w:spacing w:line="240" w:lineRule="auto"/>
              <w:jc w:val="left"/>
              <w:rPr>
                <w:bdr w:val="nil"/>
              </w:rPr>
            </w:pPr>
            <w:r w:rsidRPr="00214838">
              <w:rPr>
                <w:rFonts w:eastAsia="Calibri" w:cs="Calibri"/>
                <w:szCs w:val="22"/>
                <w:bdr w:val="nil"/>
              </w:rPr>
              <w:t>součástí hodnocení je hodnocení učitelem, spolužáky i sebehodnocení. </w:t>
            </w:r>
          </w:p>
          <w:p w14:paraId="0FFC75B7" w14:textId="77777777" w:rsidR="00E54AB1" w:rsidRPr="00214838" w:rsidRDefault="008A69AA" w:rsidP="004D2817">
            <w:pPr>
              <w:spacing w:line="240" w:lineRule="auto"/>
              <w:jc w:val="left"/>
              <w:rPr>
                <w:bdr w:val="nil"/>
              </w:rPr>
            </w:pPr>
            <w:r w:rsidRPr="00214838">
              <w:rPr>
                <w:rFonts w:eastAsia="Calibri" w:cs="Calibri"/>
                <w:szCs w:val="22"/>
                <w:bdr w:val="nil"/>
              </w:rPr>
              <w:t>V ústním a písemném projevu se hodnotí schopnost komunikovat v běžných každodenních situacích, znalost běžných sdělení a vybraných tematických okruhů, znalost a aplikace přiměřené slovní zásoby a základních gramatických a lexikálních struktur, dovednost porozumění a reprodukce textu.</w:t>
            </w:r>
          </w:p>
        </w:tc>
      </w:tr>
    </w:tbl>
    <w:p w14:paraId="2BA67E42"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213C9D23"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467A60"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Ruský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D18AE6"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1. ročník</w:t>
            </w:r>
            <w:r w:rsidR="000E068F" w:rsidRPr="00214838">
              <w:rPr>
                <w:rFonts w:eastAsia="Calibri" w:cs="Calibri"/>
                <w:b/>
                <w:bCs/>
                <w:sz w:val="20"/>
                <w:bdr w:val="nil"/>
              </w:rPr>
              <w:t>/kvinta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CA3AC0" w14:textId="77777777" w:rsidR="00E54AB1" w:rsidRPr="00214838" w:rsidRDefault="00E54AB1" w:rsidP="004D2817">
            <w:pPr>
              <w:keepNext/>
            </w:pPr>
          </w:p>
        </w:tc>
      </w:tr>
      <w:tr w:rsidR="00214838" w:rsidRPr="00214838" w14:paraId="167BCD96"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6502D6"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A8B49" w14:textId="77777777" w:rsidR="00E54AB1" w:rsidRPr="00214838" w:rsidRDefault="008A69AA" w:rsidP="00A63E00">
            <w:pPr>
              <w:numPr>
                <w:ilvl w:val="0"/>
                <w:numId w:val="32"/>
              </w:numPr>
              <w:spacing w:line="240" w:lineRule="auto"/>
              <w:jc w:val="left"/>
              <w:rPr>
                <w:bdr w:val="nil"/>
              </w:rPr>
            </w:pPr>
            <w:r w:rsidRPr="00214838">
              <w:rPr>
                <w:rFonts w:eastAsia="Calibri" w:cs="Calibri"/>
                <w:sz w:val="20"/>
                <w:bdr w:val="nil"/>
              </w:rPr>
              <w:t>Kompetence k řešení problémů</w:t>
            </w:r>
          </w:p>
          <w:p w14:paraId="562E2431" w14:textId="77777777" w:rsidR="00E54AB1" w:rsidRPr="00214838" w:rsidRDefault="008A69AA" w:rsidP="00A63E00">
            <w:pPr>
              <w:numPr>
                <w:ilvl w:val="0"/>
                <w:numId w:val="32"/>
              </w:numPr>
              <w:spacing w:line="240" w:lineRule="auto"/>
              <w:jc w:val="left"/>
              <w:rPr>
                <w:bdr w:val="nil"/>
              </w:rPr>
            </w:pPr>
            <w:r w:rsidRPr="00214838">
              <w:rPr>
                <w:rFonts w:eastAsia="Calibri" w:cs="Calibri"/>
                <w:sz w:val="20"/>
                <w:bdr w:val="nil"/>
              </w:rPr>
              <w:t>Kompetence komunikativní</w:t>
            </w:r>
          </w:p>
          <w:p w14:paraId="432F603D" w14:textId="77777777" w:rsidR="00E54AB1" w:rsidRPr="00214838" w:rsidRDefault="008A69AA" w:rsidP="00A63E00">
            <w:pPr>
              <w:numPr>
                <w:ilvl w:val="0"/>
                <w:numId w:val="32"/>
              </w:numPr>
              <w:spacing w:line="240" w:lineRule="auto"/>
              <w:jc w:val="left"/>
              <w:rPr>
                <w:bdr w:val="nil"/>
              </w:rPr>
            </w:pPr>
            <w:r w:rsidRPr="00214838">
              <w:rPr>
                <w:rFonts w:eastAsia="Calibri" w:cs="Calibri"/>
                <w:sz w:val="20"/>
                <w:bdr w:val="nil"/>
              </w:rPr>
              <w:t>Kompetence sociální a personální</w:t>
            </w:r>
          </w:p>
          <w:p w14:paraId="0B8BE858" w14:textId="77777777" w:rsidR="00E54AB1" w:rsidRPr="00214838" w:rsidRDefault="008A69AA" w:rsidP="00A63E00">
            <w:pPr>
              <w:numPr>
                <w:ilvl w:val="0"/>
                <w:numId w:val="32"/>
              </w:numPr>
              <w:spacing w:line="240" w:lineRule="auto"/>
              <w:jc w:val="left"/>
              <w:rPr>
                <w:bdr w:val="nil"/>
              </w:rPr>
            </w:pPr>
            <w:r w:rsidRPr="00214838">
              <w:rPr>
                <w:rFonts w:eastAsia="Calibri" w:cs="Calibri"/>
                <w:sz w:val="20"/>
                <w:bdr w:val="nil"/>
              </w:rPr>
              <w:t>Kompetence občanská</w:t>
            </w:r>
          </w:p>
          <w:p w14:paraId="115D25D4" w14:textId="77777777" w:rsidR="00E54AB1" w:rsidRPr="00214838" w:rsidRDefault="008A69AA" w:rsidP="00A63E00">
            <w:pPr>
              <w:numPr>
                <w:ilvl w:val="0"/>
                <w:numId w:val="32"/>
              </w:numPr>
              <w:spacing w:line="240" w:lineRule="auto"/>
              <w:jc w:val="left"/>
              <w:rPr>
                <w:bdr w:val="nil"/>
              </w:rPr>
            </w:pPr>
            <w:r w:rsidRPr="00214838">
              <w:rPr>
                <w:rFonts w:eastAsia="Calibri" w:cs="Calibri"/>
                <w:sz w:val="20"/>
                <w:bdr w:val="nil"/>
              </w:rPr>
              <w:t>Kompetence k podnikavosti</w:t>
            </w:r>
          </w:p>
          <w:p w14:paraId="1C27567D" w14:textId="700649DB" w:rsidR="00E54AB1" w:rsidRPr="00E43282" w:rsidRDefault="008A69AA" w:rsidP="00A63E00">
            <w:pPr>
              <w:numPr>
                <w:ilvl w:val="0"/>
                <w:numId w:val="32"/>
              </w:numPr>
              <w:spacing w:line="240" w:lineRule="auto"/>
              <w:jc w:val="left"/>
              <w:rPr>
                <w:bdr w:val="nil"/>
              </w:rPr>
            </w:pPr>
            <w:r w:rsidRPr="00214838">
              <w:rPr>
                <w:rFonts w:eastAsia="Calibri" w:cs="Calibri"/>
                <w:sz w:val="20"/>
                <w:bdr w:val="nil"/>
              </w:rPr>
              <w:t>Kompetence k</w:t>
            </w:r>
            <w:r w:rsidR="00E43282">
              <w:rPr>
                <w:rFonts w:eastAsia="Calibri" w:cs="Calibri"/>
                <w:sz w:val="20"/>
                <w:bdr w:val="nil"/>
              </w:rPr>
              <w:t> </w:t>
            </w:r>
            <w:r w:rsidRPr="00214838">
              <w:rPr>
                <w:rFonts w:eastAsia="Calibri" w:cs="Calibri"/>
                <w:sz w:val="20"/>
                <w:bdr w:val="nil"/>
              </w:rPr>
              <w:t>učení</w:t>
            </w:r>
          </w:p>
          <w:p w14:paraId="3D80EFC9" w14:textId="4D424CE4" w:rsidR="00E43282" w:rsidRPr="00E43282" w:rsidRDefault="00E43282" w:rsidP="00A63E00">
            <w:pPr>
              <w:numPr>
                <w:ilvl w:val="0"/>
                <w:numId w:val="32"/>
              </w:numPr>
              <w:spacing w:line="240" w:lineRule="auto"/>
              <w:jc w:val="left"/>
              <w:rPr>
                <w:sz w:val="20"/>
                <w:szCs w:val="20"/>
                <w:bdr w:val="nil"/>
              </w:rPr>
            </w:pPr>
            <w:r w:rsidRPr="00E43282">
              <w:rPr>
                <w:color w:val="FF0000"/>
                <w:sz w:val="20"/>
                <w:szCs w:val="20"/>
                <w:bdr w:val="nil"/>
              </w:rPr>
              <w:t>Kompetence digitální</w:t>
            </w:r>
          </w:p>
        </w:tc>
      </w:tr>
      <w:tr w:rsidR="00214838" w:rsidRPr="00214838" w14:paraId="200B4B90"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8AA59F"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008C18"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3BB5F45C"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E9ACB" w14:textId="77777777" w:rsidR="00E54AB1" w:rsidRPr="00214838" w:rsidRDefault="008A69AA" w:rsidP="004D2817">
            <w:pPr>
              <w:spacing w:line="240" w:lineRule="auto"/>
              <w:ind w:left="60"/>
              <w:jc w:val="left"/>
              <w:rPr>
                <w:bdr w:val="nil"/>
              </w:rPr>
            </w:pPr>
            <w:r w:rsidRPr="00214838">
              <w:rPr>
                <w:rFonts w:eastAsia="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54287" w14:textId="77777777" w:rsidR="00E54AB1" w:rsidRPr="00214838" w:rsidRDefault="008A69AA" w:rsidP="004D2817">
            <w:pPr>
              <w:spacing w:line="240" w:lineRule="auto"/>
              <w:ind w:left="60"/>
              <w:jc w:val="left"/>
              <w:rPr>
                <w:bdr w:val="nil"/>
              </w:rPr>
            </w:pPr>
            <w:r w:rsidRPr="00214838">
              <w:rPr>
                <w:rFonts w:eastAsia="Calibri" w:cs="Calibri"/>
                <w:sz w:val="20"/>
                <w:bdr w:val="nil"/>
              </w:rPr>
              <w:t>Žák foneticky správně a srozumitelně vyslovuje známou slovní zásobu, správně váže slova a zvládá intonaci věty. </w:t>
            </w:r>
          </w:p>
        </w:tc>
      </w:tr>
      <w:tr w:rsidR="00214838" w:rsidRPr="00214838" w14:paraId="091B2E3D"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C338E" w14:textId="77777777" w:rsidR="00E54AB1" w:rsidRPr="00214838" w:rsidRDefault="008A69AA" w:rsidP="004D2817">
            <w:pPr>
              <w:spacing w:line="240" w:lineRule="auto"/>
              <w:ind w:left="60"/>
              <w:jc w:val="left"/>
              <w:rPr>
                <w:bdr w:val="nil"/>
              </w:rPr>
            </w:pPr>
            <w:r w:rsidRPr="00214838">
              <w:rPr>
                <w:rFonts w:eastAsia="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2A907" w14:textId="77777777" w:rsidR="00E54AB1" w:rsidRPr="00214838" w:rsidRDefault="008A69AA" w:rsidP="004D2817">
            <w:pPr>
              <w:spacing w:line="240" w:lineRule="auto"/>
              <w:ind w:left="60"/>
              <w:jc w:val="left"/>
              <w:rPr>
                <w:bdr w:val="nil"/>
              </w:rPr>
            </w:pPr>
            <w:r w:rsidRPr="00214838">
              <w:rPr>
                <w:rFonts w:eastAsia="Calibri" w:cs="Calibri"/>
                <w:sz w:val="20"/>
                <w:bdr w:val="nil"/>
              </w:rPr>
              <w:t>Žák si rozšiřuje slovní zásobu na příslušné úrovni a umí ji používat v komunikačních situacích probíraných tematických okruhů, pracuje se slovníkem. </w:t>
            </w:r>
          </w:p>
        </w:tc>
      </w:tr>
      <w:tr w:rsidR="00214838" w:rsidRPr="00214838" w14:paraId="0D6A65A4"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99294" w14:textId="77777777" w:rsidR="00E54AB1" w:rsidRPr="00214838" w:rsidRDefault="008A69AA" w:rsidP="004D2817">
            <w:pPr>
              <w:spacing w:line="240" w:lineRule="auto"/>
              <w:ind w:left="60"/>
              <w:jc w:val="left"/>
              <w:rPr>
                <w:bdr w:val="nil"/>
              </w:rPr>
            </w:pPr>
            <w:r w:rsidRPr="00214838">
              <w:rPr>
                <w:rFonts w:eastAsia="Calibri" w:cs="Calibri"/>
                <w:sz w:val="20"/>
                <w:bdr w:val="nil"/>
              </w:rPr>
              <w:t>Tematické okruhy</w:t>
            </w:r>
            <w:r w:rsidRPr="00214838">
              <w:rPr>
                <w:rFonts w:eastAsia="Calibri" w:cs="Calibri"/>
                <w:sz w:val="20"/>
                <w:bdr w:val="nil"/>
              </w:rPr>
              <w:br/>
              <w:t>• konkrétní a běžná témata, která vycházejí z autentických situací, se kterými se žák může setkat v každodenním životě a při cestování do zemí dané jazykové oblasti</w:t>
            </w:r>
            <w:r w:rsidRPr="00214838">
              <w:rPr>
                <w:rFonts w:eastAsia="Calibri" w:cs="Calibri"/>
                <w:sz w:val="20"/>
                <w:bdr w:val="nil"/>
              </w:rPr>
              <w:br/>
              <w:t>• reálie zemí studovaného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92F5A" w14:textId="77777777" w:rsidR="00E54AB1" w:rsidRPr="00214838" w:rsidRDefault="008A69AA" w:rsidP="004D2817">
            <w:pPr>
              <w:spacing w:line="240" w:lineRule="auto"/>
              <w:ind w:left="60"/>
              <w:jc w:val="left"/>
              <w:rPr>
                <w:bdr w:val="nil"/>
              </w:rPr>
            </w:pPr>
            <w:r w:rsidRPr="00214838">
              <w:rPr>
                <w:rFonts w:eastAsia="Calibri" w:cs="Calibri"/>
                <w:sz w:val="20"/>
                <w:bdr w:val="nil"/>
              </w:rPr>
              <w:t>Žák sdělí a napíše odpovídajícím způsobem základní informace týkající se probíraných témat. Zapojí se do jednoduché konverzace. Pracuje s textem a rozumí informacím v krátkých poslechových textech. Napíše krátký text (např. pohlednice, vzkaz, krátký dopis, email), vyplní jednoduchý formulář. </w:t>
            </w:r>
          </w:p>
        </w:tc>
      </w:tr>
      <w:tr w:rsidR="00214838" w:rsidRPr="00214838" w14:paraId="781F08BB"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A052B" w14:textId="77777777" w:rsidR="00E54AB1" w:rsidRPr="00214838" w:rsidRDefault="008A69AA" w:rsidP="004D2817">
            <w:pPr>
              <w:spacing w:line="240" w:lineRule="auto"/>
              <w:ind w:left="60"/>
              <w:jc w:val="left"/>
              <w:rPr>
                <w:bdr w:val="nil"/>
              </w:rPr>
            </w:pPr>
            <w:r w:rsidRPr="00214838">
              <w:rPr>
                <w:rFonts w:eastAsia="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50C1F" w14:textId="77777777" w:rsidR="00E54AB1" w:rsidRPr="00214838" w:rsidRDefault="008A69AA" w:rsidP="004D2817">
            <w:pPr>
              <w:spacing w:line="240" w:lineRule="auto"/>
              <w:ind w:left="60"/>
              <w:jc w:val="left"/>
              <w:rPr>
                <w:bdr w:val="nil"/>
              </w:rPr>
            </w:pPr>
            <w:r w:rsidRPr="00214838">
              <w:rPr>
                <w:rFonts w:eastAsia="Calibri" w:cs="Calibri"/>
                <w:sz w:val="20"/>
                <w:bdr w:val="nil"/>
              </w:rPr>
              <w:t>Žák pracuje s přiměřenými gramatickými strukturami. </w:t>
            </w:r>
          </w:p>
        </w:tc>
      </w:tr>
      <w:tr w:rsidR="00214838" w:rsidRPr="00214838" w14:paraId="3DB8ADC7"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9ED75B"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2ED36689"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F7E76"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585E6316"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15E5F" w14:textId="77777777" w:rsidR="00E54AB1" w:rsidRPr="00214838" w:rsidRDefault="008A69AA" w:rsidP="004D2817">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r w:rsidR="00214838" w:rsidRPr="00214838" w14:paraId="47BA3B03"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C3782"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3A9EBBF2"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6B230" w14:textId="77777777" w:rsidR="00E54AB1" w:rsidRPr="00214838" w:rsidRDefault="008A69AA" w:rsidP="004D2817">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r w:rsidR="00214838" w:rsidRPr="00214838" w14:paraId="01BA1CE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D0AF4"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74C61931"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3202E" w14:textId="77777777" w:rsidR="00E54AB1" w:rsidRPr="00214838" w:rsidRDefault="008A69AA" w:rsidP="004D2817">
            <w:pPr>
              <w:spacing w:line="240" w:lineRule="auto"/>
              <w:ind w:left="60"/>
              <w:jc w:val="left"/>
              <w:rPr>
                <w:bdr w:val="nil"/>
              </w:rPr>
            </w:pPr>
            <w:r w:rsidRPr="00214838">
              <w:rPr>
                <w:rFonts w:eastAsia="Calibri" w:cs="Calibri"/>
                <w:sz w:val="20"/>
                <w:bdr w:val="nil"/>
              </w:rPr>
              <w:t>Žák</w:t>
            </w:r>
            <w:r w:rsidRPr="00214838">
              <w:rPr>
                <w:rFonts w:eastAsia="Calibri" w:cs="Calibri"/>
                <w:sz w:val="20"/>
                <w:szCs w:val="20"/>
                <w:bdr w:val="nil"/>
              </w:rPr>
              <w:t xml:space="preserve"> rozvíjí komunikační schopnosti, zvláště při veřejném vystupování a stylizaci psaného a mluveného textu.</w:t>
            </w:r>
          </w:p>
          <w:p w14:paraId="19267E40" w14:textId="77777777" w:rsidR="00E54AB1" w:rsidRPr="00214838" w:rsidRDefault="008A69AA" w:rsidP="004D2817">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14:paraId="098BBEA3"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152A0"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14:paraId="664B2701"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D2617" w14:textId="77777777" w:rsidR="00E54AB1" w:rsidRPr="00214838" w:rsidRDefault="008A69AA" w:rsidP="004D2817">
            <w:pPr>
              <w:spacing w:line="240" w:lineRule="auto"/>
              <w:ind w:left="60"/>
              <w:jc w:val="left"/>
              <w:rPr>
                <w:bdr w:val="nil"/>
              </w:rPr>
            </w:pPr>
            <w:r w:rsidRPr="00214838">
              <w:rPr>
                <w:rFonts w:eastAsia="Calibri" w:cs="Calibri"/>
                <w:sz w:val="20"/>
                <w:szCs w:val="20"/>
                <w:bdr w:val="nil"/>
              </w:rPr>
              <w:t>Žák se seznamuje se životem, životním stylem a zvyky v Ruské federaci.</w:t>
            </w:r>
          </w:p>
        </w:tc>
      </w:tr>
    </w:tbl>
    <w:p w14:paraId="6C244BB8"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146A9E4C"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79C36F"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Ruský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4B6140"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2. ročník</w:t>
            </w:r>
            <w:r w:rsidR="000E068F" w:rsidRPr="00214838">
              <w:rPr>
                <w:rFonts w:eastAsia="Calibri" w:cs="Calibri"/>
                <w:b/>
                <w:bCs/>
                <w:sz w:val="20"/>
                <w:bdr w:val="nil"/>
              </w:rPr>
              <w:t>/sexta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DEAB9E" w14:textId="77777777" w:rsidR="00E54AB1" w:rsidRPr="00214838" w:rsidRDefault="00E54AB1" w:rsidP="004D2817">
            <w:pPr>
              <w:keepNext/>
            </w:pPr>
          </w:p>
        </w:tc>
      </w:tr>
      <w:tr w:rsidR="00214838" w:rsidRPr="00214838" w14:paraId="591EA237"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47918A"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7435C" w14:textId="77777777" w:rsidR="00E54AB1" w:rsidRPr="00214838" w:rsidRDefault="008A69AA" w:rsidP="00A63E00">
            <w:pPr>
              <w:numPr>
                <w:ilvl w:val="0"/>
                <w:numId w:val="33"/>
              </w:numPr>
              <w:spacing w:line="240" w:lineRule="auto"/>
              <w:jc w:val="left"/>
              <w:rPr>
                <w:bdr w:val="nil"/>
              </w:rPr>
            </w:pPr>
            <w:r w:rsidRPr="00214838">
              <w:rPr>
                <w:rFonts w:eastAsia="Calibri" w:cs="Calibri"/>
                <w:sz w:val="20"/>
                <w:bdr w:val="nil"/>
              </w:rPr>
              <w:t>Kompetence k řešení problémů</w:t>
            </w:r>
          </w:p>
          <w:p w14:paraId="10CFED4D" w14:textId="77777777" w:rsidR="00E54AB1" w:rsidRPr="00214838" w:rsidRDefault="008A69AA" w:rsidP="00A63E00">
            <w:pPr>
              <w:numPr>
                <w:ilvl w:val="0"/>
                <w:numId w:val="33"/>
              </w:numPr>
              <w:spacing w:line="240" w:lineRule="auto"/>
              <w:jc w:val="left"/>
              <w:rPr>
                <w:bdr w:val="nil"/>
              </w:rPr>
            </w:pPr>
            <w:r w:rsidRPr="00214838">
              <w:rPr>
                <w:rFonts w:eastAsia="Calibri" w:cs="Calibri"/>
                <w:sz w:val="20"/>
                <w:bdr w:val="nil"/>
              </w:rPr>
              <w:t>Kompetence komunikativní</w:t>
            </w:r>
          </w:p>
          <w:p w14:paraId="13CF6463" w14:textId="77777777" w:rsidR="00E54AB1" w:rsidRPr="00214838" w:rsidRDefault="008A69AA" w:rsidP="00A63E00">
            <w:pPr>
              <w:numPr>
                <w:ilvl w:val="0"/>
                <w:numId w:val="33"/>
              </w:numPr>
              <w:spacing w:line="240" w:lineRule="auto"/>
              <w:jc w:val="left"/>
              <w:rPr>
                <w:bdr w:val="nil"/>
              </w:rPr>
            </w:pPr>
            <w:r w:rsidRPr="00214838">
              <w:rPr>
                <w:rFonts w:eastAsia="Calibri" w:cs="Calibri"/>
                <w:sz w:val="20"/>
                <w:bdr w:val="nil"/>
              </w:rPr>
              <w:t>Kompetence sociální a personální</w:t>
            </w:r>
          </w:p>
          <w:p w14:paraId="164AF366" w14:textId="77777777" w:rsidR="00E54AB1" w:rsidRPr="00214838" w:rsidRDefault="008A69AA" w:rsidP="00A63E00">
            <w:pPr>
              <w:numPr>
                <w:ilvl w:val="0"/>
                <w:numId w:val="33"/>
              </w:numPr>
              <w:spacing w:line="240" w:lineRule="auto"/>
              <w:jc w:val="left"/>
              <w:rPr>
                <w:bdr w:val="nil"/>
              </w:rPr>
            </w:pPr>
            <w:r w:rsidRPr="00214838">
              <w:rPr>
                <w:rFonts w:eastAsia="Calibri" w:cs="Calibri"/>
                <w:sz w:val="20"/>
                <w:bdr w:val="nil"/>
              </w:rPr>
              <w:t>Kompetence občanská</w:t>
            </w:r>
          </w:p>
          <w:p w14:paraId="546843D4" w14:textId="77777777" w:rsidR="00E54AB1" w:rsidRPr="00214838" w:rsidRDefault="008A69AA" w:rsidP="00A63E00">
            <w:pPr>
              <w:numPr>
                <w:ilvl w:val="0"/>
                <w:numId w:val="33"/>
              </w:numPr>
              <w:spacing w:line="240" w:lineRule="auto"/>
              <w:jc w:val="left"/>
              <w:rPr>
                <w:bdr w:val="nil"/>
              </w:rPr>
            </w:pPr>
            <w:r w:rsidRPr="00214838">
              <w:rPr>
                <w:rFonts w:eastAsia="Calibri" w:cs="Calibri"/>
                <w:sz w:val="20"/>
                <w:bdr w:val="nil"/>
              </w:rPr>
              <w:t>Kompetence k podnikavosti</w:t>
            </w:r>
          </w:p>
          <w:p w14:paraId="589E88C8" w14:textId="6EEB4714" w:rsidR="00E54AB1" w:rsidRPr="00E43282" w:rsidRDefault="008A69AA" w:rsidP="00A63E00">
            <w:pPr>
              <w:numPr>
                <w:ilvl w:val="0"/>
                <w:numId w:val="33"/>
              </w:numPr>
              <w:spacing w:line="240" w:lineRule="auto"/>
              <w:jc w:val="left"/>
              <w:rPr>
                <w:bdr w:val="nil"/>
              </w:rPr>
            </w:pPr>
            <w:r w:rsidRPr="00214838">
              <w:rPr>
                <w:rFonts w:eastAsia="Calibri" w:cs="Calibri"/>
                <w:sz w:val="20"/>
                <w:bdr w:val="nil"/>
              </w:rPr>
              <w:t>Kompetence k</w:t>
            </w:r>
            <w:r w:rsidR="00E43282">
              <w:rPr>
                <w:rFonts w:eastAsia="Calibri" w:cs="Calibri"/>
                <w:sz w:val="20"/>
                <w:bdr w:val="nil"/>
              </w:rPr>
              <w:t> </w:t>
            </w:r>
            <w:r w:rsidRPr="00214838">
              <w:rPr>
                <w:rFonts w:eastAsia="Calibri" w:cs="Calibri"/>
                <w:sz w:val="20"/>
                <w:bdr w:val="nil"/>
              </w:rPr>
              <w:t>učení</w:t>
            </w:r>
          </w:p>
          <w:p w14:paraId="3EFF0990" w14:textId="4DA26CA0" w:rsidR="00E43282" w:rsidRPr="00E43282" w:rsidRDefault="00E43282" w:rsidP="00A63E00">
            <w:pPr>
              <w:numPr>
                <w:ilvl w:val="0"/>
                <w:numId w:val="33"/>
              </w:numPr>
              <w:spacing w:line="240" w:lineRule="auto"/>
              <w:jc w:val="left"/>
              <w:rPr>
                <w:sz w:val="20"/>
                <w:szCs w:val="20"/>
                <w:bdr w:val="nil"/>
              </w:rPr>
            </w:pPr>
            <w:r w:rsidRPr="00E43282">
              <w:rPr>
                <w:color w:val="FF0000"/>
                <w:sz w:val="20"/>
                <w:szCs w:val="20"/>
                <w:bdr w:val="nil"/>
              </w:rPr>
              <w:t>Kompetence digitální</w:t>
            </w:r>
          </w:p>
        </w:tc>
      </w:tr>
      <w:tr w:rsidR="00214838" w:rsidRPr="00214838" w14:paraId="2383658A"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420E12"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228635"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50539426"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B2126" w14:textId="77777777" w:rsidR="00E54AB1" w:rsidRPr="00214838" w:rsidRDefault="008A69AA" w:rsidP="004D2817">
            <w:pPr>
              <w:spacing w:line="240" w:lineRule="auto"/>
              <w:ind w:left="60"/>
              <w:jc w:val="left"/>
              <w:rPr>
                <w:bdr w:val="nil"/>
              </w:rPr>
            </w:pPr>
            <w:r w:rsidRPr="00214838">
              <w:rPr>
                <w:rFonts w:eastAsia="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36342" w14:textId="77777777" w:rsidR="00E54AB1" w:rsidRPr="00214838" w:rsidRDefault="008A69AA" w:rsidP="004D2817">
            <w:pPr>
              <w:spacing w:line="240" w:lineRule="auto"/>
              <w:ind w:left="60"/>
              <w:jc w:val="left"/>
              <w:rPr>
                <w:bdr w:val="nil"/>
              </w:rPr>
            </w:pPr>
            <w:r w:rsidRPr="00214838">
              <w:rPr>
                <w:rFonts w:eastAsia="Calibri" w:cs="Calibri"/>
                <w:sz w:val="20"/>
                <w:bdr w:val="nil"/>
              </w:rPr>
              <w:t>Žák foneticky správně a srozumitelně vyslovuje známou slovní zásobu, správně váže slova a zvládá intonaci věty. </w:t>
            </w:r>
          </w:p>
        </w:tc>
      </w:tr>
      <w:tr w:rsidR="00214838" w:rsidRPr="00214838" w14:paraId="41CE6FB6"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756FD" w14:textId="77777777" w:rsidR="00E54AB1" w:rsidRPr="00214838" w:rsidRDefault="008A69AA" w:rsidP="004D2817">
            <w:pPr>
              <w:spacing w:line="240" w:lineRule="auto"/>
              <w:ind w:left="60"/>
              <w:jc w:val="left"/>
              <w:rPr>
                <w:bdr w:val="nil"/>
              </w:rPr>
            </w:pPr>
            <w:r w:rsidRPr="00214838">
              <w:rPr>
                <w:rFonts w:eastAsia="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0F1F0" w14:textId="77777777" w:rsidR="00E54AB1" w:rsidRPr="00214838" w:rsidRDefault="008A69AA" w:rsidP="004D2817">
            <w:pPr>
              <w:spacing w:line="240" w:lineRule="auto"/>
              <w:ind w:left="60"/>
              <w:jc w:val="left"/>
              <w:rPr>
                <w:bdr w:val="nil"/>
              </w:rPr>
            </w:pPr>
            <w:r w:rsidRPr="00214838">
              <w:rPr>
                <w:rFonts w:eastAsia="Calibri" w:cs="Calibri"/>
                <w:sz w:val="20"/>
                <w:bdr w:val="nil"/>
              </w:rPr>
              <w:t>Žák si rozšiřuje slovní zásobu na příslušné úrovni a umí ji používat v komunikačních situacích probíraných tematických okruhů, pracuje se slovníkem. </w:t>
            </w:r>
          </w:p>
        </w:tc>
      </w:tr>
      <w:tr w:rsidR="00214838" w:rsidRPr="00214838" w14:paraId="36C97997"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065B2" w14:textId="77777777" w:rsidR="00E54AB1" w:rsidRPr="00214838" w:rsidRDefault="008A69AA" w:rsidP="004D2817">
            <w:pPr>
              <w:spacing w:line="240" w:lineRule="auto"/>
              <w:ind w:left="60"/>
              <w:jc w:val="left"/>
              <w:rPr>
                <w:bdr w:val="nil"/>
              </w:rPr>
            </w:pPr>
            <w:r w:rsidRPr="00214838">
              <w:rPr>
                <w:rFonts w:eastAsia="Calibri" w:cs="Calibri"/>
                <w:sz w:val="20"/>
                <w:bdr w:val="nil"/>
              </w:rPr>
              <w:t>Tematické okruhy</w:t>
            </w:r>
            <w:r w:rsidRPr="00214838">
              <w:rPr>
                <w:rFonts w:eastAsia="Calibri" w:cs="Calibri"/>
                <w:sz w:val="20"/>
                <w:bdr w:val="nil"/>
              </w:rPr>
              <w:br/>
              <w:t>• konkrétní a běžná témata, která vycházejí z autentických situací, se kterými se žák může setkat v každodenním životě a při cestování do zemí dané jazykové oblasti</w:t>
            </w:r>
            <w:r w:rsidRPr="00214838">
              <w:rPr>
                <w:rFonts w:eastAsia="Calibri" w:cs="Calibri"/>
                <w:sz w:val="20"/>
                <w:bdr w:val="nil"/>
              </w:rPr>
              <w:br/>
              <w:t>• reálie zemí studovaného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A2991" w14:textId="77777777" w:rsidR="00E54AB1" w:rsidRPr="00214838" w:rsidRDefault="008A69AA" w:rsidP="004D2817">
            <w:pPr>
              <w:spacing w:line="240" w:lineRule="auto"/>
              <w:ind w:left="60"/>
              <w:jc w:val="left"/>
              <w:rPr>
                <w:bdr w:val="nil"/>
              </w:rPr>
            </w:pPr>
            <w:r w:rsidRPr="00214838">
              <w:rPr>
                <w:rFonts w:eastAsia="Calibri" w:cs="Calibri"/>
                <w:sz w:val="20"/>
                <w:bdr w:val="nil"/>
              </w:rPr>
              <w:t>Žák sdělí a napíše odpovídajícím způsobem základní informace týkající se probíraných témat. Zapojí se do jednoduché konverzace. Pracuje s textem a rozumí informacím v krátkých poslechových textech. Napíše krátký text (např. pohlednice, vzkaz, krátký dopis, email), vyplní jednoduchý formulář. </w:t>
            </w:r>
          </w:p>
        </w:tc>
      </w:tr>
      <w:tr w:rsidR="00214838" w:rsidRPr="00214838" w14:paraId="2A240B62"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A6E7E" w14:textId="77777777" w:rsidR="00E54AB1" w:rsidRPr="00214838" w:rsidRDefault="008A69AA" w:rsidP="004D2817">
            <w:pPr>
              <w:spacing w:line="240" w:lineRule="auto"/>
              <w:ind w:left="60"/>
              <w:jc w:val="left"/>
              <w:rPr>
                <w:bdr w:val="nil"/>
              </w:rPr>
            </w:pPr>
            <w:r w:rsidRPr="00214838">
              <w:rPr>
                <w:rFonts w:eastAsia="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DD368" w14:textId="77777777" w:rsidR="00E54AB1" w:rsidRPr="00214838" w:rsidRDefault="008A69AA" w:rsidP="004D2817">
            <w:pPr>
              <w:spacing w:line="240" w:lineRule="auto"/>
              <w:ind w:left="60"/>
              <w:jc w:val="left"/>
              <w:rPr>
                <w:bdr w:val="nil"/>
              </w:rPr>
            </w:pPr>
            <w:r w:rsidRPr="00214838">
              <w:rPr>
                <w:rFonts w:eastAsia="Calibri" w:cs="Calibri"/>
                <w:sz w:val="20"/>
                <w:bdr w:val="nil"/>
              </w:rPr>
              <w:t>Žák pracuje s přiměřenými gramatickými strukturami. </w:t>
            </w:r>
          </w:p>
        </w:tc>
      </w:tr>
      <w:tr w:rsidR="00214838" w:rsidRPr="00214838" w14:paraId="6F3CA71D"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D576D5"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36068E4F"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3E64B"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4EB9AA63"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E35FB" w14:textId="77777777" w:rsidR="00E54AB1" w:rsidRPr="00214838" w:rsidRDefault="008A69AA" w:rsidP="004D2817">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r w:rsidR="00214838" w:rsidRPr="00214838" w14:paraId="46ED2F7C"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A6764"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7C64D870"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37ED1" w14:textId="77777777" w:rsidR="00E54AB1" w:rsidRPr="00214838" w:rsidRDefault="008A69AA" w:rsidP="004D2817">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r w:rsidR="00214838" w:rsidRPr="00214838" w14:paraId="23D844B9"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02996"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288F611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12FE5" w14:textId="77777777" w:rsidR="00E54AB1" w:rsidRPr="00214838" w:rsidRDefault="008A69AA" w:rsidP="004D2817">
            <w:pPr>
              <w:spacing w:line="240" w:lineRule="auto"/>
              <w:ind w:left="60"/>
              <w:jc w:val="left"/>
              <w:rPr>
                <w:bdr w:val="nil"/>
              </w:rPr>
            </w:pPr>
            <w:r w:rsidRPr="00214838">
              <w:rPr>
                <w:rFonts w:eastAsia="Calibri" w:cs="Calibri"/>
                <w:sz w:val="20"/>
                <w:bdr w:val="nil"/>
              </w:rPr>
              <w:t>Žák</w:t>
            </w:r>
            <w:r w:rsidRPr="00214838">
              <w:rPr>
                <w:rFonts w:eastAsia="Calibri" w:cs="Calibri"/>
                <w:sz w:val="20"/>
                <w:szCs w:val="20"/>
                <w:bdr w:val="nil"/>
              </w:rPr>
              <w:t xml:space="preserve"> rozvíjí komunikační schopnosti, zvláště při veřejném vystupování a stylizaci psaného a mluveného textu.</w:t>
            </w:r>
          </w:p>
          <w:p w14:paraId="062730FF" w14:textId="77777777" w:rsidR="00E54AB1" w:rsidRPr="00214838" w:rsidRDefault="008A69AA" w:rsidP="004D2817">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14:paraId="60212E79"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C302F"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14:paraId="5D2CC8B0"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0C905" w14:textId="77777777" w:rsidR="00E54AB1" w:rsidRPr="00214838" w:rsidRDefault="008A69AA" w:rsidP="004D2817">
            <w:pPr>
              <w:spacing w:line="240" w:lineRule="auto"/>
              <w:ind w:left="60"/>
              <w:jc w:val="left"/>
              <w:rPr>
                <w:bdr w:val="nil"/>
              </w:rPr>
            </w:pPr>
            <w:r w:rsidRPr="00214838">
              <w:rPr>
                <w:rFonts w:eastAsia="Calibri" w:cs="Calibri"/>
                <w:sz w:val="20"/>
                <w:szCs w:val="20"/>
                <w:bdr w:val="nil"/>
              </w:rPr>
              <w:t>Žák se seznamuje se životem, životním stylem a zvyky v Ruské federaci.</w:t>
            </w:r>
          </w:p>
        </w:tc>
      </w:tr>
    </w:tbl>
    <w:p w14:paraId="1A1BFC27"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0A76D50D"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A53371"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Ruský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B356A2"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0E068F"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0F63DD" w14:textId="77777777" w:rsidR="00E54AB1" w:rsidRPr="00214838" w:rsidRDefault="00E54AB1" w:rsidP="004D2817">
            <w:pPr>
              <w:keepNext/>
            </w:pPr>
          </w:p>
        </w:tc>
      </w:tr>
      <w:tr w:rsidR="00214838" w:rsidRPr="00214838" w14:paraId="1CFE99B0"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D81D4E"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8FB0B" w14:textId="77777777" w:rsidR="00E54AB1" w:rsidRPr="00214838" w:rsidRDefault="008A69AA" w:rsidP="00A63E00">
            <w:pPr>
              <w:numPr>
                <w:ilvl w:val="0"/>
                <w:numId w:val="34"/>
              </w:numPr>
              <w:spacing w:line="240" w:lineRule="auto"/>
              <w:jc w:val="left"/>
              <w:rPr>
                <w:bdr w:val="nil"/>
              </w:rPr>
            </w:pPr>
            <w:r w:rsidRPr="00214838">
              <w:rPr>
                <w:rFonts w:eastAsia="Calibri" w:cs="Calibri"/>
                <w:sz w:val="20"/>
                <w:bdr w:val="nil"/>
              </w:rPr>
              <w:t>Kompetence k řešení problémů</w:t>
            </w:r>
          </w:p>
          <w:p w14:paraId="10F3E0AA" w14:textId="77777777" w:rsidR="00E54AB1" w:rsidRPr="00214838" w:rsidRDefault="008A69AA" w:rsidP="00A63E00">
            <w:pPr>
              <w:numPr>
                <w:ilvl w:val="0"/>
                <w:numId w:val="34"/>
              </w:numPr>
              <w:spacing w:line="240" w:lineRule="auto"/>
              <w:jc w:val="left"/>
              <w:rPr>
                <w:bdr w:val="nil"/>
              </w:rPr>
            </w:pPr>
            <w:r w:rsidRPr="00214838">
              <w:rPr>
                <w:rFonts w:eastAsia="Calibri" w:cs="Calibri"/>
                <w:sz w:val="20"/>
                <w:bdr w:val="nil"/>
              </w:rPr>
              <w:t>Kompetence komunikativní</w:t>
            </w:r>
          </w:p>
          <w:p w14:paraId="76FEA369" w14:textId="77777777" w:rsidR="00E54AB1" w:rsidRPr="00214838" w:rsidRDefault="008A69AA" w:rsidP="00A63E00">
            <w:pPr>
              <w:numPr>
                <w:ilvl w:val="0"/>
                <w:numId w:val="34"/>
              </w:numPr>
              <w:spacing w:line="240" w:lineRule="auto"/>
              <w:jc w:val="left"/>
              <w:rPr>
                <w:bdr w:val="nil"/>
              </w:rPr>
            </w:pPr>
            <w:r w:rsidRPr="00214838">
              <w:rPr>
                <w:rFonts w:eastAsia="Calibri" w:cs="Calibri"/>
                <w:sz w:val="20"/>
                <w:bdr w:val="nil"/>
              </w:rPr>
              <w:t>Kompetence sociální a personální</w:t>
            </w:r>
          </w:p>
          <w:p w14:paraId="21CFE231" w14:textId="77777777" w:rsidR="00E54AB1" w:rsidRPr="00214838" w:rsidRDefault="008A69AA" w:rsidP="00A63E00">
            <w:pPr>
              <w:numPr>
                <w:ilvl w:val="0"/>
                <w:numId w:val="34"/>
              </w:numPr>
              <w:spacing w:line="240" w:lineRule="auto"/>
              <w:jc w:val="left"/>
              <w:rPr>
                <w:bdr w:val="nil"/>
              </w:rPr>
            </w:pPr>
            <w:r w:rsidRPr="00214838">
              <w:rPr>
                <w:rFonts w:eastAsia="Calibri" w:cs="Calibri"/>
                <w:sz w:val="20"/>
                <w:bdr w:val="nil"/>
              </w:rPr>
              <w:t>Kompetence občanská</w:t>
            </w:r>
          </w:p>
          <w:p w14:paraId="3F252CC5" w14:textId="77777777" w:rsidR="00E54AB1" w:rsidRPr="00214838" w:rsidRDefault="008A69AA" w:rsidP="00A63E00">
            <w:pPr>
              <w:numPr>
                <w:ilvl w:val="0"/>
                <w:numId w:val="34"/>
              </w:numPr>
              <w:spacing w:line="240" w:lineRule="auto"/>
              <w:jc w:val="left"/>
              <w:rPr>
                <w:bdr w:val="nil"/>
              </w:rPr>
            </w:pPr>
            <w:r w:rsidRPr="00214838">
              <w:rPr>
                <w:rFonts w:eastAsia="Calibri" w:cs="Calibri"/>
                <w:sz w:val="20"/>
                <w:bdr w:val="nil"/>
              </w:rPr>
              <w:t>Kompetence k podnikavosti</w:t>
            </w:r>
          </w:p>
          <w:p w14:paraId="6877B4BD" w14:textId="4B4044D9" w:rsidR="00E54AB1" w:rsidRPr="00E43282" w:rsidRDefault="008A69AA" w:rsidP="00A63E00">
            <w:pPr>
              <w:numPr>
                <w:ilvl w:val="0"/>
                <w:numId w:val="34"/>
              </w:numPr>
              <w:spacing w:line="240" w:lineRule="auto"/>
              <w:jc w:val="left"/>
              <w:rPr>
                <w:bdr w:val="nil"/>
              </w:rPr>
            </w:pPr>
            <w:r w:rsidRPr="00214838">
              <w:rPr>
                <w:rFonts w:eastAsia="Calibri" w:cs="Calibri"/>
                <w:sz w:val="20"/>
                <w:bdr w:val="nil"/>
              </w:rPr>
              <w:t>Kompetence k</w:t>
            </w:r>
            <w:r w:rsidR="00E43282">
              <w:rPr>
                <w:rFonts w:eastAsia="Calibri" w:cs="Calibri"/>
                <w:sz w:val="20"/>
                <w:bdr w:val="nil"/>
              </w:rPr>
              <w:t> </w:t>
            </w:r>
            <w:r w:rsidRPr="00214838">
              <w:rPr>
                <w:rFonts w:eastAsia="Calibri" w:cs="Calibri"/>
                <w:sz w:val="20"/>
                <w:bdr w:val="nil"/>
              </w:rPr>
              <w:t>učení</w:t>
            </w:r>
          </w:p>
          <w:p w14:paraId="10335989" w14:textId="63B39CE2" w:rsidR="00E43282" w:rsidRPr="00E43282" w:rsidRDefault="00E43282" w:rsidP="00A63E00">
            <w:pPr>
              <w:numPr>
                <w:ilvl w:val="0"/>
                <w:numId w:val="34"/>
              </w:numPr>
              <w:spacing w:line="240" w:lineRule="auto"/>
              <w:jc w:val="left"/>
              <w:rPr>
                <w:sz w:val="20"/>
                <w:szCs w:val="20"/>
                <w:bdr w:val="nil"/>
              </w:rPr>
            </w:pPr>
            <w:r w:rsidRPr="00E43282">
              <w:rPr>
                <w:color w:val="FF0000"/>
                <w:sz w:val="20"/>
                <w:szCs w:val="20"/>
                <w:bdr w:val="nil"/>
              </w:rPr>
              <w:t>Kompetence digitální</w:t>
            </w:r>
          </w:p>
        </w:tc>
      </w:tr>
      <w:tr w:rsidR="00214838" w:rsidRPr="00214838" w14:paraId="3F53BE74"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5AC243"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DB6F90"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12203211"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E4B80" w14:textId="77777777" w:rsidR="00E54AB1" w:rsidRPr="00214838" w:rsidRDefault="008A69AA" w:rsidP="004D2817">
            <w:pPr>
              <w:spacing w:line="240" w:lineRule="auto"/>
              <w:ind w:left="60"/>
              <w:jc w:val="left"/>
              <w:rPr>
                <w:bdr w:val="nil"/>
              </w:rPr>
            </w:pPr>
            <w:r w:rsidRPr="00214838">
              <w:rPr>
                <w:rFonts w:eastAsia="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31B6E" w14:textId="77777777" w:rsidR="00E54AB1" w:rsidRPr="00214838" w:rsidRDefault="008A69AA" w:rsidP="004D2817">
            <w:pPr>
              <w:spacing w:line="240" w:lineRule="auto"/>
              <w:ind w:left="60"/>
              <w:jc w:val="left"/>
              <w:rPr>
                <w:bdr w:val="nil"/>
              </w:rPr>
            </w:pPr>
            <w:r w:rsidRPr="00214838">
              <w:rPr>
                <w:rFonts w:eastAsia="Calibri" w:cs="Calibri"/>
                <w:sz w:val="20"/>
                <w:bdr w:val="nil"/>
              </w:rPr>
              <w:t>Žák foneticky správně a srozumitelně vyslovuje známou slovní zásobu, správně váže slova a zvládá intonaci věty. </w:t>
            </w:r>
          </w:p>
        </w:tc>
      </w:tr>
      <w:tr w:rsidR="00214838" w:rsidRPr="00214838" w14:paraId="06488FA6"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D6740" w14:textId="77777777" w:rsidR="00E54AB1" w:rsidRPr="00214838" w:rsidRDefault="008A69AA" w:rsidP="004D2817">
            <w:pPr>
              <w:spacing w:line="240" w:lineRule="auto"/>
              <w:ind w:left="60"/>
              <w:jc w:val="left"/>
              <w:rPr>
                <w:bdr w:val="nil"/>
              </w:rPr>
            </w:pPr>
            <w:r w:rsidRPr="00214838">
              <w:rPr>
                <w:rFonts w:eastAsia="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F017C" w14:textId="77777777" w:rsidR="00E54AB1" w:rsidRPr="00214838" w:rsidRDefault="008A69AA" w:rsidP="004D2817">
            <w:pPr>
              <w:spacing w:line="240" w:lineRule="auto"/>
              <w:ind w:left="60"/>
              <w:jc w:val="left"/>
              <w:rPr>
                <w:bdr w:val="nil"/>
              </w:rPr>
            </w:pPr>
            <w:r w:rsidRPr="00214838">
              <w:rPr>
                <w:rFonts w:eastAsia="Calibri" w:cs="Calibri"/>
                <w:sz w:val="20"/>
                <w:bdr w:val="nil"/>
              </w:rPr>
              <w:t>Žák si rozšiřuje slovní zásobu na příslušné úrovni a umí ji používat v komunikačních situacích probíraných tematických okruhů, pracuje se slovníkem. </w:t>
            </w:r>
          </w:p>
        </w:tc>
      </w:tr>
      <w:tr w:rsidR="00214838" w:rsidRPr="00214838" w14:paraId="2B08BA27"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B7D1E" w14:textId="77777777" w:rsidR="00E54AB1" w:rsidRPr="00214838" w:rsidRDefault="008A69AA" w:rsidP="004D2817">
            <w:pPr>
              <w:spacing w:line="240" w:lineRule="auto"/>
              <w:ind w:left="60"/>
              <w:jc w:val="left"/>
              <w:rPr>
                <w:bdr w:val="nil"/>
              </w:rPr>
            </w:pPr>
            <w:r w:rsidRPr="00214838">
              <w:rPr>
                <w:rFonts w:eastAsia="Calibri" w:cs="Calibri"/>
                <w:sz w:val="20"/>
                <w:bdr w:val="nil"/>
              </w:rPr>
              <w:t>Tematické okruhy</w:t>
            </w:r>
            <w:r w:rsidRPr="00214838">
              <w:rPr>
                <w:rFonts w:eastAsia="Calibri" w:cs="Calibri"/>
                <w:sz w:val="20"/>
                <w:bdr w:val="nil"/>
              </w:rPr>
              <w:br/>
              <w:t>• konkrétní a běžná témata, která vycházejí z autentických situací, se kterými se žák může setkat v každodenním životě a při cestování do zemí dané jazykové oblasti</w:t>
            </w:r>
            <w:r w:rsidRPr="00214838">
              <w:rPr>
                <w:rFonts w:eastAsia="Calibri" w:cs="Calibri"/>
                <w:sz w:val="20"/>
                <w:bdr w:val="nil"/>
              </w:rPr>
              <w:br/>
              <w:t>• reálie zemí studovaného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BB482" w14:textId="77777777" w:rsidR="00E54AB1" w:rsidRPr="00214838" w:rsidRDefault="008A69AA" w:rsidP="004D2817">
            <w:pPr>
              <w:spacing w:line="240" w:lineRule="auto"/>
              <w:ind w:left="60"/>
              <w:jc w:val="left"/>
              <w:rPr>
                <w:bdr w:val="nil"/>
              </w:rPr>
            </w:pPr>
            <w:r w:rsidRPr="00214838">
              <w:rPr>
                <w:rFonts w:eastAsia="Calibri" w:cs="Calibri"/>
                <w:sz w:val="20"/>
                <w:bdr w:val="nil"/>
              </w:rPr>
              <w:t>Žák sdělí a napíše odpovídajícím způsobem informace týkající se probíraných témat. Zapojí se do jednoduché konverzace. Pracuje s textem a rozumí informacím ve středně dlouhých poslechových textech. Napíše středně dlouhý text (např. stručný životopis, příběh, stručný popis), vyplní formulář. </w:t>
            </w:r>
          </w:p>
        </w:tc>
      </w:tr>
      <w:tr w:rsidR="00214838" w:rsidRPr="00214838" w14:paraId="0BA076EE"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A40F0" w14:textId="77777777" w:rsidR="00E54AB1" w:rsidRPr="00214838" w:rsidRDefault="008A69AA" w:rsidP="004D2817">
            <w:pPr>
              <w:spacing w:line="240" w:lineRule="auto"/>
              <w:ind w:left="60"/>
              <w:jc w:val="left"/>
              <w:rPr>
                <w:bdr w:val="nil"/>
              </w:rPr>
            </w:pPr>
            <w:r w:rsidRPr="00214838">
              <w:rPr>
                <w:rFonts w:eastAsia="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9F7B4" w14:textId="77777777" w:rsidR="00E54AB1" w:rsidRPr="00214838" w:rsidRDefault="008A69AA" w:rsidP="004D2817">
            <w:pPr>
              <w:spacing w:line="240" w:lineRule="auto"/>
              <w:ind w:left="60"/>
              <w:jc w:val="left"/>
              <w:rPr>
                <w:bdr w:val="nil"/>
              </w:rPr>
            </w:pPr>
            <w:r w:rsidRPr="00214838">
              <w:rPr>
                <w:rFonts w:eastAsia="Calibri" w:cs="Calibri"/>
                <w:sz w:val="20"/>
                <w:bdr w:val="nil"/>
              </w:rPr>
              <w:t>Žák pracuje s přiměřenými gramatickými strukturami. </w:t>
            </w:r>
          </w:p>
        </w:tc>
      </w:tr>
      <w:tr w:rsidR="00214838" w:rsidRPr="00214838" w14:paraId="4D602434"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FF4754"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171C861C"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9ABB0"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24826BF9"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1ADB9" w14:textId="77777777" w:rsidR="00E54AB1" w:rsidRPr="00214838" w:rsidRDefault="008A69AA" w:rsidP="004D2817">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r w:rsidR="00214838" w:rsidRPr="00214838" w14:paraId="34ADD468"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4FA29"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09268121"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A67A3" w14:textId="77777777" w:rsidR="00E54AB1" w:rsidRPr="00214838" w:rsidRDefault="008A69AA" w:rsidP="004D2817">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r w:rsidR="00214838" w:rsidRPr="00214838" w14:paraId="6B809543"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48936"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279F49EF"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B1178" w14:textId="77777777" w:rsidR="00E54AB1" w:rsidRPr="00214838" w:rsidRDefault="008A69AA" w:rsidP="004D2817">
            <w:pPr>
              <w:spacing w:line="240" w:lineRule="auto"/>
              <w:ind w:left="60"/>
              <w:jc w:val="left"/>
              <w:rPr>
                <w:bdr w:val="nil"/>
              </w:rPr>
            </w:pPr>
            <w:r w:rsidRPr="00214838">
              <w:rPr>
                <w:rFonts w:eastAsia="Calibri" w:cs="Calibri"/>
                <w:sz w:val="20"/>
                <w:bdr w:val="nil"/>
              </w:rPr>
              <w:t>Žák</w:t>
            </w:r>
            <w:r w:rsidRPr="00214838">
              <w:rPr>
                <w:rFonts w:eastAsia="Calibri" w:cs="Calibri"/>
                <w:sz w:val="20"/>
                <w:szCs w:val="20"/>
                <w:bdr w:val="nil"/>
              </w:rPr>
              <w:t xml:space="preserve"> rozvíjí komunikační schopnosti, zvláště při veřejném vystupování a stylizaci psaného a mluveného textu.</w:t>
            </w:r>
          </w:p>
          <w:p w14:paraId="5B09F23F" w14:textId="77777777" w:rsidR="00E54AB1" w:rsidRPr="00214838" w:rsidRDefault="008A69AA" w:rsidP="004D2817">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14:paraId="5C5F53F8"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410A5"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14:paraId="3F9345F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53C9D" w14:textId="77777777" w:rsidR="00E54AB1" w:rsidRPr="00214838" w:rsidRDefault="008A69AA" w:rsidP="004D2817">
            <w:pPr>
              <w:spacing w:line="240" w:lineRule="auto"/>
              <w:ind w:left="60"/>
              <w:jc w:val="left"/>
              <w:rPr>
                <w:bdr w:val="nil"/>
              </w:rPr>
            </w:pPr>
            <w:r w:rsidRPr="00214838">
              <w:rPr>
                <w:rFonts w:eastAsia="Calibri" w:cs="Calibri"/>
                <w:sz w:val="20"/>
                <w:szCs w:val="20"/>
                <w:bdr w:val="nil"/>
              </w:rPr>
              <w:t>Žák se seznamuje se životem, životním stylem a zvyky v Ruské federaci.</w:t>
            </w:r>
          </w:p>
        </w:tc>
      </w:tr>
    </w:tbl>
    <w:p w14:paraId="0FF053BA"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6BA28E09"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C8BA20"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Ruský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990FE7"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0E068F"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03E62F" w14:textId="77777777" w:rsidR="00E54AB1" w:rsidRPr="00214838" w:rsidRDefault="00E54AB1" w:rsidP="004D2817">
            <w:pPr>
              <w:keepNext/>
            </w:pPr>
          </w:p>
        </w:tc>
      </w:tr>
      <w:tr w:rsidR="00214838" w:rsidRPr="00214838" w14:paraId="0F92AD44"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2FDDF0"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224F8" w14:textId="77777777" w:rsidR="00E54AB1" w:rsidRPr="00214838" w:rsidRDefault="008A69AA" w:rsidP="00A63E00">
            <w:pPr>
              <w:numPr>
                <w:ilvl w:val="0"/>
                <w:numId w:val="35"/>
              </w:numPr>
              <w:spacing w:line="240" w:lineRule="auto"/>
              <w:jc w:val="left"/>
              <w:rPr>
                <w:bdr w:val="nil"/>
              </w:rPr>
            </w:pPr>
            <w:r w:rsidRPr="00214838">
              <w:rPr>
                <w:rFonts w:eastAsia="Calibri" w:cs="Calibri"/>
                <w:sz w:val="20"/>
                <w:bdr w:val="nil"/>
              </w:rPr>
              <w:t>Kompetence sociální a personální</w:t>
            </w:r>
          </w:p>
          <w:p w14:paraId="2130FD56" w14:textId="77777777" w:rsidR="00E54AB1" w:rsidRPr="00214838" w:rsidRDefault="008A69AA" w:rsidP="00A63E00">
            <w:pPr>
              <w:numPr>
                <w:ilvl w:val="0"/>
                <w:numId w:val="35"/>
              </w:numPr>
              <w:spacing w:line="240" w:lineRule="auto"/>
              <w:jc w:val="left"/>
              <w:rPr>
                <w:bdr w:val="nil"/>
              </w:rPr>
            </w:pPr>
            <w:r w:rsidRPr="00214838">
              <w:rPr>
                <w:rFonts w:eastAsia="Calibri" w:cs="Calibri"/>
                <w:sz w:val="20"/>
                <w:bdr w:val="nil"/>
              </w:rPr>
              <w:t>Kompetence občanská</w:t>
            </w:r>
          </w:p>
          <w:p w14:paraId="6F738B67" w14:textId="77777777" w:rsidR="00E54AB1" w:rsidRPr="00214838" w:rsidRDefault="008A69AA" w:rsidP="00A63E00">
            <w:pPr>
              <w:numPr>
                <w:ilvl w:val="0"/>
                <w:numId w:val="35"/>
              </w:numPr>
              <w:spacing w:line="240" w:lineRule="auto"/>
              <w:jc w:val="left"/>
              <w:rPr>
                <w:bdr w:val="nil"/>
              </w:rPr>
            </w:pPr>
            <w:r w:rsidRPr="00214838">
              <w:rPr>
                <w:rFonts w:eastAsia="Calibri" w:cs="Calibri"/>
                <w:sz w:val="20"/>
                <w:bdr w:val="nil"/>
              </w:rPr>
              <w:t>Kompetence k podnikavosti</w:t>
            </w:r>
          </w:p>
          <w:p w14:paraId="3EB7F357" w14:textId="77777777" w:rsidR="00E54AB1" w:rsidRPr="00214838" w:rsidRDefault="008A69AA" w:rsidP="00A63E00">
            <w:pPr>
              <w:numPr>
                <w:ilvl w:val="0"/>
                <w:numId w:val="35"/>
              </w:numPr>
              <w:spacing w:line="240" w:lineRule="auto"/>
              <w:jc w:val="left"/>
              <w:rPr>
                <w:bdr w:val="nil"/>
              </w:rPr>
            </w:pPr>
            <w:r w:rsidRPr="00214838">
              <w:rPr>
                <w:rFonts w:eastAsia="Calibri" w:cs="Calibri"/>
                <w:sz w:val="20"/>
                <w:bdr w:val="nil"/>
              </w:rPr>
              <w:t>Kompetence k učení</w:t>
            </w:r>
          </w:p>
          <w:p w14:paraId="31FF3370" w14:textId="77777777" w:rsidR="00E54AB1" w:rsidRPr="00214838" w:rsidRDefault="008A69AA" w:rsidP="00A63E00">
            <w:pPr>
              <w:numPr>
                <w:ilvl w:val="0"/>
                <w:numId w:val="35"/>
              </w:numPr>
              <w:spacing w:line="240" w:lineRule="auto"/>
              <w:jc w:val="left"/>
              <w:rPr>
                <w:bdr w:val="nil"/>
              </w:rPr>
            </w:pPr>
            <w:r w:rsidRPr="00214838">
              <w:rPr>
                <w:rFonts w:eastAsia="Calibri" w:cs="Calibri"/>
                <w:sz w:val="20"/>
                <w:bdr w:val="nil"/>
              </w:rPr>
              <w:t>Kompetence komunikativní</w:t>
            </w:r>
          </w:p>
          <w:p w14:paraId="72429F4C" w14:textId="77777777" w:rsidR="00E54AB1" w:rsidRPr="00E43282" w:rsidRDefault="008A69AA" w:rsidP="00A63E00">
            <w:pPr>
              <w:numPr>
                <w:ilvl w:val="0"/>
                <w:numId w:val="35"/>
              </w:numPr>
              <w:spacing w:line="240" w:lineRule="auto"/>
              <w:jc w:val="left"/>
              <w:rPr>
                <w:bdr w:val="nil"/>
              </w:rPr>
            </w:pPr>
            <w:r w:rsidRPr="00214838">
              <w:rPr>
                <w:rFonts w:eastAsia="Calibri" w:cs="Calibri"/>
                <w:sz w:val="20"/>
                <w:bdr w:val="nil"/>
              </w:rPr>
              <w:t>Kompetence k řešení problémů</w:t>
            </w:r>
          </w:p>
          <w:p w14:paraId="26651992" w14:textId="730089A5" w:rsidR="00E43282" w:rsidRPr="00E43282" w:rsidRDefault="00E43282" w:rsidP="00A63E00">
            <w:pPr>
              <w:numPr>
                <w:ilvl w:val="0"/>
                <w:numId w:val="35"/>
              </w:numPr>
              <w:spacing w:line="240" w:lineRule="auto"/>
              <w:jc w:val="left"/>
              <w:rPr>
                <w:sz w:val="20"/>
                <w:szCs w:val="20"/>
                <w:bdr w:val="nil"/>
              </w:rPr>
            </w:pPr>
            <w:r w:rsidRPr="00E43282">
              <w:rPr>
                <w:color w:val="FF0000"/>
                <w:sz w:val="20"/>
                <w:szCs w:val="20"/>
                <w:bdr w:val="nil"/>
              </w:rPr>
              <w:t>Kompetence digitální</w:t>
            </w:r>
          </w:p>
        </w:tc>
      </w:tr>
      <w:tr w:rsidR="00214838" w:rsidRPr="00214838" w14:paraId="452D5551"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0DB82A"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5EC80C"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030F31CB" w14:textId="77777777"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EE00F" w14:textId="77777777" w:rsidR="00E54AB1" w:rsidRPr="00214838" w:rsidRDefault="008A69AA" w:rsidP="004D2817">
            <w:pPr>
              <w:spacing w:line="240" w:lineRule="auto"/>
              <w:ind w:left="60"/>
              <w:jc w:val="left"/>
              <w:rPr>
                <w:bdr w:val="nil"/>
              </w:rPr>
            </w:pPr>
            <w:r w:rsidRPr="00214838">
              <w:rPr>
                <w:rFonts w:eastAsia="Calibri" w:cs="Calibri"/>
                <w:sz w:val="20"/>
                <w:bdr w:val="nil"/>
              </w:rPr>
              <w:t>Rusko</w:t>
            </w:r>
            <w:r w:rsidRPr="00214838">
              <w:rPr>
                <w:rFonts w:eastAsia="Calibri" w:cs="Calibri"/>
                <w:sz w:val="20"/>
                <w:bdr w:val="nil"/>
              </w:rPr>
              <w:br/>
              <w:t>Doprava</w:t>
            </w:r>
            <w:r w:rsidRPr="00214838">
              <w:rPr>
                <w:rFonts w:eastAsia="Calibri" w:cs="Calibri"/>
                <w:sz w:val="20"/>
                <w:bdr w:val="nil"/>
              </w:rPr>
              <w:br/>
              <w:t>Svátky</w:t>
            </w:r>
            <w:r w:rsidRPr="00214838">
              <w:rPr>
                <w:rFonts w:eastAsia="Calibri" w:cs="Calibri"/>
                <w:sz w:val="20"/>
                <w:bdr w:val="nil"/>
              </w:rPr>
              <w:br/>
              <w:t>Zdraví životní styl</w:t>
            </w:r>
            <w:r w:rsidRPr="00214838">
              <w:rPr>
                <w:rFonts w:eastAsia="Calibri" w:cs="Calibri"/>
                <w:sz w:val="20"/>
                <w:bdr w:val="nil"/>
              </w:rPr>
              <w:br/>
              <w:t>Zdraví, nemoci</w:t>
            </w:r>
            <w:r w:rsidRPr="00214838">
              <w:rPr>
                <w:rFonts w:eastAsia="Calibri" w:cs="Calibri"/>
                <w:sz w:val="20"/>
                <w:bdr w:val="nil"/>
              </w:rPr>
              <w:br/>
              <w:t>Kultura</w:t>
            </w:r>
            <w:r w:rsidRPr="00214838">
              <w:rPr>
                <w:rFonts w:eastAsia="Calibri" w:cs="Calibri"/>
                <w:sz w:val="20"/>
                <w:bdr w:val="nil"/>
              </w:rPr>
              <w:br/>
              <w:t>Sport, olympijské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6A545" w14:textId="77777777" w:rsidR="00E54AB1" w:rsidRPr="00214838" w:rsidRDefault="008A69AA" w:rsidP="004D2817">
            <w:pPr>
              <w:spacing w:line="240" w:lineRule="auto"/>
              <w:ind w:left="60"/>
              <w:jc w:val="left"/>
              <w:rPr>
                <w:bdr w:val="nil"/>
              </w:rPr>
            </w:pPr>
            <w:r w:rsidRPr="00214838">
              <w:rPr>
                <w:rFonts w:eastAsia="Calibri" w:cs="Calibri"/>
                <w:sz w:val="20"/>
                <w:bdr w:val="nil"/>
              </w:rPr>
              <w:t>Porozumění a poslech </w:t>
            </w:r>
            <w:r w:rsidRPr="00214838">
              <w:rPr>
                <w:rFonts w:eastAsia="Calibri" w:cs="Calibri"/>
                <w:sz w:val="20"/>
                <w:bdr w:val="nil"/>
              </w:rPr>
              <w:br/>
              <w:t> • žák rozumí instrukcím a požadavkům se zřetelem k organizaci jazykové výuky </w:t>
            </w:r>
            <w:r w:rsidRPr="00214838">
              <w:rPr>
                <w:rFonts w:eastAsia="Calibri" w:cs="Calibri"/>
                <w:sz w:val="20"/>
                <w:bdr w:val="nil"/>
              </w:rPr>
              <w:br/>
              <w:t> • identifikuje strukturu delšího poslechu </w:t>
            </w:r>
            <w:r w:rsidRPr="00214838">
              <w:rPr>
                <w:rFonts w:eastAsia="Calibri" w:cs="Calibri"/>
                <w:sz w:val="20"/>
                <w:bdr w:val="nil"/>
              </w:rPr>
              <w:br/>
              <w:t> • rozumí hlavním myšlenkám delšího poslechu </w:t>
            </w:r>
            <w:r w:rsidRPr="00214838">
              <w:rPr>
                <w:rFonts w:eastAsia="Calibri" w:cs="Calibri"/>
                <w:sz w:val="20"/>
                <w:bdr w:val="nil"/>
              </w:rPr>
              <w:br/>
              <w:t> • pochopí hlavní smysl autentického slyšeného projevu </w:t>
            </w:r>
            <w:r w:rsidRPr="00214838">
              <w:rPr>
                <w:rFonts w:eastAsia="Calibri" w:cs="Calibri"/>
                <w:sz w:val="20"/>
                <w:bdr w:val="nil"/>
              </w:rPr>
              <w:br/>
              <w:t> • rozliší v mluveném projevu jednotlivé mluvčí </w:t>
            </w:r>
            <w:r w:rsidRPr="00214838">
              <w:rPr>
                <w:rFonts w:eastAsia="Calibri" w:cs="Calibri"/>
                <w:sz w:val="20"/>
                <w:bdr w:val="nil"/>
              </w:rPr>
              <w:br/>
              <w:t> • identifikuje citová zabarvení promluvy </w:t>
            </w:r>
            <w:r w:rsidRPr="00214838">
              <w:rPr>
                <w:rFonts w:eastAsia="Calibri" w:cs="Calibri"/>
                <w:sz w:val="20"/>
                <w:bdr w:val="nil"/>
              </w:rPr>
              <w:br/>
              <w:t> • odhaluje význam neznámých slov na základě osvojení slovní zásoby a kontextu </w:t>
            </w:r>
          </w:p>
        </w:tc>
      </w:tr>
      <w:tr w:rsidR="00214838" w:rsidRPr="00214838" w14:paraId="4560A71F"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78F5F788"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624DB" w14:textId="77777777" w:rsidR="00E54AB1" w:rsidRPr="00214838" w:rsidRDefault="008A69AA" w:rsidP="004D2817">
            <w:pPr>
              <w:spacing w:line="240" w:lineRule="auto"/>
              <w:ind w:left="60"/>
              <w:jc w:val="left"/>
              <w:rPr>
                <w:bdr w:val="nil"/>
              </w:rPr>
            </w:pPr>
            <w:r w:rsidRPr="00214838">
              <w:rPr>
                <w:rFonts w:eastAsia="Calibri" w:cs="Calibri"/>
                <w:sz w:val="20"/>
                <w:bdr w:val="nil"/>
              </w:rPr>
              <w:t>Čtení </w:t>
            </w:r>
            <w:r w:rsidRPr="00214838">
              <w:rPr>
                <w:rFonts w:eastAsia="Calibri" w:cs="Calibri"/>
                <w:sz w:val="20"/>
                <w:bdr w:val="nil"/>
              </w:rPr>
              <w:br/>
              <w:t> • čte výslovnostně a intonačně správně texty odpovídající náročnosti </w:t>
            </w:r>
            <w:r w:rsidRPr="00214838">
              <w:rPr>
                <w:rFonts w:eastAsia="Calibri" w:cs="Calibri"/>
                <w:sz w:val="20"/>
                <w:bdr w:val="nil"/>
              </w:rPr>
              <w:br/>
              <w:t> • užívá různé techniky čtení podle typu textu a účelu čtení </w:t>
            </w:r>
            <w:r w:rsidRPr="00214838">
              <w:rPr>
                <w:rFonts w:eastAsia="Calibri" w:cs="Calibri"/>
                <w:sz w:val="20"/>
                <w:bdr w:val="nil"/>
              </w:rPr>
              <w:br/>
              <w:t> • identifikuje strukturu textu </w:t>
            </w:r>
            <w:r w:rsidRPr="00214838">
              <w:rPr>
                <w:rFonts w:eastAsia="Calibri" w:cs="Calibri"/>
                <w:sz w:val="20"/>
                <w:bdr w:val="nil"/>
              </w:rPr>
              <w:br/>
              <w:t> • identifikuje hlavní myšlenky </w:t>
            </w:r>
            <w:r w:rsidRPr="00214838">
              <w:rPr>
                <w:rFonts w:eastAsia="Calibri" w:cs="Calibri"/>
                <w:sz w:val="20"/>
                <w:bdr w:val="nil"/>
              </w:rPr>
              <w:br/>
              <w:t> • vyhledá v textu detailní informace </w:t>
            </w:r>
            <w:r w:rsidRPr="00214838">
              <w:rPr>
                <w:rFonts w:eastAsia="Calibri" w:cs="Calibri"/>
                <w:sz w:val="20"/>
                <w:bdr w:val="nil"/>
              </w:rPr>
              <w:br/>
              <w:t> • využívá různé druhy slovníků při čtení nekomplikovaných faktografických textů </w:t>
            </w:r>
          </w:p>
        </w:tc>
      </w:tr>
      <w:tr w:rsidR="00214838" w:rsidRPr="00214838" w14:paraId="231526E6"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27F827A1"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51D62" w14:textId="77777777" w:rsidR="00E54AB1" w:rsidRPr="00214838" w:rsidRDefault="008A69AA" w:rsidP="004D2817">
            <w:pPr>
              <w:spacing w:line="240" w:lineRule="auto"/>
              <w:ind w:left="60"/>
              <w:jc w:val="left"/>
              <w:rPr>
                <w:bdr w:val="nil"/>
              </w:rPr>
            </w:pPr>
            <w:r w:rsidRPr="00214838">
              <w:rPr>
                <w:rFonts w:eastAsia="Calibri" w:cs="Calibri"/>
                <w:sz w:val="20"/>
                <w:bdr w:val="nil"/>
              </w:rPr>
              <w:t>Mluvení </w:t>
            </w:r>
            <w:r w:rsidRPr="00214838">
              <w:rPr>
                <w:rFonts w:eastAsia="Calibri" w:cs="Calibri"/>
                <w:sz w:val="20"/>
                <w:bdr w:val="nil"/>
              </w:rPr>
              <w:br/>
              <w:t> • žák formuluje svůj názor srozumitelně a gramaticky správně </w:t>
            </w:r>
            <w:r w:rsidRPr="00214838">
              <w:rPr>
                <w:rFonts w:eastAsia="Calibri" w:cs="Calibri"/>
                <w:sz w:val="20"/>
                <w:bdr w:val="nil"/>
              </w:rPr>
              <w:br/>
              <w:t> • adekvátně reaguje v běžných komunikačních situacích </w:t>
            </w:r>
            <w:r w:rsidRPr="00214838">
              <w:rPr>
                <w:rFonts w:eastAsia="Calibri" w:cs="Calibri"/>
                <w:sz w:val="20"/>
                <w:bdr w:val="nil"/>
              </w:rPr>
              <w:br/>
              <w:t> • zapojí se do běžné konverzace </w:t>
            </w:r>
            <w:r w:rsidRPr="00214838">
              <w:rPr>
                <w:rFonts w:eastAsia="Calibri" w:cs="Calibri"/>
                <w:sz w:val="20"/>
                <w:bdr w:val="nil"/>
              </w:rPr>
              <w:br/>
              <w:t> • na základě osvojených tematických okruhů sestaví souvislé sdělení </w:t>
            </w:r>
            <w:r w:rsidRPr="00214838">
              <w:rPr>
                <w:rFonts w:eastAsia="Calibri" w:cs="Calibri"/>
                <w:sz w:val="20"/>
                <w:bdr w:val="nil"/>
              </w:rPr>
              <w:br/>
              <w:t> • volně a srozumitelně reprodukuje vyslechnutý či přečtený text </w:t>
            </w:r>
          </w:p>
        </w:tc>
      </w:tr>
      <w:tr w:rsidR="00214838" w:rsidRPr="00214838" w14:paraId="7F83674F"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7D82076A"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360C0" w14:textId="77777777" w:rsidR="00E54AB1" w:rsidRPr="00214838" w:rsidRDefault="008A69AA" w:rsidP="004D2817">
            <w:pPr>
              <w:spacing w:line="240" w:lineRule="auto"/>
              <w:ind w:left="60"/>
              <w:jc w:val="left"/>
              <w:rPr>
                <w:bdr w:val="nil"/>
              </w:rPr>
            </w:pPr>
            <w:r w:rsidRPr="00214838">
              <w:rPr>
                <w:rFonts w:eastAsia="Calibri" w:cs="Calibri"/>
                <w:sz w:val="20"/>
                <w:bdr w:val="nil"/>
              </w:rPr>
              <w:t>Psaní </w:t>
            </w:r>
            <w:r w:rsidRPr="00214838">
              <w:rPr>
                <w:rFonts w:eastAsia="Calibri" w:cs="Calibri"/>
                <w:sz w:val="20"/>
                <w:bdr w:val="nil"/>
              </w:rPr>
              <w:br/>
              <w:t> • žák sestaví souvislé texty na škálu probíraných témat </w:t>
            </w:r>
            <w:r w:rsidRPr="00214838">
              <w:rPr>
                <w:rFonts w:eastAsia="Calibri" w:cs="Calibri"/>
                <w:sz w:val="20"/>
                <w:bdr w:val="nil"/>
              </w:rPr>
              <w:br/>
              <w:t> • sestaví písemně souvislý text jako lineární sled myšlenek </w:t>
            </w:r>
            <w:r w:rsidRPr="00214838">
              <w:rPr>
                <w:rFonts w:eastAsia="Calibri" w:cs="Calibri"/>
                <w:sz w:val="20"/>
                <w:bdr w:val="nil"/>
              </w:rPr>
              <w:br/>
              <w:t> • logicky a jasně strukturuje písemný projev, užívá složitější spojovací výrazy </w:t>
            </w:r>
            <w:r w:rsidRPr="00214838">
              <w:rPr>
                <w:rFonts w:eastAsia="Calibri" w:cs="Calibri"/>
                <w:sz w:val="20"/>
                <w:bdr w:val="nil"/>
              </w:rPr>
              <w:br/>
              <w:t> • osvojil so rozdíl mezi formálním a neformálním stylem </w:t>
            </w:r>
            <w:r w:rsidRPr="00214838">
              <w:rPr>
                <w:rFonts w:eastAsia="Calibri" w:cs="Calibri"/>
                <w:sz w:val="20"/>
                <w:bdr w:val="nil"/>
              </w:rPr>
              <w:br/>
              <w:t> • popíše své pocity </w:t>
            </w:r>
            <w:r w:rsidRPr="00214838">
              <w:rPr>
                <w:rFonts w:eastAsia="Calibri" w:cs="Calibri"/>
                <w:sz w:val="20"/>
                <w:bdr w:val="nil"/>
              </w:rPr>
              <w:br/>
              <w:t> • pracuje s internetem </w:t>
            </w:r>
          </w:p>
        </w:tc>
      </w:tr>
      <w:tr w:rsidR="00214838" w:rsidRPr="00214838" w14:paraId="1CD13F3F"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1F3F6E"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5AA6F14C"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41719"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14:paraId="4A72D2FF"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3DAEF" w14:textId="77777777" w:rsidR="00E54AB1" w:rsidRPr="00214838" w:rsidRDefault="008A69AA" w:rsidP="004D2817">
            <w:pPr>
              <w:spacing w:line="240" w:lineRule="auto"/>
              <w:ind w:left="60"/>
              <w:jc w:val="left"/>
              <w:rPr>
                <w:bdr w:val="nil"/>
              </w:rPr>
            </w:pPr>
            <w:r w:rsidRPr="00214838">
              <w:rPr>
                <w:rFonts w:eastAsia="Calibri" w:cs="Calibri"/>
                <w:sz w:val="20"/>
                <w:szCs w:val="20"/>
                <w:bdr w:val="nil"/>
              </w:rPr>
              <w:t>Žák se seznamuje se životem, životním stylem a zvyky v Ruské federaci.</w:t>
            </w:r>
          </w:p>
        </w:tc>
      </w:tr>
      <w:tr w:rsidR="00214838" w:rsidRPr="00214838" w14:paraId="7A47F474"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5681D"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4DC63F54"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9F0C4" w14:textId="77777777" w:rsidR="00E54AB1" w:rsidRPr="00214838" w:rsidRDefault="008A69AA" w:rsidP="004D2817">
            <w:pPr>
              <w:spacing w:line="240" w:lineRule="auto"/>
              <w:ind w:left="60"/>
              <w:jc w:val="left"/>
              <w:rPr>
                <w:bdr w:val="nil"/>
              </w:rPr>
            </w:pPr>
            <w:r w:rsidRPr="00214838">
              <w:rPr>
                <w:rFonts w:eastAsia="Calibri" w:cs="Calibri"/>
                <w:sz w:val="20"/>
                <w:bdr w:val="nil"/>
              </w:rPr>
              <w:t>Žák</w:t>
            </w:r>
            <w:r w:rsidRPr="00214838">
              <w:rPr>
                <w:rFonts w:eastAsia="Calibri" w:cs="Calibri"/>
                <w:sz w:val="20"/>
                <w:szCs w:val="20"/>
                <w:bdr w:val="nil"/>
              </w:rPr>
              <w:t xml:space="preserve"> rozvíjí komunikační schopnosti, zvláště při veřejném vystupování a stylizaci psaného a mluveného textu.</w:t>
            </w:r>
          </w:p>
          <w:p w14:paraId="221654F7" w14:textId="77777777" w:rsidR="00E54AB1" w:rsidRPr="00214838" w:rsidRDefault="008A69AA" w:rsidP="004D2817">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14:paraId="26DAEA7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84AD0"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46AB3D43"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206CA" w14:textId="77777777" w:rsidR="00E54AB1" w:rsidRPr="00214838" w:rsidRDefault="008A69AA" w:rsidP="004D2817">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r w:rsidR="00214838" w:rsidRPr="00214838" w14:paraId="444828EB"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A10ED"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560D17A3"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68A87" w14:textId="77777777" w:rsidR="00E54AB1" w:rsidRPr="00214838" w:rsidRDefault="008A69AA" w:rsidP="004D2817">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bl>
    <w:p w14:paraId="4F50A3B4" w14:textId="77777777" w:rsidR="00E54AB1" w:rsidRPr="00214838" w:rsidRDefault="008A69AA">
      <w:pPr>
        <w:rPr>
          <w:bdr w:val="nil"/>
        </w:rPr>
      </w:pPr>
      <w:r w:rsidRPr="00214838">
        <w:rPr>
          <w:bdr w:val="nil"/>
        </w:rPr>
        <w:t>    </w:t>
      </w:r>
    </w:p>
    <w:p w14:paraId="63A501E9" w14:textId="77777777" w:rsidR="00C71E79" w:rsidRPr="00214838" w:rsidRDefault="00C71E79" w:rsidP="00742F6F">
      <w:pPr>
        <w:pStyle w:val="Nadpis2"/>
        <w:spacing w:before="299" w:after="299"/>
        <w:rPr>
          <w:bdr w:val="nil"/>
        </w:rPr>
      </w:pPr>
      <w:bookmarkStart w:id="59" w:name="_Toc206490451"/>
      <w:r w:rsidRPr="00214838">
        <w:t>Charakteristika vzdělávací oblasti Matematika a její aplikace</w:t>
      </w:r>
      <w:bookmarkEnd w:id="59"/>
    </w:p>
    <w:p w14:paraId="4C473976" w14:textId="2BAAAFF6" w:rsidR="00C71E79" w:rsidRPr="00214838" w:rsidRDefault="00C71E79" w:rsidP="00C71E79">
      <w:r w:rsidRPr="00214838">
        <w:t>Finanční gramotnost a matematické dovednosti jsou důležitou součástí osobnostních a profesních kompetencí v životě současného Evropana. Při výuce matematiky důsledně vedeme žáky k rozvoji uvedených kompetencí.</w:t>
      </w:r>
      <w:r w:rsidR="00742F6F" w:rsidRPr="00214838">
        <w:t xml:space="preserve"> </w:t>
      </w:r>
      <w:r w:rsidRPr="00214838">
        <w:t>Výuka finanční gramotnosti směřuje k utváření očekáváných postojů a chování (žák uplatňuje svá práva a plní své povinnosti; řeší finanční problémy včas; má přehled o svých výdajích a příjmech;  žije úměrně svým finančním možnostem; rozumí výhodám finančního plánování;  vytváří finanční rezervy a řeší včas zabezpečení na dobu, kdy nebude schopen dosahovat příjmů; uchovává důležité doklady a chrání své osobní údaje; splácí své dluhy včas a v plné výši). Podporujeme tvořivost a samostatnost žáků. Žákům pro vyšší gymnázium nabízíme nepovinné předměty (finanční matematika a deskriptivní geometrie).</w:t>
      </w:r>
    </w:p>
    <w:p w14:paraId="63743A55" w14:textId="77777777" w:rsidR="00C71E79" w:rsidRPr="00214838" w:rsidRDefault="00C71E79" w:rsidP="00C71E79"/>
    <w:p w14:paraId="7CEEC03E" w14:textId="77777777" w:rsidR="00C71E79" w:rsidRPr="00214838" w:rsidRDefault="00C71E79" w:rsidP="00C71E79">
      <w:pPr>
        <w:rPr>
          <w:b/>
          <w:sz w:val="28"/>
          <w:szCs w:val="28"/>
        </w:rPr>
      </w:pPr>
      <w:r w:rsidRPr="00214838">
        <w:rPr>
          <w:b/>
          <w:sz w:val="28"/>
          <w:szCs w:val="28"/>
        </w:rPr>
        <w:t>Jak rozvíjíme a chceme rozvíjet matematickou a finanční gramotnost?</w:t>
      </w:r>
    </w:p>
    <w:p w14:paraId="6E5203E8" w14:textId="77777777" w:rsidR="00C71E79" w:rsidRPr="00214838" w:rsidRDefault="00C71E79" w:rsidP="00C71E79"/>
    <w:p w14:paraId="5B6CBF02" w14:textId="77777777" w:rsidR="00C71E79" w:rsidRPr="00214838" w:rsidRDefault="00C71E79" w:rsidP="00C71E79">
      <w:pPr>
        <w:rPr>
          <w:b/>
        </w:rPr>
      </w:pPr>
      <w:r w:rsidRPr="00214838">
        <w:rPr>
          <w:b/>
        </w:rPr>
        <w:t xml:space="preserve">Materiální a prostorové podmínky </w:t>
      </w:r>
    </w:p>
    <w:p w14:paraId="75E8A6EF" w14:textId="77777777" w:rsidR="00C71E79" w:rsidRPr="00214838" w:rsidRDefault="00C71E79" w:rsidP="00C71E79">
      <w:r w:rsidRPr="00214838">
        <w:t>Výuka probíhá zpravidla v kmenových třídách nebo v počítačové učebně. Ve třídách je k dispozici projekční technika (počítač, interaktivní tabule, projektor), počítač, připojení k internetu.</w:t>
      </w:r>
    </w:p>
    <w:p w14:paraId="79591EA6" w14:textId="77777777" w:rsidR="00C71E79" w:rsidRPr="00214838" w:rsidRDefault="00C71E79" w:rsidP="00C71E79">
      <w:pPr>
        <w:rPr>
          <w:b/>
        </w:rPr>
      </w:pPr>
    </w:p>
    <w:p w14:paraId="6AF9C202" w14:textId="77777777" w:rsidR="00C71E79" w:rsidRPr="00214838" w:rsidRDefault="00C71E79" w:rsidP="00C71E79">
      <w:pPr>
        <w:rPr>
          <w:b/>
        </w:rPr>
      </w:pPr>
      <w:r w:rsidRPr="00214838">
        <w:rPr>
          <w:b/>
        </w:rPr>
        <w:t>Učebnice a další materiály pro výuku matematiky, přístup žáků k internetu, ICT při výuce</w:t>
      </w:r>
    </w:p>
    <w:p w14:paraId="0A94C2BD" w14:textId="77777777" w:rsidR="00C71E79" w:rsidRPr="00214838" w:rsidRDefault="00C71E79" w:rsidP="00C71E79">
      <w:r w:rsidRPr="00214838">
        <w:t xml:space="preserve">Výukové materiály a pracovní prostředí jsou jednou z podmínek úspěšného, systematického a důsledného vedení výuky. Pracujeme s různými zdroji informací (učebnice, M – F tabulky, internet). Výběr materiálů je diskutován na pravidelných poradách v odborné sekci učitelů matematiky, s vedením školy a je také pravidelně evaluována vhodnost těchto materiálů a navrhována případná obměna nebo doplnění. Učebnice vybíráme s ohledem na věk, cíle - tj. komunikativnost, samostatnost domácí přípravy, možnosti propojení s dalšími předměty a elektronickými médii, Zohledňujeme potřeby žáků s různou mírou podpůrných opatření. </w:t>
      </w:r>
    </w:p>
    <w:p w14:paraId="07FF7174" w14:textId="77777777" w:rsidR="00C71E79" w:rsidRPr="00214838" w:rsidRDefault="00C71E79" w:rsidP="00C71E79">
      <w:r w:rsidRPr="00214838">
        <w:t xml:space="preserve">Internet je informačním zdrojem a prostředkem k rozvoji kompetencí. TSG a ZŠ umožňuje využití školního přístupu k internetu během výuky i po ní, jak na žákovských PC, tak i na tabletech, příp. na vlastních zařízeních. </w:t>
      </w:r>
    </w:p>
    <w:p w14:paraId="6DB029BB" w14:textId="77777777" w:rsidR="00C71E79" w:rsidRPr="00214838" w:rsidRDefault="00C71E79" w:rsidP="00C71E79">
      <w:r w:rsidRPr="00214838">
        <w:t>Žákům nabízíme možnost doučování (pro jednotlivce, skupinu, případně i celou třídu). Nadaní žáci se účastní matematických a logických soutěží.</w:t>
      </w:r>
    </w:p>
    <w:p w14:paraId="1A3DECC9" w14:textId="77777777" w:rsidR="00C71E79" w:rsidRPr="00214838" w:rsidRDefault="00C71E79" w:rsidP="00C71E79"/>
    <w:p w14:paraId="54B1AC9E" w14:textId="77777777" w:rsidR="00C71E79" w:rsidRPr="00214838" w:rsidRDefault="00C71E79" w:rsidP="00C71E79">
      <w:pPr>
        <w:rPr>
          <w:b/>
        </w:rPr>
      </w:pPr>
      <w:r w:rsidRPr="00214838">
        <w:rPr>
          <w:b/>
        </w:rPr>
        <w:t>Personální podmínky – učitelé matematiky</w:t>
      </w:r>
    </w:p>
    <w:p w14:paraId="3F37FBD2" w14:textId="77777777" w:rsidR="00C71E79" w:rsidRPr="00214838" w:rsidRDefault="00C71E79" w:rsidP="00C71E79">
      <w:r w:rsidRPr="00214838">
        <w:t>Všichni vyučující matematiky na TSG a ZŠ splňují požadované kvalifikační předpoklady pro výuku.</w:t>
      </w:r>
    </w:p>
    <w:p w14:paraId="61C479A2" w14:textId="77777777" w:rsidR="00C71E79" w:rsidRPr="00214838" w:rsidRDefault="00C71E79" w:rsidP="00C71E79">
      <w:r w:rsidRPr="00214838">
        <w:t>Učitelé vzájemně spolupracují, průběžně se vzdělávají, absolvují maturitní školení, metodické semináře, spolupracují na zahraničních projektech a výměnných pobytech.</w:t>
      </w:r>
    </w:p>
    <w:p w14:paraId="497B2D98" w14:textId="77777777" w:rsidR="00C71E79" w:rsidRPr="00214838" w:rsidRDefault="00C71E79" w:rsidP="00C71E79"/>
    <w:p w14:paraId="1590EFB8" w14:textId="77777777" w:rsidR="00C71E79" w:rsidRPr="00214838" w:rsidRDefault="00C71E79" w:rsidP="00C71E79">
      <w:pPr>
        <w:rPr>
          <w:b/>
        </w:rPr>
      </w:pPr>
      <w:r w:rsidRPr="00214838">
        <w:rPr>
          <w:b/>
        </w:rPr>
        <w:t>Návaznost výuky, sledování výsledků a vyhodnocování výstupů</w:t>
      </w:r>
    </w:p>
    <w:p w14:paraId="744934F7" w14:textId="77777777" w:rsidR="00C71E79" w:rsidRPr="00214838" w:rsidRDefault="00C71E79" w:rsidP="00C71E79">
      <w:pPr>
        <w:rPr>
          <w:u w:val="single"/>
        </w:rPr>
      </w:pPr>
      <w:r w:rsidRPr="00214838">
        <w:t>Ke zjišťování úrovně znalostí a dovedností žáků využíváme testování  (ČŠI, SCIO, CERMAT) nebo jiných standardizovaných nástrojů a na základě zjištěných výsledků přijímáme vhodnáopatření.</w:t>
      </w:r>
    </w:p>
    <w:p w14:paraId="3781E0BE" w14:textId="77777777" w:rsidR="00C71E79" w:rsidRPr="00214838" w:rsidRDefault="00C71E79" w:rsidP="00C71E79">
      <w:pPr>
        <w:rPr>
          <w:i/>
        </w:rPr>
      </w:pPr>
    </w:p>
    <w:p w14:paraId="0C9799FD" w14:textId="77777777" w:rsidR="00C71E79" w:rsidRPr="00214838" w:rsidRDefault="00C71E79" w:rsidP="00C71E79">
      <w:r w:rsidRPr="00214838">
        <w:rPr>
          <w:b/>
        </w:rPr>
        <w:t>Práce v předmětové komisi</w:t>
      </w:r>
      <w:r w:rsidRPr="00214838">
        <w:t xml:space="preserve"> – plánování činnosti sekce během školního roku, spolupráce v projektech, sledování trendů a jejich přenos do výuky, evaluace učebních materiálů, podpora nadaných žáků, příprava na soutěže, sledování úspěšnosti žáků a koordinace výuky žáků se speciálními vzdělávacími potřebami, vzájemné hospitace učitelů v hodinách. </w:t>
      </w:r>
    </w:p>
    <w:p w14:paraId="2EFB44E5" w14:textId="77777777" w:rsidR="00C71E79" w:rsidRPr="00214838" w:rsidRDefault="00C71E79" w:rsidP="00C71E79"/>
    <w:p w14:paraId="788ED1B1" w14:textId="77777777" w:rsidR="00C71E79" w:rsidRPr="00214838" w:rsidRDefault="00C71E79" w:rsidP="00C71E79">
      <w:pPr>
        <w:rPr>
          <w:b/>
        </w:rPr>
      </w:pPr>
      <w:r w:rsidRPr="00214838">
        <w:rPr>
          <w:b/>
        </w:rPr>
        <w:t>Průběh vzdělávání</w:t>
      </w:r>
    </w:p>
    <w:p w14:paraId="1A0F5E9A" w14:textId="77777777" w:rsidR="00C71E79" w:rsidRPr="00214838" w:rsidRDefault="00C71E79" w:rsidP="00C71E79">
      <w:r w:rsidRPr="00214838">
        <w:t xml:space="preserve">Kladným přístupem, možnostmi doučování, různými možnostmi hodnocení, širokou nabídkou metod a forem vytváříme příznivou pracovní atmosféru. Učitel se snaží podporovat fantazii, vlastní aktivitu, kreativitu žáků, v poradách komise se zabýváme jednotlivými třídami a volíme vhodná řešení. </w:t>
      </w:r>
    </w:p>
    <w:p w14:paraId="5AACF19E" w14:textId="77777777" w:rsidR="00C71E79" w:rsidRPr="00214838" w:rsidRDefault="00C71E79" w:rsidP="00C71E79">
      <w:r w:rsidRPr="00214838">
        <w:rPr>
          <w:b/>
        </w:rPr>
        <w:t xml:space="preserve">Cíl hodiny učitel volí podle </w:t>
      </w:r>
      <w:r w:rsidRPr="00214838">
        <w:t>tematického plánu, ŠVP a jednání sekce (=předmětové komise), podle potřeb dané žákovské skupiny a jednotlivých žáků.</w:t>
      </w:r>
    </w:p>
    <w:p w14:paraId="37BE12AA" w14:textId="77777777" w:rsidR="00C71E79" w:rsidRPr="00214838" w:rsidRDefault="00C71E79" w:rsidP="00C71E79">
      <w:pPr>
        <w:rPr>
          <w:b/>
        </w:rPr>
      </w:pPr>
      <w:r w:rsidRPr="00214838">
        <w:rPr>
          <w:b/>
        </w:rPr>
        <w:t xml:space="preserve">Učitel účelně strukturuje hodinu, motivuje žáky, používá různé metody výuky (práce frontální, skupinová, individuální, problémové vyučování – různé způsoby řešení dané úlohy, práce s chybou, prezentace žáků, diskuse), vede žáky k používání vhodných pomůcek.  </w:t>
      </w:r>
    </w:p>
    <w:p w14:paraId="11DEDC8D" w14:textId="77777777" w:rsidR="00170C9C" w:rsidRPr="00214838" w:rsidRDefault="00170C9C" w:rsidP="00C71E79">
      <w:pPr>
        <w:rPr>
          <w:b/>
        </w:rPr>
      </w:pPr>
    </w:p>
    <w:p w14:paraId="2DBFCA11" w14:textId="77777777" w:rsidR="00170C9C" w:rsidRPr="00214838" w:rsidRDefault="00170C9C" w:rsidP="00C71E79">
      <w:pPr>
        <w:rPr>
          <w:b/>
        </w:rPr>
      </w:pPr>
    </w:p>
    <w:p w14:paraId="31B7B489" w14:textId="77777777" w:rsidR="00742F6F" w:rsidRPr="00214838" w:rsidRDefault="00742F6F" w:rsidP="00C71E79">
      <w:pPr>
        <w:rPr>
          <w:b/>
        </w:rPr>
      </w:pPr>
    </w:p>
    <w:p w14:paraId="6F95B4BF" w14:textId="77777777" w:rsidR="00742F6F" w:rsidRPr="00214838" w:rsidRDefault="00742F6F" w:rsidP="00742F6F">
      <w:pPr>
        <w:pStyle w:val="Nadpis2"/>
        <w:spacing w:before="299" w:after="299"/>
        <w:rPr>
          <w:bdr w:val="nil"/>
        </w:rPr>
      </w:pPr>
      <w:bookmarkStart w:id="60" w:name="_Toc206490452"/>
      <w:r w:rsidRPr="00214838">
        <w:rPr>
          <w:bdr w:val="nil"/>
        </w:rPr>
        <w:t>Matematika</w:t>
      </w:r>
      <w:bookmarkEnd w:id="60"/>
      <w:r w:rsidRPr="00214838">
        <w:rPr>
          <w:bdr w:val="nil"/>
        </w:rPr>
        <w:t> </w:t>
      </w:r>
    </w:p>
    <w:tbl>
      <w:tblPr>
        <w:tblW w:w="3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341"/>
        <w:gridCol w:w="2218"/>
        <w:gridCol w:w="2622"/>
        <w:gridCol w:w="2432"/>
        <w:gridCol w:w="1003"/>
      </w:tblGrid>
      <w:tr w:rsidR="00214838" w:rsidRPr="00214838" w14:paraId="388586ED" w14:textId="77777777" w:rsidTr="004D2817">
        <w:trPr>
          <w:trHeight w:val="568"/>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440071" w14:textId="77777777" w:rsidR="00645F30" w:rsidRPr="00214838" w:rsidRDefault="008A69AA" w:rsidP="004D2817">
            <w:pPr>
              <w:keepNext/>
              <w:shd w:val="clear" w:color="auto" w:fill="9CC2E5"/>
              <w:spacing w:line="240" w:lineRule="auto"/>
              <w:jc w:val="center"/>
              <w:rPr>
                <w:rFonts w:eastAsia="Calibri" w:cs="Calibri"/>
                <w:b/>
                <w:bCs/>
                <w:bdr w:val="nil"/>
              </w:rPr>
            </w:pPr>
            <w:r w:rsidRPr="00214838">
              <w:rPr>
                <w:rFonts w:eastAsia="Calibri" w:cs="Calibri"/>
                <w:b/>
                <w:bCs/>
                <w:bdr w:val="nil"/>
              </w:rPr>
              <w:t>Počet vyučovacích hodin za týden</w:t>
            </w:r>
            <w:r w:rsidR="00DC35EB" w:rsidRPr="00214838">
              <w:rPr>
                <w:rFonts w:eastAsia="Calibri" w:cs="Calibri"/>
                <w:b/>
                <w:bCs/>
                <w:bdr w:val="nil"/>
              </w:rPr>
              <w:t xml:space="preserve">: </w:t>
            </w:r>
          </w:p>
          <w:p w14:paraId="14D1CF09" w14:textId="77777777" w:rsidR="00E54AB1" w:rsidRPr="00214838" w:rsidRDefault="00DC35EB" w:rsidP="004D2817">
            <w:pPr>
              <w:keepNext/>
              <w:shd w:val="clear" w:color="auto" w:fill="9CC2E5"/>
              <w:spacing w:line="240" w:lineRule="auto"/>
              <w:jc w:val="center"/>
              <w:rPr>
                <w:bdr w:val="nil"/>
              </w:rPr>
            </w:pPr>
            <w:r w:rsidRPr="00214838">
              <w:rPr>
                <w:rFonts w:eastAsia="Calibri" w:cs="Calibri"/>
                <w:b/>
                <w:bCs/>
                <w:bdr w:val="nil"/>
              </w:rPr>
              <w:t>G4 – všeobecné gymnázium, G6 – vyšší gymnázium</w:t>
            </w:r>
            <w:r w:rsidR="00645F30" w:rsidRPr="00214838">
              <w:rPr>
                <w:rFonts w:eastAsia="Calibri" w:cs="Calibri"/>
                <w:b/>
                <w:bCs/>
                <w:bdr w:val="nil"/>
              </w:rPr>
              <w:t>,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0059E5"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4BCC6770" w14:textId="77777777" w:rsidTr="004D2817">
        <w:trPr>
          <w:trHeight w:val="278"/>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95F8AD"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DC35EB"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720919"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DC35EB"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D3CE7C"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DC35EB"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A5530D"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DC35EB"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3B6FD1B2" w14:textId="77777777" w:rsidR="00E54AB1" w:rsidRPr="00214838" w:rsidRDefault="00E54AB1"/>
        </w:tc>
      </w:tr>
      <w:tr w:rsidR="00214838" w:rsidRPr="00214838" w14:paraId="169B46FA" w14:textId="77777777" w:rsidTr="004D2817">
        <w:trPr>
          <w:trHeight w:val="278"/>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9225A" w14:textId="77777777" w:rsidR="00E54AB1" w:rsidRPr="00214838" w:rsidRDefault="008A69AA" w:rsidP="004D2817">
            <w:pPr>
              <w:keepNext/>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7E1C4" w14:textId="77777777" w:rsidR="00E54AB1" w:rsidRPr="00214838" w:rsidRDefault="008A69AA" w:rsidP="004D2817">
            <w:pPr>
              <w:keepNext/>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CD47A" w14:textId="77777777" w:rsidR="00E54AB1" w:rsidRPr="00214838" w:rsidRDefault="008A69AA" w:rsidP="004D2817">
            <w:pPr>
              <w:keepNext/>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00F9B" w14:textId="77777777" w:rsidR="00E54AB1" w:rsidRPr="00214838" w:rsidRDefault="008A69AA" w:rsidP="004D2817">
            <w:pPr>
              <w:keepNext/>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38B7E" w14:textId="77777777" w:rsidR="00E54AB1" w:rsidRPr="00214838" w:rsidRDefault="008A69AA" w:rsidP="004D2817">
            <w:pPr>
              <w:keepNext/>
              <w:spacing w:line="240" w:lineRule="auto"/>
              <w:jc w:val="center"/>
              <w:rPr>
                <w:bdr w:val="nil"/>
              </w:rPr>
            </w:pPr>
            <w:r w:rsidRPr="00214838">
              <w:rPr>
                <w:rFonts w:eastAsia="Calibri" w:cs="Calibri"/>
                <w:bdr w:val="nil"/>
              </w:rPr>
              <w:t>16</w:t>
            </w:r>
          </w:p>
        </w:tc>
      </w:tr>
      <w:tr w:rsidR="00214838" w:rsidRPr="00214838" w14:paraId="648C2B10" w14:textId="77777777" w:rsidTr="004D2817">
        <w:trPr>
          <w:trHeight w:val="366"/>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EB55E"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0BB1B"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6BA1F"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F23C2"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BA3EB" w14:textId="77777777" w:rsidR="00E54AB1" w:rsidRPr="00214838" w:rsidRDefault="00E54AB1"/>
        </w:tc>
      </w:tr>
    </w:tbl>
    <w:p w14:paraId="705CE398" w14:textId="77777777" w:rsidR="00EB37BC" w:rsidRPr="00214838" w:rsidRDefault="008A69AA" w:rsidP="00DC35EB">
      <w:pPr>
        <w:rPr>
          <w:bdr w:val="nil"/>
        </w:rPr>
      </w:pPr>
      <w:r w:rsidRPr="00214838">
        <w:rPr>
          <w:bdr w:val="nil"/>
        </w:rPr>
        <w:t>   </w:t>
      </w:r>
    </w:p>
    <w:p w14:paraId="369435CE" w14:textId="77777777" w:rsidR="00EB37BC" w:rsidRPr="00214838" w:rsidRDefault="00EB37BC">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3F92CC8B"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E0F5C7" w14:textId="77777777"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41BA3F" w14:textId="77777777" w:rsidR="00E54AB1" w:rsidRPr="00214838" w:rsidRDefault="008A69AA" w:rsidP="004D2817">
            <w:pPr>
              <w:keepNext/>
              <w:shd w:val="clear" w:color="auto" w:fill="9CC2E5"/>
              <w:spacing w:line="240" w:lineRule="auto"/>
              <w:jc w:val="center"/>
              <w:rPr>
                <w:bdr w:val="nil"/>
              </w:rPr>
            </w:pPr>
            <w:r w:rsidRPr="00214838">
              <w:rPr>
                <w:rFonts w:eastAsia="Calibri" w:cs="Calibri"/>
                <w:bdr w:val="nil"/>
              </w:rPr>
              <w:t>Matematika</w:t>
            </w:r>
          </w:p>
        </w:tc>
      </w:tr>
      <w:tr w:rsidR="00214838" w:rsidRPr="00214838" w14:paraId="2D672F83"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BDB92C"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5D487" w14:textId="77777777" w:rsidR="00E54AB1" w:rsidRPr="00214838" w:rsidRDefault="008A69AA" w:rsidP="004D2817">
            <w:pPr>
              <w:spacing w:line="240" w:lineRule="auto"/>
              <w:jc w:val="left"/>
              <w:rPr>
                <w:bdr w:val="nil"/>
              </w:rPr>
            </w:pPr>
            <w:r w:rsidRPr="00214838">
              <w:rPr>
                <w:rFonts w:eastAsia="Calibri" w:cs="Calibri"/>
                <w:bdr w:val="nil"/>
              </w:rPr>
              <w:t>Matematika a její aplikace</w:t>
            </w:r>
          </w:p>
        </w:tc>
      </w:tr>
      <w:tr w:rsidR="00214838" w:rsidRPr="00214838" w14:paraId="33C1B52D"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9680CA"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7BB2C" w14:textId="77777777" w:rsidR="00E54AB1" w:rsidRPr="00214838" w:rsidRDefault="008A69AA" w:rsidP="004D2817">
            <w:pPr>
              <w:spacing w:line="240" w:lineRule="auto"/>
              <w:rPr>
                <w:bdr w:val="nil"/>
              </w:rPr>
            </w:pPr>
            <w:r w:rsidRPr="00214838">
              <w:rPr>
                <w:rFonts w:eastAsia="Calibri" w:cs="Calibri"/>
                <w:bdr w:val="nil"/>
              </w:rPr>
              <w:t>Vzdělávání je založeno především na aktivních činnostech, které jsou typické pro práci s matematickými objekty a pro užití matematiky v reálných situacích. Žáci získávají  vědomosti a dovednosti potřebné v praktickém životě. Důraz je kladen na porozumění základním myšlenkovým postupům a pojmům matematiky a jejich vzájemným vztahům. Žáci si postupně osvojují a upevňují matematické termíny, postupy, symboly a způsoby jejich užití. Matematické poznatky jsou aplikovány v dalších vzdělávacích oblastech. Součástí předmětu je výuka finanční gramotnosti.  </w:t>
            </w:r>
          </w:p>
          <w:p w14:paraId="31344F24" w14:textId="77777777" w:rsidR="00E54AB1" w:rsidRPr="00214838" w:rsidRDefault="008A69AA" w:rsidP="004D2817">
            <w:pPr>
              <w:spacing w:line="240" w:lineRule="auto"/>
              <w:rPr>
                <w:bdr w:val="nil"/>
              </w:rPr>
            </w:pPr>
            <w:r w:rsidRPr="00214838">
              <w:rPr>
                <w:rFonts w:eastAsia="Calibri" w:cs="Calibri"/>
                <w:bdr w:val="nil"/>
              </w:rPr>
              <w:t>Matematika rozvíjí především logické myšlení, ale také paměť. Napomáhá rozvoji abstraktního a analytického myšlení, vede ke srozumitelné a věcné argumentaci. Učí pamatovat si pouze nejpotřebnější informace a vše ostatní si odvodit. Rozvíjí geometrickou představivost v rovině a prostoru. Učitel vede žáky k systematičnosti a vytrvalosti.  </w:t>
            </w:r>
          </w:p>
          <w:p w14:paraId="3ECCEED8" w14:textId="77777777" w:rsidR="00E54AB1" w:rsidRPr="00214838" w:rsidRDefault="00647A16" w:rsidP="004D2817">
            <w:pPr>
              <w:spacing w:line="240" w:lineRule="auto"/>
              <w:rPr>
                <w:bdr w:val="nil"/>
              </w:rPr>
            </w:pPr>
            <w:r w:rsidRPr="00214838">
              <w:rPr>
                <w:rFonts w:eastAsia="Calibri" w:cs="Calibri"/>
                <w:bdr w:val="nil"/>
              </w:rPr>
              <w:t>Žác</w:t>
            </w:r>
            <w:r w:rsidR="008A69AA" w:rsidRPr="00214838">
              <w:rPr>
                <w:rFonts w:eastAsia="Calibri" w:cs="Calibri"/>
                <w:bdr w:val="nil"/>
              </w:rPr>
              <w:t>i se učí využívat prostředky výpočetní techniky – kalkulátory, software a používat další pomůcky. Zdokonalují se v práci se zdroji informací. </w:t>
            </w:r>
          </w:p>
          <w:p w14:paraId="56F3BB58" w14:textId="77777777" w:rsidR="00E54AB1" w:rsidRPr="00214838" w:rsidRDefault="008A69AA" w:rsidP="004D2817">
            <w:pPr>
              <w:spacing w:line="240" w:lineRule="auto"/>
              <w:rPr>
                <w:bdr w:val="nil"/>
              </w:rPr>
            </w:pPr>
            <w:r w:rsidRPr="00214838">
              <w:rPr>
                <w:rFonts w:eastAsia="Calibri" w:cs="Calibri"/>
                <w:bdr w:val="nil"/>
              </w:rPr>
              <w:t>Vzdělávání v dané vzdělávací oblasti směřuje k utváření a rozvíjení klíčových kompetencí. Ve výuce jsou využívány různé postupy, metody a formy práce. Součástí vzdělávání jsou průřezová témata.    </w:t>
            </w:r>
          </w:p>
          <w:p w14:paraId="5F6707DE" w14:textId="77777777" w:rsidR="00E54AB1" w:rsidRPr="00214838" w:rsidRDefault="008A69AA" w:rsidP="004D2817">
            <w:pPr>
              <w:spacing w:line="240" w:lineRule="auto"/>
              <w:jc w:val="left"/>
              <w:rPr>
                <w:bdr w:val="nil"/>
              </w:rPr>
            </w:pPr>
            <w:r w:rsidRPr="00214838">
              <w:rPr>
                <w:rFonts w:eastAsia="Calibri" w:cs="Calibri"/>
                <w:u w:val="single"/>
                <w:bdr w:val="nil"/>
              </w:rPr>
              <w:t>Mezipředmětové vztahy:</w:t>
            </w:r>
          </w:p>
          <w:p w14:paraId="0EA5B4E1" w14:textId="77777777" w:rsidR="00E54AB1" w:rsidRPr="00214838" w:rsidRDefault="008A69AA" w:rsidP="004D2817">
            <w:pPr>
              <w:spacing w:line="240" w:lineRule="auto"/>
              <w:rPr>
                <w:bdr w:val="nil"/>
              </w:rPr>
            </w:pPr>
            <w:r w:rsidRPr="00214838">
              <w:rPr>
                <w:rFonts w:eastAsia="Calibri" w:cs="Calibri"/>
                <w:bdr w:val="nil"/>
              </w:rPr>
              <w:t>Znalost matematického aparátu (řešení rovnic, nerovnic a jejich soustav, osamostatňování neznámé ze vzorce, funkce, soustavy souřadnic) je nezbytná při řešení mnoha fyzikálních (chemických, biologických) příkladů. K řešení a zpracování některých matematických úloh je výhodné využít počítačové programy. Matematika má vztah i k dalším předmětům (hudební výchova, výtvarná výchova, dějepis, literatura), je součástí kultury a výsledkem historického vývoje spojeného s mnoha významnými osobnostmi.    </w:t>
            </w:r>
          </w:p>
          <w:p w14:paraId="0618DE6E" w14:textId="77777777" w:rsidR="00E54AB1" w:rsidRPr="00214838" w:rsidRDefault="008A69AA" w:rsidP="004D2817">
            <w:pPr>
              <w:spacing w:line="240" w:lineRule="auto"/>
              <w:jc w:val="left"/>
              <w:rPr>
                <w:bdr w:val="nil"/>
              </w:rPr>
            </w:pPr>
            <w:r w:rsidRPr="00214838">
              <w:rPr>
                <w:rFonts w:eastAsia="Calibri" w:cs="Calibri"/>
                <w:u w:val="single"/>
                <w:bdr w:val="nil"/>
              </w:rPr>
              <w:t>Cíle vzdělávací oblasti:</w:t>
            </w:r>
          </w:p>
          <w:p w14:paraId="0319C867"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rozvíjení paměti, představivosti, kombinatorického,  logického, abstraktního a analytického myšlení žáků</w:t>
            </w:r>
          </w:p>
          <w:p w14:paraId="0F29D1DE"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aplikace vzorců a početních výkonů při řešení úloh v praktickém životě</w:t>
            </w:r>
          </w:p>
          <w:p w14:paraId="5264D8D6"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přesné a stručné vyjadřování užíváním matematického jazyka a symboliky</w:t>
            </w:r>
          </w:p>
          <w:p w14:paraId="01DF7A83"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zdokonalování grafického projevu</w:t>
            </w:r>
          </w:p>
          <w:p w14:paraId="756BB539"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poskytnutí poznatků a dovedností, které jsou nezbytným předpokladem k poznávání přírodních jevů, techniky, ekonomie, sociologie</w:t>
            </w:r>
          </w:p>
          <w:p w14:paraId="40145068"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formování volních vlastností (důslednost, vytrvalost, vynalézavost, přesnost, schopnost sebekontroly, rozvoj sebedůvěry)</w:t>
            </w:r>
          </w:p>
          <w:p w14:paraId="665D8A8F"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zdokonalování se v samostatné a kritické práci se zdroji informací</w:t>
            </w:r>
          </w:p>
          <w:p w14:paraId="2D99758E"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rozvíjení spolupráce</w:t>
            </w:r>
          </w:p>
          <w:p w14:paraId="733F87BF" w14:textId="77777777" w:rsidR="00E54AB1" w:rsidRPr="00214838" w:rsidRDefault="008A69AA" w:rsidP="004D2817">
            <w:pPr>
              <w:spacing w:line="240" w:lineRule="auto"/>
              <w:jc w:val="left"/>
              <w:rPr>
                <w:bdr w:val="nil"/>
              </w:rPr>
            </w:pPr>
            <w:r w:rsidRPr="00214838">
              <w:rPr>
                <w:rFonts w:eastAsia="Calibri" w:cs="Calibri"/>
                <w:bdr w:val="nil"/>
              </w:rPr>
              <w:t>Žák</w:t>
            </w:r>
          </w:p>
          <w:p w14:paraId="6747AF4F"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 xml:space="preserve">využívá matematické poznatky a dovednosti (numerické výpočty, odhady, matematické vzorce, geometrický aparát, symboly a postupy) v praktickém životě </w:t>
            </w:r>
          </w:p>
          <w:p w14:paraId="441D4C88"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matematicky argumentuje</w:t>
            </w:r>
          </w:p>
          <w:p w14:paraId="330DC749"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matematizuje reálné situace, pracuje s matematickým modelem</w:t>
            </w:r>
          </w:p>
          <w:p w14:paraId="32A3191B"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umí rozebrat problém a hledat vhodné metody řešení</w:t>
            </w:r>
          </w:p>
          <w:p w14:paraId="3606F5A1"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uvádí poznatky do souvislostí</w:t>
            </w:r>
          </w:p>
          <w:p w14:paraId="4409ECA4"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umí využít informační zdroje</w:t>
            </w:r>
          </w:p>
          <w:p w14:paraId="4BC83089"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využívá prostředky výpočetní techniky (kalkulátor, počítač)</w:t>
            </w:r>
          </w:p>
          <w:p w14:paraId="59FAD341"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umí zpracovávat tabulky, diagramy, grafy</w:t>
            </w:r>
          </w:p>
          <w:p w14:paraId="06875C81"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řeší polohové a metrické úlohy a problémy, které vycházejí z běžných životních situací</w:t>
            </w:r>
          </w:p>
          <w:p w14:paraId="11F465F5"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užívá vlastní úsudek a zkušenosti</w:t>
            </w:r>
          </w:p>
          <w:p w14:paraId="67F8181B"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prezentuje získané informace a výsledky</w:t>
            </w:r>
          </w:p>
        </w:tc>
      </w:tr>
      <w:tr w:rsidR="00214838" w:rsidRPr="00214838" w14:paraId="61079DCE"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50525F"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4C3E2" w14:textId="77777777" w:rsidR="00E54AB1" w:rsidRPr="00214838" w:rsidRDefault="008A69AA" w:rsidP="004D2817">
            <w:pPr>
              <w:spacing w:line="240" w:lineRule="auto"/>
              <w:jc w:val="left"/>
              <w:rPr>
                <w:bdr w:val="nil"/>
              </w:rPr>
            </w:pPr>
            <w:r w:rsidRPr="00214838">
              <w:rPr>
                <w:rFonts w:eastAsia="Calibri" w:cs="Calibri"/>
                <w:bdr w:val="nil"/>
              </w:rPr>
              <w:t xml:space="preserve">Vzdělávací obsah </w:t>
            </w:r>
            <w:r w:rsidRPr="00214838">
              <w:rPr>
                <w:rFonts w:eastAsia="Calibri" w:cs="Calibri"/>
                <w:szCs w:val="14"/>
                <w:bdr w:val="nil"/>
              </w:rPr>
              <w:t xml:space="preserve">  </w:t>
            </w:r>
            <w:r w:rsidRPr="00214838">
              <w:rPr>
                <w:rFonts w:eastAsia="Calibri" w:cs="Calibri"/>
                <w:bdr w:val="nil"/>
              </w:rPr>
              <w:t>vychází z Rámcového vzdělávacího programu pro gymnázia a z katalogů požadavků zkoušek společné části maturitní zkoušky.</w:t>
            </w:r>
          </w:p>
          <w:p w14:paraId="5F8B5F82" w14:textId="77777777" w:rsidR="00E54AB1" w:rsidRPr="00214838" w:rsidRDefault="008A69AA" w:rsidP="004D2817">
            <w:pPr>
              <w:spacing w:line="240" w:lineRule="auto"/>
              <w:jc w:val="left"/>
              <w:rPr>
                <w:bdr w:val="nil"/>
              </w:rPr>
            </w:pPr>
            <w:r w:rsidRPr="00214838">
              <w:rPr>
                <w:rFonts w:eastAsia="Calibri" w:cs="Calibri"/>
                <w:bdr w:val="nil"/>
              </w:rPr>
              <w:t>Ve 3. a 4. ročníku předmět Matematika doplňuje Seminář z matematiky.</w:t>
            </w:r>
          </w:p>
          <w:p w14:paraId="00DBF717" w14:textId="77777777" w:rsidR="00E54AB1" w:rsidRPr="00214838" w:rsidRDefault="008A69AA" w:rsidP="004D2817">
            <w:pPr>
              <w:spacing w:line="240" w:lineRule="auto"/>
              <w:jc w:val="left"/>
              <w:rPr>
                <w:bdr w:val="nil"/>
              </w:rPr>
            </w:pPr>
            <w:r w:rsidRPr="00214838">
              <w:rPr>
                <w:rFonts w:eastAsia="Calibri" w:cs="Calibri"/>
                <w:u w:val="single"/>
                <w:bdr w:val="nil"/>
              </w:rPr>
              <w:t>Postupy, metody a formy:</w:t>
            </w:r>
          </w:p>
          <w:p w14:paraId="11A2E04F"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frontální práce</w:t>
            </w:r>
          </w:p>
          <w:p w14:paraId="3083FDF5"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samostatná práce</w:t>
            </w:r>
          </w:p>
          <w:p w14:paraId="52B27B61"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práce ve dvojicích</w:t>
            </w:r>
          </w:p>
          <w:p w14:paraId="2434127E"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skupinová práce</w:t>
            </w:r>
          </w:p>
          <w:p w14:paraId="7CB62A43"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práce s učebnicí</w:t>
            </w:r>
          </w:p>
          <w:p w14:paraId="738038E8"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práce s textem</w:t>
            </w:r>
          </w:p>
          <w:p w14:paraId="19142421"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práce s výpočetní technikou (kalkulátor, počítač)</w:t>
            </w:r>
          </w:p>
          <w:p w14:paraId="34BAC59A"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práce s tabulkami a grafy</w:t>
            </w:r>
          </w:p>
          <w:p w14:paraId="7C3B86F3"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písemná práce</w:t>
            </w:r>
          </w:p>
          <w:p w14:paraId="12B50899"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problémové vyučování</w:t>
            </w:r>
          </w:p>
          <w:p w14:paraId="461793D9" w14:textId="77777777" w:rsidR="00E54AB1" w:rsidRPr="00214838" w:rsidRDefault="008A69AA" w:rsidP="004D2817">
            <w:pPr>
              <w:spacing w:line="240" w:lineRule="auto"/>
              <w:jc w:val="left"/>
              <w:rPr>
                <w:bdr w:val="nil"/>
              </w:rPr>
            </w:pPr>
            <w:r w:rsidRPr="00214838">
              <w:rPr>
                <w:rFonts w:eastAsia="Calibri" w:cs="Calibri"/>
                <w:bdr w:val="nil"/>
              </w:rPr>
              <w:t>-  Individuálně pracujeme s žáky se speciálními vzdělávacími potřebami (možnost rozdělení  učiva na menší úseky, individuální tempo, individuální studijní plán, možnost kopírování zápisů, spolupráce s rodiči) a žáky mimořádně nadaným (možnost účasti v soutěžích – např. Matematický klokan, Genius Logicus, matematická olympiáda)</w:t>
            </w:r>
          </w:p>
          <w:p w14:paraId="118FC380" w14:textId="77777777" w:rsidR="00E54AB1" w:rsidRPr="00214838" w:rsidRDefault="008A69AA" w:rsidP="004D2817">
            <w:pPr>
              <w:spacing w:line="240" w:lineRule="auto"/>
              <w:jc w:val="left"/>
              <w:rPr>
                <w:bdr w:val="nil"/>
              </w:rPr>
            </w:pPr>
            <w:r w:rsidRPr="00214838">
              <w:rPr>
                <w:rFonts w:eastAsia="Calibri" w:cs="Calibri"/>
                <w:bdr w:val="nil"/>
              </w:rPr>
              <w:t>Požadavky k maturitní zkoušce (hlavní kategorie kompetencí):</w:t>
            </w:r>
          </w:p>
          <w:p w14:paraId="534BCCE8"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u w:val="single"/>
                <w:bdr w:val="nil"/>
              </w:rPr>
              <w:t>Osvojení matematických pojmů a dovedností</w:t>
            </w:r>
          </w:p>
          <w:p w14:paraId="1E00BE18" w14:textId="77777777" w:rsidR="00E54AB1" w:rsidRPr="00214838" w:rsidRDefault="008A69AA" w:rsidP="004D2817">
            <w:pPr>
              <w:spacing w:line="240" w:lineRule="auto"/>
              <w:ind w:left="1440" w:hanging="360"/>
              <w:jc w:val="left"/>
              <w:rPr>
                <w:bdr w:val="nil"/>
              </w:rPr>
            </w:pPr>
            <w:r w:rsidRPr="00214838">
              <w:rPr>
                <w:rFonts w:eastAsia="Calibri" w:cs="Calibri"/>
                <w:bdr w:val="nil"/>
              </w:rPr>
              <w:t>o</w:t>
            </w:r>
            <w:r w:rsidRPr="00214838">
              <w:rPr>
                <w:rFonts w:eastAsia="Calibri" w:cs="Calibri"/>
                <w:szCs w:val="14"/>
                <w:bdr w:val="nil"/>
              </w:rPr>
              <w:t xml:space="preserve">   </w:t>
            </w:r>
            <w:r w:rsidRPr="00214838">
              <w:rPr>
                <w:rFonts w:eastAsia="Calibri" w:cs="Calibri"/>
                <w:bdr w:val="nil"/>
              </w:rPr>
              <w:t>Žák dovede:</w:t>
            </w:r>
          </w:p>
          <w:p w14:paraId="1D896215"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správně užívat matematické pojmy</w:t>
            </w:r>
          </w:p>
          <w:p w14:paraId="3A847E6B"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numericky počítat a užívat proměnnou</w:t>
            </w:r>
          </w:p>
          <w:p w14:paraId="07F2B0F5"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pracovat s rovinnými a prostorovými útvary</w:t>
            </w:r>
          </w:p>
          <w:p w14:paraId="047B5191"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 xml:space="preserve">matematicky argumentovat (rozliší různé typy tvrzení – definice, věta; rozumí  </w:t>
            </w:r>
          </w:p>
          <w:p w14:paraId="09F4E1C0" w14:textId="77777777" w:rsidR="00E54AB1" w:rsidRPr="00214838" w:rsidRDefault="008A69AA" w:rsidP="004D2817">
            <w:pPr>
              <w:spacing w:line="240" w:lineRule="auto"/>
              <w:ind w:firstLine="360"/>
              <w:jc w:val="left"/>
              <w:rPr>
                <w:bdr w:val="nil"/>
              </w:rPr>
            </w:pPr>
            <w:r w:rsidRPr="00214838">
              <w:rPr>
                <w:rFonts w:eastAsia="Calibri" w:cs="Calibri"/>
                <w:bdr w:val="nil"/>
              </w:rPr>
              <w:t>      logické stavbě věty)</w:t>
            </w:r>
          </w:p>
          <w:p w14:paraId="12852D76"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u w:val="single"/>
                <w:bdr w:val="nil"/>
              </w:rPr>
              <w:t>Matematické modelování</w:t>
            </w:r>
          </w:p>
          <w:p w14:paraId="1A2DCFE0" w14:textId="77777777" w:rsidR="00E54AB1" w:rsidRPr="00214838" w:rsidRDefault="008A69AA" w:rsidP="004D2817">
            <w:pPr>
              <w:spacing w:line="240" w:lineRule="auto"/>
              <w:ind w:left="1440" w:hanging="360"/>
              <w:jc w:val="left"/>
              <w:rPr>
                <w:bdr w:val="nil"/>
              </w:rPr>
            </w:pPr>
            <w:r w:rsidRPr="00214838">
              <w:rPr>
                <w:rFonts w:eastAsia="Calibri" w:cs="Calibri"/>
                <w:bdr w:val="nil"/>
              </w:rPr>
              <w:t>o</w:t>
            </w:r>
            <w:r w:rsidRPr="00214838">
              <w:rPr>
                <w:rFonts w:eastAsia="Calibri" w:cs="Calibri"/>
                <w:szCs w:val="14"/>
                <w:bdr w:val="nil"/>
              </w:rPr>
              <w:t xml:space="preserve">   </w:t>
            </w:r>
            <w:r w:rsidRPr="00214838">
              <w:rPr>
                <w:rFonts w:eastAsia="Calibri" w:cs="Calibri"/>
                <w:bdr w:val="nil"/>
              </w:rPr>
              <w:t>Žák dovede</w:t>
            </w:r>
          </w:p>
          <w:p w14:paraId="6A8C8D34"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matematizovat reálné situace</w:t>
            </w:r>
          </w:p>
          <w:p w14:paraId="2D11F303"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pracovat s matematickým modelem</w:t>
            </w:r>
          </w:p>
          <w:p w14:paraId="24A47BE1"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 xml:space="preserve">ověřit vytvořený model z hlediska reálné situace (vyhodnotit výsledek modelované </w:t>
            </w:r>
          </w:p>
          <w:p w14:paraId="55312CA5" w14:textId="77777777" w:rsidR="00E54AB1" w:rsidRPr="00214838" w:rsidRDefault="008A69AA" w:rsidP="004D2817">
            <w:pPr>
              <w:spacing w:line="240" w:lineRule="auto"/>
              <w:jc w:val="left"/>
              <w:rPr>
                <w:bdr w:val="nil"/>
              </w:rPr>
            </w:pPr>
            <w:r w:rsidRPr="00214838">
              <w:rPr>
                <w:rFonts w:eastAsia="Calibri" w:cs="Calibri"/>
                <w:bdr w:val="nil"/>
              </w:rPr>
              <w:t>            situace)</w:t>
            </w:r>
          </w:p>
          <w:p w14:paraId="5A8AA1D6"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u w:val="single"/>
                <w:bdr w:val="nil"/>
              </w:rPr>
              <w:t>Vymezení a řešení problému</w:t>
            </w:r>
          </w:p>
          <w:p w14:paraId="136F7E2A" w14:textId="77777777" w:rsidR="00E54AB1" w:rsidRPr="00214838" w:rsidRDefault="008A69AA" w:rsidP="004D2817">
            <w:pPr>
              <w:spacing w:line="240" w:lineRule="auto"/>
              <w:ind w:left="1440" w:hanging="360"/>
              <w:jc w:val="left"/>
              <w:rPr>
                <w:bdr w:val="nil"/>
              </w:rPr>
            </w:pPr>
            <w:r w:rsidRPr="00214838">
              <w:rPr>
                <w:rFonts w:eastAsia="Calibri" w:cs="Calibri"/>
                <w:bdr w:val="nil"/>
              </w:rPr>
              <w:t>o</w:t>
            </w:r>
            <w:r w:rsidRPr="00214838">
              <w:rPr>
                <w:rFonts w:eastAsia="Calibri" w:cs="Calibri"/>
                <w:szCs w:val="14"/>
                <w:bdr w:val="nil"/>
              </w:rPr>
              <w:t xml:space="preserve">   </w:t>
            </w:r>
            <w:r w:rsidRPr="00214838">
              <w:rPr>
                <w:rFonts w:eastAsia="Calibri" w:cs="Calibri"/>
                <w:bdr w:val="nil"/>
              </w:rPr>
              <w:t>Žák dovede</w:t>
            </w:r>
          </w:p>
          <w:p w14:paraId="3747C88E"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vymezit problém</w:t>
            </w:r>
          </w:p>
          <w:p w14:paraId="57E5CB5F"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analyzovat problém</w:t>
            </w:r>
          </w:p>
          <w:p w14:paraId="25B7E8E9"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zvolit vhodnou metodu řešení (popsat problém vzorcem, užít vhodný algoritmus)</w:t>
            </w:r>
          </w:p>
          <w:p w14:paraId="1B6EED9E"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vyřešit problém</w:t>
            </w:r>
          </w:p>
          <w:p w14:paraId="099E7801"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diskutovat o výsledcích a různých postupech řešení</w:t>
            </w:r>
          </w:p>
          <w:p w14:paraId="1F6E7B48"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aplikovat osvojené metody řešení problémů v jiných tématech a oblastech</w:t>
            </w:r>
          </w:p>
          <w:p w14:paraId="6C7C467B"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u w:val="single"/>
                <w:bdr w:val="nil"/>
              </w:rPr>
              <w:t>Komunikace</w:t>
            </w:r>
          </w:p>
          <w:p w14:paraId="76A8C7E7" w14:textId="77777777" w:rsidR="00E54AB1" w:rsidRPr="00214838" w:rsidRDefault="008A69AA" w:rsidP="004D2817">
            <w:pPr>
              <w:spacing w:line="240" w:lineRule="auto"/>
              <w:ind w:left="1440" w:hanging="360"/>
              <w:jc w:val="left"/>
              <w:rPr>
                <w:bdr w:val="nil"/>
              </w:rPr>
            </w:pPr>
            <w:r w:rsidRPr="00214838">
              <w:rPr>
                <w:rFonts w:eastAsia="Calibri" w:cs="Calibri"/>
                <w:bdr w:val="nil"/>
              </w:rPr>
              <w:t>o</w:t>
            </w:r>
            <w:r w:rsidRPr="00214838">
              <w:rPr>
                <w:rFonts w:eastAsia="Calibri" w:cs="Calibri"/>
                <w:szCs w:val="14"/>
                <w:bdr w:val="nil"/>
              </w:rPr>
              <w:t xml:space="preserve">   </w:t>
            </w:r>
            <w:r w:rsidRPr="00214838">
              <w:rPr>
                <w:rFonts w:eastAsia="Calibri" w:cs="Calibri"/>
                <w:bdr w:val="nil"/>
              </w:rPr>
              <w:t>Žák dovede</w:t>
            </w:r>
          </w:p>
          <w:p w14:paraId="4409E66C"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číst s porozuměním matematický text</w:t>
            </w:r>
          </w:p>
          <w:p w14:paraId="4AD9A0AA"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vyhodnotit informace kvantitativního i kvalitativního charakteru obsažené v grafech, diagramech, tabulkách atd.</w:t>
            </w:r>
          </w:p>
          <w:p w14:paraId="19F57506"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přesně se vyjádřit (užívat matematický jazyk, symboliku a terminologii)</w:t>
            </w:r>
          </w:p>
          <w:p w14:paraId="789723CB"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prezentovat získané informace a výsledky (zpracovat získané informace formou grafů, diagramů, tabulek atd.</w:t>
            </w:r>
          </w:p>
          <w:p w14:paraId="594520ED"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u w:val="single"/>
                <w:bdr w:val="nil"/>
              </w:rPr>
              <w:t>Užití pomůcek</w:t>
            </w:r>
          </w:p>
          <w:p w14:paraId="4C0CF971" w14:textId="77777777" w:rsidR="00E54AB1" w:rsidRPr="00214838" w:rsidRDefault="008A69AA" w:rsidP="004D2817">
            <w:pPr>
              <w:spacing w:line="240" w:lineRule="auto"/>
              <w:ind w:left="1440" w:hanging="360"/>
              <w:jc w:val="left"/>
              <w:rPr>
                <w:bdr w:val="nil"/>
              </w:rPr>
            </w:pPr>
            <w:r w:rsidRPr="00214838">
              <w:rPr>
                <w:rFonts w:eastAsia="Calibri" w:cs="Calibri"/>
                <w:bdr w:val="nil"/>
              </w:rPr>
              <w:t>o</w:t>
            </w:r>
            <w:r w:rsidRPr="00214838">
              <w:rPr>
                <w:rFonts w:eastAsia="Calibri" w:cs="Calibri"/>
                <w:szCs w:val="14"/>
                <w:bdr w:val="nil"/>
              </w:rPr>
              <w:t xml:space="preserve">   </w:t>
            </w:r>
            <w:r w:rsidRPr="00214838">
              <w:rPr>
                <w:rFonts w:eastAsia="Calibri" w:cs="Calibri"/>
                <w:bdr w:val="nil"/>
              </w:rPr>
              <w:t>Žák dovede</w:t>
            </w:r>
          </w:p>
          <w:p w14:paraId="28CA399F"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využívat informační zdroje (odborná literatura, internet, televize atd.)</w:t>
            </w:r>
          </w:p>
          <w:p w14:paraId="71114CDE"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efektivně řešit problémy pomocí kalkulátoru a PC</w:t>
            </w:r>
          </w:p>
          <w:p w14:paraId="3FBEE51F" w14:textId="77777777"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použít tradiční prostředky grafického vyjadřování</w:t>
            </w:r>
          </w:p>
          <w:p w14:paraId="1968B580" w14:textId="77777777" w:rsidR="00E54AB1" w:rsidRPr="00214838" w:rsidRDefault="008A69AA" w:rsidP="004D2817">
            <w:pPr>
              <w:spacing w:line="240" w:lineRule="auto"/>
              <w:jc w:val="left"/>
              <w:rPr>
                <w:bdr w:val="nil"/>
              </w:rPr>
            </w:pPr>
            <w:r w:rsidRPr="00214838">
              <w:rPr>
                <w:rFonts w:eastAsia="Calibri" w:cs="Calibri"/>
                <w:bdr w:val="nil"/>
              </w:rPr>
              <w:t>Časová dotace předmětu se řídí učebním plánem.</w:t>
            </w:r>
          </w:p>
        </w:tc>
      </w:tr>
      <w:tr w:rsidR="00214838" w:rsidRPr="00214838" w14:paraId="5B231C7E"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3DCB6A"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18AB4" w14:textId="77777777" w:rsidR="00E54AB1" w:rsidRPr="00214838" w:rsidRDefault="008A69AA" w:rsidP="00A63E00">
            <w:pPr>
              <w:numPr>
                <w:ilvl w:val="0"/>
                <w:numId w:val="36"/>
              </w:numPr>
              <w:spacing w:line="240" w:lineRule="auto"/>
              <w:jc w:val="left"/>
              <w:rPr>
                <w:bdr w:val="nil"/>
              </w:rPr>
            </w:pPr>
            <w:r w:rsidRPr="00214838">
              <w:rPr>
                <w:rFonts w:eastAsia="Calibri" w:cs="Calibri"/>
                <w:bdr w:val="nil"/>
              </w:rPr>
              <w:t>Matematika a její aplikace</w:t>
            </w:r>
          </w:p>
        </w:tc>
      </w:tr>
      <w:tr w:rsidR="00E43282" w:rsidRPr="00214838" w14:paraId="6CDBB3F4" w14:textId="77777777" w:rsidTr="00D2743A">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6D08E656" w14:textId="77777777" w:rsidR="00E43282" w:rsidRPr="00214838" w:rsidRDefault="00E43282" w:rsidP="004D2817">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965E9" w14:textId="77777777" w:rsidR="00E43282" w:rsidRPr="00214838" w:rsidRDefault="00E43282" w:rsidP="004D2817">
            <w:pPr>
              <w:spacing w:line="240" w:lineRule="auto"/>
              <w:jc w:val="left"/>
              <w:rPr>
                <w:bdr w:val="nil"/>
              </w:rPr>
            </w:pPr>
            <w:r w:rsidRPr="00214838">
              <w:rPr>
                <w:rFonts w:eastAsia="Calibri" w:cs="Calibri"/>
                <w:b/>
                <w:bCs/>
                <w:bdr w:val="nil"/>
              </w:rPr>
              <w:t>Kompetence k řešení problémů:</w:t>
            </w:r>
          </w:p>
          <w:p w14:paraId="11474815" w14:textId="77777777" w:rsidR="00E43282" w:rsidRPr="00214838" w:rsidRDefault="00E43282" w:rsidP="004D2817">
            <w:pPr>
              <w:spacing w:line="240" w:lineRule="auto"/>
              <w:jc w:val="left"/>
              <w:rPr>
                <w:bdr w:val="nil"/>
              </w:rPr>
            </w:pPr>
            <w:r w:rsidRPr="00214838">
              <w:rPr>
                <w:rFonts w:eastAsia="Calibri" w:cs="Calibri"/>
                <w:bdr w:val="nil"/>
              </w:rPr>
              <w:t>Žák:</w:t>
            </w:r>
          </w:p>
          <w:p w14:paraId="76A4F616" w14:textId="77777777" w:rsidR="00E43282" w:rsidRPr="00214838" w:rsidRDefault="00E43282" w:rsidP="00A63E00">
            <w:pPr>
              <w:numPr>
                <w:ilvl w:val="0"/>
                <w:numId w:val="37"/>
              </w:numPr>
              <w:spacing w:line="240" w:lineRule="auto"/>
              <w:jc w:val="left"/>
              <w:rPr>
                <w:bdr w:val="nil"/>
              </w:rPr>
            </w:pPr>
            <w:r w:rsidRPr="00214838">
              <w:rPr>
                <w:rFonts w:eastAsia="Calibri" w:cs="Calibri"/>
                <w:bdr w:val="nil"/>
              </w:rPr>
              <w:t xml:space="preserve">tvořivě přistupuje k řešení zadaných problémových úloh </w:t>
            </w:r>
          </w:p>
          <w:p w14:paraId="3181AD7E" w14:textId="77777777" w:rsidR="00E43282" w:rsidRPr="00214838" w:rsidRDefault="00E43282" w:rsidP="00A63E00">
            <w:pPr>
              <w:numPr>
                <w:ilvl w:val="0"/>
                <w:numId w:val="37"/>
              </w:numPr>
              <w:spacing w:line="240" w:lineRule="auto"/>
              <w:jc w:val="left"/>
              <w:rPr>
                <w:bdr w:val="nil"/>
              </w:rPr>
            </w:pPr>
            <w:r w:rsidRPr="00214838">
              <w:rPr>
                <w:rFonts w:eastAsia="Calibri" w:cs="Calibri"/>
                <w:bdr w:val="nil"/>
              </w:rPr>
              <w:t>hledá různé možnosti řešení</w:t>
            </w:r>
          </w:p>
          <w:p w14:paraId="56E98C38" w14:textId="77777777" w:rsidR="00E43282" w:rsidRPr="00214838" w:rsidRDefault="00E43282" w:rsidP="00A63E00">
            <w:pPr>
              <w:numPr>
                <w:ilvl w:val="0"/>
                <w:numId w:val="37"/>
              </w:numPr>
              <w:spacing w:line="240" w:lineRule="auto"/>
              <w:jc w:val="left"/>
              <w:rPr>
                <w:bdr w:val="nil"/>
              </w:rPr>
            </w:pPr>
            <w:r w:rsidRPr="00214838">
              <w:rPr>
                <w:rFonts w:eastAsia="Calibri" w:cs="Calibri"/>
                <w:bdr w:val="nil"/>
              </w:rPr>
              <w:t>výsledky ověřuje</w:t>
            </w:r>
          </w:p>
          <w:p w14:paraId="58B52B31" w14:textId="77777777" w:rsidR="00E43282" w:rsidRPr="00214838" w:rsidRDefault="00E43282" w:rsidP="00A63E00">
            <w:pPr>
              <w:numPr>
                <w:ilvl w:val="0"/>
                <w:numId w:val="37"/>
              </w:numPr>
              <w:spacing w:line="240" w:lineRule="auto"/>
              <w:jc w:val="left"/>
              <w:rPr>
                <w:bdr w:val="nil"/>
              </w:rPr>
            </w:pPr>
            <w:r w:rsidRPr="00214838">
              <w:rPr>
                <w:rFonts w:eastAsia="Calibri" w:cs="Calibri"/>
                <w:bdr w:val="nil"/>
              </w:rPr>
              <w:t>řešení aplikuje do praxe</w:t>
            </w:r>
          </w:p>
          <w:p w14:paraId="3946D164" w14:textId="77777777" w:rsidR="00E43282" w:rsidRPr="00214838" w:rsidRDefault="00E43282" w:rsidP="00A63E00">
            <w:pPr>
              <w:numPr>
                <w:ilvl w:val="0"/>
                <w:numId w:val="37"/>
              </w:numPr>
              <w:spacing w:line="240" w:lineRule="auto"/>
              <w:jc w:val="left"/>
              <w:rPr>
                <w:bdr w:val="nil"/>
              </w:rPr>
            </w:pPr>
            <w:r w:rsidRPr="00214838">
              <w:rPr>
                <w:rFonts w:eastAsia="Calibri" w:cs="Calibri"/>
                <w:bdr w:val="nil"/>
              </w:rPr>
              <w:t>zpracovává a prezentuje získané informace</w:t>
            </w:r>
          </w:p>
        </w:tc>
      </w:tr>
      <w:tr w:rsidR="00E43282" w:rsidRPr="00214838" w14:paraId="725F7F75" w14:textId="77777777" w:rsidTr="00D2743A">
        <w:tc>
          <w:tcPr>
            <w:tcW w:w="1500" w:type="pct"/>
            <w:vMerge/>
            <w:tcBorders>
              <w:left w:val="inset" w:sz="6" w:space="0" w:color="808080"/>
              <w:right w:val="inset" w:sz="6" w:space="0" w:color="808080"/>
            </w:tcBorders>
          </w:tcPr>
          <w:p w14:paraId="4393948C"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690E9" w14:textId="77777777" w:rsidR="00E43282" w:rsidRPr="00214838" w:rsidRDefault="00E43282" w:rsidP="004D2817">
            <w:pPr>
              <w:spacing w:line="240" w:lineRule="auto"/>
              <w:jc w:val="left"/>
              <w:rPr>
                <w:bdr w:val="nil"/>
              </w:rPr>
            </w:pPr>
            <w:r w:rsidRPr="00214838">
              <w:rPr>
                <w:rFonts w:eastAsia="Calibri" w:cs="Calibri"/>
                <w:b/>
                <w:bCs/>
                <w:bdr w:val="nil"/>
              </w:rPr>
              <w:t>Kompetence komunikativní:</w:t>
            </w:r>
          </w:p>
          <w:p w14:paraId="69E1EA26" w14:textId="77777777" w:rsidR="00E43282" w:rsidRPr="00214838" w:rsidRDefault="00E43282" w:rsidP="004D2817">
            <w:pPr>
              <w:spacing w:line="240" w:lineRule="auto"/>
              <w:jc w:val="left"/>
              <w:rPr>
                <w:bdr w:val="nil"/>
              </w:rPr>
            </w:pPr>
            <w:r w:rsidRPr="00214838">
              <w:rPr>
                <w:rFonts w:eastAsia="Calibri" w:cs="Calibri"/>
                <w:bdr w:val="nil"/>
              </w:rPr>
              <w:t xml:space="preserve">Žák: </w:t>
            </w:r>
          </w:p>
          <w:p w14:paraId="1AE093CA" w14:textId="77777777" w:rsidR="00E43282" w:rsidRPr="00214838" w:rsidRDefault="00E43282" w:rsidP="00A63E00">
            <w:pPr>
              <w:numPr>
                <w:ilvl w:val="0"/>
                <w:numId w:val="38"/>
              </w:numPr>
              <w:spacing w:line="240" w:lineRule="auto"/>
              <w:jc w:val="left"/>
              <w:rPr>
                <w:bdr w:val="nil"/>
              </w:rPr>
            </w:pPr>
            <w:r w:rsidRPr="00214838">
              <w:rPr>
                <w:rFonts w:eastAsia="Calibri" w:cs="Calibri"/>
                <w:bdr w:val="nil"/>
              </w:rPr>
              <w:t>komunikuje ve skupině samostatně hodnotí svou práci i práci spolužáků</w:t>
            </w:r>
          </w:p>
          <w:p w14:paraId="34927A02" w14:textId="77777777" w:rsidR="00E43282" w:rsidRPr="00214838" w:rsidRDefault="00E43282" w:rsidP="00A63E00">
            <w:pPr>
              <w:numPr>
                <w:ilvl w:val="0"/>
                <w:numId w:val="38"/>
              </w:numPr>
              <w:spacing w:line="240" w:lineRule="auto"/>
              <w:jc w:val="left"/>
              <w:rPr>
                <w:bdr w:val="nil"/>
              </w:rPr>
            </w:pPr>
            <w:r w:rsidRPr="00214838">
              <w:rPr>
                <w:rFonts w:eastAsia="Calibri" w:cs="Calibri"/>
                <w:bdr w:val="nil"/>
              </w:rPr>
              <w:t>jasně, srozumitelně vyjadřuje své myšlenky využívá komunikační prostředky</w:t>
            </w:r>
          </w:p>
        </w:tc>
      </w:tr>
      <w:tr w:rsidR="00E43282" w:rsidRPr="00214838" w14:paraId="6127725B" w14:textId="77777777" w:rsidTr="00D2743A">
        <w:tc>
          <w:tcPr>
            <w:tcW w:w="1500" w:type="pct"/>
            <w:vMerge/>
            <w:tcBorders>
              <w:left w:val="inset" w:sz="6" w:space="0" w:color="808080"/>
              <w:right w:val="inset" w:sz="6" w:space="0" w:color="808080"/>
            </w:tcBorders>
          </w:tcPr>
          <w:p w14:paraId="54A99873"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A51D1" w14:textId="77777777" w:rsidR="00E43282" w:rsidRPr="00214838" w:rsidRDefault="00E43282" w:rsidP="004D2817">
            <w:pPr>
              <w:spacing w:line="240" w:lineRule="auto"/>
              <w:jc w:val="left"/>
              <w:rPr>
                <w:bdr w:val="nil"/>
              </w:rPr>
            </w:pPr>
            <w:r w:rsidRPr="00214838">
              <w:rPr>
                <w:rFonts w:eastAsia="Calibri" w:cs="Calibri"/>
                <w:b/>
                <w:bCs/>
                <w:bdr w:val="nil"/>
              </w:rPr>
              <w:t>Kompetence sociální a personální:</w:t>
            </w:r>
          </w:p>
          <w:p w14:paraId="033170D5" w14:textId="77777777" w:rsidR="00E43282" w:rsidRPr="00214838" w:rsidRDefault="00E43282" w:rsidP="004D2817">
            <w:pPr>
              <w:spacing w:line="240" w:lineRule="auto"/>
              <w:jc w:val="left"/>
              <w:rPr>
                <w:bdr w:val="nil"/>
              </w:rPr>
            </w:pPr>
            <w:r w:rsidRPr="00214838">
              <w:rPr>
                <w:rFonts w:eastAsia="Calibri" w:cs="Calibri"/>
                <w:bdr w:val="nil"/>
              </w:rPr>
              <w:t xml:space="preserve">Žák: </w:t>
            </w:r>
          </w:p>
          <w:p w14:paraId="1AC24DCF" w14:textId="77777777" w:rsidR="00E43282" w:rsidRPr="00214838" w:rsidRDefault="00E43282" w:rsidP="00A63E00">
            <w:pPr>
              <w:numPr>
                <w:ilvl w:val="0"/>
                <w:numId w:val="39"/>
              </w:numPr>
              <w:spacing w:line="240" w:lineRule="auto"/>
              <w:jc w:val="left"/>
              <w:rPr>
                <w:bdr w:val="nil"/>
              </w:rPr>
            </w:pPr>
            <w:r w:rsidRPr="00214838">
              <w:rPr>
                <w:rFonts w:eastAsia="Calibri" w:cs="Calibri"/>
                <w:bdr w:val="nil"/>
              </w:rPr>
              <w:t>spolupracuje v týmu, respektuje názory ostatních</w:t>
            </w:r>
          </w:p>
          <w:p w14:paraId="2B2FBB0C" w14:textId="77777777" w:rsidR="00E43282" w:rsidRPr="00214838" w:rsidRDefault="00E43282" w:rsidP="00A63E00">
            <w:pPr>
              <w:numPr>
                <w:ilvl w:val="0"/>
                <w:numId w:val="39"/>
              </w:numPr>
              <w:spacing w:line="240" w:lineRule="auto"/>
              <w:jc w:val="left"/>
              <w:rPr>
                <w:bdr w:val="nil"/>
              </w:rPr>
            </w:pPr>
            <w:r w:rsidRPr="00214838">
              <w:rPr>
                <w:rFonts w:eastAsia="Calibri" w:cs="Calibri"/>
                <w:bdr w:val="nil"/>
              </w:rPr>
              <w:t>samostatně hodnotí svou práci i práci spolužáků</w:t>
            </w:r>
          </w:p>
        </w:tc>
      </w:tr>
      <w:tr w:rsidR="00E43282" w:rsidRPr="00214838" w14:paraId="76410E58" w14:textId="77777777" w:rsidTr="00D2743A">
        <w:tc>
          <w:tcPr>
            <w:tcW w:w="1500" w:type="pct"/>
            <w:vMerge/>
            <w:tcBorders>
              <w:left w:val="inset" w:sz="6" w:space="0" w:color="808080"/>
              <w:right w:val="inset" w:sz="6" w:space="0" w:color="808080"/>
            </w:tcBorders>
          </w:tcPr>
          <w:p w14:paraId="415AF356"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601C2" w14:textId="77777777" w:rsidR="00E43282" w:rsidRPr="00214838" w:rsidRDefault="00E43282" w:rsidP="004D2817">
            <w:pPr>
              <w:spacing w:line="240" w:lineRule="auto"/>
              <w:jc w:val="left"/>
              <w:rPr>
                <w:bdr w:val="nil"/>
              </w:rPr>
            </w:pPr>
            <w:r w:rsidRPr="00214838">
              <w:rPr>
                <w:rFonts w:eastAsia="Calibri" w:cs="Calibri"/>
                <w:b/>
                <w:bCs/>
                <w:bdr w:val="nil"/>
              </w:rPr>
              <w:t>Kompetence občanská:</w:t>
            </w:r>
          </w:p>
          <w:p w14:paraId="07EE4F50" w14:textId="77777777" w:rsidR="00E43282" w:rsidRPr="00214838" w:rsidRDefault="00E43282" w:rsidP="004D2817">
            <w:pPr>
              <w:spacing w:line="240" w:lineRule="auto"/>
              <w:jc w:val="left"/>
              <w:rPr>
                <w:bdr w:val="nil"/>
              </w:rPr>
            </w:pPr>
            <w:r w:rsidRPr="00214838">
              <w:rPr>
                <w:rFonts w:eastAsia="Calibri" w:cs="Calibri"/>
                <w:bdr w:val="nil"/>
              </w:rPr>
              <w:t>Žák:</w:t>
            </w:r>
          </w:p>
          <w:p w14:paraId="5C656FC0" w14:textId="77777777" w:rsidR="00E43282" w:rsidRPr="00214838" w:rsidRDefault="00E43282" w:rsidP="00A63E00">
            <w:pPr>
              <w:numPr>
                <w:ilvl w:val="0"/>
                <w:numId w:val="40"/>
              </w:numPr>
              <w:spacing w:line="240" w:lineRule="auto"/>
              <w:jc w:val="left"/>
              <w:rPr>
                <w:bdr w:val="nil"/>
              </w:rPr>
            </w:pPr>
            <w:r w:rsidRPr="00214838">
              <w:rPr>
                <w:rFonts w:eastAsia="Calibri" w:cs="Calibri"/>
                <w:bdr w:val="nil"/>
              </w:rPr>
              <w:t xml:space="preserve">se seznamuje s morálními a legislativními zákony při využívání zdrojů informací (pirátství, autorské zákony, hesla) </w:t>
            </w:r>
          </w:p>
          <w:p w14:paraId="3A7D01BA" w14:textId="77777777" w:rsidR="00E43282" w:rsidRPr="00214838" w:rsidRDefault="00E43282" w:rsidP="00A63E00">
            <w:pPr>
              <w:numPr>
                <w:ilvl w:val="0"/>
                <w:numId w:val="40"/>
              </w:numPr>
              <w:spacing w:line="240" w:lineRule="auto"/>
              <w:jc w:val="left"/>
              <w:rPr>
                <w:bdr w:val="nil"/>
              </w:rPr>
            </w:pPr>
            <w:r w:rsidRPr="00214838">
              <w:rPr>
                <w:rFonts w:eastAsia="Calibri" w:cs="Calibri"/>
                <w:bdr w:val="nil"/>
              </w:rPr>
              <w:t>kriticky přemýšlí nad získanými informacemi (zejména z internetu)</w:t>
            </w:r>
          </w:p>
          <w:p w14:paraId="68B80267" w14:textId="77777777" w:rsidR="00E43282" w:rsidRPr="00214838" w:rsidRDefault="00E43282" w:rsidP="00A63E00">
            <w:pPr>
              <w:numPr>
                <w:ilvl w:val="0"/>
                <w:numId w:val="40"/>
              </w:numPr>
              <w:spacing w:line="240" w:lineRule="auto"/>
              <w:jc w:val="left"/>
              <w:rPr>
                <w:bdr w:val="nil"/>
              </w:rPr>
            </w:pPr>
            <w:r w:rsidRPr="00214838">
              <w:rPr>
                <w:rFonts w:eastAsia="Calibri" w:cs="Calibri"/>
                <w:bdr w:val="nil"/>
              </w:rPr>
              <w:t>dodržuje termíny ke splnění zadaných úkolů</w:t>
            </w:r>
          </w:p>
        </w:tc>
      </w:tr>
      <w:tr w:rsidR="00E43282" w:rsidRPr="00214838" w14:paraId="0E4AD79E" w14:textId="77777777" w:rsidTr="00D2743A">
        <w:tc>
          <w:tcPr>
            <w:tcW w:w="1500" w:type="pct"/>
            <w:vMerge/>
            <w:tcBorders>
              <w:left w:val="inset" w:sz="6" w:space="0" w:color="808080"/>
              <w:right w:val="inset" w:sz="6" w:space="0" w:color="808080"/>
            </w:tcBorders>
          </w:tcPr>
          <w:p w14:paraId="38D03982"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B0DAA" w14:textId="77777777" w:rsidR="00E43282" w:rsidRPr="00214838" w:rsidRDefault="00E43282" w:rsidP="004D2817">
            <w:pPr>
              <w:spacing w:line="240" w:lineRule="auto"/>
              <w:jc w:val="left"/>
              <w:rPr>
                <w:bdr w:val="nil"/>
              </w:rPr>
            </w:pPr>
            <w:r w:rsidRPr="00214838">
              <w:rPr>
                <w:rFonts w:eastAsia="Calibri" w:cs="Calibri"/>
                <w:b/>
                <w:bCs/>
                <w:bdr w:val="nil"/>
              </w:rPr>
              <w:t>Kompetence k učení:</w:t>
            </w:r>
          </w:p>
          <w:p w14:paraId="1F87F9A4" w14:textId="77777777" w:rsidR="00E43282" w:rsidRPr="00214838" w:rsidRDefault="00E43282" w:rsidP="004D2817">
            <w:pPr>
              <w:spacing w:line="240" w:lineRule="auto"/>
              <w:jc w:val="left"/>
              <w:rPr>
                <w:bdr w:val="nil"/>
              </w:rPr>
            </w:pPr>
            <w:r w:rsidRPr="00214838">
              <w:rPr>
                <w:rFonts w:eastAsia="Calibri" w:cs="Calibri"/>
                <w:bdr w:val="nil"/>
              </w:rPr>
              <w:t>Žák</w:t>
            </w:r>
            <w:r w:rsidRPr="00214838">
              <w:rPr>
                <w:rFonts w:eastAsia="Calibri" w:cs="Calibri"/>
                <w:szCs w:val="20"/>
                <w:bdr w:val="nil"/>
              </w:rPr>
              <w:t>: </w:t>
            </w:r>
          </w:p>
          <w:p w14:paraId="3E80DBF9" w14:textId="77777777" w:rsidR="00E43282" w:rsidRPr="00214838" w:rsidRDefault="00E43282" w:rsidP="00A63E00">
            <w:pPr>
              <w:numPr>
                <w:ilvl w:val="0"/>
                <w:numId w:val="41"/>
              </w:numPr>
              <w:spacing w:line="240" w:lineRule="auto"/>
              <w:jc w:val="left"/>
              <w:rPr>
                <w:bdr w:val="nil"/>
              </w:rPr>
            </w:pPr>
            <w:r w:rsidRPr="00214838">
              <w:rPr>
                <w:rFonts w:eastAsia="Calibri" w:cs="Calibri"/>
                <w:bdr w:val="nil"/>
              </w:rPr>
              <w:t xml:space="preserve">pracuje samostatně, využívá informace z různých zdrojů </w:t>
            </w:r>
          </w:p>
          <w:p w14:paraId="7083BFAA" w14:textId="77777777" w:rsidR="00E43282" w:rsidRPr="00214838" w:rsidRDefault="00E43282" w:rsidP="00A63E00">
            <w:pPr>
              <w:numPr>
                <w:ilvl w:val="0"/>
                <w:numId w:val="41"/>
              </w:numPr>
              <w:spacing w:line="240" w:lineRule="auto"/>
              <w:jc w:val="left"/>
              <w:rPr>
                <w:bdr w:val="nil"/>
              </w:rPr>
            </w:pPr>
            <w:r w:rsidRPr="00214838">
              <w:rPr>
                <w:rFonts w:eastAsia="Calibri" w:cs="Calibri"/>
                <w:bdr w:val="nil"/>
              </w:rPr>
              <w:t>využívá vlastní poznámky při praktických činnostech</w:t>
            </w:r>
          </w:p>
          <w:p w14:paraId="095CBF4B" w14:textId="77777777" w:rsidR="00E43282" w:rsidRPr="00214838" w:rsidRDefault="00E43282" w:rsidP="00A63E00">
            <w:pPr>
              <w:numPr>
                <w:ilvl w:val="0"/>
                <w:numId w:val="41"/>
              </w:numPr>
              <w:spacing w:line="240" w:lineRule="auto"/>
              <w:jc w:val="left"/>
              <w:rPr>
                <w:bdr w:val="nil"/>
              </w:rPr>
            </w:pPr>
            <w:r w:rsidRPr="00214838">
              <w:rPr>
                <w:rFonts w:eastAsia="Calibri" w:cs="Calibri"/>
                <w:bdr w:val="nil"/>
              </w:rPr>
              <w:t>porovnává své zkušenosti se získanými znalostmi</w:t>
            </w:r>
          </w:p>
          <w:p w14:paraId="46234E54" w14:textId="77777777" w:rsidR="00E43282" w:rsidRPr="00214838" w:rsidRDefault="00E43282" w:rsidP="00A63E00">
            <w:pPr>
              <w:numPr>
                <w:ilvl w:val="0"/>
                <w:numId w:val="41"/>
              </w:numPr>
              <w:spacing w:line="240" w:lineRule="auto"/>
              <w:jc w:val="left"/>
              <w:rPr>
                <w:bdr w:val="nil"/>
              </w:rPr>
            </w:pPr>
            <w:r w:rsidRPr="00214838">
              <w:rPr>
                <w:rFonts w:eastAsia="Calibri" w:cs="Calibri"/>
                <w:szCs w:val="20"/>
                <w:bdr w:val="nil"/>
              </w:rPr>
              <w:t>hledá souvislosti</w:t>
            </w:r>
          </w:p>
          <w:p w14:paraId="5380BB31" w14:textId="77777777" w:rsidR="00E43282" w:rsidRPr="00214838" w:rsidRDefault="00E43282" w:rsidP="00A63E00">
            <w:pPr>
              <w:numPr>
                <w:ilvl w:val="0"/>
                <w:numId w:val="41"/>
              </w:numPr>
              <w:spacing w:line="240" w:lineRule="auto"/>
              <w:jc w:val="left"/>
              <w:rPr>
                <w:bdr w:val="nil"/>
              </w:rPr>
            </w:pPr>
            <w:r w:rsidRPr="00214838">
              <w:rPr>
                <w:rFonts w:eastAsia="Calibri" w:cs="Calibri"/>
                <w:szCs w:val="20"/>
                <w:bdr w:val="nil"/>
              </w:rPr>
              <w:t>pracuje systematicky</w:t>
            </w:r>
          </w:p>
          <w:p w14:paraId="0C9A1601" w14:textId="77777777" w:rsidR="00E43282" w:rsidRPr="00214838" w:rsidRDefault="00E43282" w:rsidP="00A63E00">
            <w:pPr>
              <w:numPr>
                <w:ilvl w:val="0"/>
                <w:numId w:val="41"/>
              </w:numPr>
              <w:spacing w:line="240" w:lineRule="auto"/>
              <w:jc w:val="left"/>
              <w:rPr>
                <w:bdr w:val="nil"/>
              </w:rPr>
            </w:pPr>
            <w:r w:rsidRPr="00214838">
              <w:rPr>
                <w:rFonts w:eastAsia="Calibri" w:cs="Calibri"/>
                <w:szCs w:val="20"/>
                <w:bdr w:val="nil"/>
              </w:rPr>
              <w:t>matematické dovednosti využívá v ostatních předmětech a v praxi</w:t>
            </w:r>
          </w:p>
        </w:tc>
      </w:tr>
      <w:tr w:rsidR="00E43282" w:rsidRPr="00214838" w14:paraId="18003447" w14:textId="77777777" w:rsidTr="00D2743A">
        <w:tc>
          <w:tcPr>
            <w:tcW w:w="1500" w:type="pct"/>
            <w:vMerge/>
            <w:tcBorders>
              <w:left w:val="inset" w:sz="6" w:space="0" w:color="808080"/>
              <w:right w:val="inset" w:sz="6" w:space="0" w:color="808080"/>
            </w:tcBorders>
          </w:tcPr>
          <w:p w14:paraId="683E852A"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78203" w14:textId="77777777" w:rsidR="00E43282" w:rsidRPr="00214838" w:rsidRDefault="00E43282" w:rsidP="004D2817">
            <w:pPr>
              <w:spacing w:line="240" w:lineRule="auto"/>
              <w:jc w:val="left"/>
              <w:rPr>
                <w:bdr w:val="nil"/>
              </w:rPr>
            </w:pPr>
            <w:r w:rsidRPr="00214838">
              <w:rPr>
                <w:rFonts w:eastAsia="Calibri" w:cs="Calibri"/>
                <w:b/>
                <w:bCs/>
                <w:bdr w:val="nil"/>
              </w:rPr>
              <w:t>Kompetence k podnikavosti:</w:t>
            </w:r>
          </w:p>
          <w:p w14:paraId="06937A32" w14:textId="77777777" w:rsidR="00E43282" w:rsidRPr="00214838" w:rsidRDefault="00E43282" w:rsidP="004D2817">
            <w:pPr>
              <w:spacing w:line="240" w:lineRule="auto"/>
              <w:jc w:val="left"/>
              <w:rPr>
                <w:bdr w:val="nil"/>
              </w:rPr>
            </w:pPr>
            <w:r w:rsidRPr="00214838">
              <w:rPr>
                <w:rFonts w:eastAsia="Calibri" w:cs="Calibri"/>
                <w:bdr w:val="nil"/>
              </w:rPr>
              <w:t>Žák:</w:t>
            </w:r>
          </w:p>
          <w:p w14:paraId="62C3801E" w14:textId="77777777" w:rsidR="00E43282" w:rsidRPr="00214838" w:rsidRDefault="00E43282" w:rsidP="00A63E00">
            <w:pPr>
              <w:numPr>
                <w:ilvl w:val="0"/>
                <w:numId w:val="42"/>
              </w:numPr>
              <w:spacing w:line="240" w:lineRule="auto"/>
              <w:jc w:val="left"/>
              <w:rPr>
                <w:bdr w:val="nil"/>
              </w:rPr>
            </w:pPr>
            <w:r w:rsidRPr="00214838">
              <w:rPr>
                <w:rFonts w:eastAsia="Calibri" w:cs="Calibri"/>
                <w:bdr w:val="nil"/>
              </w:rPr>
              <w:t>se podle svých možností účastní soutěží</w:t>
            </w:r>
          </w:p>
          <w:p w14:paraId="0116E255" w14:textId="77777777" w:rsidR="00E43282" w:rsidRPr="00214838" w:rsidRDefault="00E43282" w:rsidP="00A63E00">
            <w:pPr>
              <w:numPr>
                <w:ilvl w:val="0"/>
                <w:numId w:val="42"/>
              </w:numPr>
              <w:spacing w:line="240" w:lineRule="auto"/>
              <w:jc w:val="left"/>
              <w:rPr>
                <w:bdr w:val="nil"/>
              </w:rPr>
            </w:pPr>
            <w:r w:rsidRPr="00214838">
              <w:rPr>
                <w:rFonts w:eastAsia="Calibri" w:cs="Calibri"/>
                <w:bdr w:val="nil"/>
              </w:rPr>
              <w:t>připravuje se na budoucí povolání</w:t>
            </w:r>
          </w:p>
          <w:p w14:paraId="65F58BC7" w14:textId="77777777" w:rsidR="00E43282" w:rsidRPr="00214838" w:rsidRDefault="00E43282" w:rsidP="00A63E00">
            <w:pPr>
              <w:numPr>
                <w:ilvl w:val="0"/>
                <w:numId w:val="42"/>
              </w:numPr>
              <w:spacing w:line="240" w:lineRule="auto"/>
              <w:jc w:val="left"/>
              <w:rPr>
                <w:bdr w:val="nil"/>
              </w:rPr>
            </w:pPr>
            <w:r w:rsidRPr="00214838">
              <w:rPr>
                <w:rFonts w:eastAsia="Calibri" w:cs="Calibri"/>
                <w:bdr w:val="nil"/>
              </w:rPr>
              <w:t>učí se zodpovědně nakládat s finančními prostředky (finanční gramotnost)</w:t>
            </w:r>
          </w:p>
        </w:tc>
      </w:tr>
      <w:tr w:rsidR="00E43282" w:rsidRPr="00214838" w14:paraId="73E99CC1" w14:textId="77777777" w:rsidTr="00D2743A">
        <w:tc>
          <w:tcPr>
            <w:tcW w:w="1500" w:type="pct"/>
            <w:vMerge/>
            <w:tcBorders>
              <w:left w:val="inset" w:sz="6" w:space="0" w:color="808080"/>
              <w:bottom w:val="inset" w:sz="6" w:space="0" w:color="808080"/>
              <w:right w:val="inset" w:sz="6" w:space="0" w:color="808080"/>
            </w:tcBorders>
          </w:tcPr>
          <w:p w14:paraId="437E6662"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62426" w14:textId="77777777" w:rsidR="00E43282" w:rsidRDefault="00E43282" w:rsidP="004D2817">
            <w:pPr>
              <w:spacing w:line="240" w:lineRule="auto"/>
              <w:jc w:val="left"/>
              <w:rPr>
                <w:rFonts w:eastAsia="Calibri" w:cs="Calibri"/>
                <w:b/>
                <w:bCs/>
                <w:color w:val="FF0000"/>
                <w:bdr w:val="nil"/>
              </w:rPr>
            </w:pPr>
            <w:r w:rsidRPr="00E43282">
              <w:rPr>
                <w:rFonts w:eastAsia="Calibri" w:cs="Calibri"/>
                <w:b/>
                <w:bCs/>
                <w:color w:val="FF0000"/>
                <w:bdr w:val="nil"/>
              </w:rPr>
              <w:t>Kompetence digitální:</w:t>
            </w:r>
          </w:p>
          <w:p w14:paraId="2A91EF41" w14:textId="240618D8" w:rsidR="00F74EC8" w:rsidRPr="00F74EC8" w:rsidRDefault="00F74EC8" w:rsidP="00F74EC8">
            <w:pPr>
              <w:pStyle w:val="Default"/>
              <w:rPr>
                <w:rFonts w:asciiTheme="minorHAnsi" w:hAnsiTheme="minorHAnsi" w:cstheme="minorHAnsi"/>
                <w:sz w:val="22"/>
                <w:szCs w:val="22"/>
              </w:rPr>
            </w:pPr>
            <w:r w:rsidRPr="00F74EC8">
              <w:rPr>
                <w:rFonts w:asciiTheme="minorHAnsi" w:hAnsiTheme="minorHAnsi" w:cstheme="minorHAnsi"/>
                <w:sz w:val="22"/>
                <w:szCs w:val="22"/>
              </w:rPr>
              <w:t>Žák:</w:t>
            </w:r>
          </w:p>
          <w:p w14:paraId="6848A607" w14:textId="78E69166" w:rsidR="00066A5F" w:rsidRDefault="00066A5F" w:rsidP="00A63E00">
            <w:pPr>
              <w:pStyle w:val="Default"/>
              <w:numPr>
                <w:ilvl w:val="0"/>
                <w:numId w:val="134"/>
              </w:numPr>
              <w:rPr>
                <w:sz w:val="22"/>
                <w:szCs w:val="22"/>
              </w:rPr>
            </w:pPr>
            <w:r>
              <w:rPr>
                <w:sz w:val="22"/>
                <w:szCs w:val="22"/>
              </w:rPr>
              <w:t xml:space="preserve">užívá kalkulátor a </w:t>
            </w:r>
            <w:r>
              <w:rPr>
                <w:color w:val="FF0000"/>
                <w:sz w:val="22"/>
                <w:szCs w:val="22"/>
              </w:rPr>
              <w:t xml:space="preserve">další </w:t>
            </w:r>
            <w:r>
              <w:rPr>
                <w:sz w:val="22"/>
                <w:szCs w:val="22"/>
              </w:rPr>
              <w:t xml:space="preserve">moderní </w:t>
            </w:r>
            <w:r>
              <w:rPr>
                <w:color w:val="FF0000"/>
                <w:sz w:val="22"/>
                <w:szCs w:val="22"/>
              </w:rPr>
              <w:t xml:space="preserve">digitální </w:t>
            </w:r>
            <w:r>
              <w:rPr>
                <w:sz w:val="22"/>
                <w:szCs w:val="22"/>
              </w:rPr>
              <w:t xml:space="preserve">technologie </w:t>
            </w:r>
            <w:r>
              <w:rPr>
                <w:color w:val="FF0000"/>
                <w:sz w:val="22"/>
                <w:szCs w:val="22"/>
              </w:rPr>
              <w:t>k modelování matematických situací</w:t>
            </w:r>
            <w:r>
              <w:rPr>
                <w:sz w:val="22"/>
                <w:szCs w:val="22"/>
              </w:rPr>
              <w:t xml:space="preserve">, efektivnímu řešení úloh a prezentaci výsledků </w:t>
            </w:r>
          </w:p>
          <w:p w14:paraId="1F653A6B" w14:textId="77777777" w:rsidR="00066A5F" w:rsidRPr="00066A5F" w:rsidRDefault="00066A5F" w:rsidP="00A63E00">
            <w:pPr>
              <w:pStyle w:val="Default"/>
              <w:numPr>
                <w:ilvl w:val="0"/>
                <w:numId w:val="133"/>
              </w:numPr>
              <w:spacing w:after="38"/>
              <w:rPr>
                <w:rFonts w:asciiTheme="minorHAnsi" w:hAnsiTheme="minorHAnsi" w:cstheme="minorHAnsi"/>
                <w:sz w:val="22"/>
                <w:szCs w:val="22"/>
              </w:rPr>
            </w:pPr>
          </w:p>
          <w:p w14:paraId="3B946702" w14:textId="7C568CD1" w:rsidR="00F74EC8" w:rsidRPr="00F74EC8" w:rsidRDefault="00F74EC8" w:rsidP="00A63E00">
            <w:pPr>
              <w:pStyle w:val="Default"/>
              <w:numPr>
                <w:ilvl w:val="0"/>
                <w:numId w:val="133"/>
              </w:numPr>
              <w:spacing w:after="38"/>
              <w:rPr>
                <w:rFonts w:asciiTheme="minorHAnsi" w:hAnsiTheme="minorHAnsi" w:cstheme="minorHAnsi"/>
                <w:sz w:val="22"/>
                <w:szCs w:val="22"/>
              </w:rPr>
            </w:pPr>
            <w:r w:rsidRPr="00F74EC8">
              <w:rPr>
                <w:rFonts w:asciiTheme="minorHAnsi" w:hAnsiTheme="minorHAnsi" w:cstheme="minorHAnsi"/>
                <w:color w:val="FF0000"/>
                <w:sz w:val="22"/>
                <w:szCs w:val="22"/>
              </w:rPr>
              <w:t xml:space="preserve">ovládá potřebnou sadu digitálních zařízení, aplikací a služeb, využívá je při školní práci i při zapojení do veřejného života; digitální technologie a způsob jejich použití nastavuje a mění podle toho, jak se vyvíjejí dostupné možnosti a jak se mění jeho vlastní potřeby; </w:t>
            </w:r>
          </w:p>
          <w:p w14:paraId="47407BC3" w14:textId="21745FE7" w:rsidR="00F74EC8" w:rsidRPr="00F74EC8" w:rsidRDefault="00F74EC8" w:rsidP="00A63E00">
            <w:pPr>
              <w:pStyle w:val="Default"/>
              <w:numPr>
                <w:ilvl w:val="0"/>
                <w:numId w:val="133"/>
              </w:numPr>
              <w:spacing w:after="38"/>
              <w:rPr>
                <w:rFonts w:asciiTheme="minorHAnsi" w:hAnsiTheme="minorHAnsi" w:cstheme="minorHAnsi"/>
                <w:sz w:val="22"/>
                <w:szCs w:val="22"/>
              </w:rPr>
            </w:pPr>
            <w:r w:rsidRPr="00F74EC8">
              <w:rPr>
                <w:rFonts w:asciiTheme="minorHAnsi" w:hAnsiTheme="minorHAnsi" w:cstheme="minorHAnsi"/>
                <w:color w:val="FF0000"/>
                <w:sz w:val="22"/>
                <w:szCs w:val="22"/>
              </w:rPr>
              <w:t xml:space="preserve">získává, posuzuje, spravuje, sdílí a sděluje data, informace a digitální obsah v různých formátech; k tomu volí efektivní postupy, strategie a způsoby, které odpovídají konkrétní situaci a účelu; </w:t>
            </w:r>
          </w:p>
          <w:p w14:paraId="0FD8BEFC" w14:textId="642F33D3" w:rsidR="00F74EC8" w:rsidRPr="00F74EC8" w:rsidRDefault="00F74EC8" w:rsidP="00A63E00">
            <w:pPr>
              <w:pStyle w:val="Default"/>
              <w:numPr>
                <w:ilvl w:val="0"/>
                <w:numId w:val="133"/>
              </w:numPr>
              <w:spacing w:after="38"/>
              <w:rPr>
                <w:rFonts w:asciiTheme="minorHAnsi" w:hAnsiTheme="minorHAnsi" w:cstheme="minorHAnsi"/>
                <w:sz w:val="22"/>
                <w:szCs w:val="22"/>
              </w:rPr>
            </w:pPr>
            <w:r w:rsidRPr="00F74EC8">
              <w:rPr>
                <w:rFonts w:asciiTheme="minorHAnsi" w:hAnsiTheme="minorHAnsi" w:cstheme="minorHAnsi"/>
                <w:color w:val="FF0000"/>
                <w:sz w:val="22"/>
                <w:szCs w:val="22"/>
              </w:rPr>
              <w:t xml:space="preserve">vytváří, vylepšuje a propojuje digitální obsah v různých formátech; vyjadřuje se za pomoci digitálních prostředků; </w:t>
            </w:r>
          </w:p>
          <w:p w14:paraId="0923868B" w14:textId="6EFC4B63" w:rsidR="00F74EC8" w:rsidRPr="00F74EC8" w:rsidRDefault="00F74EC8" w:rsidP="00A63E00">
            <w:pPr>
              <w:pStyle w:val="Default"/>
              <w:numPr>
                <w:ilvl w:val="0"/>
                <w:numId w:val="133"/>
              </w:numPr>
              <w:spacing w:after="38"/>
              <w:rPr>
                <w:rFonts w:asciiTheme="minorHAnsi" w:hAnsiTheme="minorHAnsi" w:cstheme="minorHAnsi"/>
                <w:sz w:val="22"/>
                <w:szCs w:val="22"/>
              </w:rPr>
            </w:pPr>
            <w:r w:rsidRPr="00F74EC8">
              <w:rPr>
                <w:rFonts w:asciiTheme="minorHAnsi" w:hAnsiTheme="minorHAnsi" w:cstheme="minorHAnsi"/>
                <w:color w:val="FF0000"/>
                <w:sz w:val="22"/>
                <w:szCs w:val="22"/>
              </w:rPr>
              <w:t xml:space="preserve"> navrhuje prostřednictvím digitálních technologií taková řešení, která mu pomohou vylepšit postupy či technologie; dokáže poradit s technickými problémy; </w:t>
            </w:r>
          </w:p>
          <w:p w14:paraId="32148353" w14:textId="77777777" w:rsidR="00F74EC8" w:rsidRPr="00F74EC8" w:rsidRDefault="00F74EC8" w:rsidP="00A63E00">
            <w:pPr>
              <w:pStyle w:val="Default"/>
              <w:numPr>
                <w:ilvl w:val="0"/>
                <w:numId w:val="133"/>
              </w:numPr>
              <w:spacing w:after="38"/>
              <w:rPr>
                <w:rFonts w:eastAsia="Calibri" w:cs="Calibri"/>
                <w:b/>
                <w:bCs/>
                <w:color w:val="FF0000"/>
                <w:bdr w:val="nil"/>
              </w:rPr>
            </w:pPr>
            <w:r w:rsidRPr="00F74EC8">
              <w:rPr>
                <w:rFonts w:asciiTheme="minorHAnsi" w:hAnsiTheme="minorHAnsi" w:cstheme="minorHAnsi"/>
                <w:color w:val="FF0000"/>
                <w:sz w:val="22"/>
                <w:szCs w:val="22"/>
              </w:rPr>
              <w:t>předchází situacím ohrožujícím bezpečnost zařízení i dat</w:t>
            </w:r>
          </w:p>
          <w:p w14:paraId="632A96D7" w14:textId="21B82FF5" w:rsidR="00F74EC8" w:rsidRPr="00E43282" w:rsidRDefault="00F74EC8" w:rsidP="00066A5F">
            <w:pPr>
              <w:pStyle w:val="Normlnweb"/>
              <w:spacing w:line="240" w:lineRule="auto"/>
              <w:ind w:left="1440"/>
              <w:jc w:val="left"/>
              <w:rPr>
                <w:rFonts w:eastAsia="Calibri" w:cs="Calibri"/>
                <w:b/>
                <w:bCs/>
                <w:color w:val="FF0000"/>
                <w:bdr w:val="nil"/>
              </w:rPr>
            </w:pPr>
          </w:p>
        </w:tc>
      </w:tr>
      <w:tr w:rsidR="00214838" w:rsidRPr="00214838" w14:paraId="0F5A2547"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E244B5"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2C772" w14:textId="77777777" w:rsidR="00E54AB1" w:rsidRPr="00214838" w:rsidRDefault="008A69AA" w:rsidP="004D2817">
            <w:pPr>
              <w:spacing w:line="240" w:lineRule="auto"/>
              <w:jc w:val="left"/>
              <w:rPr>
                <w:bdr w:val="nil"/>
              </w:rPr>
            </w:pPr>
            <w:r w:rsidRPr="00214838">
              <w:rPr>
                <w:rFonts w:eastAsia="Calibri" w:cs="Calibri"/>
                <w:bdr w:val="nil"/>
              </w:rPr>
              <w:t>Hodnocení žáků se řídí klasifikačním řádem.</w:t>
            </w:r>
          </w:p>
        </w:tc>
      </w:tr>
    </w:tbl>
    <w:p w14:paraId="1054C580"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40007161"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297587"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8E6E19"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1. ročník</w:t>
            </w:r>
            <w:r w:rsidR="00DC35EB" w:rsidRPr="00214838">
              <w:rPr>
                <w:rFonts w:eastAsia="Calibri" w:cs="Calibri"/>
                <w:b/>
                <w:bCs/>
                <w:sz w:val="20"/>
                <w:bdr w:val="nil"/>
              </w:rPr>
              <w:t>/kvinta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227572" w14:textId="77777777" w:rsidR="00E54AB1" w:rsidRPr="00214838" w:rsidRDefault="00E54AB1" w:rsidP="004D2817">
            <w:pPr>
              <w:keepNext/>
            </w:pPr>
          </w:p>
        </w:tc>
      </w:tr>
      <w:tr w:rsidR="00214838" w:rsidRPr="00214838" w14:paraId="6012AC45"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0A5D58"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BE144" w14:textId="77777777" w:rsidR="00E54AB1" w:rsidRPr="00214838" w:rsidRDefault="008A69AA" w:rsidP="00A63E00">
            <w:pPr>
              <w:numPr>
                <w:ilvl w:val="0"/>
                <w:numId w:val="43"/>
              </w:numPr>
              <w:spacing w:line="240" w:lineRule="auto"/>
              <w:jc w:val="left"/>
              <w:rPr>
                <w:bdr w:val="nil"/>
              </w:rPr>
            </w:pPr>
            <w:r w:rsidRPr="00214838">
              <w:rPr>
                <w:rFonts w:eastAsia="Calibri" w:cs="Calibri"/>
                <w:sz w:val="20"/>
                <w:bdr w:val="nil"/>
              </w:rPr>
              <w:t>Kompetence k řešení problémů</w:t>
            </w:r>
          </w:p>
          <w:p w14:paraId="30EDE7EA" w14:textId="77777777" w:rsidR="00E54AB1" w:rsidRPr="00214838" w:rsidRDefault="008A69AA" w:rsidP="00A63E00">
            <w:pPr>
              <w:numPr>
                <w:ilvl w:val="0"/>
                <w:numId w:val="43"/>
              </w:numPr>
              <w:spacing w:line="240" w:lineRule="auto"/>
              <w:jc w:val="left"/>
              <w:rPr>
                <w:bdr w:val="nil"/>
              </w:rPr>
            </w:pPr>
            <w:r w:rsidRPr="00214838">
              <w:rPr>
                <w:rFonts w:eastAsia="Calibri" w:cs="Calibri"/>
                <w:sz w:val="20"/>
                <w:bdr w:val="nil"/>
              </w:rPr>
              <w:t>Kompetence komunikativní</w:t>
            </w:r>
          </w:p>
          <w:p w14:paraId="31E6B94D" w14:textId="77777777" w:rsidR="00E54AB1" w:rsidRPr="00214838" w:rsidRDefault="008A69AA" w:rsidP="00A63E00">
            <w:pPr>
              <w:numPr>
                <w:ilvl w:val="0"/>
                <w:numId w:val="43"/>
              </w:numPr>
              <w:spacing w:line="240" w:lineRule="auto"/>
              <w:jc w:val="left"/>
              <w:rPr>
                <w:bdr w:val="nil"/>
              </w:rPr>
            </w:pPr>
            <w:r w:rsidRPr="00214838">
              <w:rPr>
                <w:rFonts w:eastAsia="Calibri" w:cs="Calibri"/>
                <w:sz w:val="20"/>
                <w:bdr w:val="nil"/>
              </w:rPr>
              <w:t>Kompetence sociální a personální</w:t>
            </w:r>
          </w:p>
          <w:p w14:paraId="7B5F88C6" w14:textId="77777777" w:rsidR="00E54AB1" w:rsidRPr="00214838" w:rsidRDefault="008A69AA" w:rsidP="00A63E00">
            <w:pPr>
              <w:numPr>
                <w:ilvl w:val="0"/>
                <w:numId w:val="43"/>
              </w:numPr>
              <w:spacing w:line="240" w:lineRule="auto"/>
              <w:jc w:val="left"/>
              <w:rPr>
                <w:bdr w:val="nil"/>
              </w:rPr>
            </w:pPr>
            <w:r w:rsidRPr="00214838">
              <w:rPr>
                <w:rFonts w:eastAsia="Calibri" w:cs="Calibri"/>
                <w:sz w:val="20"/>
                <w:bdr w:val="nil"/>
              </w:rPr>
              <w:t>Kompetence občanská</w:t>
            </w:r>
          </w:p>
          <w:p w14:paraId="1B0F10EA" w14:textId="77777777" w:rsidR="00E54AB1" w:rsidRPr="00214838" w:rsidRDefault="008A69AA" w:rsidP="00A63E00">
            <w:pPr>
              <w:numPr>
                <w:ilvl w:val="0"/>
                <w:numId w:val="43"/>
              </w:numPr>
              <w:spacing w:line="240" w:lineRule="auto"/>
              <w:jc w:val="left"/>
              <w:rPr>
                <w:bdr w:val="nil"/>
              </w:rPr>
            </w:pPr>
            <w:r w:rsidRPr="00214838">
              <w:rPr>
                <w:rFonts w:eastAsia="Calibri" w:cs="Calibri"/>
                <w:sz w:val="20"/>
                <w:bdr w:val="nil"/>
              </w:rPr>
              <w:t>Kompetence k učení</w:t>
            </w:r>
          </w:p>
          <w:p w14:paraId="6EA2EF8C" w14:textId="76F69C6D" w:rsidR="00E54AB1" w:rsidRPr="00E43282" w:rsidRDefault="008A69AA" w:rsidP="00A63E00">
            <w:pPr>
              <w:numPr>
                <w:ilvl w:val="0"/>
                <w:numId w:val="43"/>
              </w:numPr>
              <w:spacing w:line="240" w:lineRule="auto"/>
              <w:jc w:val="left"/>
              <w:rPr>
                <w:bdr w:val="nil"/>
              </w:rPr>
            </w:pPr>
            <w:r w:rsidRPr="00214838">
              <w:rPr>
                <w:rFonts w:eastAsia="Calibri" w:cs="Calibri"/>
                <w:sz w:val="20"/>
                <w:bdr w:val="nil"/>
              </w:rPr>
              <w:t>Kompetence k</w:t>
            </w:r>
            <w:r w:rsidR="00E43282">
              <w:rPr>
                <w:rFonts w:eastAsia="Calibri" w:cs="Calibri"/>
                <w:sz w:val="20"/>
                <w:bdr w:val="nil"/>
              </w:rPr>
              <w:t> </w:t>
            </w:r>
            <w:r w:rsidRPr="00214838">
              <w:rPr>
                <w:rFonts w:eastAsia="Calibri" w:cs="Calibri"/>
                <w:sz w:val="20"/>
                <w:bdr w:val="nil"/>
              </w:rPr>
              <w:t>podnikavosti</w:t>
            </w:r>
          </w:p>
          <w:p w14:paraId="2C089396" w14:textId="3913CA54" w:rsidR="00E43282" w:rsidRPr="00E43282" w:rsidRDefault="00E43282" w:rsidP="00A63E00">
            <w:pPr>
              <w:numPr>
                <w:ilvl w:val="0"/>
                <w:numId w:val="43"/>
              </w:numPr>
              <w:spacing w:line="240" w:lineRule="auto"/>
              <w:jc w:val="left"/>
              <w:rPr>
                <w:sz w:val="20"/>
                <w:szCs w:val="20"/>
                <w:bdr w:val="nil"/>
              </w:rPr>
            </w:pPr>
            <w:r w:rsidRPr="00E43282">
              <w:rPr>
                <w:color w:val="FF0000"/>
                <w:sz w:val="20"/>
                <w:szCs w:val="20"/>
                <w:bdr w:val="nil"/>
              </w:rPr>
              <w:t>Kompetence digitální</w:t>
            </w:r>
          </w:p>
        </w:tc>
      </w:tr>
      <w:tr w:rsidR="00214838" w:rsidRPr="00214838" w14:paraId="25095382"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67B78C"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F93F96"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2000EE8B"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558FF" w14:textId="77777777" w:rsidR="00E54AB1" w:rsidRPr="00214838" w:rsidRDefault="008A69AA" w:rsidP="004D2817">
            <w:pPr>
              <w:spacing w:line="240" w:lineRule="auto"/>
              <w:ind w:left="60"/>
              <w:jc w:val="left"/>
              <w:rPr>
                <w:bdr w:val="nil"/>
              </w:rPr>
            </w:pPr>
            <w:r w:rsidRPr="00214838">
              <w:rPr>
                <w:rFonts w:eastAsia="Calibri" w:cs="Calibri"/>
                <w:sz w:val="20"/>
                <w:bdr w:val="nil"/>
              </w:rPr>
              <w:t>Základní poznatky z matematiky a výroková logika</w:t>
            </w:r>
            <w:r w:rsidRPr="00214838">
              <w:rPr>
                <w:rFonts w:eastAsia="Calibri" w:cs="Calibri"/>
                <w:sz w:val="20"/>
                <w:bdr w:val="nil"/>
              </w:rPr>
              <w:br/>
              <w:t>• výroky, negace, kvantifikátory, logické spojky (konjunkce, disjunkce, implikace, ekvivalence), výrokové formule, tautologie; obměna a obrácení implikace</w:t>
            </w:r>
            <w:r w:rsidRPr="00214838">
              <w:rPr>
                <w:rFonts w:eastAsia="Calibri" w:cs="Calibri"/>
                <w:sz w:val="20"/>
                <w:bdr w:val="nil"/>
              </w:rPr>
              <w:br/>
              <w:t>• definice, věta, důkaz přímý důkaz, nepřímý důkaz, důkaz sporem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42660"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Užívá správně logické spojky a kvantifikátory. </w:t>
            </w:r>
            <w:r w:rsidRPr="00214838">
              <w:rPr>
                <w:rFonts w:eastAsia="Calibri" w:cs="Calibri"/>
                <w:sz w:val="20"/>
                <w:bdr w:val="nil"/>
              </w:rPr>
              <w:br/>
              <w:t> • Rozezná, kdy je věta výrok. </w:t>
            </w:r>
            <w:r w:rsidRPr="00214838">
              <w:rPr>
                <w:rFonts w:eastAsia="Calibri" w:cs="Calibri"/>
                <w:sz w:val="20"/>
                <w:bdr w:val="nil"/>
              </w:rPr>
              <w:br/>
              <w:t> • Vytváří správné negace výroků obsahující slova každý, žádný, aspoň, právě, nejvýše. </w:t>
            </w:r>
            <w:r w:rsidRPr="00214838">
              <w:rPr>
                <w:rFonts w:eastAsia="Calibri" w:cs="Calibri"/>
                <w:sz w:val="20"/>
                <w:bdr w:val="nil"/>
              </w:rPr>
              <w:br/>
              <w:t> • Určuje pravdivostní hodnotu výroků jednoduchých i složených. </w:t>
            </w:r>
            <w:r w:rsidRPr="00214838">
              <w:rPr>
                <w:rFonts w:eastAsia="Calibri" w:cs="Calibri"/>
                <w:sz w:val="20"/>
                <w:bdr w:val="nil"/>
              </w:rPr>
              <w:br/>
              <w:t> • Rozliší definici a větu, rozpozná předpoklad a závěr věty. </w:t>
            </w:r>
            <w:r w:rsidRPr="00214838">
              <w:rPr>
                <w:rFonts w:eastAsia="Calibri" w:cs="Calibri"/>
                <w:sz w:val="20"/>
                <w:bdr w:val="nil"/>
              </w:rPr>
              <w:br/>
              <w:t> • Určuje správnost úsudku. </w:t>
            </w:r>
            <w:r w:rsidRPr="00214838">
              <w:rPr>
                <w:rFonts w:eastAsia="Calibri" w:cs="Calibri"/>
                <w:sz w:val="20"/>
                <w:bdr w:val="nil"/>
              </w:rPr>
              <w:br/>
              <w:t> • Vytváří hypotézy a zdůvodňuje jejich pravdivost či nepravdivost, vyvrací nesprávná tvrzení. </w:t>
            </w:r>
            <w:r w:rsidRPr="00214838">
              <w:rPr>
                <w:rFonts w:eastAsia="Calibri" w:cs="Calibri"/>
                <w:sz w:val="20"/>
                <w:bdr w:val="nil"/>
              </w:rPr>
              <w:br/>
              <w:t> • Zdůvodňuje svůj postup a ověřuje správnost řešení problému. </w:t>
            </w:r>
            <w:r w:rsidRPr="00214838">
              <w:rPr>
                <w:rFonts w:eastAsia="Calibri" w:cs="Calibri"/>
                <w:sz w:val="20"/>
                <w:bdr w:val="nil"/>
              </w:rPr>
              <w:br/>
              <w:t> • Užívá základní typy důkazů. </w:t>
            </w:r>
          </w:p>
        </w:tc>
      </w:tr>
      <w:tr w:rsidR="00214838" w:rsidRPr="00214838" w14:paraId="57509CEF"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C10C7" w14:textId="77777777" w:rsidR="00E54AB1" w:rsidRPr="00214838" w:rsidRDefault="008A69AA" w:rsidP="004D2817">
            <w:pPr>
              <w:spacing w:line="240" w:lineRule="auto"/>
              <w:ind w:left="60"/>
              <w:jc w:val="left"/>
              <w:rPr>
                <w:bdr w:val="nil"/>
              </w:rPr>
            </w:pPr>
            <w:r w:rsidRPr="00214838">
              <w:rPr>
                <w:rFonts w:eastAsia="Calibri" w:cs="Calibri"/>
                <w:sz w:val="20"/>
                <w:bdr w:val="nil"/>
              </w:rPr>
              <w:t>Teorie množin, množiny</w:t>
            </w:r>
            <w:r w:rsidRPr="00214838">
              <w:rPr>
                <w:rFonts w:eastAsia="Calibri" w:cs="Calibri"/>
                <w:sz w:val="20"/>
                <w:bdr w:val="nil"/>
              </w:rPr>
              <w:br/>
              <w:t>• množiny, operace s množinami (sjednocení, průnik, rozdíl množin, doplněk množiny v množině, podmnožina, rovnost množin)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C8AAB"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Zapisuje množinu výčtem prvků a charakteristickou vlastností. </w:t>
            </w:r>
            <w:r w:rsidRPr="00214838">
              <w:rPr>
                <w:rFonts w:eastAsia="Calibri" w:cs="Calibri"/>
                <w:sz w:val="20"/>
                <w:bdr w:val="nil"/>
              </w:rPr>
              <w:br/>
              <w:t> • Rozlišuje vztah inkluze a rovnosti, určuje sjednocení a průnik množin. </w:t>
            </w:r>
            <w:r w:rsidRPr="00214838">
              <w:rPr>
                <w:rFonts w:eastAsia="Calibri" w:cs="Calibri"/>
                <w:sz w:val="20"/>
                <w:bdr w:val="nil"/>
              </w:rPr>
              <w:br/>
              <w:t> • Pracuje s intervaly. </w:t>
            </w:r>
          </w:p>
        </w:tc>
      </w:tr>
      <w:tr w:rsidR="00214838" w:rsidRPr="00214838" w14:paraId="433A8A0A"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15C5C" w14:textId="77777777" w:rsidR="00E54AB1" w:rsidRPr="00214838" w:rsidRDefault="008A69AA" w:rsidP="004D2817">
            <w:pPr>
              <w:spacing w:line="240" w:lineRule="auto"/>
              <w:ind w:left="60"/>
              <w:jc w:val="left"/>
              <w:rPr>
                <w:bdr w:val="nil"/>
              </w:rPr>
            </w:pPr>
            <w:r w:rsidRPr="00214838">
              <w:rPr>
                <w:rFonts w:eastAsia="Calibri" w:cs="Calibri"/>
                <w:sz w:val="20"/>
                <w:bdr w:val="nil"/>
              </w:rPr>
              <w:t>Teorie čísel</w:t>
            </w:r>
            <w:r w:rsidRPr="00214838">
              <w:rPr>
                <w:rFonts w:eastAsia="Calibri" w:cs="Calibri"/>
                <w:sz w:val="20"/>
                <w:bdr w:val="nil"/>
              </w:rPr>
              <w:br/>
              <w:t>• číslo, proměnná</w:t>
            </w:r>
            <w:r w:rsidRPr="00214838">
              <w:rPr>
                <w:rFonts w:eastAsia="Calibri" w:cs="Calibri"/>
                <w:sz w:val="20"/>
                <w:bdr w:val="nil"/>
              </w:rPr>
              <w:br/>
              <w:t>• číselné obory N, Z, Q, Q´R, R</w:t>
            </w:r>
            <w:r w:rsidRPr="00214838">
              <w:rPr>
                <w:rFonts w:eastAsia="Calibri" w:cs="Calibri"/>
                <w:sz w:val="20"/>
                <w:bdr w:val="nil"/>
              </w:rPr>
              <w:br/>
              <w:t>• přirozená čísla, dělitelnost (a dělí b, největší společný dělitel, nejmenší společný násobek, čísla soudělná a nesoudělná, prvočísla a čísla složená, základní věta aritmetiky)</w:t>
            </w:r>
            <w:r w:rsidRPr="00214838">
              <w:rPr>
                <w:rFonts w:eastAsia="Calibri" w:cs="Calibri"/>
                <w:sz w:val="20"/>
                <w:bdr w:val="nil"/>
              </w:rPr>
              <w:br/>
              <w:t>• celá čísla</w:t>
            </w:r>
            <w:r w:rsidRPr="00214838">
              <w:rPr>
                <w:rFonts w:eastAsia="Calibri" w:cs="Calibri"/>
                <w:sz w:val="20"/>
                <w:bdr w:val="nil"/>
              </w:rPr>
              <w:br/>
              <w:t>• racionální čísla reálná čísla, intervaly, absolutní hodnota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0FF9A"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Provádí aritmetické operace s přirozenými, celými, racionálními a reálnými čísly. </w:t>
            </w:r>
            <w:r w:rsidRPr="00214838">
              <w:rPr>
                <w:rFonts w:eastAsia="Calibri" w:cs="Calibri"/>
                <w:sz w:val="20"/>
                <w:bdr w:val="nil"/>
              </w:rPr>
              <w:br/>
              <w:t> • Rozliší prvočíslo a číslo složené. </w:t>
            </w:r>
            <w:r w:rsidRPr="00214838">
              <w:rPr>
                <w:rFonts w:eastAsia="Calibri" w:cs="Calibri"/>
                <w:sz w:val="20"/>
                <w:bdr w:val="nil"/>
              </w:rPr>
              <w:br/>
              <w:t> • Rozkládá přirozená čísla na prvočinitele. </w:t>
            </w:r>
            <w:r w:rsidRPr="00214838">
              <w:rPr>
                <w:rFonts w:eastAsia="Calibri" w:cs="Calibri"/>
                <w:sz w:val="20"/>
                <w:bdr w:val="nil"/>
              </w:rPr>
              <w:br/>
              <w:t> • Užívá vlastnosti dělitelnosti přirozených čísel k řešení úloh. </w:t>
            </w:r>
            <w:r w:rsidRPr="00214838">
              <w:rPr>
                <w:rFonts w:eastAsia="Calibri" w:cs="Calibri"/>
                <w:sz w:val="20"/>
                <w:bdr w:val="nil"/>
              </w:rPr>
              <w:br/>
              <w:t> • Nalézá společný násobek a dělitel, určuje největší společný dělitel a nejmenší společný násobek přirozených čísel. </w:t>
            </w:r>
            <w:r w:rsidRPr="00214838">
              <w:rPr>
                <w:rFonts w:eastAsia="Calibri" w:cs="Calibri"/>
                <w:sz w:val="20"/>
                <w:bdr w:val="nil"/>
              </w:rPr>
              <w:br/>
              <w:t> • Užívá pojem opačné číslo a číslo převrácené. </w:t>
            </w:r>
            <w:r w:rsidRPr="00214838">
              <w:rPr>
                <w:rFonts w:eastAsia="Calibri" w:cs="Calibri"/>
                <w:sz w:val="20"/>
                <w:bdr w:val="nil"/>
              </w:rPr>
              <w:br/>
              <w:t> • Pracuje s různými tvary zápisu racionálních čísel a jejich převody. </w:t>
            </w:r>
            <w:r w:rsidRPr="00214838">
              <w:rPr>
                <w:rFonts w:eastAsia="Calibri" w:cs="Calibri"/>
                <w:sz w:val="20"/>
                <w:bdr w:val="nil"/>
              </w:rPr>
              <w:br/>
              <w:t> • Provádí operace se zlomky a desetinnými čísly. </w:t>
            </w:r>
            <w:r w:rsidRPr="00214838">
              <w:rPr>
                <w:rFonts w:eastAsia="Calibri" w:cs="Calibri"/>
                <w:sz w:val="20"/>
                <w:bdr w:val="nil"/>
              </w:rPr>
              <w:br/>
              <w:t> • Zařazuje čísla do příslušného číselného oboru. </w:t>
            </w:r>
            <w:r w:rsidRPr="00214838">
              <w:rPr>
                <w:rFonts w:eastAsia="Calibri" w:cs="Calibri"/>
                <w:sz w:val="20"/>
                <w:bdr w:val="nil"/>
              </w:rPr>
              <w:br/>
              <w:t> • Znázorňuje čísla na číselné ose. </w:t>
            </w:r>
            <w:r w:rsidRPr="00214838">
              <w:rPr>
                <w:rFonts w:eastAsia="Calibri" w:cs="Calibri"/>
                <w:sz w:val="20"/>
                <w:bdr w:val="nil"/>
              </w:rPr>
              <w:br/>
              <w:t> • Určuje absolutní hodnotu reálných čísel a aplikuje geometrický význam absolutní hodnoty. </w:t>
            </w:r>
            <w:r w:rsidRPr="00214838">
              <w:rPr>
                <w:rFonts w:eastAsia="Calibri" w:cs="Calibri"/>
                <w:sz w:val="20"/>
                <w:bdr w:val="nil"/>
              </w:rPr>
              <w:br/>
              <w:t> • Zapisuje a znázorňuje intervaly a operuje s nimi. </w:t>
            </w:r>
            <w:r w:rsidRPr="00214838">
              <w:rPr>
                <w:rFonts w:eastAsia="Calibri" w:cs="Calibri"/>
                <w:sz w:val="20"/>
                <w:bdr w:val="nil"/>
              </w:rPr>
              <w:br/>
              <w:t> • Odhaduje výsledky numerických výpočtů a efektivně je provádí, účelně využívá kalkulátor. </w:t>
            </w:r>
          </w:p>
        </w:tc>
      </w:tr>
      <w:tr w:rsidR="00214838" w:rsidRPr="00214838" w14:paraId="0045E548"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E8C55" w14:textId="77777777" w:rsidR="00E54AB1" w:rsidRPr="00214838" w:rsidRDefault="008A69AA" w:rsidP="004D2817">
            <w:pPr>
              <w:spacing w:line="240" w:lineRule="auto"/>
              <w:ind w:left="60"/>
              <w:jc w:val="left"/>
              <w:rPr>
                <w:bdr w:val="nil"/>
              </w:rPr>
            </w:pPr>
            <w:r w:rsidRPr="00214838">
              <w:rPr>
                <w:rFonts w:eastAsia="Calibri" w:cs="Calibri"/>
                <w:sz w:val="20"/>
                <w:bdr w:val="nil"/>
              </w:rPr>
              <w:t>Algebraické výrazy, mocniny a odmocniny</w:t>
            </w:r>
            <w:r w:rsidRPr="00214838">
              <w:rPr>
                <w:rFonts w:eastAsia="Calibri" w:cs="Calibri"/>
                <w:sz w:val="20"/>
                <w:bdr w:val="nil"/>
              </w:rPr>
              <w:br/>
              <w:t>• mnohočleny, lomené výrazy, výrazy s mocninami a odmocninami mocniny s přirozeným, celým a racionálním exponentem; druhá a n-tá odmocnina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A6589"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Provádí operace s mocninami a odmocninami, částečně odmocňuje, usměrňuje zlomky, upravuje číselné výrazy. </w:t>
            </w:r>
            <w:r w:rsidRPr="00214838">
              <w:rPr>
                <w:rFonts w:eastAsia="Calibri" w:cs="Calibri"/>
                <w:sz w:val="20"/>
                <w:bdr w:val="nil"/>
              </w:rPr>
              <w:br/>
              <w:t> • Sčítá, odčítá, násobí a dělí mnohočleny. </w:t>
            </w:r>
            <w:r w:rsidRPr="00214838">
              <w:rPr>
                <w:rFonts w:eastAsia="Calibri" w:cs="Calibri"/>
                <w:sz w:val="20"/>
                <w:bdr w:val="nil"/>
              </w:rPr>
              <w:br/>
              <w:t> • Rozkládá mnohočleny na součin vytýkáním a užitím vzorců. </w:t>
            </w:r>
            <w:r w:rsidRPr="00214838">
              <w:rPr>
                <w:rFonts w:eastAsia="Calibri" w:cs="Calibri"/>
                <w:sz w:val="20"/>
                <w:bdr w:val="nil"/>
              </w:rPr>
              <w:br/>
              <w:t> • Upravuje efektivně výrazy s proměnnými, určuje definiční obor výrazu a hodnotu výrazu. </w:t>
            </w:r>
            <w:r w:rsidRPr="00214838">
              <w:rPr>
                <w:rFonts w:eastAsia="Calibri" w:cs="Calibri"/>
                <w:sz w:val="20"/>
                <w:bdr w:val="nil"/>
              </w:rPr>
              <w:br/>
              <w:t> • Provádí operace s lomenými výrazy, upravuje složený zlomek. </w:t>
            </w:r>
          </w:p>
        </w:tc>
      </w:tr>
      <w:tr w:rsidR="00214838" w:rsidRPr="00214838" w14:paraId="714FFC57"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9AA97" w14:textId="77777777" w:rsidR="00E54AB1" w:rsidRPr="00214838" w:rsidRDefault="008A69AA" w:rsidP="004D2817">
            <w:pPr>
              <w:spacing w:line="240" w:lineRule="auto"/>
              <w:ind w:left="60"/>
              <w:jc w:val="left"/>
              <w:rPr>
                <w:bdr w:val="nil"/>
              </w:rPr>
            </w:pPr>
            <w:r w:rsidRPr="00214838">
              <w:rPr>
                <w:rFonts w:eastAsia="Calibri" w:cs="Calibri"/>
                <w:sz w:val="20"/>
                <w:bdr w:val="nil"/>
              </w:rPr>
              <w:t>Rovnice a nerovnice</w:t>
            </w:r>
            <w:r w:rsidRPr="00214838">
              <w:rPr>
                <w:rFonts w:eastAsia="Calibri" w:cs="Calibri"/>
                <w:sz w:val="20"/>
                <w:bdr w:val="nil"/>
              </w:rPr>
              <w:br/>
              <w:t>• lineární rovnice a nerovnice</w:t>
            </w:r>
            <w:r w:rsidRPr="00214838">
              <w:rPr>
                <w:rFonts w:eastAsia="Calibri" w:cs="Calibri"/>
                <w:sz w:val="20"/>
                <w:bdr w:val="nil"/>
              </w:rPr>
              <w:br/>
              <w:t>• kvadratická rovnice (diskriminant, vztahy mezi kořeny a koeficienty, rozklad kvadratického trojčlenu, doplnění na čtverec), kvadratická nerovnice</w:t>
            </w:r>
            <w:r w:rsidRPr="00214838">
              <w:rPr>
                <w:rFonts w:eastAsia="Calibri" w:cs="Calibri"/>
                <w:sz w:val="20"/>
                <w:bdr w:val="nil"/>
              </w:rPr>
              <w:br/>
              <w:t>• rovnice a nerovnice v součinovém a podílovém tvaru</w:t>
            </w:r>
            <w:r w:rsidRPr="00214838">
              <w:rPr>
                <w:rFonts w:eastAsia="Calibri" w:cs="Calibri"/>
                <w:sz w:val="20"/>
                <w:bdr w:val="nil"/>
              </w:rPr>
              <w:br/>
              <w:t>• rovnice a nerovnice s absolutní hodnotou</w:t>
            </w:r>
            <w:r w:rsidRPr="00214838">
              <w:rPr>
                <w:rFonts w:eastAsia="Calibri" w:cs="Calibri"/>
                <w:sz w:val="20"/>
                <w:bdr w:val="nil"/>
              </w:rPr>
              <w:br/>
              <w:t>• rovnice s neznámou ve jmenovateli a pod odmocninou soustavy lineárních rovnic a nerovnic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21583"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Rozlišuje ekvivalentní a neekvivalentní úpravy při řešení rovnic. </w:t>
            </w:r>
            <w:r w:rsidRPr="00214838">
              <w:rPr>
                <w:rFonts w:eastAsia="Calibri" w:cs="Calibri"/>
                <w:sz w:val="20"/>
                <w:bdr w:val="nil"/>
              </w:rPr>
              <w:br/>
              <w:t> • Zdůvodňuje, kdy je zkouška nutnou součástí řešení. </w:t>
            </w:r>
            <w:r w:rsidRPr="00214838">
              <w:rPr>
                <w:rFonts w:eastAsia="Calibri" w:cs="Calibri"/>
                <w:sz w:val="20"/>
                <w:bdr w:val="nil"/>
              </w:rPr>
              <w:br/>
              <w:t> • Vhodně zapisuje množiny kořenů, diskutuje řešitelnost a počet řešení. </w:t>
            </w:r>
            <w:r w:rsidRPr="00214838">
              <w:rPr>
                <w:rFonts w:eastAsia="Calibri" w:cs="Calibri"/>
                <w:sz w:val="20"/>
                <w:bdr w:val="nil"/>
              </w:rPr>
              <w:br/>
              <w:t> • Vyjadřuje neznámou ze vzorce. </w:t>
            </w:r>
            <w:r w:rsidRPr="00214838">
              <w:rPr>
                <w:rFonts w:eastAsia="Calibri" w:cs="Calibri"/>
                <w:sz w:val="20"/>
                <w:bdr w:val="nil"/>
              </w:rPr>
              <w:br/>
              <w:t> • Graficky znázorňuje řešení rovnic, nerovnic, soustav. </w:t>
            </w:r>
            <w:r w:rsidRPr="00214838">
              <w:rPr>
                <w:rFonts w:eastAsia="Calibri" w:cs="Calibri"/>
                <w:sz w:val="20"/>
                <w:bdr w:val="nil"/>
              </w:rPr>
              <w:br/>
              <w:t> • Řeší různými metodami soustavu dvou rovnic o dvou neznámých, řeší rovnice a nerovnice v součinovém tvaru, strukturuje řešení na základě logické úvahy. </w:t>
            </w:r>
            <w:r w:rsidRPr="00214838">
              <w:rPr>
                <w:rFonts w:eastAsia="Calibri" w:cs="Calibri"/>
                <w:sz w:val="20"/>
                <w:bdr w:val="nil"/>
              </w:rPr>
              <w:br/>
              <w:t> • Aplikuje rozklad polynomů na součin vytýkáním a užitím vzorců, užívá správně symboliku. </w:t>
            </w:r>
            <w:r w:rsidRPr="00214838">
              <w:rPr>
                <w:rFonts w:eastAsia="Calibri" w:cs="Calibri"/>
                <w:sz w:val="20"/>
                <w:bdr w:val="nil"/>
              </w:rPr>
              <w:br/>
              <w:t> • Řeší neúplnou kvadratickou rovnici a úplnou řeší doplněním na druhou mocninu dvojčlenu, pomocí vzorce, rozkladem na součin kořenových činitelů. </w:t>
            </w:r>
            <w:r w:rsidRPr="00214838">
              <w:rPr>
                <w:rFonts w:eastAsia="Calibri" w:cs="Calibri"/>
                <w:sz w:val="20"/>
                <w:bdr w:val="nil"/>
              </w:rPr>
              <w:br/>
              <w:t> • Určuje počet řešení kvadratické rovnice v závislosti na diskriminantu. </w:t>
            </w:r>
            <w:r w:rsidRPr="00214838">
              <w:rPr>
                <w:rFonts w:eastAsia="Calibri" w:cs="Calibri"/>
                <w:sz w:val="20"/>
                <w:bdr w:val="nil"/>
              </w:rPr>
              <w:br/>
              <w:t> • Využívá vztahy mezi kořeny a koeficienty kvadratické rovnice k rozkladu kvadratického trojčlenu na součin kořenových činitelů. </w:t>
            </w:r>
            <w:r w:rsidRPr="00214838">
              <w:rPr>
                <w:rFonts w:eastAsia="Calibri" w:cs="Calibri"/>
                <w:sz w:val="20"/>
                <w:bdr w:val="nil"/>
              </w:rPr>
              <w:br/>
              <w:t> • Řeší soustavu lineární a kvadratické rovnice, rovnice a nerovnice s absolutní hodnotou. </w:t>
            </w:r>
            <w:r w:rsidRPr="00214838">
              <w:rPr>
                <w:rFonts w:eastAsia="Calibri" w:cs="Calibri"/>
                <w:sz w:val="20"/>
                <w:bdr w:val="nil"/>
              </w:rPr>
              <w:br/>
              <w:t> • Při řešení rovnic s neznámou pod odmocninou a ve jmenovateli stanovuje definiční obor rovnice a rozhoduje o nutnosti zkoušky. </w:t>
            </w:r>
            <w:r w:rsidRPr="00214838">
              <w:rPr>
                <w:rFonts w:eastAsia="Calibri" w:cs="Calibri"/>
                <w:sz w:val="20"/>
                <w:bdr w:val="nil"/>
              </w:rPr>
              <w:br/>
              <w:t> • Analyzuje a řeší problémy, v nichž aplikuje řešení lineárních a kvadratických rovnic a jejich soustav, a správně interpretuje nalezené výsledky. aplikuje řešení lineárních a kvadratických rovnic a jejich soustav, a správně interpretuje nalezené výsledky. </w:t>
            </w:r>
          </w:p>
        </w:tc>
      </w:tr>
      <w:tr w:rsidR="00214838" w:rsidRPr="00214838" w14:paraId="557F7195"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907905"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37ED1934"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546E2"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1D16F2B0"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CB636" w14:textId="77777777" w:rsidR="00E54AB1" w:rsidRPr="00214838" w:rsidRDefault="008A69AA" w:rsidP="004D2817">
            <w:pPr>
              <w:spacing w:line="240" w:lineRule="auto"/>
              <w:ind w:left="60"/>
              <w:jc w:val="left"/>
              <w:rPr>
                <w:bdr w:val="nil"/>
              </w:rPr>
            </w:pPr>
            <w:r w:rsidRPr="00214838">
              <w:rPr>
                <w:rFonts w:eastAsia="Calibri" w:cs="Calibri"/>
                <w:sz w:val="20"/>
                <w:bdr w:val="nil"/>
              </w:rPr>
              <w:t>Žák rozvíjí komunikační, formulační a argumentační schopnosti. Učí se správně vyjadřovat. Při komunikaci používá správnou terminologii.</w:t>
            </w:r>
          </w:p>
        </w:tc>
      </w:tr>
      <w:tr w:rsidR="00214838" w:rsidRPr="00214838" w14:paraId="1B053AB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8FED7"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Seberegulace, organizační dovednosti a efektivní řešení problémů</w:t>
            </w:r>
          </w:p>
        </w:tc>
      </w:tr>
      <w:tr w:rsidR="00214838" w:rsidRPr="00214838" w14:paraId="573CF286"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AA306" w14:textId="77777777" w:rsidR="00E54AB1" w:rsidRPr="00214838" w:rsidRDefault="008A69AA" w:rsidP="004D2817">
            <w:pPr>
              <w:spacing w:line="240" w:lineRule="auto"/>
              <w:ind w:left="60"/>
              <w:jc w:val="left"/>
              <w:rPr>
                <w:bdr w:val="nil"/>
              </w:rPr>
            </w:pPr>
            <w:r w:rsidRPr="00214838">
              <w:rPr>
                <w:rFonts w:eastAsia="Calibri" w:cs="Calibri"/>
                <w:sz w:val="20"/>
                <w:bdr w:val="nil"/>
              </w:rPr>
              <w:t>Žák hledá různé způsoby řešení problémových úloh, umí zdůvodnit správnost daného řešení.</w:t>
            </w:r>
          </w:p>
        </w:tc>
      </w:tr>
      <w:tr w:rsidR="00214838" w:rsidRPr="00214838" w14:paraId="644B5F5C"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0D43F"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14:paraId="2DEA82A4"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62A88" w14:textId="77777777" w:rsidR="00E54AB1" w:rsidRPr="00214838" w:rsidRDefault="008A69AA" w:rsidP="004D2817">
            <w:pPr>
              <w:spacing w:line="240" w:lineRule="auto"/>
              <w:ind w:left="60"/>
              <w:jc w:val="left"/>
              <w:rPr>
                <w:bdr w:val="nil"/>
              </w:rPr>
            </w:pPr>
            <w:r w:rsidRPr="00214838">
              <w:rPr>
                <w:rFonts w:eastAsia="Calibri" w:cs="Calibri"/>
                <w:sz w:val="20"/>
                <w:bdr w:val="nil"/>
              </w:rPr>
              <w:t>V rámci aktivit při vyučování se žák učí spolupracovat s ostatními spolužáky ve skupině. Žák se zapojuje do soutěží.</w:t>
            </w:r>
          </w:p>
        </w:tc>
      </w:tr>
      <w:tr w:rsidR="00214838" w:rsidRPr="00214838" w14:paraId="32372E78"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2A240"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01C57AB4"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E746F" w14:textId="77777777" w:rsidR="00E54AB1" w:rsidRPr="00214838" w:rsidRDefault="008A69AA" w:rsidP="004D2817">
            <w:pPr>
              <w:spacing w:line="240" w:lineRule="auto"/>
              <w:ind w:left="60"/>
              <w:jc w:val="left"/>
              <w:rPr>
                <w:bdr w:val="nil"/>
              </w:rPr>
            </w:pPr>
            <w:r w:rsidRPr="00214838">
              <w:rPr>
                <w:rFonts w:eastAsia="Calibri" w:cs="Calibri"/>
                <w:sz w:val="20"/>
                <w:bdr w:val="nil"/>
              </w:rPr>
              <w:t>Žák rozvíjí pozornost, paměť. Učí se soustředit. Plní zadané úkoly, připravuje se na výuku.</w:t>
            </w:r>
          </w:p>
        </w:tc>
      </w:tr>
      <w:tr w:rsidR="00214838" w:rsidRPr="00214838" w14:paraId="110D7E86"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0FD99"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Uživatelé</w:t>
            </w:r>
          </w:p>
        </w:tc>
      </w:tr>
      <w:tr w:rsidR="00214838" w:rsidRPr="00214838" w14:paraId="31AACAC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B9E0A" w14:textId="77777777" w:rsidR="00E54AB1" w:rsidRPr="00214838" w:rsidRDefault="008A69AA" w:rsidP="004D2817">
            <w:pPr>
              <w:spacing w:line="240" w:lineRule="auto"/>
              <w:ind w:left="60"/>
              <w:jc w:val="left"/>
              <w:rPr>
                <w:bdr w:val="nil"/>
              </w:rPr>
            </w:pPr>
            <w:r w:rsidRPr="00214838">
              <w:rPr>
                <w:rFonts w:eastAsia="Calibri" w:cs="Calibri"/>
                <w:sz w:val="20"/>
                <w:bdr w:val="nil"/>
              </w:rPr>
              <w:t>Žák vyhledává a zpracovává informace. Kriticky pracuje s různými zdroji informací.</w:t>
            </w:r>
          </w:p>
        </w:tc>
      </w:tr>
    </w:tbl>
    <w:p w14:paraId="0032631B"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50C37211"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10AD5F"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D7CF96"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2. ročník</w:t>
            </w:r>
            <w:r w:rsidR="00DC35EB" w:rsidRPr="00214838">
              <w:rPr>
                <w:rFonts w:eastAsia="Calibri" w:cs="Calibri"/>
                <w:b/>
                <w:bCs/>
                <w:sz w:val="20"/>
                <w:bdr w:val="nil"/>
              </w:rPr>
              <w:t>/sexta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436696" w14:textId="77777777" w:rsidR="00E54AB1" w:rsidRPr="00214838" w:rsidRDefault="00E54AB1" w:rsidP="004D2817">
            <w:pPr>
              <w:keepNext/>
            </w:pPr>
          </w:p>
        </w:tc>
      </w:tr>
      <w:tr w:rsidR="00214838" w:rsidRPr="00214838" w14:paraId="59ABEFB3"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FBCD64"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35FA6" w14:textId="77777777" w:rsidR="00E54AB1" w:rsidRPr="00214838" w:rsidRDefault="008A69AA" w:rsidP="00A63E00">
            <w:pPr>
              <w:numPr>
                <w:ilvl w:val="0"/>
                <w:numId w:val="44"/>
              </w:numPr>
              <w:spacing w:line="240" w:lineRule="auto"/>
              <w:jc w:val="left"/>
              <w:rPr>
                <w:bdr w:val="nil"/>
              </w:rPr>
            </w:pPr>
            <w:r w:rsidRPr="00214838">
              <w:rPr>
                <w:rFonts w:eastAsia="Calibri" w:cs="Calibri"/>
                <w:sz w:val="20"/>
                <w:bdr w:val="nil"/>
              </w:rPr>
              <w:t>Kompetence k řešení problémů</w:t>
            </w:r>
          </w:p>
          <w:p w14:paraId="4B7959EA" w14:textId="77777777" w:rsidR="00E54AB1" w:rsidRPr="00214838" w:rsidRDefault="008A69AA" w:rsidP="00A63E00">
            <w:pPr>
              <w:numPr>
                <w:ilvl w:val="0"/>
                <w:numId w:val="44"/>
              </w:numPr>
              <w:spacing w:line="240" w:lineRule="auto"/>
              <w:jc w:val="left"/>
              <w:rPr>
                <w:bdr w:val="nil"/>
              </w:rPr>
            </w:pPr>
            <w:r w:rsidRPr="00214838">
              <w:rPr>
                <w:rFonts w:eastAsia="Calibri" w:cs="Calibri"/>
                <w:sz w:val="20"/>
                <w:bdr w:val="nil"/>
              </w:rPr>
              <w:t>Kompetence komunikativní</w:t>
            </w:r>
          </w:p>
          <w:p w14:paraId="097B5488" w14:textId="77777777" w:rsidR="00E54AB1" w:rsidRPr="00214838" w:rsidRDefault="008A69AA" w:rsidP="00A63E00">
            <w:pPr>
              <w:numPr>
                <w:ilvl w:val="0"/>
                <w:numId w:val="44"/>
              </w:numPr>
              <w:spacing w:line="240" w:lineRule="auto"/>
              <w:jc w:val="left"/>
              <w:rPr>
                <w:bdr w:val="nil"/>
              </w:rPr>
            </w:pPr>
            <w:r w:rsidRPr="00214838">
              <w:rPr>
                <w:rFonts w:eastAsia="Calibri" w:cs="Calibri"/>
                <w:sz w:val="20"/>
                <w:bdr w:val="nil"/>
              </w:rPr>
              <w:t>Kompetence sociální a personální</w:t>
            </w:r>
          </w:p>
          <w:p w14:paraId="5B6695CF" w14:textId="77777777" w:rsidR="00E54AB1" w:rsidRPr="00214838" w:rsidRDefault="008A69AA" w:rsidP="00A63E00">
            <w:pPr>
              <w:numPr>
                <w:ilvl w:val="0"/>
                <w:numId w:val="44"/>
              </w:numPr>
              <w:spacing w:line="240" w:lineRule="auto"/>
              <w:jc w:val="left"/>
              <w:rPr>
                <w:bdr w:val="nil"/>
              </w:rPr>
            </w:pPr>
            <w:r w:rsidRPr="00214838">
              <w:rPr>
                <w:rFonts w:eastAsia="Calibri" w:cs="Calibri"/>
                <w:sz w:val="20"/>
                <w:bdr w:val="nil"/>
              </w:rPr>
              <w:t>Kompetence občanská</w:t>
            </w:r>
          </w:p>
          <w:p w14:paraId="098E0D14" w14:textId="77777777" w:rsidR="00E54AB1" w:rsidRPr="00214838" w:rsidRDefault="008A69AA" w:rsidP="00A63E00">
            <w:pPr>
              <w:numPr>
                <w:ilvl w:val="0"/>
                <w:numId w:val="44"/>
              </w:numPr>
              <w:spacing w:line="240" w:lineRule="auto"/>
              <w:jc w:val="left"/>
              <w:rPr>
                <w:bdr w:val="nil"/>
              </w:rPr>
            </w:pPr>
            <w:r w:rsidRPr="00214838">
              <w:rPr>
                <w:rFonts w:eastAsia="Calibri" w:cs="Calibri"/>
                <w:sz w:val="20"/>
                <w:bdr w:val="nil"/>
              </w:rPr>
              <w:t>Kompetence k učení</w:t>
            </w:r>
          </w:p>
          <w:p w14:paraId="555A25B4" w14:textId="120ACE2A" w:rsidR="00E54AB1" w:rsidRPr="00E43282" w:rsidRDefault="008A69AA" w:rsidP="00A63E00">
            <w:pPr>
              <w:numPr>
                <w:ilvl w:val="0"/>
                <w:numId w:val="44"/>
              </w:numPr>
              <w:spacing w:line="240" w:lineRule="auto"/>
              <w:jc w:val="left"/>
              <w:rPr>
                <w:bdr w:val="nil"/>
              </w:rPr>
            </w:pPr>
            <w:r w:rsidRPr="00214838">
              <w:rPr>
                <w:rFonts w:eastAsia="Calibri" w:cs="Calibri"/>
                <w:sz w:val="20"/>
                <w:bdr w:val="nil"/>
              </w:rPr>
              <w:t>Kompetence k</w:t>
            </w:r>
            <w:r w:rsidR="00E43282">
              <w:rPr>
                <w:rFonts w:eastAsia="Calibri" w:cs="Calibri"/>
                <w:sz w:val="20"/>
                <w:bdr w:val="nil"/>
              </w:rPr>
              <w:t> </w:t>
            </w:r>
            <w:r w:rsidRPr="00214838">
              <w:rPr>
                <w:rFonts w:eastAsia="Calibri" w:cs="Calibri"/>
                <w:sz w:val="20"/>
                <w:bdr w:val="nil"/>
              </w:rPr>
              <w:t>podnikavosti</w:t>
            </w:r>
          </w:p>
          <w:p w14:paraId="29987ACE" w14:textId="4393D495" w:rsidR="00E43282" w:rsidRPr="00214838" w:rsidRDefault="00E43282" w:rsidP="00A63E00">
            <w:pPr>
              <w:numPr>
                <w:ilvl w:val="0"/>
                <w:numId w:val="44"/>
              </w:numPr>
              <w:spacing w:line="240" w:lineRule="auto"/>
              <w:jc w:val="left"/>
              <w:rPr>
                <w:bdr w:val="nil"/>
              </w:rPr>
            </w:pPr>
            <w:r w:rsidRPr="00E43282">
              <w:rPr>
                <w:color w:val="FF0000"/>
                <w:sz w:val="20"/>
                <w:szCs w:val="20"/>
                <w:bdr w:val="nil"/>
              </w:rPr>
              <w:t>Kompetence digitální</w:t>
            </w:r>
          </w:p>
        </w:tc>
      </w:tr>
      <w:tr w:rsidR="00214838" w:rsidRPr="00214838" w14:paraId="4426CFFC"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178F14"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D8BF12"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08FF6B8A"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5C41A" w14:textId="77777777" w:rsidR="00E54AB1" w:rsidRPr="00214838" w:rsidRDefault="008A69AA" w:rsidP="004D2817">
            <w:pPr>
              <w:spacing w:line="240" w:lineRule="auto"/>
              <w:ind w:left="60"/>
              <w:jc w:val="left"/>
              <w:rPr>
                <w:bdr w:val="nil"/>
              </w:rPr>
            </w:pPr>
            <w:r w:rsidRPr="00214838">
              <w:rPr>
                <w:rFonts w:eastAsia="Calibri" w:cs="Calibri"/>
                <w:sz w:val="20"/>
                <w:bdr w:val="nil"/>
              </w:rPr>
              <w:t>Planimetrie – geometrie v rovině</w:t>
            </w:r>
            <w:r w:rsidRPr="00214838">
              <w:rPr>
                <w:rFonts w:eastAsia="Calibri" w:cs="Calibri"/>
                <w:sz w:val="20"/>
                <w:bdr w:val="nil"/>
              </w:rPr>
              <w:br/>
              <w:t>• klasifikace rovinných útvarů (bod, přímka, polopřímka, úsečka, polorovina; konvexní a nekonvexní útvar a úhel; trojúhelník, čtyřúhelník, kružnice, kruh)</w:t>
            </w:r>
            <w:r w:rsidRPr="00214838">
              <w:rPr>
                <w:rFonts w:eastAsia="Calibri" w:cs="Calibri"/>
                <w:sz w:val="20"/>
                <w:bdr w:val="nil"/>
              </w:rPr>
              <w:br/>
              <w:t>• polohové vlastnosti rovinných útvarů (rovnoběžné a různoběžné přímky, průsečík, kolmost)</w:t>
            </w:r>
            <w:r w:rsidRPr="00214838">
              <w:rPr>
                <w:rFonts w:eastAsia="Calibri" w:cs="Calibri"/>
                <w:sz w:val="20"/>
                <w:bdr w:val="nil"/>
              </w:rPr>
              <w:br/>
              <w:t>• metrické vlastnosti rovinných útvarů (délka úsečky, velikost úhlu; vzdálenost bodů, bodu od přímky, dvou přímek; odchylka přímek)</w:t>
            </w:r>
            <w:r w:rsidRPr="00214838">
              <w:rPr>
                <w:rFonts w:eastAsia="Calibri" w:cs="Calibri"/>
                <w:sz w:val="20"/>
                <w:bdr w:val="nil"/>
              </w:rPr>
              <w:br/>
              <w:t>• dvojice úhlů (vedlejší, vrcholové, souhlasné, střídavé, přilehlé)</w:t>
            </w:r>
            <w:r w:rsidRPr="00214838">
              <w:rPr>
                <w:rFonts w:eastAsia="Calibri" w:cs="Calibri"/>
                <w:sz w:val="20"/>
                <w:bdr w:val="nil"/>
              </w:rPr>
              <w:br/>
              <w:t>• trojúhelníky (vnitřní a vnější úhly; rovnostranný, rovnoramenný a pravoúhlý trojúhelník; střední příčka, těžnice a výška trojúhelníku; shodnost a podobnost trojúhelníků, Euklidovy věty a Pythagorova věta)</w:t>
            </w:r>
            <w:r w:rsidRPr="00214838">
              <w:rPr>
                <w:rFonts w:eastAsia="Calibri" w:cs="Calibri"/>
                <w:sz w:val="20"/>
                <w:bdr w:val="nil"/>
              </w:rPr>
              <w:br/>
              <w:t>• čtyřúhelníky (rovnoběžník, kosodélník, kosočtverec; pravoúhelník, obdélník, čtverec; lichoběžník)</w:t>
            </w:r>
            <w:r w:rsidRPr="00214838">
              <w:rPr>
                <w:rFonts w:eastAsia="Calibri" w:cs="Calibri"/>
                <w:sz w:val="20"/>
                <w:bdr w:val="nil"/>
              </w:rPr>
              <w:br/>
              <w:t>• kružnice, kruh (tečna, sečna a tětiva kružnice; oblouk kružnice; středový a obvodový úhel; Thaletova věta)</w:t>
            </w:r>
            <w:r w:rsidRPr="00214838">
              <w:rPr>
                <w:rFonts w:eastAsia="Calibri" w:cs="Calibri"/>
                <w:sz w:val="20"/>
                <w:bdr w:val="nil"/>
              </w:rPr>
              <w:br/>
              <w:t>• obvody a obsahy rovinných útvarů</w:t>
            </w:r>
            <w:r w:rsidRPr="00214838">
              <w:rPr>
                <w:rFonts w:eastAsia="Calibri" w:cs="Calibri"/>
                <w:sz w:val="20"/>
                <w:bdr w:val="nil"/>
              </w:rPr>
              <w:br/>
              <w:t>• množiny bodů dané vlastnosti; Thaletova kružnice; kružnice opsaná a vepsaná trojúhelníku</w:t>
            </w:r>
            <w:r w:rsidRPr="00214838">
              <w:rPr>
                <w:rFonts w:eastAsia="Calibri" w:cs="Calibri"/>
                <w:sz w:val="20"/>
                <w:bdr w:val="nil"/>
              </w:rPr>
              <w:br/>
              <w:t>• konstrukční úlohy řešené pomocí množin bodů daných vlastností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0CCD9"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Používá správně geometrické pojmy bod, přímka, polopřímka, rovina, polorovina, úsečka, úhly - vedlejší, vrcholové, střídavé, souhlasné, a objekty znázorňuje. </w:t>
            </w:r>
            <w:r w:rsidRPr="00214838">
              <w:rPr>
                <w:rFonts w:eastAsia="Calibri" w:cs="Calibri"/>
                <w:sz w:val="20"/>
                <w:bdr w:val="nil"/>
              </w:rPr>
              <w:br/>
              <w:t> • Zdůvodňuje a využívá vlastnosti geometrických útvarů v rovině. </w:t>
            </w:r>
            <w:r w:rsidRPr="00214838">
              <w:rPr>
                <w:rFonts w:eastAsia="Calibri" w:cs="Calibri"/>
                <w:sz w:val="20"/>
                <w:bdr w:val="nil"/>
              </w:rPr>
              <w:br/>
              <w:t> • Užívá s porozuměním polohové a metrické vztahy mezi geometrickými útvary v rovině. </w:t>
            </w:r>
            <w:r w:rsidRPr="00214838">
              <w:rPr>
                <w:rFonts w:eastAsia="Calibri" w:cs="Calibri"/>
                <w:sz w:val="20"/>
                <w:bdr w:val="nil"/>
              </w:rPr>
              <w:br/>
              <w:t> • Rozlišuje konvexní a nekonvexní útvary, popisuje a správně užívá jejich vlastnosti. </w:t>
            </w:r>
            <w:r w:rsidRPr="00214838">
              <w:rPr>
                <w:rFonts w:eastAsia="Calibri" w:cs="Calibri"/>
                <w:sz w:val="20"/>
                <w:bdr w:val="nil"/>
              </w:rPr>
              <w:br/>
              <w:t> • Na základě vlastností třídí útvary. </w:t>
            </w:r>
            <w:r w:rsidRPr="00214838">
              <w:rPr>
                <w:rFonts w:eastAsia="Calibri" w:cs="Calibri"/>
                <w:sz w:val="20"/>
                <w:bdr w:val="nil"/>
              </w:rPr>
              <w:br/>
              <w:t> • Řeší polohové a nepolohové konstrukční úlohy užitím všech bodů dané vlastnosti. </w:t>
            </w:r>
            <w:r w:rsidRPr="00214838">
              <w:rPr>
                <w:rFonts w:eastAsia="Calibri" w:cs="Calibri"/>
                <w:sz w:val="20"/>
                <w:bdr w:val="nil"/>
              </w:rPr>
              <w:br/>
              <w:t> • Určuje objekty v trojúhelníku, znázorňuje je a správně užívá jejich základní vlastnosti, pojmů užívá s porozuměním. </w:t>
            </w:r>
            <w:r w:rsidRPr="00214838">
              <w:rPr>
                <w:rFonts w:eastAsia="Calibri" w:cs="Calibri"/>
                <w:sz w:val="20"/>
                <w:bdr w:val="nil"/>
              </w:rPr>
              <w:br/>
              <w:t> • Při řešení úloh argumentuje s využitím poznatků vět o shodnosti a podobnosti trojúhelníků. </w:t>
            </w:r>
            <w:r w:rsidRPr="00214838">
              <w:rPr>
                <w:rFonts w:eastAsia="Calibri" w:cs="Calibri"/>
                <w:sz w:val="20"/>
                <w:bdr w:val="nil"/>
              </w:rPr>
              <w:br/>
              <w:t> • Aplikuje poznatky o trojúhelnících v úlohách početní geometrie. </w:t>
            </w:r>
            <w:r w:rsidRPr="00214838">
              <w:rPr>
                <w:rFonts w:eastAsia="Calibri" w:cs="Calibri"/>
                <w:sz w:val="20"/>
                <w:bdr w:val="nil"/>
              </w:rPr>
              <w:br/>
              <w:t> • Rozlišuje základní druhy čtyřúhelníků. </w:t>
            </w:r>
            <w:r w:rsidRPr="00214838">
              <w:rPr>
                <w:rFonts w:eastAsia="Calibri" w:cs="Calibri"/>
                <w:sz w:val="20"/>
                <w:bdr w:val="nil"/>
              </w:rPr>
              <w:br/>
              <w:t> • Pojmenuje, znázorňuje a správně užívá základní pojmy ve čtyřúhelníku a v dalších mnohoúhelnících, popisuje a užívá jejich vlastnosti. </w:t>
            </w:r>
            <w:r w:rsidRPr="00214838">
              <w:rPr>
                <w:rFonts w:eastAsia="Calibri" w:cs="Calibri"/>
                <w:sz w:val="20"/>
                <w:bdr w:val="nil"/>
              </w:rPr>
              <w:br/>
              <w:t> • Užívá s porozuměním poznatky o mnohoúhelnících (vlastnosti úhlopříček a kružnice opsané a vepsané) v úlohách početní geometrie. </w:t>
            </w:r>
            <w:r w:rsidRPr="00214838">
              <w:rPr>
                <w:rFonts w:eastAsia="Calibri" w:cs="Calibri"/>
                <w:sz w:val="20"/>
                <w:bdr w:val="nil"/>
              </w:rPr>
              <w:br/>
              <w:t> • Pojmenuje, znázorňuje a správně užívá základní objekty v kružnici a kruhu, popisuje a užívá jejich vlastnosti, užívá polohové vztahy mezi body, přímkami a kružnicemi </w:t>
            </w:r>
          </w:p>
        </w:tc>
      </w:tr>
      <w:tr w:rsidR="00214838" w:rsidRPr="00214838" w14:paraId="2C8DB801"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D4448" w14:textId="77777777" w:rsidR="00E54AB1" w:rsidRPr="00214838" w:rsidRDefault="008A69AA" w:rsidP="004D2817">
            <w:pPr>
              <w:spacing w:line="240" w:lineRule="auto"/>
              <w:ind w:left="60"/>
              <w:jc w:val="left"/>
              <w:rPr>
                <w:bdr w:val="nil"/>
              </w:rPr>
            </w:pPr>
            <w:r w:rsidRPr="00214838">
              <w:rPr>
                <w:rFonts w:eastAsia="Calibri" w:cs="Calibri"/>
                <w:sz w:val="20"/>
                <w:bdr w:val="nil"/>
              </w:rPr>
              <w:t>Shodná a podobná zobrazení</w:t>
            </w:r>
            <w:r w:rsidRPr="00214838">
              <w:rPr>
                <w:rFonts w:eastAsia="Calibri" w:cs="Calibri"/>
                <w:sz w:val="20"/>
                <w:bdr w:val="nil"/>
              </w:rPr>
              <w:br/>
              <w:t>• zobrazení (pojem zobrazení)</w:t>
            </w:r>
            <w:r w:rsidRPr="00214838">
              <w:rPr>
                <w:rFonts w:eastAsia="Calibri" w:cs="Calibri"/>
                <w:sz w:val="20"/>
                <w:bdr w:val="nil"/>
              </w:rPr>
              <w:br/>
              <w:t>• shodná zobrazení: osová a středová souměrnost, posunutí, otočení</w:t>
            </w:r>
            <w:r w:rsidRPr="00214838">
              <w:rPr>
                <w:rFonts w:eastAsia="Calibri" w:cs="Calibri"/>
                <w:sz w:val="20"/>
                <w:bdr w:val="nil"/>
              </w:rPr>
              <w:br/>
              <w:t>• podobná zobrazení: stejnolehlost, podobnost</w:t>
            </w:r>
            <w:r w:rsidRPr="00214838">
              <w:rPr>
                <w:rFonts w:eastAsia="Calibri" w:cs="Calibri"/>
                <w:sz w:val="20"/>
                <w:bdr w:val="nil"/>
              </w:rPr>
              <w:br/>
              <w:t>• konstrukční úlohy řešené pomocí shodných a podobných zobrazení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14C01"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Popisuje a určuje shodná zobrazení a využívá jejich vlastnosti. </w:t>
            </w:r>
            <w:r w:rsidRPr="00214838">
              <w:rPr>
                <w:rFonts w:eastAsia="Calibri" w:cs="Calibri"/>
                <w:sz w:val="20"/>
                <w:bdr w:val="nil"/>
              </w:rPr>
              <w:br/>
              <w:t> • Popisuje a určuje stejnolehlost nebo podobnost útvarů a užívá jejich vlastnosti. </w:t>
            </w:r>
            <w:r w:rsidRPr="00214838">
              <w:rPr>
                <w:rFonts w:eastAsia="Calibri" w:cs="Calibri"/>
                <w:sz w:val="20"/>
                <w:bdr w:val="nil"/>
              </w:rPr>
              <w:br/>
              <w:t> • Řeší konstrukční úlohy pomocí shodných zobrazení. </w:t>
            </w:r>
          </w:p>
        </w:tc>
      </w:tr>
      <w:tr w:rsidR="00214838" w:rsidRPr="00214838" w14:paraId="4D6E23D7"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8B895" w14:textId="77777777" w:rsidR="00E54AB1" w:rsidRPr="00214838" w:rsidRDefault="008A69AA" w:rsidP="004D2817">
            <w:pPr>
              <w:spacing w:line="240" w:lineRule="auto"/>
              <w:ind w:left="60"/>
              <w:jc w:val="left"/>
              <w:rPr>
                <w:bdr w:val="nil"/>
              </w:rPr>
            </w:pPr>
            <w:r w:rsidRPr="00214838">
              <w:rPr>
                <w:rFonts w:eastAsia="Calibri" w:cs="Calibri"/>
                <w:sz w:val="20"/>
                <w:bdr w:val="nil"/>
              </w:rPr>
              <w:t>Funkce</w:t>
            </w:r>
            <w:r w:rsidRPr="00214838">
              <w:rPr>
                <w:rFonts w:eastAsia="Calibri" w:cs="Calibri"/>
                <w:sz w:val="20"/>
                <w:bdr w:val="nil"/>
              </w:rPr>
              <w:br/>
              <w:t>• obecné poznatky o funkcích – pojem funkce, definiční obor a obor hodnot, graf funkce, vlastnosti funkcí (monotónnost, ohraničenost, extrémy, periodičnost)</w:t>
            </w:r>
            <w:r w:rsidRPr="00214838">
              <w:rPr>
                <w:rFonts w:eastAsia="Calibri" w:cs="Calibri"/>
                <w:sz w:val="20"/>
                <w:bdr w:val="nil"/>
              </w:rPr>
              <w:br/>
              <w:t>• lineární funkce, konstantní funkce</w:t>
            </w:r>
            <w:r w:rsidRPr="00214838">
              <w:rPr>
                <w:rFonts w:eastAsia="Calibri" w:cs="Calibri"/>
                <w:sz w:val="20"/>
                <w:bdr w:val="nil"/>
              </w:rPr>
              <w:br/>
              <w:t>• kvadratická funkce</w:t>
            </w:r>
            <w:r w:rsidRPr="00214838">
              <w:rPr>
                <w:rFonts w:eastAsia="Calibri" w:cs="Calibri"/>
                <w:sz w:val="20"/>
                <w:bdr w:val="nil"/>
              </w:rPr>
              <w:br/>
              <w:t>• funkce absolutní hodnota</w:t>
            </w:r>
            <w:r w:rsidRPr="00214838">
              <w:rPr>
                <w:rFonts w:eastAsia="Calibri" w:cs="Calibri"/>
                <w:sz w:val="20"/>
                <w:bdr w:val="nil"/>
              </w:rPr>
              <w:br/>
              <w:t>• lineární lomená funkce, nepřímá úměrnost</w:t>
            </w:r>
            <w:r w:rsidRPr="00214838">
              <w:rPr>
                <w:rFonts w:eastAsia="Calibri" w:cs="Calibri"/>
                <w:sz w:val="20"/>
                <w:bdr w:val="nil"/>
              </w:rPr>
              <w:br/>
              <w:t>• mocninné funkce (s přirozeným, celým a racionálním exponentem); inverzní funkce; funkce druhá a n-tá odmocnina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E0B23"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Rozumí různým zadáním funkce a používá pojmy: definiční obor, obor hodnot, hodnota funkce v bodě. </w:t>
            </w:r>
            <w:r w:rsidRPr="00214838">
              <w:rPr>
                <w:rFonts w:eastAsia="Calibri" w:cs="Calibri"/>
                <w:sz w:val="20"/>
                <w:bdr w:val="nil"/>
              </w:rPr>
              <w:br/>
              <w:t> • Načrtne grafy požadovaných funkcí (zadaných jednoduchým funkčním předpisem). </w:t>
            </w:r>
            <w:r w:rsidRPr="00214838">
              <w:rPr>
                <w:rFonts w:eastAsia="Calibri" w:cs="Calibri"/>
                <w:sz w:val="20"/>
                <w:bdr w:val="nil"/>
              </w:rPr>
              <w:br/>
              <w:t> • Stanovuje definiční obory a obory hodnot funkcí, určuje průsečíky grafu funkce s osami soustavy souřadnic. </w:t>
            </w:r>
            <w:r w:rsidRPr="00214838">
              <w:rPr>
                <w:rFonts w:eastAsia="Calibri" w:cs="Calibri"/>
                <w:sz w:val="20"/>
                <w:bdr w:val="nil"/>
              </w:rPr>
              <w:br/>
              <w:t> • Určuje vlastnosti funkcí, formuluje a zdůvodňuje vlastnosti studovaných funkcí. </w:t>
            </w:r>
            <w:r w:rsidRPr="00214838">
              <w:rPr>
                <w:rFonts w:eastAsia="Calibri" w:cs="Calibri"/>
                <w:sz w:val="20"/>
                <w:bdr w:val="nil"/>
              </w:rPr>
              <w:br/>
              <w:t> • Vytváří inverzní funkci k dané funkci. </w:t>
            </w:r>
            <w:r w:rsidRPr="00214838">
              <w:rPr>
                <w:rFonts w:eastAsia="Calibri" w:cs="Calibri"/>
                <w:sz w:val="20"/>
                <w:bdr w:val="nil"/>
              </w:rPr>
              <w:br/>
              <w:t> • Využívá vlastnosti funkcí při řešení rovnic a nerovnic. </w:t>
            </w:r>
            <w:r w:rsidRPr="00214838">
              <w:rPr>
                <w:rFonts w:eastAsia="Calibri" w:cs="Calibri"/>
                <w:sz w:val="20"/>
                <w:bdr w:val="nil"/>
              </w:rPr>
              <w:br/>
              <w:t> • Pozná lineární funkci, načrtne její graf, objasní geometrický význam parametrů a, b v předpisu funkce y = ax + b. </w:t>
            </w:r>
            <w:r w:rsidRPr="00214838">
              <w:rPr>
                <w:rFonts w:eastAsia="Calibri" w:cs="Calibri"/>
                <w:sz w:val="20"/>
                <w:bdr w:val="nil"/>
              </w:rPr>
              <w:br/>
              <w:t> • Sestrojuje graf lineární funkce s absolutními hodnotami. </w:t>
            </w:r>
            <w:r w:rsidRPr="00214838">
              <w:rPr>
                <w:rFonts w:eastAsia="Calibri" w:cs="Calibri"/>
                <w:sz w:val="20"/>
                <w:bdr w:val="nil"/>
              </w:rPr>
              <w:br/>
              <w:t> • Užívá pojem a vlastnosti přímé úměrnosti. </w:t>
            </w:r>
            <w:r w:rsidRPr="00214838">
              <w:rPr>
                <w:rFonts w:eastAsia="Calibri" w:cs="Calibri"/>
                <w:sz w:val="20"/>
                <w:bdr w:val="nil"/>
              </w:rPr>
              <w:br/>
              <w:t> • Určuje předpis lineární funkce z daných bodů nebo grafu funkce. </w:t>
            </w:r>
            <w:r w:rsidRPr="00214838">
              <w:rPr>
                <w:rFonts w:eastAsia="Calibri" w:cs="Calibri"/>
                <w:sz w:val="20"/>
                <w:bdr w:val="nil"/>
              </w:rPr>
              <w:br/>
              <w:t> • Zná pojem a vlastnosti nepřímé úměrnosti, načrtne její graf. </w:t>
            </w:r>
            <w:r w:rsidRPr="00214838">
              <w:rPr>
                <w:rFonts w:eastAsia="Calibri" w:cs="Calibri"/>
                <w:sz w:val="20"/>
                <w:bdr w:val="nil"/>
              </w:rPr>
              <w:br/>
              <w:t> • Řeší reálné problémy pomocí lineární funkce a nepřímé úměrnosti. </w:t>
            </w:r>
            <w:r w:rsidRPr="00214838">
              <w:rPr>
                <w:rFonts w:eastAsia="Calibri" w:cs="Calibri"/>
                <w:sz w:val="20"/>
                <w:bdr w:val="nil"/>
              </w:rPr>
              <w:br/>
              <w:t> • Pozná kvadratickou funkci, načrtne její graf, určí monotonii. </w:t>
            </w:r>
            <w:r w:rsidRPr="00214838">
              <w:rPr>
                <w:rFonts w:eastAsia="Calibri" w:cs="Calibri"/>
                <w:sz w:val="20"/>
                <w:bdr w:val="nil"/>
              </w:rPr>
              <w:br/>
              <w:t> • Vysvětlí význam parametrů v předpisu kvadratické funkce, vypočítá souřadnice bodu, v němž nabývá funkce extrému. </w:t>
            </w:r>
            <w:r w:rsidRPr="00214838">
              <w:rPr>
                <w:rFonts w:eastAsia="Calibri" w:cs="Calibri"/>
                <w:sz w:val="20"/>
                <w:bdr w:val="nil"/>
              </w:rPr>
              <w:br/>
              <w:t> • Řeší reálné problémy pomocí kvadratické funkce. </w:t>
            </w:r>
            <w:r w:rsidRPr="00214838">
              <w:rPr>
                <w:rFonts w:eastAsia="Calibri" w:cs="Calibri"/>
                <w:sz w:val="20"/>
                <w:bdr w:val="nil"/>
              </w:rPr>
              <w:br/>
              <w:t> • Načrtne graf kvadratické funkce s absolutní hodnotou. </w:t>
            </w:r>
            <w:r w:rsidRPr="00214838">
              <w:rPr>
                <w:rFonts w:eastAsia="Calibri" w:cs="Calibri"/>
                <w:sz w:val="20"/>
                <w:bdr w:val="nil"/>
              </w:rPr>
              <w:br/>
              <w:t> • Pozná lineární lomenou funkci, určuje její definiční obor, obor hodnot a její vlastnosti. </w:t>
            </w:r>
            <w:r w:rsidRPr="00214838">
              <w:rPr>
                <w:rFonts w:eastAsia="Calibri" w:cs="Calibri"/>
                <w:sz w:val="20"/>
                <w:bdr w:val="nil"/>
              </w:rPr>
              <w:br/>
              <w:t> • Načrtne graf lineární lomené funkce. </w:t>
            </w:r>
            <w:r w:rsidRPr="00214838">
              <w:rPr>
                <w:rFonts w:eastAsia="Calibri" w:cs="Calibri"/>
                <w:sz w:val="20"/>
                <w:bdr w:val="nil"/>
              </w:rPr>
              <w:br/>
              <w:t> • Načrtne graf mocninné funkce s celým exponentem a graf funkce druhá a třetí odmocnina, určuje definiční obory, obory hodnot a jejich vlastnosti. </w:t>
            </w:r>
          </w:p>
        </w:tc>
      </w:tr>
      <w:tr w:rsidR="00214838" w:rsidRPr="00214838" w14:paraId="0AA802A1"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1DF0D" w14:textId="77777777" w:rsidR="00E54AB1" w:rsidRPr="00214838" w:rsidRDefault="008A69AA" w:rsidP="004D2817">
            <w:pPr>
              <w:spacing w:line="240" w:lineRule="auto"/>
              <w:ind w:left="60"/>
              <w:jc w:val="left"/>
              <w:rPr>
                <w:bdr w:val="nil"/>
              </w:rPr>
            </w:pPr>
            <w:r w:rsidRPr="00214838">
              <w:rPr>
                <w:rFonts w:eastAsia="Calibri" w:cs="Calibri"/>
                <w:sz w:val="20"/>
                <w:bdr w:val="nil"/>
              </w:rPr>
              <w:t>Logaritmické a exponenciální funkce, rovnice a nerovnice</w:t>
            </w:r>
            <w:r w:rsidRPr="00214838">
              <w:rPr>
                <w:rFonts w:eastAsia="Calibri" w:cs="Calibri"/>
                <w:sz w:val="20"/>
                <w:bdr w:val="nil"/>
              </w:rPr>
              <w:br/>
              <w:t>• exponenciální a logaritmické funkce; logaritmy, vlastnosti logaritmů</w:t>
            </w:r>
            <w:r w:rsidRPr="00214838">
              <w:rPr>
                <w:rFonts w:eastAsia="Calibri" w:cs="Calibri"/>
                <w:sz w:val="20"/>
                <w:bdr w:val="nil"/>
              </w:rPr>
              <w:br/>
              <w:t>• exponenciální a logaritmické rovnice a nerovnice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6B76F"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Pozná exponenciální a logaritmickou funkci jako funkce navzájem inverzní, stanoví základní vlastnosti, načrtne jejich grafy. </w:t>
            </w:r>
            <w:r w:rsidRPr="00214838">
              <w:rPr>
                <w:rFonts w:eastAsia="Calibri" w:cs="Calibri"/>
                <w:sz w:val="20"/>
                <w:bdr w:val="nil"/>
              </w:rPr>
              <w:br/>
              <w:t> • Vysvětlí význam základu v předpisech funkcí. </w:t>
            </w:r>
            <w:r w:rsidRPr="00214838">
              <w:rPr>
                <w:rFonts w:eastAsia="Calibri" w:cs="Calibri"/>
                <w:sz w:val="20"/>
                <w:bdr w:val="nil"/>
              </w:rPr>
              <w:br/>
              <w:t> • Užívá logaritmus a jeho vlastnosti v předpisech funkcí. </w:t>
            </w:r>
          </w:p>
        </w:tc>
      </w:tr>
      <w:tr w:rsidR="00214838" w:rsidRPr="00214838" w14:paraId="6CC7CE71"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9A424" w14:textId="77777777" w:rsidR="00E54AB1" w:rsidRPr="00214838" w:rsidRDefault="008A69AA" w:rsidP="004D2817">
            <w:pPr>
              <w:spacing w:line="240" w:lineRule="auto"/>
              <w:ind w:left="60"/>
              <w:jc w:val="left"/>
              <w:rPr>
                <w:bdr w:val="nil"/>
              </w:rPr>
            </w:pPr>
            <w:r w:rsidRPr="00214838">
              <w:rPr>
                <w:rFonts w:eastAsia="Calibri" w:cs="Calibri"/>
                <w:sz w:val="20"/>
                <w:bdr w:val="nil"/>
              </w:rPr>
              <w:t>Posloupnosti</w:t>
            </w:r>
            <w:r w:rsidRPr="00214838">
              <w:rPr>
                <w:rFonts w:eastAsia="Calibri" w:cs="Calibri"/>
                <w:sz w:val="20"/>
                <w:bdr w:val="nil"/>
              </w:rPr>
              <w:br/>
              <w:t>• definice a určení posloupností (vzorcem pro n-tý člen a rekurentně)</w:t>
            </w:r>
            <w:r w:rsidRPr="00214838">
              <w:rPr>
                <w:rFonts w:eastAsia="Calibri" w:cs="Calibri"/>
                <w:sz w:val="20"/>
                <w:bdr w:val="nil"/>
              </w:rPr>
              <w:br/>
              <w:t>• vlastnosti posloupností</w:t>
            </w:r>
            <w:r w:rsidRPr="00214838">
              <w:rPr>
                <w:rFonts w:eastAsia="Calibri" w:cs="Calibri"/>
                <w:sz w:val="20"/>
                <w:bdr w:val="nil"/>
              </w:rPr>
              <w:br/>
              <w:t>• aritmetická a geometrická posloupnost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AE81F"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Aplikuje znalosti o funkcích při úvahách o posloupnostech a při řešení úloh o posloupnostech. </w:t>
            </w:r>
            <w:r w:rsidRPr="00214838">
              <w:rPr>
                <w:rFonts w:eastAsia="Calibri" w:cs="Calibri"/>
                <w:sz w:val="20"/>
                <w:bdr w:val="nil"/>
              </w:rPr>
              <w:br/>
              <w:t> • Určuje posloupnost vzorcem pro n-tý člen, graficky (v kartézské soustavě souřadnic i na číselné ose), výčtem prvků. </w:t>
            </w:r>
            <w:r w:rsidRPr="00214838">
              <w:rPr>
                <w:rFonts w:eastAsia="Calibri" w:cs="Calibri"/>
                <w:sz w:val="20"/>
                <w:bdr w:val="nil"/>
              </w:rPr>
              <w:br/>
              <w:t> • Formuluje a zdůvodňuje vlastnosti studovaných posloupností. </w:t>
            </w:r>
            <w:r w:rsidRPr="00214838">
              <w:rPr>
                <w:rFonts w:eastAsia="Calibri" w:cs="Calibri"/>
                <w:sz w:val="20"/>
                <w:bdr w:val="nil"/>
              </w:rPr>
              <w:br/>
              <w:t> • Vyloží definici aritmetické a geometrické posloupnosti, význam diference a kvocientu. </w:t>
            </w:r>
            <w:r w:rsidRPr="00214838">
              <w:rPr>
                <w:rFonts w:eastAsia="Calibri" w:cs="Calibri"/>
                <w:sz w:val="20"/>
                <w:bdr w:val="nil"/>
              </w:rPr>
              <w:br/>
              <w:t> • Aktivně používá základní vztahy pro aritmetickou a geometrickou posloupnost. </w:t>
            </w:r>
            <w:r w:rsidRPr="00214838">
              <w:rPr>
                <w:rFonts w:eastAsia="Calibri" w:cs="Calibri"/>
                <w:sz w:val="20"/>
                <w:bdr w:val="nil"/>
              </w:rPr>
              <w:br/>
              <w:t> • Interpretuje z funkčního hlediska složené úrokování, aplikuje exponenciální funkci a geometrickou posloupnost ve finanční matematice. </w:t>
            </w:r>
          </w:p>
        </w:tc>
      </w:tr>
      <w:tr w:rsidR="00214838" w:rsidRPr="00214838" w14:paraId="02089B94"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47B571"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3A5BC317"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522FB"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Uživatelé</w:t>
            </w:r>
          </w:p>
        </w:tc>
      </w:tr>
      <w:tr w:rsidR="00214838" w:rsidRPr="00214838" w14:paraId="6700A137"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813E8" w14:textId="77777777" w:rsidR="00E54AB1" w:rsidRPr="00214838" w:rsidRDefault="008A69AA" w:rsidP="004D2817">
            <w:pPr>
              <w:spacing w:line="240" w:lineRule="auto"/>
              <w:ind w:left="60"/>
              <w:jc w:val="left"/>
              <w:rPr>
                <w:bdr w:val="nil"/>
              </w:rPr>
            </w:pPr>
            <w:r w:rsidRPr="00214838">
              <w:rPr>
                <w:rFonts w:eastAsia="Calibri" w:cs="Calibri"/>
                <w:sz w:val="20"/>
                <w:bdr w:val="nil"/>
              </w:rPr>
              <w:t>Žák vyhledává a zpracovává informace. Kriticky pracuje s různými zdroji informací.</w:t>
            </w:r>
          </w:p>
        </w:tc>
      </w:tr>
      <w:tr w:rsidR="00214838" w:rsidRPr="00214838" w14:paraId="0DD0D1F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5B797"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44E491C9"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35D07" w14:textId="77777777" w:rsidR="00E54AB1" w:rsidRPr="00214838" w:rsidRDefault="008A69AA" w:rsidP="004D2817">
            <w:pPr>
              <w:spacing w:line="240" w:lineRule="auto"/>
              <w:ind w:left="60"/>
              <w:jc w:val="left"/>
              <w:rPr>
                <w:bdr w:val="nil"/>
              </w:rPr>
            </w:pPr>
            <w:r w:rsidRPr="00214838">
              <w:rPr>
                <w:rFonts w:eastAsia="Calibri" w:cs="Calibri"/>
                <w:sz w:val="20"/>
                <w:bdr w:val="nil"/>
              </w:rPr>
              <w:t>Žák rozvíjí pozornost, paměť. Učí se soustředit. Plní zadané úkoly, připravuje se na výuku.</w:t>
            </w:r>
          </w:p>
        </w:tc>
      </w:tr>
      <w:tr w:rsidR="00214838" w:rsidRPr="00214838" w14:paraId="60563801"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9A75C"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Seberegulace, organizační dovednosti a efektivní řešení problémů</w:t>
            </w:r>
          </w:p>
        </w:tc>
      </w:tr>
      <w:tr w:rsidR="00214838" w:rsidRPr="00214838" w14:paraId="74AB9CF3"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F786B" w14:textId="77777777" w:rsidR="00E54AB1" w:rsidRPr="00214838" w:rsidRDefault="008A69AA" w:rsidP="004D2817">
            <w:pPr>
              <w:spacing w:line="240" w:lineRule="auto"/>
              <w:ind w:left="60"/>
              <w:jc w:val="left"/>
              <w:rPr>
                <w:bdr w:val="nil"/>
              </w:rPr>
            </w:pPr>
            <w:r w:rsidRPr="00214838">
              <w:rPr>
                <w:rFonts w:eastAsia="Calibri" w:cs="Calibri"/>
                <w:sz w:val="20"/>
                <w:bdr w:val="nil"/>
              </w:rPr>
              <w:t>Žák hledá různé způsoby řešení problémových úloh; umí zdůvodnit správnost daného řešení.</w:t>
            </w:r>
          </w:p>
        </w:tc>
      </w:tr>
      <w:tr w:rsidR="00214838" w:rsidRPr="00214838" w14:paraId="018D4BE2"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10EAF"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63DC78AD"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4DDC4" w14:textId="77777777" w:rsidR="00E54AB1" w:rsidRPr="00214838" w:rsidRDefault="008A69AA" w:rsidP="004D2817">
            <w:pPr>
              <w:spacing w:line="240" w:lineRule="auto"/>
              <w:ind w:left="60"/>
              <w:jc w:val="left"/>
              <w:rPr>
                <w:bdr w:val="nil"/>
              </w:rPr>
            </w:pPr>
            <w:r w:rsidRPr="00214838">
              <w:rPr>
                <w:rFonts w:eastAsia="Calibri" w:cs="Calibri"/>
                <w:sz w:val="20"/>
                <w:bdr w:val="nil"/>
              </w:rPr>
              <w:t>Žák rozvíjí komunikační, formulační a argumentační schopnosti. Učí se správně vyjadřovat. Při komunikaci používá správnou terminologii.</w:t>
            </w:r>
          </w:p>
        </w:tc>
      </w:tr>
      <w:tr w:rsidR="00214838" w:rsidRPr="00214838" w14:paraId="70854E5C"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E6D56"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14:paraId="636909B2"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C229F" w14:textId="77777777" w:rsidR="00E54AB1" w:rsidRPr="00214838" w:rsidRDefault="008A69AA" w:rsidP="004D2817">
            <w:pPr>
              <w:spacing w:line="240" w:lineRule="auto"/>
              <w:ind w:left="60"/>
              <w:jc w:val="left"/>
              <w:rPr>
                <w:bdr w:val="nil"/>
              </w:rPr>
            </w:pPr>
            <w:r w:rsidRPr="00214838">
              <w:rPr>
                <w:rFonts w:eastAsia="Calibri" w:cs="Calibri"/>
                <w:sz w:val="20"/>
                <w:bdr w:val="nil"/>
              </w:rPr>
              <w:t>V rámci aktivit při vyučování se žák učí spolupracovat s ostatními spolužáky ve skupině. Žák se zapojuje do soutěží.</w:t>
            </w:r>
          </w:p>
        </w:tc>
      </w:tr>
    </w:tbl>
    <w:p w14:paraId="4FA5ECFF"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370867F5"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81CBBA"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717749"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DC35EB"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FA07C1" w14:textId="77777777" w:rsidR="00E54AB1" w:rsidRPr="00214838" w:rsidRDefault="00E54AB1" w:rsidP="004D2817">
            <w:pPr>
              <w:keepNext/>
            </w:pPr>
          </w:p>
        </w:tc>
      </w:tr>
      <w:tr w:rsidR="00214838" w:rsidRPr="00214838" w14:paraId="0CEE7BBC"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88EAC2"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2FCA1" w14:textId="77777777" w:rsidR="00E54AB1" w:rsidRPr="00214838" w:rsidRDefault="008A69AA" w:rsidP="00A63E00">
            <w:pPr>
              <w:numPr>
                <w:ilvl w:val="0"/>
                <w:numId w:val="45"/>
              </w:numPr>
              <w:spacing w:line="240" w:lineRule="auto"/>
              <w:jc w:val="left"/>
              <w:rPr>
                <w:bdr w:val="nil"/>
              </w:rPr>
            </w:pPr>
            <w:r w:rsidRPr="00214838">
              <w:rPr>
                <w:rFonts w:eastAsia="Calibri" w:cs="Calibri"/>
                <w:sz w:val="20"/>
                <w:bdr w:val="nil"/>
              </w:rPr>
              <w:t>Kompetence k řešení problémů</w:t>
            </w:r>
          </w:p>
          <w:p w14:paraId="62C27265" w14:textId="77777777" w:rsidR="00E54AB1" w:rsidRPr="00214838" w:rsidRDefault="008A69AA" w:rsidP="00A63E00">
            <w:pPr>
              <w:numPr>
                <w:ilvl w:val="0"/>
                <w:numId w:val="45"/>
              </w:numPr>
              <w:spacing w:line="240" w:lineRule="auto"/>
              <w:jc w:val="left"/>
              <w:rPr>
                <w:bdr w:val="nil"/>
              </w:rPr>
            </w:pPr>
            <w:r w:rsidRPr="00214838">
              <w:rPr>
                <w:rFonts w:eastAsia="Calibri" w:cs="Calibri"/>
                <w:sz w:val="20"/>
                <w:bdr w:val="nil"/>
              </w:rPr>
              <w:t>Kompetence komunikativní</w:t>
            </w:r>
          </w:p>
          <w:p w14:paraId="58AB7896" w14:textId="77777777" w:rsidR="00E54AB1" w:rsidRPr="00214838" w:rsidRDefault="008A69AA" w:rsidP="00A63E00">
            <w:pPr>
              <w:numPr>
                <w:ilvl w:val="0"/>
                <w:numId w:val="45"/>
              </w:numPr>
              <w:spacing w:line="240" w:lineRule="auto"/>
              <w:jc w:val="left"/>
              <w:rPr>
                <w:bdr w:val="nil"/>
              </w:rPr>
            </w:pPr>
            <w:r w:rsidRPr="00214838">
              <w:rPr>
                <w:rFonts w:eastAsia="Calibri" w:cs="Calibri"/>
                <w:sz w:val="20"/>
                <w:bdr w:val="nil"/>
              </w:rPr>
              <w:t>Kompetence sociální a personální</w:t>
            </w:r>
          </w:p>
          <w:p w14:paraId="453E01E9" w14:textId="77777777" w:rsidR="00E54AB1" w:rsidRPr="00214838" w:rsidRDefault="008A69AA" w:rsidP="00A63E00">
            <w:pPr>
              <w:numPr>
                <w:ilvl w:val="0"/>
                <w:numId w:val="45"/>
              </w:numPr>
              <w:spacing w:line="240" w:lineRule="auto"/>
              <w:jc w:val="left"/>
              <w:rPr>
                <w:bdr w:val="nil"/>
              </w:rPr>
            </w:pPr>
            <w:r w:rsidRPr="00214838">
              <w:rPr>
                <w:rFonts w:eastAsia="Calibri" w:cs="Calibri"/>
                <w:sz w:val="20"/>
                <w:bdr w:val="nil"/>
              </w:rPr>
              <w:t>Kompetence občanská</w:t>
            </w:r>
          </w:p>
          <w:p w14:paraId="76DC254D" w14:textId="77777777" w:rsidR="00E54AB1" w:rsidRPr="00214838" w:rsidRDefault="008A69AA" w:rsidP="00A63E00">
            <w:pPr>
              <w:numPr>
                <w:ilvl w:val="0"/>
                <w:numId w:val="45"/>
              </w:numPr>
              <w:spacing w:line="240" w:lineRule="auto"/>
              <w:jc w:val="left"/>
              <w:rPr>
                <w:bdr w:val="nil"/>
              </w:rPr>
            </w:pPr>
            <w:r w:rsidRPr="00214838">
              <w:rPr>
                <w:rFonts w:eastAsia="Calibri" w:cs="Calibri"/>
                <w:sz w:val="20"/>
                <w:bdr w:val="nil"/>
              </w:rPr>
              <w:t>Kompetence k učení</w:t>
            </w:r>
          </w:p>
          <w:p w14:paraId="10AC8CB5" w14:textId="4EDAF172" w:rsidR="00E54AB1" w:rsidRPr="00E43282" w:rsidRDefault="008A69AA" w:rsidP="00A63E00">
            <w:pPr>
              <w:numPr>
                <w:ilvl w:val="0"/>
                <w:numId w:val="45"/>
              </w:numPr>
              <w:spacing w:line="240" w:lineRule="auto"/>
              <w:jc w:val="left"/>
              <w:rPr>
                <w:bdr w:val="nil"/>
              </w:rPr>
            </w:pPr>
            <w:r w:rsidRPr="00214838">
              <w:rPr>
                <w:rFonts w:eastAsia="Calibri" w:cs="Calibri"/>
                <w:sz w:val="20"/>
                <w:bdr w:val="nil"/>
              </w:rPr>
              <w:t>Kompetence k</w:t>
            </w:r>
            <w:r w:rsidR="00E43282">
              <w:rPr>
                <w:rFonts w:eastAsia="Calibri" w:cs="Calibri"/>
                <w:sz w:val="20"/>
                <w:bdr w:val="nil"/>
              </w:rPr>
              <w:t> </w:t>
            </w:r>
            <w:r w:rsidRPr="00214838">
              <w:rPr>
                <w:rFonts w:eastAsia="Calibri" w:cs="Calibri"/>
                <w:sz w:val="20"/>
                <w:bdr w:val="nil"/>
              </w:rPr>
              <w:t>podnikavosti</w:t>
            </w:r>
          </w:p>
          <w:p w14:paraId="768FFD1F" w14:textId="406D713D" w:rsidR="00E43282" w:rsidRPr="00214838" w:rsidRDefault="00E43282" w:rsidP="00A63E00">
            <w:pPr>
              <w:numPr>
                <w:ilvl w:val="0"/>
                <w:numId w:val="45"/>
              </w:numPr>
              <w:spacing w:line="240" w:lineRule="auto"/>
              <w:jc w:val="left"/>
              <w:rPr>
                <w:bdr w:val="nil"/>
              </w:rPr>
            </w:pPr>
            <w:r w:rsidRPr="00E43282">
              <w:rPr>
                <w:color w:val="FF0000"/>
                <w:sz w:val="20"/>
                <w:szCs w:val="20"/>
                <w:bdr w:val="nil"/>
              </w:rPr>
              <w:t>Kompetence digitální</w:t>
            </w:r>
          </w:p>
        </w:tc>
      </w:tr>
      <w:tr w:rsidR="00214838" w:rsidRPr="00214838" w14:paraId="2BF81320"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0D9D4F"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58BA84"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30D53E29"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27CCD" w14:textId="77777777" w:rsidR="00E54AB1" w:rsidRPr="00214838" w:rsidRDefault="008A69AA" w:rsidP="004D2817">
            <w:pPr>
              <w:spacing w:line="240" w:lineRule="auto"/>
              <w:ind w:left="60"/>
              <w:jc w:val="left"/>
              <w:rPr>
                <w:bdr w:val="nil"/>
              </w:rPr>
            </w:pPr>
            <w:r w:rsidRPr="00214838">
              <w:rPr>
                <w:rFonts w:eastAsia="Calibri" w:cs="Calibri"/>
                <w:sz w:val="20"/>
                <w:bdr w:val="nil"/>
              </w:rPr>
              <w:t>Goniometrie</w:t>
            </w:r>
            <w:r w:rsidRPr="00214838">
              <w:rPr>
                <w:rFonts w:eastAsia="Calibri" w:cs="Calibri"/>
                <w:sz w:val="20"/>
                <w:bdr w:val="nil"/>
              </w:rPr>
              <w:br/>
              <w:t>• oblouková míra a orientovaný úhel</w:t>
            </w:r>
            <w:r w:rsidRPr="00214838">
              <w:rPr>
                <w:rFonts w:eastAsia="Calibri" w:cs="Calibri"/>
                <w:sz w:val="20"/>
                <w:bdr w:val="nil"/>
              </w:rPr>
              <w:br/>
              <w:t>• goniometrické funkce; vztahy mezi gon. funkcemi</w:t>
            </w:r>
            <w:r w:rsidRPr="00214838">
              <w:rPr>
                <w:rFonts w:eastAsia="Calibri" w:cs="Calibri"/>
                <w:sz w:val="20"/>
                <w:bdr w:val="nil"/>
              </w:rPr>
              <w:br/>
              <w:t>• goniometrické rovnice a nerovnice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ABDEE"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Převádí stupňovou míru na obloukovou a naopak. </w:t>
            </w:r>
            <w:r w:rsidRPr="00214838">
              <w:rPr>
                <w:rFonts w:eastAsia="Calibri" w:cs="Calibri"/>
                <w:sz w:val="20"/>
                <w:bdr w:val="nil"/>
              </w:rPr>
              <w:br/>
              <w:t> • Definuje goniometrické funkce v pravoúhlém trojúhelníku a v intervalu. </w:t>
            </w:r>
            <w:r w:rsidRPr="00214838">
              <w:rPr>
                <w:rFonts w:eastAsia="Calibri" w:cs="Calibri"/>
                <w:sz w:val="20"/>
                <w:bdr w:val="nil"/>
              </w:rPr>
              <w:br/>
              <w:t> • Načrtne grafy goniometrických funkcí, určí jejich vlastnosti. </w:t>
            </w:r>
            <w:r w:rsidRPr="00214838">
              <w:rPr>
                <w:rFonts w:eastAsia="Calibri" w:cs="Calibri"/>
                <w:sz w:val="20"/>
                <w:bdr w:val="nil"/>
              </w:rPr>
              <w:br/>
              <w:t> • Používá jednotkovou kružnici. </w:t>
            </w:r>
            <w:r w:rsidRPr="00214838">
              <w:rPr>
                <w:rFonts w:eastAsia="Calibri" w:cs="Calibri"/>
                <w:sz w:val="20"/>
                <w:bdr w:val="nil"/>
              </w:rPr>
              <w:br/>
              <w:t> • Užívá vztahy mezi goniometrickými funkcemi a řeší jednoduché i složitější goniometrické rovnice a výrazy. </w:t>
            </w:r>
          </w:p>
        </w:tc>
      </w:tr>
      <w:tr w:rsidR="00214838" w:rsidRPr="00214838" w14:paraId="2E44C3E1"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E778B" w14:textId="77777777" w:rsidR="00E54AB1" w:rsidRPr="00214838" w:rsidRDefault="008A69AA" w:rsidP="004D2817">
            <w:pPr>
              <w:spacing w:line="240" w:lineRule="auto"/>
              <w:ind w:left="60"/>
              <w:jc w:val="left"/>
              <w:rPr>
                <w:bdr w:val="nil"/>
              </w:rPr>
            </w:pPr>
            <w:r w:rsidRPr="00214838">
              <w:rPr>
                <w:rFonts w:eastAsia="Calibri" w:cs="Calibri"/>
                <w:sz w:val="20"/>
                <w:bdr w:val="nil"/>
              </w:rPr>
              <w:t>Trigonometrie</w:t>
            </w:r>
            <w:r w:rsidRPr="00214838">
              <w:rPr>
                <w:rFonts w:eastAsia="Calibri" w:cs="Calibri"/>
                <w:sz w:val="20"/>
                <w:bdr w:val="nil"/>
              </w:rPr>
              <w:br/>
              <w:t>• trigonometrie pravoúhlého a obecného trojúhelníku; sinová a kosinová 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D08BB"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Vhodně používá sinovou a kosinovou větu při řešení aplikačních úloh. </w:t>
            </w:r>
            <w:r w:rsidRPr="00214838">
              <w:rPr>
                <w:rFonts w:eastAsia="Calibri" w:cs="Calibri"/>
                <w:sz w:val="20"/>
                <w:bdr w:val="nil"/>
              </w:rPr>
              <w:br/>
              <w:t> • Modeluje závislosti reálných dějů pomocí známých funkcí. </w:t>
            </w:r>
            <w:r w:rsidRPr="00214838">
              <w:rPr>
                <w:rFonts w:eastAsia="Calibri" w:cs="Calibri"/>
                <w:sz w:val="20"/>
                <w:bdr w:val="nil"/>
              </w:rPr>
              <w:br/>
              <w:t> • Řeší aplikační úlohy s využitím poznatků o funkcích. </w:t>
            </w:r>
          </w:p>
        </w:tc>
      </w:tr>
      <w:tr w:rsidR="00214838" w:rsidRPr="00214838" w14:paraId="3E4987ED"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B4F54" w14:textId="77777777" w:rsidR="00E54AB1" w:rsidRPr="00214838" w:rsidRDefault="008A69AA" w:rsidP="004D2817">
            <w:pPr>
              <w:spacing w:line="240" w:lineRule="auto"/>
              <w:ind w:left="60"/>
              <w:jc w:val="left"/>
              <w:rPr>
                <w:bdr w:val="nil"/>
              </w:rPr>
            </w:pPr>
            <w:r w:rsidRPr="00214838">
              <w:rPr>
                <w:rFonts w:eastAsia="Calibri" w:cs="Calibri"/>
                <w:sz w:val="20"/>
                <w:bdr w:val="nil"/>
              </w:rPr>
              <w:t>Stereometrie – geometrie v prostoru</w:t>
            </w:r>
            <w:r w:rsidRPr="00214838">
              <w:rPr>
                <w:rFonts w:eastAsia="Calibri" w:cs="Calibri"/>
                <w:sz w:val="20"/>
                <w:bdr w:val="nil"/>
              </w:rPr>
              <w:br/>
              <w:t>• vzájemná poloha dvou přímek, přímky a roviny, dvou a tří rovin (řešení stereometricky)</w:t>
            </w:r>
            <w:r w:rsidRPr="00214838">
              <w:rPr>
                <w:rFonts w:eastAsia="Calibri" w:cs="Calibri"/>
                <w:sz w:val="20"/>
                <w:bdr w:val="nil"/>
              </w:rPr>
              <w:br/>
              <w:t>• kritéria rovnoběžnosti a kolmosti dvou rovin, přímky a roviny</w:t>
            </w:r>
            <w:r w:rsidRPr="00214838">
              <w:rPr>
                <w:rFonts w:eastAsia="Calibri" w:cs="Calibri"/>
                <w:sz w:val="20"/>
                <w:bdr w:val="nil"/>
              </w:rPr>
              <w:br/>
              <w:t>• volné rovnoběžné promítání, určení řezu těles rovinou a průnik přímky s rovinou</w:t>
            </w:r>
            <w:r w:rsidRPr="00214838">
              <w:rPr>
                <w:rFonts w:eastAsia="Calibri" w:cs="Calibri"/>
                <w:sz w:val="20"/>
                <w:bdr w:val="nil"/>
              </w:rPr>
              <w:br/>
              <w:t>• metrické vztahy prostorových útvarů řešené stereometricky (vzdálenost bodů, bodu od přímky v E2 i E3, bodu od roviny, dvou rovnoběžných a mimoběžných přímek, přímky od roviny s ní rovnoběžné, dvou rovnoběžných rovin; odchylka dvou různoběžných a mimoběžných přímek, přímky od roviny, dvou rovin)</w:t>
            </w:r>
            <w:r w:rsidRPr="00214838">
              <w:rPr>
                <w:rFonts w:eastAsia="Calibri" w:cs="Calibri"/>
                <w:sz w:val="20"/>
                <w:bdr w:val="nil"/>
              </w:rPr>
              <w:br/>
              <w:t>• tělesa: hranol, jehlan, čtyřstěn, válec, kužel, koule, mnohostěny; povrchy a objemy těles a jejich částí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F1304"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Využívá základní stereometrické věty. </w:t>
            </w:r>
            <w:r w:rsidRPr="00214838">
              <w:rPr>
                <w:rFonts w:eastAsia="Calibri" w:cs="Calibri"/>
                <w:sz w:val="20"/>
                <w:bdr w:val="nil"/>
              </w:rPr>
              <w:br/>
              <w:t> • Popisuje všechny možnosti pro vzájemnou polohu dvou přímek, přímky a roviny, dvou a tří rovin. </w:t>
            </w:r>
            <w:r w:rsidRPr="00214838">
              <w:rPr>
                <w:rFonts w:eastAsia="Calibri" w:cs="Calibri"/>
                <w:sz w:val="20"/>
                <w:bdr w:val="nil"/>
              </w:rPr>
              <w:br/>
              <w:t> • Rozhoduje o kolmosti nebo rovnoběžnosti přímek a rovin užitím kritérií. </w:t>
            </w:r>
            <w:r w:rsidRPr="00214838">
              <w:rPr>
                <w:rFonts w:eastAsia="Calibri" w:cs="Calibri"/>
                <w:sz w:val="20"/>
                <w:bdr w:val="nil"/>
              </w:rPr>
              <w:br/>
              <w:t> • Užívá základní stereometrické věty a poznatky o vzájemné poloze přímek a rovin ke konstrukci rovinného řezu hranolem a jehlanem. </w:t>
            </w:r>
            <w:r w:rsidRPr="00214838">
              <w:rPr>
                <w:rFonts w:eastAsia="Calibri" w:cs="Calibri"/>
                <w:sz w:val="20"/>
                <w:bdr w:val="nil"/>
              </w:rPr>
              <w:br/>
              <w:t> • Popíše pojmy odchylka dvou přímek, přímky a roviny, dvou rovin a tyto odchylky určuje. </w:t>
            </w:r>
            <w:r w:rsidRPr="00214838">
              <w:rPr>
                <w:rFonts w:eastAsia="Calibri" w:cs="Calibri"/>
                <w:sz w:val="20"/>
                <w:bdr w:val="nil"/>
              </w:rPr>
              <w:br/>
              <w:t> • Počítá vzdálenost bodu od přímky a roviny, dvou rovnoběžných přímek, přímky a roviny s přímkou rovnoběžné, dvou rovnoběžných rovin. </w:t>
            </w:r>
            <w:r w:rsidRPr="00214838">
              <w:rPr>
                <w:rFonts w:eastAsia="Calibri" w:cs="Calibri"/>
                <w:sz w:val="20"/>
                <w:bdr w:val="nil"/>
              </w:rPr>
              <w:br/>
              <w:t> • Řeší stereometrické problémy motivované praxí. Charakterizuje jednotlivá tělesa, počítá jejich objem a povrch. </w:t>
            </w:r>
            <w:r w:rsidRPr="00214838">
              <w:rPr>
                <w:rFonts w:eastAsia="Calibri" w:cs="Calibri"/>
                <w:sz w:val="20"/>
                <w:bdr w:val="nil"/>
              </w:rPr>
              <w:br/>
              <w:t> • Používá vzorce pro objem a povrch krychle, kvádru, hranolu, jehlanu, komolého jehlanu, rotačního válce, rotačního kužele, komolého rotačního kužele a koule. </w:t>
            </w:r>
            <w:r w:rsidRPr="00214838">
              <w:rPr>
                <w:rFonts w:eastAsia="Calibri" w:cs="Calibri"/>
                <w:sz w:val="20"/>
                <w:bdr w:val="nil"/>
              </w:rPr>
              <w:br/>
              <w:t> • Využívá poznatků o tělesech v praktických úlohách. </w:t>
            </w:r>
          </w:p>
        </w:tc>
      </w:tr>
      <w:tr w:rsidR="00214838" w:rsidRPr="00214838" w14:paraId="0F8CB82D"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F05229"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390B8AA6"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2628D"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Uživatelé</w:t>
            </w:r>
          </w:p>
        </w:tc>
      </w:tr>
      <w:tr w:rsidR="00214838" w:rsidRPr="00214838" w14:paraId="53ADE7A2"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2CA77" w14:textId="77777777" w:rsidR="00E54AB1" w:rsidRPr="00214838" w:rsidRDefault="008A69AA" w:rsidP="004D2817">
            <w:pPr>
              <w:spacing w:line="240" w:lineRule="auto"/>
              <w:ind w:left="60"/>
              <w:jc w:val="left"/>
              <w:rPr>
                <w:bdr w:val="nil"/>
              </w:rPr>
            </w:pPr>
            <w:r w:rsidRPr="00214838">
              <w:rPr>
                <w:rFonts w:eastAsia="Calibri" w:cs="Calibri"/>
                <w:sz w:val="20"/>
                <w:bdr w:val="nil"/>
              </w:rPr>
              <w:t>Žák vyhledává a zpracovává informace. Kriticky pracuje s různými zdroji informací.</w:t>
            </w:r>
          </w:p>
        </w:tc>
      </w:tr>
      <w:tr w:rsidR="00214838" w:rsidRPr="00214838" w14:paraId="6C6D8078"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C18BA"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041D416B"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660D2" w14:textId="77777777" w:rsidR="00E54AB1" w:rsidRPr="00214838" w:rsidRDefault="008A69AA" w:rsidP="004D2817">
            <w:pPr>
              <w:spacing w:line="240" w:lineRule="auto"/>
              <w:ind w:left="60"/>
              <w:jc w:val="left"/>
              <w:rPr>
                <w:bdr w:val="nil"/>
              </w:rPr>
            </w:pPr>
            <w:r w:rsidRPr="00214838">
              <w:rPr>
                <w:rFonts w:eastAsia="Calibri" w:cs="Calibri"/>
                <w:sz w:val="20"/>
                <w:bdr w:val="nil"/>
              </w:rPr>
              <w:t>Žák rozvíjí pozornost, paměť. Učí se soustředit. Plní zadané úkoly, připravuje se na výuku.</w:t>
            </w:r>
          </w:p>
        </w:tc>
      </w:tr>
      <w:tr w:rsidR="00214838" w:rsidRPr="00214838" w14:paraId="0A7EA77C"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35346"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Seberegulace, organizační dovednosti a efektivní řešení problémů</w:t>
            </w:r>
          </w:p>
        </w:tc>
      </w:tr>
      <w:tr w:rsidR="00214838" w:rsidRPr="00214838" w14:paraId="702401C8"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BE7AF" w14:textId="77777777" w:rsidR="00E54AB1" w:rsidRPr="00214838" w:rsidRDefault="008A69AA" w:rsidP="004D2817">
            <w:pPr>
              <w:spacing w:line="240" w:lineRule="auto"/>
              <w:ind w:left="60"/>
              <w:jc w:val="left"/>
              <w:rPr>
                <w:bdr w:val="nil"/>
              </w:rPr>
            </w:pPr>
            <w:r w:rsidRPr="00214838">
              <w:rPr>
                <w:rFonts w:eastAsia="Calibri" w:cs="Calibri"/>
                <w:sz w:val="20"/>
                <w:bdr w:val="nil"/>
              </w:rPr>
              <w:t>Žák hledá různé způsoby řešení problémových úloh, umí zdůvodnit správnost daného řešení.</w:t>
            </w:r>
          </w:p>
        </w:tc>
      </w:tr>
      <w:tr w:rsidR="00214838" w:rsidRPr="00214838" w14:paraId="3A622D41"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5545C"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33DFEEBC"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EFCAA" w14:textId="77777777" w:rsidR="00E54AB1" w:rsidRPr="00214838" w:rsidRDefault="008A69AA" w:rsidP="004D2817">
            <w:pPr>
              <w:spacing w:line="240" w:lineRule="auto"/>
              <w:ind w:left="60"/>
              <w:jc w:val="left"/>
              <w:rPr>
                <w:bdr w:val="nil"/>
              </w:rPr>
            </w:pPr>
            <w:r w:rsidRPr="00214838">
              <w:rPr>
                <w:rFonts w:eastAsia="Calibri" w:cs="Calibri"/>
                <w:sz w:val="20"/>
                <w:bdr w:val="nil"/>
              </w:rPr>
              <w:t>Žák rozvíjí komunikační, formulační a argumentační schopnosti. Učí se správně vyjadřovat. Při komunikaci používá správnou terminologii.</w:t>
            </w:r>
          </w:p>
        </w:tc>
      </w:tr>
      <w:tr w:rsidR="00214838" w:rsidRPr="00214838" w14:paraId="2C659EEB"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66822"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14:paraId="5F9A5A2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E6A8C" w14:textId="77777777" w:rsidR="00E54AB1" w:rsidRPr="00214838" w:rsidRDefault="008A69AA" w:rsidP="004D2817">
            <w:pPr>
              <w:spacing w:line="240" w:lineRule="auto"/>
              <w:ind w:left="60"/>
              <w:jc w:val="left"/>
              <w:rPr>
                <w:bdr w:val="nil"/>
              </w:rPr>
            </w:pPr>
            <w:r w:rsidRPr="00214838">
              <w:rPr>
                <w:rFonts w:eastAsia="Calibri" w:cs="Calibri"/>
                <w:sz w:val="20"/>
                <w:bdr w:val="nil"/>
              </w:rPr>
              <w:t>V rámci aktivit při vyučování se žák učí spolupracovat s ostatními spolužáky ve skupině. Žák se zapojuje do soutěží.</w:t>
            </w:r>
          </w:p>
        </w:tc>
      </w:tr>
    </w:tbl>
    <w:p w14:paraId="3F811CC0"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19F3B26B"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38CD63"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2C2E6D"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DC35EB"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FDCECE" w14:textId="77777777" w:rsidR="00E54AB1" w:rsidRPr="00214838" w:rsidRDefault="00E54AB1" w:rsidP="004D2817">
            <w:pPr>
              <w:keepNext/>
            </w:pPr>
          </w:p>
        </w:tc>
      </w:tr>
      <w:tr w:rsidR="00214838" w:rsidRPr="00214838" w14:paraId="32D6A4CA"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1076D5"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B998D" w14:textId="77777777" w:rsidR="00E54AB1" w:rsidRPr="00214838" w:rsidRDefault="008A69AA" w:rsidP="00A63E00">
            <w:pPr>
              <w:numPr>
                <w:ilvl w:val="0"/>
                <w:numId w:val="46"/>
              </w:numPr>
              <w:spacing w:line="240" w:lineRule="auto"/>
              <w:jc w:val="left"/>
              <w:rPr>
                <w:bdr w:val="nil"/>
              </w:rPr>
            </w:pPr>
            <w:r w:rsidRPr="00214838">
              <w:rPr>
                <w:rFonts w:eastAsia="Calibri" w:cs="Calibri"/>
                <w:sz w:val="20"/>
                <w:bdr w:val="nil"/>
              </w:rPr>
              <w:t>Kompetence k řešení problémů</w:t>
            </w:r>
          </w:p>
          <w:p w14:paraId="792E9DB2" w14:textId="77777777" w:rsidR="00E54AB1" w:rsidRPr="00214838" w:rsidRDefault="008A69AA" w:rsidP="00A63E00">
            <w:pPr>
              <w:numPr>
                <w:ilvl w:val="0"/>
                <w:numId w:val="46"/>
              </w:numPr>
              <w:spacing w:line="240" w:lineRule="auto"/>
              <w:jc w:val="left"/>
              <w:rPr>
                <w:bdr w:val="nil"/>
              </w:rPr>
            </w:pPr>
            <w:r w:rsidRPr="00214838">
              <w:rPr>
                <w:rFonts w:eastAsia="Calibri" w:cs="Calibri"/>
                <w:sz w:val="20"/>
                <w:bdr w:val="nil"/>
              </w:rPr>
              <w:t>Kompetence komunikativní</w:t>
            </w:r>
          </w:p>
          <w:p w14:paraId="0C64AFF3" w14:textId="77777777" w:rsidR="00E54AB1" w:rsidRPr="00214838" w:rsidRDefault="008A69AA" w:rsidP="00A63E00">
            <w:pPr>
              <w:numPr>
                <w:ilvl w:val="0"/>
                <w:numId w:val="46"/>
              </w:numPr>
              <w:spacing w:line="240" w:lineRule="auto"/>
              <w:jc w:val="left"/>
              <w:rPr>
                <w:bdr w:val="nil"/>
              </w:rPr>
            </w:pPr>
            <w:r w:rsidRPr="00214838">
              <w:rPr>
                <w:rFonts w:eastAsia="Calibri" w:cs="Calibri"/>
                <w:sz w:val="20"/>
                <w:bdr w:val="nil"/>
              </w:rPr>
              <w:t>Kompetence sociální a personální</w:t>
            </w:r>
          </w:p>
          <w:p w14:paraId="0DBEC18A" w14:textId="77777777" w:rsidR="00E54AB1" w:rsidRPr="00214838" w:rsidRDefault="008A69AA" w:rsidP="00A63E00">
            <w:pPr>
              <w:numPr>
                <w:ilvl w:val="0"/>
                <w:numId w:val="46"/>
              </w:numPr>
              <w:spacing w:line="240" w:lineRule="auto"/>
              <w:jc w:val="left"/>
              <w:rPr>
                <w:bdr w:val="nil"/>
              </w:rPr>
            </w:pPr>
            <w:r w:rsidRPr="00214838">
              <w:rPr>
                <w:rFonts w:eastAsia="Calibri" w:cs="Calibri"/>
                <w:sz w:val="20"/>
                <w:bdr w:val="nil"/>
              </w:rPr>
              <w:t>Kompetence občanská</w:t>
            </w:r>
          </w:p>
          <w:p w14:paraId="6A1390D0" w14:textId="77777777" w:rsidR="00E54AB1" w:rsidRPr="00214838" w:rsidRDefault="008A69AA" w:rsidP="00A63E00">
            <w:pPr>
              <w:numPr>
                <w:ilvl w:val="0"/>
                <w:numId w:val="46"/>
              </w:numPr>
              <w:spacing w:line="240" w:lineRule="auto"/>
              <w:jc w:val="left"/>
              <w:rPr>
                <w:bdr w:val="nil"/>
              </w:rPr>
            </w:pPr>
            <w:r w:rsidRPr="00214838">
              <w:rPr>
                <w:rFonts w:eastAsia="Calibri" w:cs="Calibri"/>
                <w:sz w:val="20"/>
                <w:bdr w:val="nil"/>
              </w:rPr>
              <w:t>Kompetence k učení</w:t>
            </w:r>
          </w:p>
          <w:p w14:paraId="67974AFB" w14:textId="38F93B86" w:rsidR="00E54AB1" w:rsidRPr="00E43282" w:rsidRDefault="008A69AA" w:rsidP="00A63E00">
            <w:pPr>
              <w:numPr>
                <w:ilvl w:val="0"/>
                <w:numId w:val="46"/>
              </w:numPr>
              <w:spacing w:line="240" w:lineRule="auto"/>
              <w:jc w:val="left"/>
              <w:rPr>
                <w:bdr w:val="nil"/>
              </w:rPr>
            </w:pPr>
            <w:r w:rsidRPr="00214838">
              <w:rPr>
                <w:rFonts w:eastAsia="Calibri" w:cs="Calibri"/>
                <w:sz w:val="20"/>
                <w:bdr w:val="nil"/>
              </w:rPr>
              <w:t>Kompetence k</w:t>
            </w:r>
            <w:r w:rsidR="00E43282">
              <w:rPr>
                <w:rFonts w:eastAsia="Calibri" w:cs="Calibri"/>
                <w:sz w:val="20"/>
                <w:bdr w:val="nil"/>
              </w:rPr>
              <w:t> </w:t>
            </w:r>
            <w:r w:rsidRPr="00214838">
              <w:rPr>
                <w:rFonts w:eastAsia="Calibri" w:cs="Calibri"/>
                <w:sz w:val="20"/>
                <w:bdr w:val="nil"/>
              </w:rPr>
              <w:t>podnikavosti</w:t>
            </w:r>
          </w:p>
          <w:p w14:paraId="0BA778EC" w14:textId="4C6D4DEF" w:rsidR="00E43282" w:rsidRPr="00214838" w:rsidRDefault="00E43282" w:rsidP="00A63E00">
            <w:pPr>
              <w:numPr>
                <w:ilvl w:val="0"/>
                <w:numId w:val="46"/>
              </w:numPr>
              <w:spacing w:line="240" w:lineRule="auto"/>
              <w:jc w:val="left"/>
              <w:rPr>
                <w:bdr w:val="nil"/>
              </w:rPr>
            </w:pPr>
            <w:r w:rsidRPr="00E43282">
              <w:rPr>
                <w:color w:val="FF0000"/>
                <w:sz w:val="20"/>
                <w:szCs w:val="20"/>
                <w:bdr w:val="nil"/>
              </w:rPr>
              <w:t>Kompetence digitální</w:t>
            </w:r>
          </w:p>
        </w:tc>
      </w:tr>
      <w:tr w:rsidR="00214838" w:rsidRPr="00214838" w14:paraId="457C3DD7"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7CB5EB"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5BDEBA"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2623C5D0"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5D4AC1" w14:textId="77777777" w:rsidR="00E54AB1" w:rsidRPr="00214838" w:rsidRDefault="008A69AA" w:rsidP="004D2817">
            <w:pPr>
              <w:spacing w:line="240" w:lineRule="auto"/>
              <w:ind w:left="60"/>
              <w:jc w:val="left"/>
              <w:rPr>
                <w:bdr w:val="nil"/>
              </w:rPr>
            </w:pPr>
            <w:r w:rsidRPr="00214838">
              <w:rPr>
                <w:rFonts w:eastAsia="Calibri" w:cs="Calibri"/>
                <w:sz w:val="20"/>
                <w:bdr w:val="nil"/>
              </w:rPr>
              <w:t>Kombinatorika, pravděpodobnost, práce s daty a statistika</w:t>
            </w:r>
            <w:r w:rsidRPr="00214838">
              <w:rPr>
                <w:rFonts w:eastAsia="Calibri" w:cs="Calibri"/>
                <w:sz w:val="20"/>
                <w:bdr w:val="nil"/>
              </w:rPr>
              <w:br/>
              <w:t>• kombinatorika – základní kombinatorická pravidla (pravidlo součtu a součinu), elementární kombinatorické úlohy, variace, permutace a kombinace (bez opakování), variace a permutace s opakováním, faktoriál, kombinační číslo, binomická věta, Pascalův trojúhelník</w:t>
            </w:r>
            <w:r w:rsidRPr="00214838">
              <w:rPr>
                <w:rFonts w:eastAsia="Calibri" w:cs="Calibri"/>
                <w:sz w:val="20"/>
                <w:bdr w:val="nil"/>
              </w:rPr>
              <w:br/>
              <w:t>• pravděpodobnost – náhodný jev a jeho pravděpodobnost, pravděpodobnost sjednocení a průniku jevů, nezávislost jevů</w:t>
            </w:r>
            <w:r w:rsidRPr="00214838">
              <w:rPr>
                <w:rFonts w:eastAsia="Calibri" w:cs="Calibri"/>
                <w:sz w:val="20"/>
                <w:bdr w:val="nil"/>
              </w:rPr>
              <w:br/>
              <w:t>• práce s daty – analýza a zpracování dat v různých reprezentacích, statistický soubor a jeho charakteristiky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9AC4C" w14:textId="3EE9273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Rozpozná kombinatorické skupiny (variace, permutace a kombinace bez opakování). </w:t>
            </w:r>
            <w:r w:rsidRPr="00214838">
              <w:rPr>
                <w:rFonts w:eastAsia="Calibri" w:cs="Calibri"/>
                <w:sz w:val="20"/>
                <w:bdr w:val="nil"/>
              </w:rPr>
              <w:br/>
              <w:t> • Řeší jednoduché kombinatorické úlohy užitím kombinatorických pravidel součtu a součinu. </w:t>
            </w:r>
            <w:r w:rsidRPr="00214838">
              <w:rPr>
                <w:rFonts w:eastAsia="Calibri" w:cs="Calibri"/>
                <w:sz w:val="20"/>
                <w:bdr w:val="nil"/>
              </w:rPr>
              <w:br/>
              <w:t> • Určuje jejich počty a užívá je v reálných situacích. </w:t>
            </w:r>
            <w:r w:rsidRPr="00214838">
              <w:rPr>
                <w:rFonts w:eastAsia="Calibri" w:cs="Calibri"/>
                <w:sz w:val="20"/>
                <w:bdr w:val="nil"/>
              </w:rPr>
              <w:br/>
              <w:t> • Ovládá pojmy faktoriál, kombinační číslo, Pascalův trojúhelník včetně příslušné symboliky. </w:t>
            </w:r>
            <w:r w:rsidRPr="00214838">
              <w:rPr>
                <w:rFonts w:eastAsia="Calibri" w:cs="Calibri"/>
                <w:sz w:val="20"/>
                <w:bdr w:val="nil"/>
              </w:rPr>
              <w:br/>
              <w:t> • Počítá a upravuje výrazy s faktoriály a kombinačními čísly, využívá vlastností kombinačních čísel. </w:t>
            </w:r>
            <w:r w:rsidRPr="00214838">
              <w:rPr>
                <w:rFonts w:eastAsia="Calibri" w:cs="Calibri"/>
                <w:sz w:val="20"/>
                <w:bdr w:val="nil"/>
              </w:rPr>
              <w:br/>
              <w:t> • Aktivně ovládá binomickou větu. </w:t>
            </w:r>
            <w:r w:rsidRPr="00214838">
              <w:rPr>
                <w:rFonts w:eastAsia="Calibri" w:cs="Calibri"/>
                <w:sz w:val="20"/>
                <w:bdr w:val="nil"/>
              </w:rPr>
              <w:br/>
              <w:t> • Řeší reálné problémy s kombinatorickým podtextem (charakterizuje možné případy, vytváří model pomocí kombinatorických skupin a určuje jejich počet). </w:t>
            </w:r>
            <w:r w:rsidRPr="00214838">
              <w:rPr>
                <w:rFonts w:eastAsia="Calibri" w:cs="Calibri"/>
                <w:sz w:val="20"/>
                <w:bdr w:val="nil"/>
              </w:rPr>
              <w:br/>
              <w:t> • Používá pojmy náhodný jev, jistý jev, nemožný jev, opačný jev, nezávislost jevů, sjednocení a průnik jevů. </w:t>
            </w:r>
            <w:r w:rsidRPr="00214838">
              <w:rPr>
                <w:rFonts w:eastAsia="Calibri" w:cs="Calibri"/>
                <w:sz w:val="20"/>
                <w:bdr w:val="nil"/>
              </w:rPr>
              <w:br/>
              <w:t> • Určuje pravděpodobnost náhodného jevu, vypočítá pravděpodobnost sjednocení nebo průniku dvou jevů </w:t>
            </w:r>
            <w:r w:rsidRPr="00214838">
              <w:rPr>
                <w:rFonts w:eastAsia="Calibri" w:cs="Calibri"/>
                <w:sz w:val="20"/>
                <w:bdr w:val="nil"/>
              </w:rPr>
              <w:br/>
              <w:t> • Využívá kombinatorické postupy při výpočtu pravděpodobnosti. </w:t>
            </w:r>
            <w:r w:rsidRPr="00214838">
              <w:rPr>
                <w:rFonts w:eastAsia="Calibri" w:cs="Calibri"/>
                <w:sz w:val="20"/>
                <w:bdr w:val="nil"/>
              </w:rPr>
              <w:br/>
              <w:t> • Vysvětlí a používá pojmy statistický soubor a jeho charakteristiky (vážený aritmetický průměr, medián, modus, geometrický průměr, harmonický průměr, percentil, kvartil, směrodatná odchylka, mezikvartilová odchylka). </w:t>
            </w:r>
            <w:r w:rsidRPr="00214838">
              <w:rPr>
                <w:rFonts w:eastAsia="Calibri" w:cs="Calibri"/>
                <w:sz w:val="20"/>
                <w:bdr w:val="nil"/>
              </w:rPr>
              <w:br/>
              <w:t> • Diskutuje a kriticky zhodnotí statistické informace a daná statistická sdělení. </w:t>
            </w:r>
            <w:r w:rsidRPr="00214838">
              <w:rPr>
                <w:rFonts w:eastAsia="Calibri" w:cs="Calibri"/>
                <w:sz w:val="20"/>
                <w:bdr w:val="nil"/>
              </w:rPr>
              <w:br/>
              <w:t xml:space="preserve"> • Volí a užívá vhodné statistické metody k analýze a zpracování dat, využívá </w:t>
            </w:r>
            <w:r w:rsidR="00066A5F" w:rsidRPr="00066A5F">
              <w:rPr>
                <w:rFonts w:eastAsia="Calibri" w:cs="Calibri"/>
                <w:color w:val="FF0000"/>
                <w:sz w:val="20"/>
                <w:bdr w:val="nil"/>
              </w:rPr>
              <w:t>digitální výpočetní nástroje</w:t>
            </w:r>
            <w:r w:rsidRPr="00214838">
              <w:rPr>
                <w:rFonts w:eastAsia="Calibri" w:cs="Calibri"/>
                <w:sz w:val="20"/>
                <w:bdr w:val="nil"/>
              </w:rPr>
              <w:t>. </w:t>
            </w:r>
            <w:r w:rsidRPr="00214838">
              <w:rPr>
                <w:rFonts w:eastAsia="Calibri" w:cs="Calibri"/>
                <w:sz w:val="20"/>
                <w:bdr w:val="nil"/>
              </w:rPr>
              <w:br/>
              <w:t> • Prezentuje graficky soubory dat. </w:t>
            </w:r>
            <w:r w:rsidRPr="00214838">
              <w:rPr>
                <w:rFonts w:eastAsia="Calibri" w:cs="Calibri"/>
                <w:sz w:val="20"/>
                <w:bdr w:val="nil"/>
              </w:rPr>
              <w:br/>
              <w:t> • Rozlišuje rozdíly v zobrazení obdobných souborů vzhledem k jejich odlišným charakteristikám. </w:t>
            </w:r>
          </w:p>
        </w:tc>
      </w:tr>
      <w:tr w:rsidR="00214838" w:rsidRPr="00214838" w14:paraId="5BBA644D"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88D1C" w14:textId="77777777" w:rsidR="00E54AB1" w:rsidRPr="00214838" w:rsidRDefault="008A69AA" w:rsidP="004D2817">
            <w:pPr>
              <w:spacing w:line="240" w:lineRule="auto"/>
              <w:ind w:left="60"/>
              <w:jc w:val="left"/>
              <w:rPr>
                <w:bdr w:val="nil"/>
              </w:rPr>
            </w:pPr>
            <w:r w:rsidRPr="00214838">
              <w:rPr>
                <w:rFonts w:eastAsia="Calibri" w:cs="Calibri"/>
                <w:sz w:val="20"/>
                <w:bdr w:val="nil"/>
              </w:rPr>
              <w:t>Vektorová algebra</w:t>
            </w:r>
            <w:r w:rsidRPr="00214838">
              <w:rPr>
                <w:rFonts w:eastAsia="Calibri" w:cs="Calibri"/>
                <w:sz w:val="20"/>
                <w:bdr w:val="nil"/>
              </w:rPr>
              <w:br/>
              <w:t>• orientovaná úsečka, vektor a operace s nimi (sčítání a odčítání vektorů, násobení vektoru skalárem)</w:t>
            </w:r>
            <w:r w:rsidRPr="00214838">
              <w:rPr>
                <w:rFonts w:eastAsia="Calibri" w:cs="Calibri"/>
                <w:sz w:val="20"/>
                <w:bdr w:val="nil"/>
              </w:rPr>
              <w:br/>
              <w:t>• kartézská soustava souřadnic</w:t>
            </w:r>
            <w:r w:rsidRPr="00214838">
              <w:rPr>
                <w:rFonts w:eastAsia="Calibri" w:cs="Calibri"/>
                <w:sz w:val="20"/>
                <w:bdr w:val="nil"/>
              </w:rPr>
              <w:br/>
              <w:t>• souřadnice bodu a vektoru</w:t>
            </w:r>
            <w:r w:rsidRPr="00214838">
              <w:rPr>
                <w:rFonts w:eastAsia="Calibri" w:cs="Calibri"/>
                <w:sz w:val="20"/>
                <w:bdr w:val="nil"/>
              </w:rPr>
              <w:br/>
              <w:t>• lineární kombinace vektorů</w:t>
            </w:r>
            <w:r w:rsidRPr="00214838">
              <w:rPr>
                <w:rFonts w:eastAsia="Calibri" w:cs="Calibri"/>
                <w:sz w:val="20"/>
                <w:bdr w:val="nil"/>
              </w:rPr>
              <w:br/>
              <w:t>• velikost vektoru, skalární, součin vektorů, odchylka dvou vektorů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A4F20"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zavedení soustavy souřadnic na přímce, v rovině a v prostoru </w:t>
            </w:r>
            <w:r w:rsidRPr="00214838">
              <w:rPr>
                <w:rFonts w:eastAsia="Calibri" w:cs="Calibri"/>
                <w:sz w:val="20"/>
                <w:bdr w:val="nil"/>
              </w:rPr>
              <w:br/>
              <w:t> • Určuje vzdálenost dvou bodů a souřadnice středu úsečky v rovině a v prostoru. </w:t>
            </w:r>
            <w:r w:rsidRPr="00214838">
              <w:rPr>
                <w:rFonts w:eastAsia="Calibri" w:cs="Calibri"/>
                <w:sz w:val="20"/>
                <w:bdr w:val="nil"/>
              </w:rPr>
              <w:br/>
              <w:t> • Aktivně ovládá pojmy: vektor a jeho umístění, souřadnice vektoru a velikost vektoru, provádí operace s vektory. </w:t>
            </w:r>
            <w:r w:rsidRPr="00214838">
              <w:rPr>
                <w:rFonts w:eastAsia="Calibri" w:cs="Calibri"/>
                <w:sz w:val="20"/>
                <w:bdr w:val="nil"/>
              </w:rPr>
              <w:br/>
              <w:t> • Určuje velikost úhlu dvou vektorů. </w:t>
            </w:r>
          </w:p>
        </w:tc>
      </w:tr>
      <w:tr w:rsidR="00214838" w:rsidRPr="00214838" w14:paraId="3D1C6DF6"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6CA79" w14:textId="77777777" w:rsidR="00E54AB1" w:rsidRPr="00214838" w:rsidRDefault="008A69AA" w:rsidP="004D2817">
            <w:pPr>
              <w:spacing w:line="240" w:lineRule="auto"/>
              <w:ind w:left="60"/>
              <w:jc w:val="left"/>
              <w:rPr>
                <w:bdr w:val="nil"/>
              </w:rPr>
            </w:pPr>
            <w:r w:rsidRPr="00214838">
              <w:rPr>
                <w:rFonts w:eastAsia="Calibri" w:cs="Calibri"/>
                <w:sz w:val="20"/>
                <w:bdr w:val="nil"/>
              </w:rPr>
              <w:t>Analytická geometrie lineárních útvarů v rovině</w:t>
            </w:r>
            <w:r w:rsidRPr="00214838">
              <w:rPr>
                <w:rFonts w:eastAsia="Calibri" w:cs="Calibri"/>
                <w:sz w:val="20"/>
                <w:bdr w:val="nil"/>
              </w:rPr>
              <w:br/>
              <w:t>• parametrické vyjádření přímky v E2, obecná rovnice přímky, směrnicový tvar</w:t>
            </w:r>
            <w:r w:rsidRPr="00214838">
              <w:rPr>
                <w:rFonts w:eastAsia="Calibri" w:cs="Calibri"/>
                <w:sz w:val="20"/>
                <w:bdr w:val="nil"/>
              </w:rPr>
              <w:br/>
              <w:t>• polohové vztahy dvou přímek řešené analyticky</w:t>
            </w:r>
            <w:r w:rsidRPr="00214838">
              <w:rPr>
                <w:rFonts w:eastAsia="Calibri" w:cs="Calibri"/>
                <w:sz w:val="20"/>
                <w:bdr w:val="nil"/>
              </w:rPr>
              <w:br/>
              <w:t>• metrické vztahy prostorových útvarů řešené analyticky (vzdálenost bodu od přímky v E2, bodu od roviny, dvou rovnoběžných a mimoběžných přímek, přímky od roviny s ní rovnoběžné; odchylka dvou přímek, přímky od roviny, dvou rovin)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23808"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Aktivně ovládá různé způsoby analytického vyjádření přímky v rovině: parametrické vyjádření přímky, obecnou rovnici přímky a směrnicový tvar rovnice přímky v rovině, zná geometrický význam koeficientů. </w:t>
            </w:r>
            <w:r w:rsidRPr="00214838">
              <w:rPr>
                <w:rFonts w:eastAsia="Calibri" w:cs="Calibri"/>
                <w:sz w:val="20"/>
                <w:bdr w:val="nil"/>
              </w:rPr>
              <w:br/>
              <w:t> • Analyticky vyjadřuje úsečku a polopřímku. </w:t>
            </w:r>
            <w:r w:rsidRPr="00214838">
              <w:rPr>
                <w:rFonts w:eastAsia="Calibri" w:cs="Calibri"/>
                <w:sz w:val="20"/>
                <w:bdr w:val="nil"/>
              </w:rPr>
              <w:br/>
              <w:t> • Aplikuje pojmy: směrový a normálový vektor přímky, směrový úhel přímky. </w:t>
            </w:r>
            <w:r w:rsidRPr="00214838">
              <w:rPr>
                <w:rFonts w:eastAsia="Calibri" w:cs="Calibri"/>
                <w:sz w:val="20"/>
                <w:bdr w:val="nil"/>
              </w:rPr>
              <w:br/>
              <w:t> • Určuje vzájemnou polohu přímek, odchylku přímek, vzdálenost bodu od přímky. </w:t>
            </w:r>
          </w:p>
        </w:tc>
      </w:tr>
      <w:tr w:rsidR="00214838" w:rsidRPr="00214838" w14:paraId="4987F445"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35528" w14:textId="77777777" w:rsidR="00E54AB1" w:rsidRPr="00214838" w:rsidRDefault="008A69AA" w:rsidP="004D2817">
            <w:pPr>
              <w:spacing w:line="240" w:lineRule="auto"/>
              <w:ind w:left="60"/>
              <w:jc w:val="left"/>
              <w:rPr>
                <w:bdr w:val="nil"/>
              </w:rPr>
            </w:pPr>
            <w:r w:rsidRPr="00214838">
              <w:rPr>
                <w:rFonts w:eastAsia="Calibri" w:cs="Calibri"/>
                <w:sz w:val="20"/>
                <w:bdr w:val="nil"/>
              </w:rPr>
              <w:t>Kuželosečky</w:t>
            </w:r>
            <w:r w:rsidRPr="00214838">
              <w:rPr>
                <w:rFonts w:eastAsia="Calibri" w:cs="Calibri"/>
                <w:sz w:val="20"/>
                <w:bdr w:val="nil"/>
              </w:rPr>
              <w:br/>
              <w:t>• kružnice, elipsa, parabola a hyperbola, ohniskové definice kuželoseček, rovnice kuželoseček</w:t>
            </w:r>
            <w:r w:rsidRPr="00214838">
              <w:rPr>
                <w:rFonts w:eastAsia="Calibri" w:cs="Calibri"/>
                <w:sz w:val="20"/>
                <w:bdr w:val="nil"/>
              </w:rPr>
              <w:br/>
              <w:t>• vzájemná poloha přímky a kuželosečky</w:t>
            </w:r>
            <w:r w:rsidRPr="00214838">
              <w:rPr>
                <w:rFonts w:eastAsia="Calibri" w:cs="Calibri"/>
                <w:sz w:val="20"/>
                <w:bdr w:val="nil"/>
              </w:rPr>
              <w:br/>
              <w:t>• tečna kuželosečky a její 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68A64"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jednotlivé druhy kuželoseček, používá jejich vlastnosti a analytické vyjádření. </w:t>
            </w:r>
            <w:r w:rsidRPr="00214838">
              <w:rPr>
                <w:rFonts w:eastAsia="Calibri" w:cs="Calibri"/>
                <w:sz w:val="20"/>
                <w:bdr w:val="nil"/>
              </w:rPr>
              <w:br/>
              <w:t> • Z analytického vyjádření (ze středové nebo vrcholové rovnice určuje základní údaje o kuželosečce. </w:t>
            </w:r>
            <w:r w:rsidRPr="00214838">
              <w:rPr>
                <w:rFonts w:eastAsia="Calibri" w:cs="Calibri"/>
                <w:sz w:val="20"/>
                <w:bdr w:val="nil"/>
              </w:rPr>
              <w:br/>
              <w:t> • Z daných prvků určuje rovnici kuželosečky. </w:t>
            </w:r>
            <w:r w:rsidRPr="00214838">
              <w:rPr>
                <w:rFonts w:eastAsia="Calibri" w:cs="Calibri"/>
                <w:sz w:val="20"/>
                <w:bdr w:val="nil"/>
              </w:rPr>
              <w:br/>
              <w:t> • Řeší analyticky úlohy na vzájemnou polohu přímky a kuželosečky, určuje tečnu kuželosečky v jejím bodě. </w:t>
            </w:r>
          </w:p>
        </w:tc>
      </w:tr>
      <w:tr w:rsidR="00214838" w:rsidRPr="00214838" w14:paraId="0C95A353"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B2E204"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2766577D"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761F8"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Uživatelé</w:t>
            </w:r>
          </w:p>
        </w:tc>
      </w:tr>
      <w:tr w:rsidR="00214838" w:rsidRPr="00214838" w14:paraId="09297C9F"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71B92" w14:textId="77777777" w:rsidR="00E54AB1" w:rsidRPr="00214838" w:rsidRDefault="008A69AA" w:rsidP="004D2817">
            <w:pPr>
              <w:spacing w:line="240" w:lineRule="auto"/>
              <w:ind w:left="60"/>
              <w:jc w:val="left"/>
              <w:rPr>
                <w:bdr w:val="nil"/>
              </w:rPr>
            </w:pPr>
            <w:r w:rsidRPr="00214838">
              <w:rPr>
                <w:rFonts w:eastAsia="Calibri" w:cs="Calibri"/>
                <w:sz w:val="20"/>
                <w:bdr w:val="nil"/>
              </w:rPr>
              <w:t>Žák vyhledává a zpracovává informace. Kriticky pracuje s různými zdroji informací.</w:t>
            </w:r>
          </w:p>
        </w:tc>
      </w:tr>
      <w:tr w:rsidR="00214838" w:rsidRPr="00214838" w14:paraId="376CB4E3"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E854E"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01227E1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4411A" w14:textId="77777777" w:rsidR="00E54AB1" w:rsidRPr="00214838" w:rsidRDefault="008A69AA" w:rsidP="004D2817">
            <w:pPr>
              <w:spacing w:line="240" w:lineRule="auto"/>
              <w:ind w:left="60"/>
              <w:jc w:val="left"/>
              <w:rPr>
                <w:bdr w:val="nil"/>
              </w:rPr>
            </w:pPr>
            <w:r w:rsidRPr="00214838">
              <w:rPr>
                <w:rFonts w:eastAsia="Calibri" w:cs="Calibri"/>
                <w:sz w:val="20"/>
                <w:bdr w:val="nil"/>
              </w:rPr>
              <w:t>Žák rozvíjí pozornost, paměť. Učí se soustředit. Plní zadané úkoly, připravuje se na výuku.</w:t>
            </w:r>
          </w:p>
        </w:tc>
      </w:tr>
      <w:tr w:rsidR="00214838" w:rsidRPr="00214838" w14:paraId="257473E2"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B93DE"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Seberegulace, organizační dovednosti a efektivní řešení problémů</w:t>
            </w:r>
          </w:p>
        </w:tc>
      </w:tr>
      <w:tr w:rsidR="00214838" w:rsidRPr="00214838" w14:paraId="1537ACDD"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E67F9" w14:textId="77777777" w:rsidR="00E54AB1" w:rsidRPr="00214838" w:rsidRDefault="008A69AA" w:rsidP="004D2817">
            <w:pPr>
              <w:spacing w:line="240" w:lineRule="auto"/>
              <w:ind w:left="60"/>
              <w:jc w:val="left"/>
              <w:rPr>
                <w:bdr w:val="nil"/>
              </w:rPr>
            </w:pPr>
            <w:r w:rsidRPr="00214838">
              <w:rPr>
                <w:rFonts w:eastAsia="Calibri" w:cs="Calibri"/>
                <w:sz w:val="20"/>
                <w:bdr w:val="nil"/>
              </w:rPr>
              <w:t>Žák hledá různé způsoby řešení problémových úloh, umí zdůvodnit správnost daného řešení.</w:t>
            </w:r>
          </w:p>
        </w:tc>
      </w:tr>
      <w:tr w:rsidR="00214838" w:rsidRPr="00214838" w14:paraId="60E86818"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F5DA6"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25858366"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E42CD" w14:textId="77777777" w:rsidR="00E54AB1" w:rsidRPr="00214838" w:rsidRDefault="008A69AA" w:rsidP="004D2817">
            <w:pPr>
              <w:spacing w:line="240" w:lineRule="auto"/>
              <w:ind w:left="60"/>
              <w:jc w:val="left"/>
              <w:rPr>
                <w:bdr w:val="nil"/>
              </w:rPr>
            </w:pPr>
            <w:r w:rsidRPr="00214838">
              <w:rPr>
                <w:rFonts w:eastAsia="Calibri" w:cs="Calibri"/>
                <w:sz w:val="20"/>
                <w:bdr w:val="nil"/>
              </w:rPr>
              <w:t>Žák rozvíjí komunikační, formulační a argumentační schopnosti. Učí se správně vyjadřovat. Při komunikaci používá správnou terminologii.</w:t>
            </w:r>
          </w:p>
        </w:tc>
      </w:tr>
      <w:tr w:rsidR="00214838" w:rsidRPr="00214838" w14:paraId="613B8EB2"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E9A21"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14:paraId="1B0BEF1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E3109" w14:textId="77777777" w:rsidR="00E54AB1" w:rsidRPr="00214838" w:rsidRDefault="008A69AA" w:rsidP="004D2817">
            <w:pPr>
              <w:spacing w:line="240" w:lineRule="auto"/>
              <w:ind w:left="60"/>
              <w:jc w:val="left"/>
              <w:rPr>
                <w:bdr w:val="nil"/>
              </w:rPr>
            </w:pPr>
            <w:r w:rsidRPr="00214838">
              <w:rPr>
                <w:rFonts w:eastAsia="Calibri" w:cs="Calibri"/>
                <w:sz w:val="20"/>
                <w:bdr w:val="nil"/>
              </w:rPr>
              <w:t>V rámci aktivit při vyučování se žák učí spolupracovat s ostatními spolužáky ve skupině. Žák se zapojuje do soutěží.</w:t>
            </w:r>
          </w:p>
        </w:tc>
      </w:tr>
    </w:tbl>
    <w:p w14:paraId="33E08134" w14:textId="77777777" w:rsidR="00E54AB1" w:rsidRPr="00214838" w:rsidRDefault="008A69AA">
      <w:pPr>
        <w:rPr>
          <w:bdr w:val="nil"/>
        </w:rPr>
      </w:pPr>
      <w:r w:rsidRPr="00214838">
        <w:rPr>
          <w:bdr w:val="nil"/>
        </w:rPr>
        <w:t>    </w:t>
      </w:r>
    </w:p>
    <w:p w14:paraId="46C969AD" w14:textId="77777777" w:rsidR="009B5BA0" w:rsidRPr="00214838" w:rsidRDefault="009B5BA0">
      <w:pPr>
        <w:pStyle w:val="Nadpis2"/>
        <w:spacing w:before="299" w:after="299"/>
        <w:rPr>
          <w:bdr w:val="nil"/>
        </w:rPr>
      </w:pPr>
      <w:bookmarkStart w:id="61" w:name="_Toc206490453"/>
      <w:r w:rsidRPr="00214838">
        <w:rPr>
          <w:bdr w:val="nil"/>
        </w:rPr>
        <w:t>Charakteristika vzdělávací oblasti Člověk a příroda</w:t>
      </w:r>
      <w:bookmarkEnd w:id="61"/>
    </w:p>
    <w:p w14:paraId="37E7FE1F" w14:textId="77777777" w:rsidR="009B5BA0" w:rsidRPr="00214838" w:rsidRDefault="009B5BA0" w:rsidP="00932A47">
      <w:pPr>
        <w:pStyle w:val="Normal0"/>
      </w:pPr>
      <w:r w:rsidRPr="00214838">
        <w:t xml:space="preserve">Vzdělávací oblast </w:t>
      </w:r>
      <w:r w:rsidRPr="00214838">
        <w:rPr>
          <w:b/>
          <w:bCs/>
        </w:rPr>
        <w:t>Člověk a příroda</w:t>
      </w:r>
      <w:r w:rsidRPr="00214838">
        <w:t xml:space="preserve"> zahrnuje okruh problémů spojených se zkoumáním přírody. Poskytuje žákům prostředky a metody pro hlubší porozumění přírodním faktům a jejich zákonitostem. Dává jim tím i potřebný základ pro lepší pochopení a využívání současných technologií a pomáhá jim lépe se orientovat v běžném životě. 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w:t>
      </w:r>
      <w:r w:rsidRPr="00214838">
        <w:rPr>
          <w:b/>
        </w:rPr>
        <w:t xml:space="preserve">i </w:t>
      </w:r>
      <w:r w:rsidRPr="00214838">
        <w:t>člověka</w:t>
      </w:r>
      <w:r w:rsidRPr="00214838">
        <w:rPr>
          <w:b/>
        </w:rPr>
        <w:t>, včetně možných ohrožení plynoucích z přírodních procesů, z lidské činnosti a zásahů člověka do přírody</w:t>
      </w:r>
      <w:r w:rsidRPr="00214838">
        <w:t>. Vzdělávací oblast také významně podporuje vytváření otevřeného myšlení, kritického myšlení a logického uvažování. Na vyšším stupni gymnázia dává žákům větší možnost  k hledání souvislostí mezi poznanými aspekty přírodních objektů a procesů.</w:t>
      </w:r>
    </w:p>
    <w:p w14:paraId="5A0CB0CB" w14:textId="77777777" w:rsidR="009B5BA0" w:rsidRPr="00214838" w:rsidRDefault="009B5BA0" w:rsidP="00932A47">
      <w:pPr>
        <w:pStyle w:val="Normal0"/>
      </w:pPr>
      <w:r w:rsidRPr="00214838">
        <w:t>Přírodní objekty jsou vesměs systémy nebo systémy vytvářejí, proto zkoumání přírody vyžaduje komplexní, tj. multidisciplinární a interdisciplinární přístup a tím i úzkou spolupráci jednotlivých přírodovědných oborů a odstraňování jakýchkoli bariér mezi nimi.</w:t>
      </w:r>
    </w:p>
    <w:p w14:paraId="33E74B2A" w14:textId="77777777" w:rsidR="009B5BA0" w:rsidRPr="00214838" w:rsidRDefault="009B5BA0" w:rsidP="00932A47">
      <w:pPr>
        <w:pStyle w:val="Normal0"/>
      </w:pPr>
      <w:r w:rsidRPr="00214838">
        <w:t>Přírodovědné obory jsou si velmi blízké i v metodách a prostředcích, které používají ve své výzkumné činnosti. Používají totiž vždy souběžně empirické prostředky  ( tj. soustavné a objektivní pozorování, měření a experimenty) a prostředky teoretické ( pojmy, hypotézy, modely a teorie). Každá z těchto složek je přitom v procesu výzkumu nezastupitelná, vzájemně se ovlivňují a podporují.</w:t>
      </w:r>
    </w:p>
    <w:p w14:paraId="4B3B67EB" w14:textId="77777777" w:rsidR="009B5BA0" w:rsidRPr="00214838" w:rsidRDefault="009B5BA0" w:rsidP="00932A47">
      <w:pPr>
        <w:pStyle w:val="Normal0"/>
      </w:pPr>
      <w:r w:rsidRPr="00214838">
        <w:t>Žáci mají mít proto co nejvíce příležitostí postupně si osvojovat vybrané empirické (hlavně laboratorní) i teoretické metody přírodovědného výzkumu, aktivně je spolu s přírodovědnými poznatky ve výuce využívat, uvědomovat si důležitost obou pro přírodovědné poznání, předně pak pro jeho objektivitu a pravdivost i pro řešení problémů, se kterými se člověk při zkoumání přírody setkává.</w:t>
      </w:r>
    </w:p>
    <w:p w14:paraId="410E7E29" w14:textId="77777777" w:rsidR="009B5BA0" w:rsidRPr="00214838" w:rsidRDefault="009B5BA0" w:rsidP="00932A47">
      <w:pPr>
        <w:pStyle w:val="Normal0"/>
      </w:pPr>
      <w:r w:rsidRPr="00214838">
        <w:t>Přírodovědný výzkum má i své hodnotové a morální aspekty. Za nejvyšší hodnoty se v něm považují objektivita a pravdivost poznávání. Ty lze dosahovat jen v prostředí svobodné komunikace mezi lidmi a veřejné a nezávislé kontroly způsobu získávání dat či ověřování hypotéz. Proto se klade důraz na vytváření prostředí pro svobodnou diskusi o problémech i pro ověřování objektivity a pravdivosti předložených informací. Žákům  je zapotřebí na konkrétních příkladech ukazovat negativní důsledky zkreslování dat či využívání výsledků přírodovědného výzkumu pro účely potenciálně ohrožující člověka a další složky přírody.</w:t>
      </w:r>
    </w:p>
    <w:p w14:paraId="640AB1ED" w14:textId="77777777" w:rsidR="009B5BA0" w:rsidRPr="00214838" w:rsidRDefault="009B5BA0" w:rsidP="00932A47">
      <w:pPr>
        <w:pStyle w:val="Normal0"/>
      </w:pPr>
      <w:r w:rsidRPr="00214838">
        <w:t xml:space="preserve">Vzdělávací oblast </w:t>
      </w:r>
      <w:r w:rsidRPr="00214838">
        <w:rPr>
          <w:b/>
          <w:bCs/>
        </w:rPr>
        <w:t>Člověk a příroda</w:t>
      </w:r>
      <w:r w:rsidRPr="00214838">
        <w:t xml:space="preserve"> obsahuje na nižším stupni gymnázia (prima – kvarta) obory: </w:t>
      </w:r>
      <w:r w:rsidRPr="00214838">
        <w:rPr>
          <w:b/>
          <w:bCs/>
        </w:rPr>
        <w:t>Fyzika, Chemie, Biologie a Zeměpis</w:t>
      </w:r>
      <w:r w:rsidRPr="00214838">
        <w:t xml:space="preserve"> , na vyšším stupni gymnázia ( I.- IV.ročník + kvinta – oktáva) : </w:t>
      </w:r>
      <w:r w:rsidRPr="00214838">
        <w:rPr>
          <w:b/>
          <w:bCs/>
        </w:rPr>
        <w:t xml:space="preserve">Fyzika, Chemie, Biologie, Geografie a Geologie. </w:t>
      </w:r>
      <w:r w:rsidRPr="00214838">
        <w:t>Tyto obory rozvíjí zájem u žáků a jejich pozitivní vztah k přírodním vědám jako neoddělitelné a nezastupitelné součásti lidské kultury, a to i prostřednictvím exkurzí v různých vědeckých, technologických a kulturních institucích. Obory u žáků formují přírodovědný obraz světa a vytváří jim pevné základy jejich vědeckého názoru na svět, který je obklopuje. Pomáhá jim tak zaujímat vlastní kritické postoje k různým informacím z oblasti pseudovědy či antivědy.</w:t>
      </w:r>
    </w:p>
    <w:p w14:paraId="0958B26F" w14:textId="77777777" w:rsidR="009B5BA0" w:rsidRPr="00214838" w:rsidRDefault="009B5BA0" w:rsidP="009B5BA0">
      <w:pPr>
        <w:ind w:firstLine="708"/>
        <w:rPr>
          <w:szCs w:val="22"/>
        </w:rPr>
      </w:pPr>
      <w:r w:rsidRPr="00214838">
        <w:rPr>
          <w:szCs w:val="22"/>
        </w:rPr>
        <w:t xml:space="preserve">Vzdělávací obsah vzdělávacího oboru </w:t>
      </w:r>
      <w:r w:rsidRPr="00214838">
        <w:rPr>
          <w:b/>
          <w:bCs/>
          <w:szCs w:val="22"/>
        </w:rPr>
        <w:t>Zeměpis (Geografie),</w:t>
      </w:r>
      <w:r w:rsidRPr="00214838">
        <w:rPr>
          <w:szCs w:val="22"/>
        </w:rPr>
        <w:t xml:space="preserve"> který má přírodovědný i společenskovědní charakter,</w:t>
      </w:r>
      <w:r w:rsidR="00932A47" w:rsidRPr="00214838">
        <w:rPr>
          <w:szCs w:val="22"/>
        </w:rPr>
        <w:t xml:space="preserve"> </w:t>
      </w:r>
      <w:r w:rsidRPr="00214838">
        <w:rPr>
          <w:szCs w:val="22"/>
        </w:rPr>
        <w:t>je</w:t>
      </w:r>
      <w:r w:rsidR="00932A47" w:rsidRPr="00214838">
        <w:rPr>
          <w:szCs w:val="22"/>
        </w:rPr>
        <w:t xml:space="preserve"> - </w:t>
      </w:r>
      <w:r w:rsidRPr="00214838">
        <w:rPr>
          <w:szCs w:val="22"/>
        </w:rPr>
        <w:t>v zájmu celistvosti oboru</w:t>
      </w:r>
      <w:r w:rsidR="00932A47" w:rsidRPr="00214838">
        <w:rPr>
          <w:szCs w:val="22"/>
        </w:rPr>
        <w:t xml:space="preserve"> -</w:t>
      </w:r>
      <w:r w:rsidRPr="00214838">
        <w:rPr>
          <w:szCs w:val="22"/>
        </w:rPr>
        <w:t xml:space="preserve"> umístěn v této vzdělávací oblasti.</w:t>
      </w:r>
    </w:p>
    <w:p w14:paraId="2AC1FDEE" w14:textId="77777777" w:rsidR="009B5BA0" w:rsidRPr="00214838" w:rsidRDefault="009B5BA0" w:rsidP="009B5BA0">
      <w:pPr>
        <w:ind w:firstLine="708"/>
        <w:rPr>
          <w:szCs w:val="22"/>
        </w:rPr>
      </w:pPr>
      <w:r w:rsidRPr="00214838">
        <w:rPr>
          <w:szCs w:val="22"/>
        </w:rPr>
        <w:t xml:space="preserve">Vzdělávací oblast </w:t>
      </w:r>
      <w:r w:rsidRPr="00214838">
        <w:rPr>
          <w:b/>
          <w:bCs/>
          <w:szCs w:val="22"/>
        </w:rPr>
        <w:t>Člověk a příroda</w:t>
      </w:r>
      <w:r w:rsidRPr="00214838">
        <w:rPr>
          <w:szCs w:val="22"/>
        </w:rPr>
        <w:t xml:space="preserve"> na nižším stupni gymnázia navazuje na vzdělávací oblast </w:t>
      </w:r>
      <w:r w:rsidRPr="00214838">
        <w:rPr>
          <w:b/>
          <w:bCs/>
          <w:szCs w:val="22"/>
        </w:rPr>
        <w:t>Člověk a jeho svět</w:t>
      </w:r>
      <w:r w:rsidRPr="00214838">
        <w:rPr>
          <w:szCs w:val="22"/>
        </w:rPr>
        <w:t xml:space="preserve"> na I. stupni základního vzdělávání a vzdělávací oblast </w:t>
      </w:r>
      <w:r w:rsidRPr="00214838">
        <w:rPr>
          <w:b/>
          <w:bCs/>
          <w:szCs w:val="22"/>
        </w:rPr>
        <w:t>Člověk a příroda</w:t>
      </w:r>
      <w:r w:rsidRPr="00214838">
        <w:rPr>
          <w:szCs w:val="22"/>
        </w:rPr>
        <w:t xml:space="preserve"> na vyšším stupni gymnázia navazuje na vzdělávací oblast </w:t>
      </w:r>
      <w:r w:rsidRPr="00214838">
        <w:rPr>
          <w:b/>
          <w:bCs/>
          <w:szCs w:val="22"/>
        </w:rPr>
        <w:t>Člověk a příroda</w:t>
      </w:r>
      <w:r w:rsidRPr="00214838">
        <w:rPr>
          <w:szCs w:val="22"/>
        </w:rPr>
        <w:t xml:space="preserve"> na II. stupni základního vzdělávání.</w:t>
      </w:r>
    </w:p>
    <w:p w14:paraId="6F375060" w14:textId="77777777" w:rsidR="009B5BA0" w:rsidRPr="00214838" w:rsidRDefault="009B5BA0" w:rsidP="009B5BA0">
      <w:pPr>
        <w:pStyle w:val="MezititulekRVPZV12bTunZarovnatdoblokuPrvndek1cmPed6Char"/>
        <w:rPr>
          <w:szCs w:val="22"/>
        </w:rPr>
      </w:pPr>
      <w:r w:rsidRPr="00214838">
        <w:rPr>
          <w:szCs w:val="22"/>
        </w:rPr>
        <w:t>Cílové zaměření vzdělávací oblasti</w:t>
      </w:r>
    </w:p>
    <w:p w14:paraId="38136691" w14:textId="77777777" w:rsidR="009B5BA0" w:rsidRPr="00214838" w:rsidRDefault="009B5BA0" w:rsidP="009B5BA0">
      <w:pPr>
        <w:pStyle w:val="TextodatsvecRVPZV11bZarovnatdoblokuPrvndek1cmPed6b"/>
        <w:rPr>
          <w:szCs w:val="22"/>
        </w:rPr>
      </w:pPr>
      <w:r w:rsidRPr="00214838">
        <w:rPr>
          <w:szCs w:val="22"/>
        </w:rPr>
        <w:t>Vzdělávání v dané vzdělávací oblasti směřuje k utváření a rozvíjení klíčových kompetencí tím, že vede žáka k:</w:t>
      </w:r>
    </w:p>
    <w:p w14:paraId="5B528D89" w14:textId="77777777" w:rsidR="009B5BA0" w:rsidRPr="00214838" w:rsidRDefault="009B5BA0" w:rsidP="009B5BA0">
      <w:pPr>
        <w:pStyle w:val="VetvtextuRVPZVCharPed3b"/>
        <w:tabs>
          <w:tab w:val="clear" w:pos="530"/>
        </w:tabs>
        <w:autoSpaceDE/>
        <w:autoSpaceDN/>
        <w:ind w:left="567" w:hanging="397"/>
        <w:rPr>
          <w:b/>
          <w:bCs/>
        </w:rPr>
      </w:pPr>
      <w:r w:rsidRPr="00214838">
        <w:t>zkoumání přírodních faktů a jejich souvislostí s využitím různých empirických metod poznávání (pozorování, měření, experiment) i různých metod racionálního uvažování</w:t>
      </w:r>
    </w:p>
    <w:p w14:paraId="090C97D7" w14:textId="77777777" w:rsidR="009B5BA0" w:rsidRPr="00214838" w:rsidRDefault="009B5BA0" w:rsidP="009B5BA0">
      <w:pPr>
        <w:pStyle w:val="VetvtextuRVPZVCharPed3b"/>
        <w:tabs>
          <w:tab w:val="clear" w:pos="530"/>
        </w:tabs>
        <w:autoSpaceDE/>
        <w:autoSpaceDN/>
        <w:ind w:left="567" w:hanging="397"/>
        <w:rPr>
          <w:b/>
          <w:bCs/>
        </w:rPr>
      </w:pPr>
      <w:r w:rsidRPr="00214838">
        <w:t>potřebě klást si otázky o průběhu a příčinách různých přírodních procesů</w:t>
      </w:r>
      <w:r w:rsidRPr="00214838">
        <w:rPr>
          <w:b/>
        </w:rPr>
        <w:t>, které mají vliv i na ochranu zdraví, životů, životního prostředí a majetku,</w:t>
      </w:r>
      <w:r w:rsidRPr="00214838">
        <w:t xml:space="preserve"> správně tyto otázky formulovat a hledat na ně adekvátní odpovědi</w:t>
      </w:r>
    </w:p>
    <w:p w14:paraId="4329C921" w14:textId="77777777" w:rsidR="009B5BA0" w:rsidRPr="00214838" w:rsidRDefault="009B5BA0" w:rsidP="009B5BA0">
      <w:pPr>
        <w:pStyle w:val="VetvtextuRVPZVCharPed3b"/>
        <w:tabs>
          <w:tab w:val="clear" w:pos="530"/>
        </w:tabs>
        <w:autoSpaceDE/>
        <w:autoSpaceDN/>
        <w:ind w:left="567" w:hanging="397"/>
        <w:rPr>
          <w:b/>
          <w:bCs/>
        </w:rPr>
      </w:pPr>
      <w:r w:rsidRPr="00214838">
        <w:t>způsobu myšlení, které vyžaduje ověřování vyslovovaných domněnek o přírodních faktech více nezávislými způsoby</w:t>
      </w:r>
    </w:p>
    <w:p w14:paraId="3515CF68" w14:textId="77777777" w:rsidR="009B5BA0" w:rsidRPr="00214838" w:rsidRDefault="009B5BA0" w:rsidP="009B5BA0">
      <w:pPr>
        <w:pStyle w:val="VetvtextuRVPZVCharPed3b"/>
        <w:tabs>
          <w:tab w:val="clear" w:pos="530"/>
        </w:tabs>
        <w:autoSpaceDE/>
        <w:autoSpaceDN/>
        <w:ind w:left="567" w:hanging="397"/>
        <w:rPr>
          <w:b/>
          <w:bCs/>
        </w:rPr>
      </w:pPr>
      <w:r w:rsidRPr="00214838">
        <w:t>posuzování důležitosti, spolehlivosti a správnosti získaných přírodovědných dat pro potvrzení nebo vyvrácení vyslovovaných hypotéz či závěrů</w:t>
      </w:r>
    </w:p>
    <w:p w14:paraId="20C28926" w14:textId="77777777" w:rsidR="009B5BA0" w:rsidRPr="00214838" w:rsidRDefault="009B5BA0" w:rsidP="009B5BA0">
      <w:pPr>
        <w:pStyle w:val="VetvtextuRVPZVCharPed3b"/>
        <w:tabs>
          <w:tab w:val="clear" w:pos="530"/>
        </w:tabs>
        <w:autoSpaceDE/>
        <w:autoSpaceDN/>
        <w:ind w:left="567" w:hanging="397"/>
        <w:rPr>
          <w:b/>
          <w:bCs/>
        </w:rPr>
      </w:pPr>
      <w:r w:rsidRPr="00214838">
        <w:t>zapojování do aktivit směřujících k šetrnému chování k přírodním systémům, ke svému zdraví i zdraví ostatních lidí</w:t>
      </w:r>
    </w:p>
    <w:p w14:paraId="62142B67" w14:textId="77777777" w:rsidR="009B5BA0" w:rsidRPr="00214838" w:rsidRDefault="009B5BA0" w:rsidP="009B5BA0">
      <w:pPr>
        <w:pStyle w:val="VetvtextuRVPZVCharPed3b"/>
        <w:tabs>
          <w:tab w:val="clear" w:pos="530"/>
        </w:tabs>
        <w:autoSpaceDE/>
        <w:autoSpaceDN/>
        <w:ind w:left="567" w:hanging="397"/>
        <w:rPr>
          <w:b/>
          <w:bCs/>
        </w:rPr>
      </w:pPr>
      <w:r w:rsidRPr="00214838">
        <w:t>porozumění souvislostem mezi činnostmi lidí a stavem přírodního a životního prostředí</w:t>
      </w:r>
    </w:p>
    <w:p w14:paraId="3AD1FBE4" w14:textId="77777777" w:rsidR="009B5BA0" w:rsidRPr="00214838" w:rsidRDefault="009B5BA0" w:rsidP="009B5BA0">
      <w:pPr>
        <w:pStyle w:val="VetvtextuRVPZVCharPed3b"/>
        <w:tabs>
          <w:tab w:val="clear" w:pos="530"/>
        </w:tabs>
        <w:autoSpaceDE/>
        <w:autoSpaceDN/>
        <w:ind w:left="567" w:hanging="397"/>
        <w:rPr>
          <w:b/>
          <w:bCs/>
        </w:rPr>
      </w:pPr>
      <w:r w:rsidRPr="00214838">
        <w:t>uvažování a jednání, která preferují co nejefektivnější využívání zdrojů energie v praxi, včetně co nejširšího využívání jejích obnovitelných zdrojů, zejména pak slunečního záření, větru, vody a biomasy</w:t>
      </w:r>
    </w:p>
    <w:p w14:paraId="24B91BC4" w14:textId="77777777" w:rsidR="009B5BA0" w:rsidRPr="00214838" w:rsidRDefault="009B5BA0" w:rsidP="009B5BA0">
      <w:pPr>
        <w:pStyle w:val="VetvtextuRVPZVCharPed3b"/>
        <w:tabs>
          <w:tab w:val="clear" w:pos="530"/>
        </w:tabs>
        <w:autoSpaceDE/>
        <w:autoSpaceDN/>
        <w:ind w:left="567" w:hanging="397"/>
        <w:rPr>
          <w:b/>
          <w:bCs/>
        </w:rPr>
      </w:pPr>
      <w:r w:rsidRPr="00214838">
        <w:t>utváření dovedností vhodně se chovat při kontaktu s objekty či situacemi potenciálně či aktuálně ohrožujícími životy, zdraví, majetek nebo životní prostředí lidí</w:t>
      </w:r>
    </w:p>
    <w:p w14:paraId="6C6B020C" w14:textId="77777777" w:rsidR="009B5BA0" w:rsidRPr="00214838" w:rsidRDefault="009B5BA0" w:rsidP="009B5BA0">
      <w:pPr>
        <w:rPr>
          <w:szCs w:val="22"/>
        </w:rPr>
      </w:pPr>
    </w:p>
    <w:p w14:paraId="603A6A03" w14:textId="77777777" w:rsidR="009B5BA0" w:rsidRPr="00214838" w:rsidRDefault="009B5BA0" w:rsidP="009B5BA0">
      <w:pPr>
        <w:rPr>
          <w:b/>
          <w:szCs w:val="22"/>
        </w:rPr>
      </w:pPr>
      <w:r w:rsidRPr="00214838">
        <w:rPr>
          <w:b/>
          <w:szCs w:val="22"/>
        </w:rPr>
        <w:t>Přírodovědná gramotnost</w:t>
      </w:r>
    </w:p>
    <w:p w14:paraId="3C01E568" w14:textId="77777777" w:rsidR="009B5BA0" w:rsidRPr="00214838" w:rsidRDefault="009B5BA0" w:rsidP="009B5BA0">
      <w:pPr>
        <w:rPr>
          <w:b/>
          <w:szCs w:val="22"/>
        </w:rPr>
      </w:pPr>
      <w:r w:rsidRPr="00214838">
        <w:rPr>
          <w:b/>
          <w:szCs w:val="22"/>
        </w:rPr>
        <w:t xml:space="preserve">Materiální a prostorové podmínky </w:t>
      </w:r>
    </w:p>
    <w:p w14:paraId="2FCAAB56" w14:textId="77777777" w:rsidR="009B5BA0" w:rsidRPr="00214838" w:rsidRDefault="009B5BA0" w:rsidP="009B5BA0">
      <w:pPr>
        <w:rPr>
          <w:szCs w:val="22"/>
        </w:rPr>
      </w:pPr>
      <w:r w:rsidRPr="00214838">
        <w:rPr>
          <w:szCs w:val="22"/>
        </w:rPr>
        <w:t xml:space="preserve">Výuka probíhá zpravidla v kmenových třídách nebo nově vybudované laboratoři.  Ve třídách je k dispozici projekční technika (počítač, interaktivní tabule, projektor), počítač, připojení k internetu. </w:t>
      </w:r>
    </w:p>
    <w:p w14:paraId="0D1BD2F2" w14:textId="77777777" w:rsidR="009B5BA0" w:rsidRPr="00214838" w:rsidRDefault="009B5BA0" w:rsidP="009B5BA0">
      <w:pPr>
        <w:rPr>
          <w:szCs w:val="22"/>
        </w:rPr>
      </w:pPr>
      <w:r w:rsidRPr="00214838">
        <w:rPr>
          <w:szCs w:val="22"/>
        </w:rPr>
        <w:t>Díky nové laboratoři mohou studenti v průběhu vyučování biologie pracovat s mikroskopem a vytvářet nativní preparáty. Vzhledem k možnosti propojení mikroskopu s interaktivní tabulí je možno studentům prezentovat preparáty vznikající během výuky. V chemii bývá použita základní laboratorní technika pro demonstrační pokusy. Ve fyzice studenti používají pomůcky pro jednoduchá měření (měřidla délky, objemu, hmotnosti).</w:t>
      </w:r>
    </w:p>
    <w:p w14:paraId="7F783313" w14:textId="77777777" w:rsidR="009B5BA0" w:rsidRPr="00214838" w:rsidRDefault="009B5BA0" w:rsidP="009B5BA0">
      <w:pPr>
        <w:rPr>
          <w:b/>
          <w:szCs w:val="22"/>
        </w:rPr>
      </w:pPr>
    </w:p>
    <w:p w14:paraId="414C63B4" w14:textId="77777777" w:rsidR="009B5BA0" w:rsidRPr="00214838" w:rsidRDefault="009B5BA0" w:rsidP="009B5BA0">
      <w:pPr>
        <w:rPr>
          <w:szCs w:val="22"/>
        </w:rPr>
      </w:pPr>
      <w:r w:rsidRPr="00214838">
        <w:rPr>
          <w:szCs w:val="22"/>
        </w:rPr>
        <w:t>V oblasti člověk a příroda se pracuje s různými zdroji informací (učebnice, encyklopedie,      M – F tabulky, mapy, nákresy, schémata, modely a  internet). Učebnice jsou vybírány s ohledem na věk a cíle. Vzhledem k tématu jsou použity didaktické materiály pro samostatnou činnost žáků (např. učební texty, pracovní listy, pracovní sešity, přírodniny).</w:t>
      </w:r>
    </w:p>
    <w:p w14:paraId="2A99B759" w14:textId="77777777" w:rsidR="009B5BA0" w:rsidRPr="00214838" w:rsidRDefault="009B5BA0" w:rsidP="009B5BA0">
      <w:pPr>
        <w:rPr>
          <w:szCs w:val="22"/>
        </w:rPr>
      </w:pPr>
      <w:r w:rsidRPr="00214838">
        <w:rPr>
          <w:szCs w:val="22"/>
        </w:rPr>
        <w:t xml:space="preserve">Internet je informačním zdrojem a prostředkem k rozvoji kompetencí. TSG a ZŠ umožňuje využití školního přístupu k internetu během výuky i po ní, jak na žákovských PC, tak i na tabletech, příp. na vlastních zařízeních. </w:t>
      </w:r>
    </w:p>
    <w:p w14:paraId="661BABB2" w14:textId="77777777" w:rsidR="009B5BA0" w:rsidRPr="00214838" w:rsidRDefault="009B5BA0" w:rsidP="009B5BA0">
      <w:pPr>
        <w:rPr>
          <w:szCs w:val="22"/>
        </w:rPr>
      </w:pPr>
      <w:r w:rsidRPr="00214838">
        <w:rPr>
          <w:szCs w:val="22"/>
        </w:rPr>
        <w:t>Žákům nabízíme možnost doučování a to pro jednotlivce, skupinu, případně i celou třídu. Nadaní žáci se účastní biologických, ekologických a  zeměpisných  soutěží.</w:t>
      </w:r>
    </w:p>
    <w:p w14:paraId="4E96A7C0" w14:textId="77777777" w:rsidR="009B5BA0" w:rsidRPr="00214838" w:rsidRDefault="009B5BA0" w:rsidP="009B5BA0">
      <w:pPr>
        <w:rPr>
          <w:szCs w:val="22"/>
        </w:rPr>
      </w:pPr>
    </w:p>
    <w:p w14:paraId="04AE53A9" w14:textId="77777777" w:rsidR="009B5BA0" w:rsidRPr="00214838" w:rsidRDefault="009B5BA0" w:rsidP="009B5BA0">
      <w:pPr>
        <w:rPr>
          <w:b/>
          <w:szCs w:val="22"/>
        </w:rPr>
      </w:pPr>
      <w:r w:rsidRPr="00214838">
        <w:rPr>
          <w:b/>
          <w:szCs w:val="22"/>
        </w:rPr>
        <w:t>Personální podmínky – učitelé chemie, biologie, fyziky, zeměpisu</w:t>
      </w:r>
    </w:p>
    <w:p w14:paraId="2ECC24E1" w14:textId="77777777" w:rsidR="009B5BA0" w:rsidRPr="00214838" w:rsidRDefault="009B5BA0" w:rsidP="009B5BA0">
      <w:pPr>
        <w:rPr>
          <w:szCs w:val="22"/>
        </w:rPr>
      </w:pPr>
      <w:r w:rsidRPr="00214838">
        <w:rPr>
          <w:szCs w:val="22"/>
        </w:rPr>
        <w:t>Všichni vyučující vzdělávací oblasti člověk a příroda  na TSG a ZŠ splňují požadované kvalifikační předpoklady pro výuku.</w:t>
      </w:r>
    </w:p>
    <w:p w14:paraId="68AFA533" w14:textId="77777777" w:rsidR="009B5BA0" w:rsidRPr="00214838" w:rsidRDefault="009B5BA0" w:rsidP="009B5BA0">
      <w:pPr>
        <w:rPr>
          <w:szCs w:val="22"/>
        </w:rPr>
      </w:pPr>
      <w:r w:rsidRPr="00214838">
        <w:rPr>
          <w:szCs w:val="22"/>
        </w:rPr>
        <w:t xml:space="preserve">Učitelé vzájemně spolupracují, průběžně se vzdělávají, absolvují metodické semináře, spolupracují na zahraničních projektech a výměnných pobytech. </w:t>
      </w:r>
    </w:p>
    <w:p w14:paraId="35619116" w14:textId="77777777" w:rsidR="009B5BA0" w:rsidRPr="00214838" w:rsidRDefault="009B5BA0" w:rsidP="009B5BA0">
      <w:pPr>
        <w:rPr>
          <w:szCs w:val="22"/>
        </w:rPr>
      </w:pPr>
    </w:p>
    <w:p w14:paraId="7B07C09F" w14:textId="77777777" w:rsidR="009B5BA0" w:rsidRPr="00214838" w:rsidRDefault="009B5BA0" w:rsidP="009B5BA0">
      <w:pPr>
        <w:rPr>
          <w:b/>
          <w:szCs w:val="22"/>
        </w:rPr>
      </w:pPr>
      <w:r w:rsidRPr="00214838">
        <w:rPr>
          <w:b/>
          <w:szCs w:val="22"/>
        </w:rPr>
        <w:t>Návaznost výuky, sledování výsledků a vyhodnocování výstupů</w:t>
      </w:r>
    </w:p>
    <w:p w14:paraId="73758679" w14:textId="77777777" w:rsidR="009B5BA0" w:rsidRPr="00214838" w:rsidRDefault="009B5BA0" w:rsidP="009B5BA0">
      <w:pPr>
        <w:rPr>
          <w:szCs w:val="22"/>
          <w:u w:val="single"/>
        </w:rPr>
      </w:pPr>
      <w:r w:rsidRPr="00214838">
        <w:rPr>
          <w:szCs w:val="22"/>
        </w:rPr>
        <w:t>Ke zjišťování úrovně znalostí a doved</w:t>
      </w:r>
      <w:r w:rsidR="00B24AD9" w:rsidRPr="00214838">
        <w:rPr>
          <w:szCs w:val="22"/>
        </w:rPr>
        <w:t xml:space="preserve">ností žáků využíváme testování </w:t>
      </w:r>
      <w:r w:rsidRPr="00214838">
        <w:rPr>
          <w:szCs w:val="22"/>
        </w:rPr>
        <w:t>(ČŠI, SCIO, CERMAT) nebo jiných standardizovaných nástrojů. Na základě zjištěných výsledků se přijímají vhodná opatření.</w:t>
      </w:r>
    </w:p>
    <w:p w14:paraId="7EB4D3C1" w14:textId="77777777" w:rsidR="009B5BA0" w:rsidRPr="00214838" w:rsidRDefault="009B5BA0" w:rsidP="009B5BA0">
      <w:pPr>
        <w:rPr>
          <w:szCs w:val="22"/>
        </w:rPr>
      </w:pPr>
    </w:p>
    <w:p w14:paraId="7A2C806E" w14:textId="77777777" w:rsidR="009B5BA0" w:rsidRPr="00214838" w:rsidRDefault="009B5BA0" w:rsidP="009B5BA0">
      <w:pPr>
        <w:rPr>
          <w:szCs w:val="22"/>
        </w:rPr>
      </w:pPr>
      <w:r w:rsidRPr="00214838">
        <w:rPr>
          <w:b/>
          <w:szCs w:val="22"/>
        </w:rPr>
        <w:t xml:space="preserve">Cíl hodiny učitel volí podle </w:t>
      </w:r>
      <w:r w:rsidRPr="00214838">
        <w:rPr>
          <w:szCs w:val="22"/>
        </w:rPr>
        <w:t xml:space="preserve">tematického plánu, ŠVP a jednání sekce (=předmětové komise), podle potřeb dané žákovské skupiny a jednotlivých žáků. </w:t>
      </w:r>
    </w:p>
    <w:p w14:paraId="1847FCC4" w14:textId="77777777" w:rsidR="009B5BA0" w:rsidRPr="00214838" w:rsidRDefault="009B5BA0" w:rsidP="009B5BA0">
      <w:pPr>
        <w:rPr>
          <w:b/>
          <w:szCs w:val="22"/>
        </w:rPr>
      </w:pPr>
      <w:r w:rsidRPr="00214838">
        <w:rPr>
          <w:b/>
          <w:szCs w:val="22"/>
        </w:rPr>
        <w:t xml:space="preserve">Učitel účelně strukturuje hodinu, motivuje žáky, používá různé metody výuky a vhodně vede žáky k používání pomůcek.  </w:t>
      </w:r>
    </w:p>
    <w:p w14:paraId="1CB8A7F9" w14:textId="77777777" w:rsidR="00170C9C" w:rsidRPr="00214838" w:rsidRDefault="00170C9C" w:rsidP="009B5BA0">
      <w:pPr>
        <w:rPr>
          <w:b/>
          <w:szCs w:val="22"/>
        </w:rPr>
      </w:pPr>
    </w:p>
    <w:p w14:paraId="7310BAD8" w14:textId="3A16D7AD" w:rsidR="00E54AB1" w:rsidRPr="00860B15" w:rsidRDefault="00860B15">
      <w:pPr>
        <w:pStyle w:val="Nadpis2"/>
        <w:spacing w:before="299" w:after="299"/>
        <w:rPr>
          <w:color w:val="FF0000"/>
          <w:bdr w:val="nil"/>
        </w:rPr>
      </w:pPr>
      <w:bookmarkStart w:id="62" w:name="_Toc206490454"/>
      <w:r w:rsidRPr="00860B15">
        <w:rPr>
          <w:color w:val="FF0000"/>
          <w:bdr w:val="nil"/>
        </w:rPr>
        <w:t>Geografie</w:t>
      </w:r>
      <w:bookmarkEnd w:id="62"/>
      <w:r w:rsidR="008A69AA" w:rsidRPr="00860B15">
        <w:rPr>
          <w:color w:val="FF0000"/>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29"/>
        <w:gridCol w:w="1829"/>
        <w:gridCol w:w="1830"/>
        <w:gridCol w:w="1830"/>
        <w:gridCol w:w="901"/>
      </w:tblGrid>
      <w:tr w:rsidR="00214838" w:rsidRPr="00214838" w14:paraId="0D910E62" w14:textId="77777777" w:rsidTr="004D2817">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DCE3EE" w14:textId="31DE9A3E"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DC35EB" w:rsidRPr="00214838">
              <w:rPr>
                <w:rFonts w:eastAsia="Calibri" w:cs="Calibri"/>
                <w:b/>
                <w:bCs/>
                <w:bdr w:val="nil"/>
              </w:rPr>
              <w:t>: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211E38"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443A53E3" w14:textId="77777777"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E17662"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874A98"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457D83"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ECF1B2"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14:paraId="3E00EABE" w14:textId="77777777" w:rsidR="00E54AB1" w:rsidRPr="00214838" w:rsidRDefault="00E54AB1"/>
        </w:tc>
      </w:tr>
      <w:tr w:rsidR="00214838" w:rsidRPr="00214838" w14:paraId="2EF3EC09"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115A4"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7F6D2"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47947"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D9254" w14:textId="77777777" w:rsidR="00E54AB1" w:rsidRPr="00214838" w:rsidRDefault="008A69AA" w:rsidP="004D2817">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37747" w14:textId="77777777" w:rsidR="00E54AB1" w:rsidRPr="00214838" w:rsidRDefault="008A69AA" w:rsidP="004D2817">
            <w:pPr>
              <w:keepNext/>
              <w:spacing w:line="240" w:lineRule="auto"/>
              <w:jc w:val="center"/>
              <w:rPr>
                <w:bdr w:val="nil"/>
              </w:rPr>
            </w:pPr>
            <w:r w:rsidRPr="00214838">
              <w:rPr>
                <w:rFonts w:eastAsia="Calibri" w:cs="Calibri"/>
                <w:bdr w:val="nil"/>
              </w:rPr>
              <w:t>7</w:t>
            </w:r>
          </w:p>
        </w:tc>
      </w:tr>
      <w:tr w:rsidR="00214838" w:rsidRPr="00214838" w14:paraId="65CEDCEE"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2D7E1"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0BEF0"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9BBC1"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4A84A"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8FC2A" w14:textId="77777777" w:rsidR="00E54AB1" w:rsidRPr="00214838" w:rsidRDefault="00E54AB1"/>
        </w:tc>
      </w:tr>
    </w:tbl>
    <w:p w14:paraId="4BFE7219" w14:textId="77777777" w:rsidR="00EB37BC" w:rsidRPr="00214838" w:rsidRDefault="008A69AA" w:rsidP="00EB37BC">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06"/>
        <w:gridCol w:w="1805"/>
        <w:gridCol w:w="1821"/>
        <w:gridCol w:w="1805"/>
        <w:gridCol w:w="982"/>
      </w:tblGrid>
      <w:tr w:rsidR="00214838" w:rsidRPr="00214838" w14:paraId="14801A0C" w14:textId="77777777" w:rsidTr="004D2817">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6C088A" w14:textId="77777777" w:rsidR="00EB37BC" w:rsidRPr="00214838" w:rsidRDefault="00EB37BC"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DC35EB" w:rsidRPr="00214838">
              <w:rPr>
                <w:rFonts w:eastAsia="Calibri" w:cs="Calibri"/>
                <w:b/>
                <w:bCs/>
                <w:bdr w:val="nil"/>
              </w:rPr>
              <w:t xml:space="preserve">: </w:t>
            </w:r>
            <w:r w:rsidRPr="00214838">
              <w:rPr>
                <w:rFonts w:eastAsia="Calibri" w:cs="Calibri"/>
                <w:b/>
                <w:bCs/>
                <w:bdr w:val="nil"/>
              </w:rPr>
              <w:t>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907FB4" w14:textId="77777777" w:rsidR="00EB37BC" w:rsidRPr="00214838" w:rsidRDefault="00EB37BC"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2E2E27C0" w14:textId="77777777"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74095E" w14:textId="77777777" w:rsidR="00EB37BC" w:rsidRPr="00214838" w:rsidRDefault="00DC35EB" w:rsidP="004D2817">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9807CF" w14:textId="77777777" w:rsidR="00EB37BC" w:rsidRPr="00214838" w:rsidRDefault="00DC35EB" w:rsidP="004D2817">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704D92" w14:textId="77777777" w:rsidR="00EB37BC" w:rsidRPr="00214838" w:rsidRDefault="00DC35EB" w:rsidP="004D2817">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5C8473" w14:textId="77777777" w:rsidR="00EB37BC" w:rsidRPr="00214838" w:rsidRDefault="00DC35EB" w:rsidP="004D2817">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5D520246" w14:textId="77777777" w:rsidR="00EB37BC" w:rsidRPr="00214838" w:rsidRDefault="00EB37BC" w:rsidP="006B0642"/>
        </w:tc>
      </w:tr>
      <w:tr w:rsidR="00214838" w:rsidRPr="00214838" w14:paraId="4D84F652"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7AEF1" w14:textId="77777777" w:rsidR="00EB37BC" w:rsidRPr="00214838" w:rsidRDefault="00EB37BC"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F2440" w14:textId="77777777" w:rsidR="00EB37BC" w:rsidRPr="00214838" w:rsidRDefault="00EB37BC"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E76C8" w14:textId="77777777" w:rsidR="00EB37BC" w:rsidRPr="00214838" w:rsidRDefault="00EB37BC"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F8DBA" w14:textId="77777777" w:rsidR="00EB37BC" w:rsidRPr="00214838" w:rsidRDefault="006B0642" w:rsidP="004D2817">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D05D2" w14:textId="77777777" w:rsidR="00EB37BC" w:rsidRPr="00214838" w:rsidRDefault="006B0642" w:rsidP="004D2817">
            <w:pPr>
              <w:keepNext/>
              <w:spacing w:line="240" w:lineRule="auto"/>
              <w:jc w:val="center"/>
              <w:rPr>
                <w:bdr w:val="nil"/>
              </w:rPr>
            </w:pPr>
            <w:r w:rsidRPr="00214838">
              <w:rPr>
                <w:rFonts w:eastAsia="Calibri" w:cs="Calibri"/>
                <w:bdr w:val="nil"/>
              </w:rPr>
              <w:t>8</w:t>
            </w:r>
          </w:p>
        </w:tc>
      </w:tr>
      <w:tr w:rsidR="00214838" w:rsidRPr="00214838" w14:paraId="5C1FB35F"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A8800" w14:textId="77777777" w:rsidR="00EB37BC" w:rsidRPr="00214838" w:rsidRDefault="00EB37BC"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0242B" w14:textId="77777777" w:rsidR="00EB37BC" w:rsidRPr="00214838" w:rsidRDefault="00EB37BC"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859FE" w14:textId="77777777" w:rsidR="00EB37BC" w:rsidRPr="00214838" w:rsidRDefault="00EB37BC"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13873" w14:textId="77777777" w:rsidR="00EB37BC" w:rsidRPr="00214838" w:rsidRDefault="00EB37BC"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F38B8" w14:textId="77777777" w:rsidR="00EB37BC" w:rsidRPr="00214838" w:rsidRDefault="00EB37BC" w:rsidP="006B0642"/>
        </w:tc>
      </w:tr>
    </w:tbl>
    <w:p w14:paraId="47313D1F" w14:textId="77777777" w:rsidR="00EB37BC" w:rsidRPr="00214838" w:rsidRDefault="00EB37BC" w:rsidP="00EB37BC">
      <w:pPr>
        <w:rPr>
          <w:bdr w:val="nil"/>
        </w:rPr>
      </w:pPr>
      <w:r w:rsidRPr="00214838">
        <w:rPr>
          <w:bdr w:val="nil"/>
        </w:rPr>
        <w:t>   </w:t>
      </w:r>
    </w:p>
    <w:p w14:paraId="2D65B6AD" w14:textId="77777777" w:rsidR="00A527DC" w:rsidRPr="00214838" w:rsidRDefault="00A527DC" w:rsidP="00A527DC">
      <w:pPr>
        <w:rPr>
          <w:bdr w:val="nil"/>
        </w:rPr>
      </w:pP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06"/>
        <w:gridCol w:w="1805"/>
        <w:gridCol w:w="1821"/>
        <w:gridCol w:w="1805"/>
        <w:gridCol w:w="982"/>
      </w:tblGrid>
      <w:tr w:rsidR="00214838" w:rsidRPr="00214838" w14:paraId="2D5D362A" w14:textId="77777777" w:rsidTr="007A01EE">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1DD63A" w14:textId="1FBD6D8E" w:rsidR="00A527DC" w:rsidRPr="00214838" w:rsidRDefault="00A527DC" w:rsidP="007A01EE">
            <w:pPr>
              <w:keepNext/>
              <w:shd w:val="clear" w:color="auto" w:fill="9CC2E5"/>
              <w:spacing w:line="240" w:lineRule="auto"/>
              <w:jc w:val="center"/>
              <w:rPr>
                <w:bdr w:val="nil"/>
              </w:rPr>
            </w:pPr>
            <w:r w:rsidRPr="00214838">
              <w:rPr>
                <w:rFonts w:eastAsia="Calibri" w:cs="Calibri"/>
                <w:b/>
                <w:bCs/>
                <w:bdr w:val="nil"/>
              </w:rPr>
              <w:t>Počet vyučovacích hodin za týden: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B03E92" w14:textId="77777777" w:rsidR="00A527DC" w:rsidRPr="00214838" w:rsidRDefault="00A527DC" w:rsidP="007A01EE">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274344C0" w14:textId="77777777" w:rsidTr="007A01E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F3BBE7" w14:textId="77777777" w:rsidR="00A527DC" w:rsidRPr="00214838" w:rsidRDefault="00A527DC" w:rsidP="007A01EE">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7C742C" w14:textId="77777777" w:rsidR="00A527DC" w:rsidRPr="00214838" w:rsidRDefault="00A527DC" w:rsidP="007A01EE">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817B26" w14:textId="77777777" w:rsidR="00A527DC" w:rsidRPr="00214838" w:rsidRDefault="00A527DC" w:rsidP="007A01EE">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5E3F5E" w14:textId="77777777" w:rsidR="00A527DC" w:rsidRPr="00214838" w:rsidRDefault="00A527DC" w:rsidP="007A01EE">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7DB1C0ED" w14:textId="77777777" w:rsidR="00A527DC" w:rsidRPr="00214838" w:rsidRDefault="00A527DC" w:rsidP="007A01EE"/>
        </w:tc>
      </w:tr>
      <w:tr w:rsidR="00214838" w:rsidRPr="00214838" w14:paraId="2BC7079A" w14:textId="77777777"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14EF1" w14:textId="77777777" w:rsidR="00A527DC" w:rsidRPr="00214838" w:rsidRDefault="00A527DC" w:rsidP="007A01EE">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E618B" w14:textId="77777777" w:rsidR="00A527DC" w:rsidRPr="00214838" w:rsidRDefault="00A527DC" w:rsidP="007A01EE">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10437" w14:textId="77777777" w:rsidR="00A527DC" w:rsidRPr="00214838" w:rsidRDefault="00A527DC" w:rsidP="007A01EE">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B68FA" w14:textId="1DDF2D51" w:rsidR="00A527DC" w:rsidRPr="00214838" w:rsidRDefault="00A527DC" w:rsidP="007A01EE">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72519" w14:textId="7218784C" w:rsidR="00A527DC" w:rsidRPr="00214838" w:rsidRDefault="00A527DC" w:rsidP="007A01EE">
            <w:pPr>
              <w:keepNext/>
              <w:spacing w:line="240" w:lineRule="auto"/>
              <w:jc w:val="center"/>
              <w:rPr>
                <w:bdr w:val="nil"/>
              </w:rPr>
            </w:pPr>
            <w:r w:rsidRPr="00214838">
              <w:rPr>
                <w:bdr w:val="nil"/>
              </w:rPr>
              <w:t>7</w:t>
            </w:r>
          </w:p>
        </w:tc>
      </w:tr>
      <w:tr w:rsidR="00214838" w:rsidRPr="00214838" w14:paraId="7A6B7B93" w14:textId="77777777"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B586B" w14:textId="77777777" w:rsidR="00A527DC" w:rsidRPr="00214838" w:rsidRDefault="00A527DC"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BC08F" w14:textId="77777777" w:rsidR="00A527DC" w:rsidRPr="00214838" w:rsidRDefault="00A527DC"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716ED" w14:textId="77777777" w:rsidR="00A527DC" w:rsidRPr="00214838" w:rsidRDefault="00A527DC"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747ED" w14:textId="77777777" w:rsidR="00A527DC" w:rsidRPr="00214838" w:rsidRDefault="00A527DC"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F5A63" w14:textId="77777777" w:rsidR="00A527DC" w:rsidRPr="00214838" w:rsidRDefault="00A527DC" w:rsidP="007A01EE"/>
        </w:tc>
      </w:tr>
    </w:tbl>
    <w:p w14:paraId="0870C119" w14:textId="77777777" w:rsidR="00A527DC" w:rsidRPr="00214838" w:rsidRDefault="00A527DC" w:rsidP="00A527DC">
      <w:pPr>
        <w:rPr>
          <w:bdr w:val="nil"/>
        </w:rPr>
      </w:pPr>
      <w:r w:rsidRPr="00214838">
        <w:rPr>
          <w:bdr w:val="nil"/>
        </w:rPr>
        <w:t>   </w:t>
      </w:r>
    </w:p>
    <w:p w14:paraId="4702A088" w14:textId="77777777" w:rsidR="00EB37BC" w:rsidRPr="00214838" w:rsidRDefault="00EB37BC" w:rsidP="00EB37BC">
      <w:pPr>
        <w:rPr>
          <w:bdr w:val="nil"/>
        </w:rPr>
      </w:pPr>
    </w:p>
    <w:p w14:paraId="4AD56C2E" w14:textId="77777777" w:rsidR="00EB37BC" w:rsidRPr="00214838" w:rsidRDefault="00EB37BC">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0DED09BC"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A3F454" w14:textId="77777777"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E12FA1" w14:textId="4B5C1C06" w:rsidR="00E54AB1" w:rsidRPr="00214838" w:rsidRDefault="00860B15" w:rsidP="004D2817">
            <w:pPr>
              <w:keepNext/>
              <w:shd w:val="clear" w:color="auto" w:fill="9CC2E5"/>
              <w:spacing w:line="240" w:lineRule="auto"/>
              <w:jc w:val="center"/>
              <w:rPr>
                <w:bdr w:val="nil"/>
              </w:rPr>
            </w:pPr>
            <w:r>
              <w:rPr>
                <w:color w:val="FF0000"/>
                <w:bdr w:val="nil"/>
              </w:rPr>
              <w:t xml:space="preserve">                                                                                                                                                       </w:t>
            </w:r>
          </w:p>
        </w:tc>
      </w:tr>
      <w:tr w:rsidR="00214838" w:rsidRPr="00214838" w14:paraId="1C251483"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9B2765"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32D14" w14:textId="77777777" w:rsidR="00E54AB1" w:rsidRPr="00214838" w:rsidRDefault="008A69AA" w:rsidP="004D2817">
            <w:pPr>
              <w:spacing w:line="240" w:lineRule="auto"/>
              <w:jc w:val="left"/>
              <w:rPr>
                <w:bdr w:val="nil"/>
              </w:rPr>
            </w:pPr>
            <w:r w:rsidRPr="00214838">
              <w:rPr>
                <w:rFonts w:eastAsia="Calibri" w:cs="Calibri"/>
                <w:bdr w:val="nil"/>
              </w:rPr>
              <w:t>Člověk a příroda</w:t>
            </w:r>
          </w:p>
        </w:tc>
      </w:tr>
      <w:tr w:rsidR="00214838" w:rsidRPr="00214838" w14:paraId="5C99D8AB"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909A90"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67043" w14:textId="77777777" w:rsidR="00E54AB1" w:rsidRPr="00214838" w:rsidRDefault="008A69AA" w:rsidP="004D2817">
            <w:pPr>
              <w:spacing w:line="240" w:lineRule="auto"/>
              <w:ind w:firstLine="708"/>
              <w:jc w:val="left"/>
              <w:rPr>
                <w:bdr w:val="nil"/>
              </w:rPr>
            </w:pPr>
            <w:r w:rsidRPr="00214838">
              <w:rPr>
                <w:rFonts w:eastAsia="Calibri" w:cs="Calibri"/>
                <w:bdr w:val="nil"/>
              </w:rPr>
              <w:t>Geografie je předmět studující krajinnou sféru jako soubor přírodního prostředí a lidské společnosti. Zabývá se vzájemnými interakcemi přírodních, společenských a technických jevů a procesů na Zemi v reálném čase. Je nenahraditelný v objasňování vazeb mezi přírodou a lidskou společností.</w:t>
            </w:r>
          </w:p>
          <w:p w14:paraId="6B8D8E08" w14:textId="77777777" w:rsidR="00E54AB1" w:rsidRPr="00214838" w:rsidRDefault="008A69AA" w:rsidP="004D2817">
            <w:pPr>
              <w:spacing w:line="240" w:lineRule="auto"/>
              <w:jc w:val="left"/>
              <w:rPr>
                <w:bdr w:val="nil"/>
              </w:rPr>
            </w:pPr>
            <w:r w:rsidRPr="00214838">
              <w:rPr>
                <w:rFonts w:eastAsia="Calibri" w:cs="Calibri"/>
                <w:b/>
                <w:bCs/>
                <w:bdr w:val="nil"/>
              </w:rPr>
              <w:t>Předmět zahrnuje okruhy z:</w:t>
            </w:r>
          </w:p>
          <w:p w14:paraId="308EC4FD" w14:textId="77777777" w:rsidR="00E54AB1" w:rsidRPr="00214838" w:rsidRDefault="008A69AA" w:rsidP="004D2817">
            <w:pPr>
              <w:spacing w:line="240" w:lineRule="auto"/>
              <w:ind w:firstLine="708"/>
              <w:jc w:val="left"/>
              <w:rPr>
                <w:bdr w:val="nil"/>
              </w:rPr>
            </w:pPr>
            <w:r w:rsidRPr="00214838">
              <w:rPr>
                <w:rFonts w:eastAsia="Calibri" w:cs="Calibri"/>
                <w:bdr w:val="nil"/>
              </w:rPr>
              <w:t>-přírodního prostředí</w:t>
            </w:r>
          </w:p>
          <w:p w14:paraId="7027EFF4" w14:textId="77777777" w:rsidR="00E54AB1" w:rsidRPr="00214838" w:rsidRDefault="008A69AA" w:rsidP="004D2817">
            <w:pPr>
              <w:spacing w:line="240" w:lineRule="auto"/>
              <w:ind w:firstLine="708"/>
              <w:jc w:val="left"/>
              <w:rPr>
                <w:bdr w:val="nil"/>
              </w:rPr>
            </w:pPr>
            <w:r w:rsidRPr="00214838">
              <w:rPr>
                <w:rFonts w:eastAsia="Calibri" w:cs="Calibri"/>
                <w:bdr w:val="nil"/>
              </w:rPr>
              <w:t>-geologie</w:t>
            </w:r>
          </w:p>
          <w:p w14:paraId="472D5FDF" w14:textId="77777777" w:rsidR="00E54AB1" w:rsidRPr="00214838" w:rsidRDefault="008A69AA" w:rsidP="004D2817">
            <w:pPr>
              <w:spacing w:line="240" w:lineRule="auto"/>
              <w:ind w:firstLine="708"/>
              <w:jc w:val="left"/>
              <w:rPr>
                <w:bdr w:val="nil"/>
              </w:rPr>
            </w:pPr>
            <w:r w:rsidRPr="00214838">
              <w:rPr>
                <w:rFonts w:eastAsia="Calibri" w:cs="Calibri"/>
                <w:bdr w:val="nil"/>
              </w:rPr>
              <w:t>-sociálního prostředí</w:t>
            </w:r>
          </w:p>
          <w:p w14:paraId="32C3CE25" w14:textId="77777777" w:rsidR="00E54AB1" w:rsidRPr="00214838" w:rsidRDefault="008A69AA" w:rsidP="004D2817">
            <w:pPr>
              <w:spacing w:line="240" w:lineRule="auto"/>
              <w:ind w:firstLine="708"/>
              <w:jc w:val="left"/>
              <w:rPr>
                <w:bdr w:val="nil"/>
              </w:rPr>
            </w:pPr>
            <w:r w:rsidRPr="00214838">
              <w:rPr>
                <w:rFonts w:eastAsia="Calibri" w:cs="Calibri"/>
                <w:bdr w:val="nil"/>
              </w:rPr>
              <w:t>-životního prostředí</w:t>
            </w:r>
          </w:p>
          <w:p w14:paraId="1CC83D02" w14:textId="77777777" w:rsidR="00E54AB1" w:rsidRPr="00214838" w:rsidRDefault="008A69AA" w:rsidP="004D2817">
            <w:pPr>
              <w:spacing w:line="240" w:lineRule="auto"/>
              <w:ind w:firstLine="708"/>
              <w:jc w:val="left"/>
              <w:rPr>
                <w:bdr w:val="nil"/>
              </w:rPr>
            </w:pPr>
            <w:r w:rsidRPr="00214838">
              <w:rPr>
                <w:rFonts w:eastAsia="Calibri" w:cs="Calibri"/>
                <w:bdr w:val="nil"/>
              </w:rPr>
              <w:t>-regionů</w:t>
            </w:r>
          </w:p>
          <w:p w14:paraId="48D927DA" w14:textId="77777777" w:rsidR="00E54AB1" w:rsidRPr="00214838" w:rsidRDefault="008A69AA" w:rsidP="004D2817">
            <w:pPr>
              <w:spacing w:line="240" w:lineRule="auto"/>
              <w:ind w:firstLine="708"/>
              <w:jc w:val="left"/>
              <w:rPr>
                <w:bdr w:val="nil"/>
              </w:rPr>
            </w:pPr>
            <w:r w:rsidRPr="00214838">
              <w:rPr>
                <w:rFonts w:eastAsia="Calibri" w:cs="Calibri"/>
                <w:bdr w:val="nil"/>
              </w:rPr>
              <w:t>-kartografie a geografické informace</w:t>
            </w:r>
          </w:p>
          <w:p w14:paraId="4DDAC3E4" w14:textId="77777777" w:rsidR="00E54AB1" w:rsidRPr="00214838" w:rsidRDefault="008A69AA" w:rsidP="004D2817">
            <w:pPr>
              <w:spacing w:line="240" w:lineRule="auto"/>
              <w:ind w:firstLine="708"/>
              <w:jc w:val="left"/>
              <w:rPr>
                <w:bdr w:val="nil"/>
              </w:rPr>
            </w:pPr>
            <w:r w:rsidRPr="00214838">
              <w:rPr>
                <w:rFonts w:eastAsia="Calibri" w:cs="Calibri"/>
                <w:bdr w:val="nil"/>
              </w:rPr>
              <w:t>Učivo zeměpisu na vyšším stupni gymnázia ( I. – IV. ročník čtyřletého a 5.- 8. ročník víceletého gymnázia) představuje druhý cyklus učiva, které si osvojili žáci v základní škole, respektive v 1. – 4. ročníku osmiletého gymnázia. I když se tematika učiva prakticky opakuje, představuje kvalitativně zcela novou a vyšší úroveň, která se projevuje jak v celkové prezentaci učiva a v rozšířené pojmové oblasti, tak i v použitých metodách a formách procesu učení. Ty odpovídají věkové a intelektuální úrovni žáků jmenovaného stupně gymnázia. </w:t>
            </w:r>
          </w:p>
        </w:tc>
      </w:tr>
      <w:tr w:rsidR="00214838" w:rsidRPr="00214838" w14:paraId="6B10CB8B"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1A05F8"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3B983" w14:textId="77777777" w:rsidR="00E54AB1" w:rsidRPr="00214838" w:rsidRDefault="008A69AA" w:rsidP="004D2817">
            <w:pPr>
              <w:spacing w:line="240" w:lineRule="auto"/>
              <w:jc w:val="left"/>
              <w:rPr>
                <w:bdr w:val="nil"/>
              </w:rPr>
            </w:pPr>
            <w:r w:rsidRPr="00214838">
              <w:rPr>
                <w:rFonts w:eastAsia="Calibri" w:cs="Calibri"/>
                <w:bdr w:val="nil"/>
              </w:rPr>
              <w:t>Časová dotace se řídí učebním plánem. Stálou součástí výuky zeměpisu by měl být, tak jako u ostatních předmětů, soustavný nácvik správného používání pojmů, hledání příčinných souvislostí a řešení problémů souvisejících s poznáváním přírody a s praktickým životem. </w:t>
            </w:r>
          </w:p>
          <w:p w14:paraId="66D095D4" w14:textId="77777777" w:rsidR="00E54AB1" w:rsidRPr="00214838" w:rsidRDefault="008A69AA" w:rsidP="004D2817">
            <w:pPr>
              <w:spacing w:line="240" w:lineRule="auto"/>
              <w:jc w:val="left"/>
              <w:rPr>
                <w:bdr w:val="nil"/>
              </w:rPr>
            </w:pPr>
            <w:r w:rsidRPr="00214838">
              <w:rPr>
                <w:rFonts w:eastAsia="Calibri" w:cs="Calibri"/>
                <w:bdr w:val="nil"/>
              </w:rPr>
              <w:t>Organizační vymezení zeměpisu je koncipováno tak, aby umožňovalo diferenciaci v obsahu i v rozsahu výuky. Vymezení a posloupnost tematických celků nejsou pro vyučujícího závazné. Tvoří však věcně a logicky utříděný obsah učiva. Vyučující může, uzná-li to za vhodné uspořádat obsah učiva podle své úvahy s přihlédnutím na logické vazby osvojování kompetencí v učivu geografie, ale i v mezipředmětových vazbách s dalšími předměty.</w:t>
            </w:r>
          </w:p>
        </w:tc>
      </w:tr>
      <w:tr w:rsidR="00214838" w:rsidRPr="00214838" w14:paraId="6B6BB253"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5D720D"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D65EA" w14:textId="77777777" w:rsidR="00E54AB1" w:rsidRPr="00214838" w:rsidRDefault="008A69AA" w:rsidP="00A63E00">
            <w:pPr>
              <w:numPr>
                <w:ilvl w:val="0"/>
                <w:numId w:val="47"/>
              </w:numPr>
              <w:spacing w:line="240" w:lineRule="auto"/>
              <w:jc w:val="left"/>
              <w:rPr>
                <w:bdr w:val="nil"/>
              </w:rPr>
            </w:pPr>
            <w:r w:rsidRPr="00214838">
              <w:rPr>
                <w:rFonts w:eastAsia="Calibri" w:cs="Calibri"/>
                <w:bdr w:val="nil"/>
              </w:rPr>
              <w:t>Geografie</w:t>
            </w:r>
          </w:p>
        </w:tc>
      </w:tr>
      <w:tr w:rsidR="00E43282" w:rsidRPr="00214838" w14:paraId="45484D75" w14:textId="77777777" w:rsidTr="00D2743A">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1DA4FEB5" w14:textId="77777777" w:rsidR="00E43282" w:rsidRPr="00214838" w:rsidRDefault="00E43282" w:rsidP="004D2817">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C369A" w14:textId="77777777" w:rsidR="00E43282" w:rsidRPr="00214838" w:rsidRDefault="00E43282" w:rsidP="004D2817">
            <w:pPr>
              <w:spacing w:line="240" w:lineRule="auto"/>
              <w:jc w:val="left"/>
              <w:rPr>
                <w:bdr w:val="nil"/>
              </w:rPr>
            </w:pPr>
            <w:r w:rsidRPr="00214838">
              <w:rPr>
                <w:rFonts w:eastAsia="Calibri" w:cs="Calibri"/>
                <w:b/>
                <w:bCs/>
                <w:bdr w:val="nil"/>
              </w:rPr>
              <w:t>Kompetence k řešení problémů:</w:t>
            </w:r>
          </w:p>
          <w:p w14:paraId="7E578B68" w14:textId="77777777" w:rsidR="00E43282" w:rsidRPr="00214838" w:rsidRDefault="00E43282" w:rsidP="004D2817">
            <w:pPr>
              <w:spacing w:line="240" w:lineRule="auto"/>
              <w:jc w:val="left"/>
              <w:rPr>
                <w:bdr w:val="nil"/>
              </w:rPr>
            </w:pPr>
            <w:r w:rsidRPr="00214838">
              <w:rPr>
                <w:rFonts w:eastAsia="Calibri" w:cs="Calibri"/>
                <w:bdr w:val="nil"/>
              </w:rPr>
              <w:t xml:space="preserve">Ve vyučovacím oboru zeměpis utváříme a rozvíjíme dané klíčové kompetence, které žákům umožňují: </w:t>
            </w:r>
          </w:p>
          <w:p w14:paraId="7F8C1056" w14:textId="77777777" w:rsidR="00E43282" w:rsidRPr="00214838" w:rsidRDefault="00E43282" w:rsidP="004D2817">
            <w:pPr>
              <w:spacing w:line="240" w:lineRule="auto"/>
              <w:jc w:val="left"/>
              <w:rPr>
                <w:bdr w:val="nil"/>
              </w:rPr>
            </w:pPr>
            <w:r w:rsidRPr="00214838">
              <w:rPr>
                <w:rFonts w:eastAsia="Calibri" w:cs="Calibri"/>
                <w:bdr w:val="nil"/>
              </w:rPr>
              <w:t xml:space="preserve">-řešit problémové úlohy vztahující se k regionální geografii </w:t>
            </w:r>
          </w:p>
          <w:p w14:paraId="3B5BA150" w14:textId="77777777" w:rsidR="00E43282" w:rsidRPr="00214838" w:rsidRDefault="00E43282" w:rsidP="004D2817">
            <w:pPr>
              <w:spacing w:line="240" w:lineRule="auto"/>
              <w:jc w:val="left"/>
              <w:rPr>
                <w:bdr w:val="nil"/>
              </w:rPr>
            </w:pPr>
            <w:r w:rsidRPr="00214838">
              <w:rPr>
                <w:rFonts w:eastAsia="Calibri" w:cs="Calibri"/>
                <w:bdr w:val="nil"/>
              </w:rPr>
              <w:t>-hledat řešení pro ochranu životního prostředí</w:t>
            </w:r>
          </w:p>
        </w:tc>
      </w:tr>
      <w:tr w:rsidR="00E43282" w:rsidRPr="00214838" w14:paraId="0EC5D3A5" w14:textId="77777777" w:rsidTr="00D2743A">
        <w:tc>
          <w:tcPr>
            <w:tcW w:w="1500" w:type="pct"/>
            <w:vMerge/>
            <w:tcBorders>
              <w:left w:val="inset" w:sz="6" w:space="0" w:color="808080"/>
              <w:right w:val="inset" w:sz="6" w:space="0" w:color="808080"/>
            </w:tcBorders>
          </w:tcPr>
          <w:p w14:paraId="01D061B7"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165A6" w14:textId="77777777" w:rsidR="00E43282" w:rsidRPr="00214838" w:rsidRDefault="00E43282" w:rsidP="004D2817">
            <w:pPr>
              <w:spacing w:line="240" w:lineRule="auto"/>
              <w:jc w:val="left"/>
              <w:rPr>
                <w:bdr w:val="nil"/>
              </w:rPr>
            </w:pPr>
            <w:r w:rsidRPr="00214838">
              <w:rPr>
                <w:rFonts w:eastAsia="Calibri" w:cs="Calibri"/>
                <w:b/>
                <w:bCs/>
                <w:bdr w:val="nil"/>
              </w:rPr>
              <w:t>Kompetence komunikativní:</w:t>
            </w:r>
          </w:p>
          <w:p w14:paraId="11E565AE" w14:textId="77777777" w:rsidR="00E43282" w:rsidRPr="00214838" w:rsidRDefault="00E43282" w:rsidP="004D2817">
            <w:pPr>
              <w:spacing w:line="240" w:lineRule="auto"/>
              <w:jc w:val="left"/>
              <w:rPr>
                <w:bdr w:val="nil"/>
              </w:rPr>
            </w:pPr>
            <w:r w:rsidRPr="00214838">
              <w:rPr>
                <w:rFonts w:eastAsia="Calibri" w:cs="Calibri"/>
                <w:bdr w:val="nil"/>
              </w:rPr>
              <w:t xml:space="preserve">Ve vyučovacím oboru zeměpis utváříme a rozvíjíme dané klíčové kompetence, které žákům umožňují: </w:t>
            </w:r>
          </w:p>
          <w:p w14:paraId="287A7C8F" w14:textId="77777777" w:rsidR="00E43282" w:rsidRPr="00214838" w:rsidRDefault="00E43282" w:rsidP="004D2817">
            <w:pPr>
              <w:spacing w:line="240" w:lineRule="auto"/>
              <w:jc w:val="left"/>
              <w:rPr>
                <w:bdr w:val="nil"/>
              </w:rPr>
            </w:pPr>
            <w:r w:rsidRPr="00214838">
              <w:rPr>
                <w:rFonts w:eastAsia="Calibri" w:cs="Calibri"/>
                <w:bdr w:val="nil"/>
              </w:rPr>
              <w:t xml:space="preserve">- formulovat myšlenky a souvisle a kultivovaně je vyjadřovat </w:t>
            </w:r>
          </w:p>
          <w:p w14:paraId="7E094433" w14:textId="77777777" w:rsidR="00E43282" w:rsidRPr="00214838" w:rsidRDefault="00E43282" w:rsidP="004D2817">
            <w:pPr>
              <w:spacing w:line="240" w:lineRule="auto"/>
              <w:jc w:val="left"/>
              <w:rPr>
                <w:bdr w:val="nil"/>
              </w:rPr>
            </w:pPr>
            <w:r w:rsidRPr="00214838">
              <w:rPr>
                <w:rFonts w:eastAsia="Calibri" w:cs="Calibri"/>
                <w:bdr w:val="nil"/>
              </w:rPr>
              <w:t xml:space="preserve">- číst mapu </w:t>
            </w:r>
          </w:p>
          <w:p w14:paraId="448A58F4" w14:textId="77777777" w:rsidR="00E43282" w:rsidRPr="00214838" w:rsidRDefault="00E43282" w:rsidP="004D2817">
            <w:pPr>
              <w:spacing w:line="240" w:lineRule="auto"/>
              <w:jc w:val="left"/>
              <w:rPr>
                <w:bdr w:val="nil"/>
              </w:rPr>
            </w:pPr>
            <w:r w:rsidRPr="00214838">
              <w:rPr>
                <w:rFonts w:eastAsia="Calibri" w:cs="Calibri"/>
                <w:bdr w:val="nil"/>
              </w:rPr>
              <w:t xml:space="preserve">- rozumět diagramům a kartodiagramům </w:t>
            </w:r>
          </w:p>
          <w:p w14:paraId="0A836F5F" w14:textId="77777777" w:rsidR="00E43282" w:rsidRPr="00214838" w:rsidRDefault="00E43282" w:rsidP="004D2817">
            <w:pPr>
              <w:spacing w:line="240" w:lineRule="auto"/>
              <w:jc w:val="left"/>
              <w:rPr>
                <w:bdr w:val="nil"/>
              </w:rPr>
            </w:pPr>
            <w:r w:rsidRPr="00214838">
              <w:rPr>
                <w:rFonts w:eastAsia="Calibri" w:cs="Calibri"/>
                <w:bdr w:val="nil"/>
              </w:rPr>
              <w:t xml:space="preserve">- tvořit otázky vztahující se k dané problematice </w:t>
            </w:r>
          </w:p>
          <w:p w14:paraId="6F54441C" w14:textId="77777777" w:rsidR="00E43282" w:rsidRPr="00214838" w:rsidRDefault="00E43282" w:rsidP="004D2817">
            <w:pPr>
              <w:spacing w:line="240" w:lineRule="auto"/>
              <w:jc w:val="left"/>
              <w:rPr>
                <w:bdr w:val="nil"/>
              </w:rPr>
            </w:pPr>
            <w:r w:rsidRPr="00214838">
              <w:rPr>
                <w:rFonts w:eastAsia="Calibri" w:cs="Calibri"/>
                <w:bdr w:val="nil"/>
              </w:rPr>
              <w:t>- interpretovat texty</w:t>
            </w:r>
          </w:p>
        </w:tc>
      </w:tr>
      <w:tr w:rsidR="00E43282" w:rsidRPr="00214838" w14:paraId="2E5723EA" w14:textId="77777777" w:rsidTr="00D2743A">
        <w:tc>
          <w:tcPr>
            <w:tcW w:w="1500" w:type="pct"/>
            <w:vMerge/>
            <w:tcBorders>
              <w:left w:val="inset" w:sz="6" w:space="0" w:color="808080"/>
              <w:right w:val="inset" w:sz="6" w:space="0" w:color="808080"/>
            </w:tcBorders>
          </w:tcPr>
          <w:p w14:paraId="565522F4"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AC575" w14:textId="77777777" w:rsidR="00E43282" w:rsidRPr="00214838" w:rsidRDefault="00E43282" w:rsidP="004D2817">
            <w:pPr>
              <w:spacing w:line="240" w:lineRule="auto"/>
              <w:jc w:val="left"/>
              <w:rPr>
                <w:bdr w:val="nil"/>
              </w:rPr>
            </w:pPr>
            <w:r w:rsidRPr="00214838">
              <w:rPr>
                <w:rFonts w:eastAsia="Calibri" w:cs="Calibri"/>
                <w:b/>
                <w:bCs/>
                <w:bdr w:val="nil"/>
              </w:rPr>
              <w:t>Kompetence sociální a personální:</w:t>
            </w:r>
          </w:p>
          <w:p w14:paraId="52E5D2AC" w14:textId="77777777" w:rsidR="00E43282" w:rsidRPr="00214838" w:rsidRDefault="00E43282" w:rsidP="004D2817">
            <w:pPr>
              <w:spacing w:line="240" w:lineRule="auto"/>
              <w:jc w:val="left"/>
              <w:rPr>
                <w:bdr w:val="nil"/>
              </w:rPr>
            </w:pPr>
            <w:r w:rsidRPr="00214838">
              <w:rPr>
                <w:rFonts w:eastAsia="Calibri" w:cs="Calibri"/>
                <w:bdr w:val="nil"/>
              </w:rPr>
              <w:t xml:space="preserve">Ve vyučovacím oboru zeměpis utváříme a rozvíjíme dané klíčové kompetence, které žákům umožňují: </w:t>
            </w:r>
          </w:p>
          <w:p w14:paraId="55D00107" w14:textId="77777777" w:rsidR="00E43282" w:rsidRPr="00214838" w:rsidRDefault="00E43282" w:rsidP="004D2817">
            <w:pPr>
              <w:spacing w:line="240" w:lineRule="auto"/>
              <w:jc w:val="left"/>
              <w:rPr>
                <w:bdr w:val="nil"/>
              </w:rPr>
            </w:pPr>
            <w:r w:rsidRPr="00214838">
              <w:rPr>
                <w:rFonts w:eastAsia="Calibri" w:cs="Calibri"/>
                <w:bdr w:val="nil"/>
              </w:rPr>
              <w:t xml:space="preserve">- pracovat v týmu při skupinové práci </w:t>
            </w:r>
          </w:p>
          <w:p w14:paraId="27C43CA4" w14:textId="77777777" w:rsidR="00E43282" w:rsidRPr="00214838" w:rsidRDefault="00E43282" w:rsidP="004D2817">
            <w:pPr>
              <w:spacing w:line="240" w:lineRule="auto"/>
              <w:jc w:val="left"/>
              <w:rPr>
                <w:bdr w:val="nil"/>
              </w:rPr>
            </w:pPr>
            <w:r w:rsidRPr="00214838">
              <w:rPr>
                <w:rFonts w:eastAsia="Calibri" w:cs="Calibri"/>
                <w:bdr w:val="nil"/>
              </w:rPr>
              <w:t>- učit se vzájemně naslouchat</w:t>
            </w:r>
          </w:p>
        </w:tc>
      </w:tr>
      <w:tr w:rsidR="00E43282" w:rsidRPr="00214838" w14:paraId="43BD0B41" w14:textId="77777777" w:rsidTr="00D2743A">
        <w:tc>
          <w:tcPr>
            <w:tcW w:w="1500" w:type="pct"/>
            <w:vMerge/>
            <w:tcBorders>
              <w:left w:val="inset" w:sz="6" w:space="0" w:color="808080"/>
              <w:right w:val="inset" w:sz="6" w:space="0" w:color="808080"/>
            </w:tcBorders>
          </w:tcPr>
          <w:p w14:paraId="600994A8"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8EA43" w14:textId="77777777" w:rsidR="00E43282" w:rsidRPr="00214838" w:rsidRDefault="00E43282" w:rsidP="004D2817">
            <w:pPr>
              <w:spacing w:line="240" w:lineRule="auto"/>
              <w:jc w:val="left"/>
              <w:rPr>
                <w:bdr w:val="nil"/>
              </w:rPr>
            </w:pPr>
            <w:r w:rsidRPr="00214838">
              <w:rPr>
                <w:rFonts w:eastAsia="Calibri" w:cs="Calibri"/>
                <w:b/>
                <w:bCs/>
                <w:bdr w:val="nil"/>
              </w:rPr>
              <w:t>Kompetence občanská:</w:t>
            </w:r>
          </w:p>
          <w:p w14:paraId="07600880" w14:textId="77777777" w:rsidR="00E43282" w:rsidRPr="00214838" w:rsidRDefault="00E43282" w:rsidP="004D2817">
            <w:pPr>
              <w:spacing w:line="240" w:lineRule="auto"/>
              <w:jc w:val="left"/>
              <w:rPr>
                <w:bdr w:val="nil"/>
              </w:rPr>
            </w:pPr>
            <w:r w:rsidRPr="00214838">
              <w:rPr>
                <w:rFonts w:eastAsia="Calibri" w:cs="Calibri"/>
                <w:bdr w:val="nil"/>
              </w:rPr>
              <w:t xml:space="preserve">Ve vyučovacím oboru zeměpis utváříme a rozvíjíme dané klíčové kompetence, které žákům umožňují: </w:t>
            </w:r>
          </w:p>
          <w:p w14:paraId="0A32C928" w14:textId="77777777" w:rsidR="00E43282" w:rsidRPr="00214838" w:rsidRDefault="00E43282" w:rsidP="004D2817">
            <w:pPr>
              <w:spacing w:line="240" w:lineRule="auto"/>
              <w:jc w:val="left"/>
              <w:rPr>
                <w:bdr w:val="nil"/>
              </w:rPr>
            </w:pPr>
            <w:r w:rsidRPr="00214838">
              <w:rPr>
                <w:rFonts w:eastAsia="Calibri" w:cs="Calibri"/>
                <w:bdr w:val="nil"/>
              </w:rPr>
              <w:t xml:space="preserve">- znát význam trvale udržitelného rozvoje </w:t>
            </w:r>
          </w:p>
          <w:p w14:paraId="595BAEEA" w14:textId="77777777" w:rsidR="00E43282" w:rsidRPr="00214838" w:rsidRDefault="00E43282" w:rsidP="004D2817">
            <w:pPr>
              <w:spacing w:line="240" w:lineRule="auto"/>
              <w:jc w:val="left"/>
              <w:rPr>
                <w:bdr w:val="nil"/>
              </w:rPr>
            </w:pPr>
            <w:r w:rsidRPr="00214838">
              <w:rPr>
                <w:rFonts w:eastAsia="Calibri" w:cs="Calibri"/>
                <w:bdr w:val="nil"/>
              </w:rPr>
              <w:t xml:space="preserve">- chránit kulturní, historické i přírodní památky </w:t>
            </w:r>
          </w:p>
          <w:p w14:paraId="2D52275E" w14:textId="77777777" w:rsidR="00E43282" w:rsidRPr="00214838" w:rsidRDefault="00E43282" w:rsidP="004D2817">
            <w:pPr>
              <w:spacing w:line="240" w:lineRule="auto"/>
              <w:jc w:val="left"/>
              <w:rPr>
                <w:bdr w:val="nil"/>
              </w:rPr>
            </w:pPr>
            <w:r w:rsidRPr="00214838">
              <w:rPr>
                <w:rFonts w:eastAsia="Calibri" w:cs="Calibri"/>
                <w:bdr w:val="nil"/>
              </w:rPr>
              <w:t>- učit se respektovat a ctít naše kulturní tradice i jiných národů</w:t>
            </w:r>
          </w:p>
        </w:tc>
      </w:tr>
      <w:tr w:rsidR="00E43282" w:rsidRPr="00214838" w14:paraId="2452DAE0" w14:textId="77777777" w:rsidTr="00D2743A">
        <w:tc>
          <w:tcPr>
            <w:tcW w:w="1500" w:type="pct"/>
            <w:vMerge/>
            <w:tcBorders>
              <w:left w:val="inset" w:sz="6" w:space="0" w:color="808080"/>
              <w:right w:val="inset" w:sz="6" w:space="0" w:color="808080"/>
            </w:tcBorders>
          </w:tcPr>
          <w:p w14:paraId="466588BE"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BA97B" w14:textId="77777777" w:rsidR="00E43282" w:rsidRPr="00214838" w:rsidRDefault="00E43282" w:rsidP="004D2817">
            <w:pPr>
              <w:spacing w:line="240" w:lineRule="auto"/>
              <w:jc w:val="left"/>
              <w:rPr>
                <w:bdr w:val="nil"/>
              </w:rPr>
            </w:pPr>
            <w:r w:rsidRPr="00214838">
              <w:rPr>
                <w:rFonts w:eastAsia="Calibri" w:cs="Calibri"/>
                <w:b/>
                <w:bCs/>
                <w:bdr w:val="nil"/>
              </w:rPr>
              <w:t>Kompetence k podnikavosti:</w:t>
            </w:r>
          </w:p>
          <w:p w14:paraId="4BE19FF6" w14:textId="77777777" w:rsidR="00E43282" w:rsidRPr="00214838" w:rsidRDefault="00E43282" w:rsidP="004D2817">
            <w:pPr>
              <w:spacing w:line="240" w:lineRule="auto"/>
              <w:jc w:val="left"/>
              <w:rPr>
                <w:bdr w:val="nil"/>
              </w:rPr>
            </w:pPr>
            <w:r w:rsidRPr="00214838">
              <w:rPr>
                <w:rFonts w:eastAsia="Calibri" w:cs="Calibri"/>
                <w:bdr w:val="nil"/>
              </w:rPr>
              <w:t>Ve vyučovacím oboru zeměpis utváříme a rozvíjíme dané klíčové kompetence, které žákům umožňují dodržovat pravidla bezpečnosti při praktickém vyučování v terénu. </w:t>
            </w:r>
          </w:p>
          <w:p w14:paraId="29C276C3" w14:textId="77777777" w:rsidR="00E43282" w:rsidRPr="00214838" w:rsidRDefault="00E43282" w:rsidP="004D2817">
            <w:pPr>
              <w:spacing w:line="240" w:lineRule="auto"/>
              <w:jc w:val="left"/>
              <w:rPr>
                <w:bdr w:val="nil"/>
              </w:rPr>
            </w:pPr>
            <w:r w:rsidRPr="00214838">
              <w:rPr>
                <w:rFonts w:eastAsia="Calibri" w:cs="Calibri"/>
                <w:bdr w:val="nil"/>
              </w:rPr>
              <w:t>Žák plní aktivity, které umožňují sledovat vlivy lidské činnosti – např. exkurze, výlety…</w:t>
            </w:r>
          </w:p>
        </w:tc>
      </w:tr>
      <w:tr w:rsidR="00E43282" w:rsidRPr="00214838" w14:paraId="65497C4A" w14:textId="77777777" w:rsidTr="00D2743A">
        <w:tc>
          <w:tcPr>
            <w:tcW w:w="1500" w:type="pct"/>
            <w:vMerge/>
            <w:tcBorders>
              <w:left w:val="inset" w:sz="6" w:space="0" w:color="808080"/>
              <w:right w:val="inset" w:sz="6" w:space="0" w:color="808080"/>
            </w:tcBorders>
          </w:tcPr>
          <w:p w14:paraId="19A39A85" w14:textId="77777777" w:rsidR="00E43282" w:rsidRPr="00214838" w:rsidRDefault="00E43282" w:rsidP="004D2817">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B9D4F" w14:textId="77777777" w:rsidR="00E43282" w:rsidRPr="00214838" w:rsidRDefault="00E43282" w:rsidP="004D2817">
            <w:pPr>
              <w:spacing w:line="240" w:lineRule="auto"/>
              <w:jc w:val="left"/>
              <w:rPr>
                <w:bdr w:val="nil"/>
              </w:rPr>
            </w:pPr>
            <w:r w:rsidRPr="00214838">
              <w:rPr>
                <w:rFonts w:eastAsia="Calibri" w:cs="Calibri"/>
                <w:b/>
                <w:bCs/>
                <w:bdr w:val="nil"/>
              </w:rPr>
              <w:t>Kompetence k učení:</w:t>
            </w:r>
          </w:p>
          <w:p w14:paraId="1F7EB3FF" w14:textId="77777777" w:rsidR="00E43282" w:rsidRPr="00214838" w:rsidRDefault="00E43282" w:rsidP="004D2817">
            <w:pPr>
              <w:spacing w:line="240" w:lineRule="auto"/>
              <w:jc w:val="left"/>
              <w:rPr>
                <w:bdr w:val="nil"/>
              </w:rPr>
            </w:pPr>
            <w:r w:rsidRPr="00214838">
              <w:rPr>
                <w:rFonts w:eastAsia="Calibri" w:cs="Calibri"/>
                <w:bdr w:val="nil"/>
              </w:rPr>
              <w:t xml:space="preserve">Ve vyučovacím oboru zeměpis utváříme a rozvíjíme dané klíčové kompetence, které žákům umožňují: </w:t>
            </w:r>
          </w:p>
          <w:p w14:paraId="5ACBFE60" w14:textId="77777777" w:rsidR="00E43282" w:rsidRPr="00214838" w:rsidRDefault="00E43282" w:rsidP="004D2817">
            <w:pPr>
              <w:spacing w:line="240" w:lineRule="auto"/>
              <w:jc w:val="left"/>
              <w:rPr>
                <w:bdr w:val="nil"/>
              </w:rPr>
            </w:pPr>
            <w:r w:rsidRPr="00214838">
              <w:rPr>
                <w:rFonts w:eastAsia="Calibri" w:cs="Calibri"/>
                <w:bdr w:val="nil"/>
              </w:rPr>
              <w:t xml:space="preserve">- vyhledávat a třídit informace z kartografických zdrojů a to v tištěné i elektronické podobě </w:t>
            </w:r>
          </w:p>
          <w:p w14:paraId="5EEA8051" w14:textId="77777777" w:rsidR="00E43282" w:rsidRPr="00214838" w:rsidRDefault="00E43282" w:rsidP="004D2817">
            <w:pPr>
              <w:spacing w:line="240" w:lineRule="auto"/>
              <w:jc w:val="left"/>
              <w:rPr>
                <w:bdr w:val="nil"/>
              </w:rPr>
            </w:pPr>
            <w:r w:rsidRPr="00214838">
              <w:rPr>
                <w:rFonts w:eastAsia="Calibri" w:cs="Calibri"/>
                <w:bdr w:val="nil"/>
              </w:rPr>
              <w:t>- užívat termíny, znaky a symboly vztahující se ke geografii</w:t>
            </w:r>
          </w:p>
        </w:tc>
      </w:tr>
      <w:tr w:rsidR="00E43282" w:rsidRPr="00214838" w14:paraId="7198D897" w14:textId="77777777" w:rsidTr="00D2743A">
        <w:tc>
          <w:tcPr>
            <w:tcW w:w="1500" w:type="pct"/>
            <w:vMerge/>
            <w:tcBorders>
              <w:left w:val="inset" w:sz="6" w:space="0" w:color="808080"/>
              <w:bottom w:val="inset" w:sz="6" w:space="0" w:color="808080"/>
              <w:right w:val="inset" w:sz="6" w:space="0" w:color="808080"/>
            </w:tcBorders>
          </w:tcPr>
          <w:p w14:paraId="67FDCD05" w14:textId="77777777" w:rsidR="00E43282" w:rsidRPr="00214838" w:rsidRDefault="00E43282" w:rsidP="004D2817">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F2E88" w14:textId="621D1900" w:rsidR="00E43282" w:rsidRPr="00E43282" w:rsidRDefault="00E43282" w:rsidP="004D2817">
            <w:pPr>
              <w:spacing w:line="240" w:lineRule="auto"/>
              <w:jc w:val="left"/>
              <w:rPr>
                <w:rFonts w:eastAsia="Calibri" w:cs="Calibri"/>
                <w:b/>
                <w:bCs/>
                <w:szCs w:val="22"/>
                <w:bdr w:val="nil"/>
              </w:rPr>
            </w:pPr>
            <w:r w:rsidRPr="00E43282">
              <w:rPr>
                <w:b/>
                <w:color w:val="FF0000"/>
                <w:szCs w:val="22"/>
                <w:bdr w:val="nil"/>
              </w:rPr>
              <w:t>Kompetence digitální</w:t>
            </w:r>
            <w:r>
              <w:rPr>
                <w:b/>
                <w:color w:val="FF0000"/>
                <w:szCs w:val="22"/>
                <w:bdr w:val="nil"/>
              </w:rPr>
              <w:t>:</w:t>
            </w:r>
          </w:p>
        </w:tc>
      </w:tr>
      <w:tr w:rsidR="00214838" w:rsidRPr="00214838" w14:paraId="7EA5BB4A"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320D0E"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BBAAF" w14:textId="77777777" w:rsidR="00E54AB1" w:rsidRPr="00214838" w:rsidRDefault="008A69AA" w:rsidP="004D2817">
            <w:pPr>
              <w:spacing w:line="240" w:lineRule="auto"/>
              <w:jc w:val="left"/>
              <w:rPr>
                <w:bdr w:val="nil"/>
              </w:rPr>
            </w:pPr>
            <w:r w:rsidRPr="00214838">
              <w:rPr>
                <w:rFonts w:eastAsia="Calibri" w:cs="Calibri"/>
                <w:bdr w:val="nil"/>
              </w:rPr>
              <w:t>Hodnocení žáků se řídí klasifikačním řádem.</w:t>
            </w:r>
          </w:p>
        </w:tc>
      </w:tr>
    </w:tbl>
    <w:p w14:paraId="370EFF6B"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3578E13A"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697753" w14:textId="6FE346A5" w:rsidR="00E54AB1" w:rsidRPr="00214838" w:rsidRDefault="00860B15" w:rsidP="004D2817">
            <w:pPr>
              <w:keepNext/>
              <w:shd w:val="clear" w:color="auto" w:fill="9CC2E5"/>
              <w:spacing w:line="240" w:lineRule="auto"/>
              <w:jc w:val="center"/>
              <w:rPr>
                <w:bdr w:val="nil"/>
              </w:rPr>
            </w:pPr>
            <w:r w:rsidRPr="00860B15">
              <w:rPr>
                <w:color w:val="FF0000"/>
                <w:bdr w:val="nil"/>
              </w:rPr>
              <w:t>Geografie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13819F"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1. ročník</w:t>
            </w:r>
            <w:r w:rsidR="00DC35EB" w:rsidRPr="00214838">
              <w:rPr>
                <w:rFonts w:eastAsia="Calibri" w:cs="Calibri"/>
                <w:b/>
                <w:bCs/>
                <w:sz w:val="20"/>
                <w:bdr w:val="nil"/>
              </w:rPr>
              <w:t>/kvinta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607BC3" w14:textId="77777777" w:rsidR="00E54AB1" w:rsidRPr="00214838" w:rsidRDefault="00E54AB1" w:rsidP="004D2817">
            <w:pPr>
              <w:keepNext/>
            </w:pPr>
          </w:p>
        </w:tc>
      </w:tr>
      <w:tr w:rsidR="00214838" w:rsidRPr="00214838" w14:paraId="021071F6"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652B6F"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03876" w14:textId="77777777" w:rsidR="00E54AB1" w:rsidRPr="00214838" w:rsidRDefault="008A69AA" w:rsidP="00A63E00">
            <w:pPr>
              <w:numPr>
                <w:ilvl w:val="0"/>
                <w:numId w:val="48"/>
              </w:numPr>
              <w:spacing w:line="240" w:lineRule="auto"/>
              <w:jc w:val="left"/>
              <w:rPr>
                <w:bdr w:val="nil"/>
              </w:rPr>
            </w:pPr>
            <w:r w:rsidRPr="00214838">
              <w:rPr>
                <w:rFonts w:eastAsia="Calibri" w:cs="Calibri"/>
                <w:sz w:val="20"/>
                <w:bdr w:val="nil"/>
              </w:rPr>
              <w:t>Kompetence k řešení problémů</w:t>
            </w:r>
          </w:p>
          <w:p w14:paraId="6FC2D983" w14:textId="77777777" w:rsidR="00E54AB1" w:rsidRPr="00214838" w:rsidRDefault="008A69AA" w:rsidP="00A63E00">
            <w:pPr>
              <w:numPr>
                <w:ilvl w:val="0"/>
                <w:numId w:val="48"/>
              </w:numPr>
              <w:spacing w:line="240" w:lineRule="auto"/>
              <w:jc w:val="left"/>
              <w:rPr>
                <w:bdr w:val="nil"/>
              </w:rPr>
            </w:pPr>
            <w:r w:rsidRPr="00214838">
              <w:rPr>
                <w:rFonts w:eastAsia="Calibri" w:cs="Calibri"/>
                <w:sz w:val="20"/>
                <w:bdr w:val="nil"/>
              </w:rPr>
              <w:t>Kompetence komunikativní</w:t>
            </w:r>
          </w:p>
          <w:p w14:paraId="211F5DD8" w14:textId="77777777" w:rsidR="00E54AB1" w:rsidRPr="00214838" w:rsidRDefault="008A69AA" w:rsidP="00A63E00">
            <w:pPr>
              <w:numPr>
                <w:ilvl w:val="0"/>
                <w:numId w:val="48"/>
              </w:numPr>
              <w:spacing w:line="240" w:lineRule="auto"/>
              <w:jc w:val="left"/>
              <w:rPr>
                <w:bdr w:val="nil"/>
              </w:rPr>
            </w:pPr>
            <w:r w:rsidRPr="00214838">
              <w:rPr>
                <w:rFonts w:eastAsia="Calibri" w:cs="Calibri"/>
                <w:sz w:val="20"/>
                <w:bdr w:val="nil"/>
              </w:rPr>
              <w:t>Kompetence sociální a personální</w:t>
            </w:r>
          </w:p>
          <w:p w14:paraId="4B5FE6A2" w14:textId="77777777" w:rsidR="00E54AB1" w:rsidRPr="00214838" w:rsidRDefault="008A69AA" w:rsidP="00A63E00">
            <w:pPr>
              <w:numPr>
                <w:ilvl w:val="0"/>
                <w:numId w:val="48"/>
              </w:numPr>
              <w:spacing w:line="240" w:lineRule="auto"/>
              <w:jc w:val="left"/>
              <w:rPr>
                <w:bdr w:val="nil"/>
              </w:rPr>
            </w:pPr>
            <w:r w:rsidRPr="00214838">
              <w:rPr>
                <w:rFonts w:eastAsia="Calibri" w:cs="Calibri"/>
                <w:sz w:val="20"/>
                <w:bdr w:val="nil"/>
              </w:rPr>
              <w:t>Kompetence občanská</w:t>
            </w:r>
          </w:p>
          <w:p w14:paraId="391FB369" w14:textId="77777777" w:rsidR="00E54AB1" w:rsidRPr="00214838" w:rsidRDefault="008A69AA" w:rsidP="00A63E00">
            <w:pPr>
              <w:numPr>
                <w:ilvl w:val="0"/>
                <w:numId w:val="48"/>
              </w:numPr>
              <w:spacing w:line="240" w:lineRule="auto"/>
              <w:jc w:val="left"/>
              <w:rPr>
                <w:bdr w:val="nil"/>
              </w:rPr>
            </w:pPr>
            <w:r w:rsidRPr="00214838">
              <w:rPr>
                <w:rFonts w:eastAsia="Calibri" w:cs="Calibri"/>
                <w:sz w:val="20"/>
                <w:bdr w:val="nil"/>
              </w:rPr>
              <w:t>Kompetence k podnikavosti</w:t>
            </w:r>
          </w:p>
          <w:p w14:paraId="07046A1C" w14:textId="4F58E1F2" w:rsidR="00E54AB1" w:rsidRPr="00E43282" w:rsidRDefault="008A69AA" w:rsidP="00A63E00">
            <w:pPr>
              <w:numPr>
                <w:ilvl w:val="0"/>
                <w:numId w:val="48"/>
              </w:numPr>
              <w:spacing w:line="240" w:lineRule="auto"/>
              <w:jc w:val="left"/>
              <w:rPr>
                <w:bdr w:val="nil"/>
              </w:rPr>
            </w:pPr>
            <w:r w:rsidRPr="00214838">
              <w:rPr>
                <w:rFonts w:eastAsia="Calibri" w:cs="Calibri"/>
                <w:sz w:val="20"/>
                <w:bdr w:val="nil"/>
              </w:rPr>
              <w:t>Kompetence k</w:t>
            </w:r>
            <w:r w:rsidR="00E43282">
              <w:rPr>
                <w:rFonts w:eastAsia="Calibri" w:cs="Calibri"/>
                <w:sz w:val="20"/>
                <w:bdr w:val="nil"/>
              </w:rPr>
              <w:t> </w:t>
            </w:r>
            <w:r w:rsidRPr="00214838">
              <w:rPr>
                <w:rFonts w:eastAsia="Calibri" w:cs="Calibri"/>
                <w:sz w:val="20"/>
                <w:bdr w:val="nil"/>
              </w:rPr>
              <w:t>učení</w:t>
            </w:r>
          </w:p>
          <w:p w14:paraId="1032A5D4" w14:textId="1FE0EF5C" w:rsidR="00E43282" w:rsidRPr="00214838" w:rsidRDefault="00E43282" w:rsidP="00A63E00">
            <w:pPr>
              <w:numPr>
                <w:ilvl w:val="0"/>
                <w:numId w:val="48"/>
              </w:numPr>
              <w:spacing w:line="240" w:lineRule="auto"/>
              <w:jc w:val="left"/>
              <w:rPr>
                <w:bdr w:val="nil"/>
              </w:rPr>
            </w:pPr>
            <w:r w:rsidRPr="00E43282">
              <w:rPr>
                <w:color w:val="FF0000"/>
                <w:sz w:val="20"/>
                <w:szCs w:val="20"/>
                <w:bdr w:val="nil"/>
              </w:rPr>
              <w:t>Kompetence digitální</w:t>
            </w:r>
          </w:p>
        </w:tc>
      </w:tr>
      <w:tr w:rsidR="00214838" w:rsidRPr="00214838" w14:paraId="027338FB"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F0A9D5"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B02473"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3446CC42"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DA990" w14:textId="77777777" w:rsidR="00E54AB1" w:rsidRPr="00214838" w:rsidRDefault="008A69AA" w:rsidP="004D2817">
            <w:pPr>
              <w:spacing w:line="240" w:lineRule="auto"/>
              <w:ind w:left="60"/>
              <w:jc w:val="left"/>
              <w:rPr>
                <w:bdr w:val="nil"/>
              </w:rPr>
            </w:pPr>
            <w:r w:rsidRPr="00214838">
              <w:rPr>
                <w:rFonts w:eastAsia="Calibri" w:cs="Calibri"/>
                <w:sz w:val="20"/>
                <w:bdr w:val="nil"/>
              </w:rPr>
              <w:t>Geografie jako věda</w:t>
            </w:r>
            <w:r w:rsidRPr="00214838">
              <w:rPr>
                <w:rFonts w:eastAsia="Calibri" w:cs="Calibri"/>
                <w:sz w:val="20"/>
                <w:bdr w:val="nil"/>
              </w:rPr>
              <w:br/>
              <w:t>-studium geografie, základní geografické vědní obory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EAB84"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-vymezí předmět studia geografie a orientuje se ve vědních oborech geografie </w:t>
            </w:r>
          </w:p>
        </w:tc>
      </w:tr>
      <w:tr w:rsidR="00214838" w:rsidRPr="00214838" w14:paraId="061A8698" w14:textId="77777777"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6C9A2" w14:textId="77777777" w:rsidR="00E54AB1" w:rsidRPr="00214838" w:rsidRDefault="008A69AA" w:rsidP="004D2817">
            <w:pPr>
              <w:spacing w:line="240" w:lineRule="auto"/>
              <w:ind w:left="60"/>
              <w:jc w:val="left"/>
              <w:rPr>
                <w:bdr w:val="nil"/>
              </w:rPr>
            </w:pPr>
            <w:r w:rsidRPr="00214838">
              <w:rPr>
                <w:rFonts w:eastAsia="Calibri" w:cs="Calibri"/>
                <w:sz w:val="20"/>
                <w:bdr w:val="nil"/>
              </w:rPr>
              <w:t>Země jako vesmírné těleso</w:t>
            </w:r>
            <w:r w:rsidRPr="00214838">
              <w:rPr>
                <w:rFonts w:eastAsia="Calibri" w:cs="Calibri"/>
                <w:sz w:val="20"/>
                <w:bdr w:val="nil"/>
              </w:rPr>
              <w:br/>
              <w:t>-Vesmír-základy</w:t>
            </w:r>
            <w:r w:rsidRPr="00214838">
              <w:rPr>
                <w:rFonts w:eastAsia="Calibri" w:cs="Calibri"/>
                <w:sz w:val="20"/>
                <w:bdr w:val="nil"/>
              </w:rPr>
              <w:br/>
              <w:t>-tvar, velikost a složení Země</w:t>
            </w:r>
            <w:r w:rsidRPr="00214838">
              <w:rPr>
                <w:rFonts w:eastAsia="Calibri" w:cs="Calibri"/>
                <w:sz w:val="20"/>
                <w:bdr w:val="nil"/>
              </w:rPr>
              <w:br/>
              <w:t>-pohyby Země</w:t>
            </w:r>
            <w:r w:rsidRPr="00214838">
              <w:rPr>
                <w:rFonts w:eastAsia="Calibri" w:cs="Calibri"/>
                <w:sz w:val="20"/>
                <w:bdr w:val="nil"/>
              </w:rPr>
              <w:br/>
              <w:t>-důsledky pohybů Země pro život organizmů a lidí</w:t>
            </w:r>
            <w:r w:rsidRPr="00214838">
              <w:rPr>
                <w:rFonts w:eastAsia="Calibri" w:cs="Calibri"/>
                <w:sz w:val="20"/>
                <w:bdr w:val="nil"/>
              </w:rPr>
              <w:br/>
              <w:t>-slapové jevy, zatmění Slunce a Měsíce</w:t>
            </w:r>
            <w:r w:rsidRPr="00214838">
              <w:rPr>
                <w:rFonts w:eastAsia="Calibri" w:cs="Calibri"/>
                <w:sz w:val="20"/>
                <w:bdr w:val="nil"/>
              </w:rPr>
              <w:br/>
              <w:t>-zeměpisná šířka a zeměpisná délka</w:t>
            </w:r>
            <w:r w:rsidRPr="00214838">
              <w:rPr>
                <w:rFonts w:eastAsia="Calibri" w:cs="Calibri"/>
                <w:sz w:val="20"/>
                <w:bdr w:val="nil"/>
              </w:rPr>
              <w:br/>
              <w:t>-čas, časová pásma, kalendář</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21488"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-vymezí předmět studia geografie a orientuje se ve vědních oborech geografie </w:t>
            </w:r>
          </w:p>
        </w:tc>
      </w:tr>
      <w:tr w:rsidR="00214838" w:rsidRPr="00214838" w14:paraId="403EA3B4"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42AA18E3"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981A0"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-orientuje se v základních pojmech týkajících se Vesmíru a diskutuje na téma Vesmír </w:t>
            </w:r>
            <w:r w:rsidRPr="00214838">
              <w:rPr>
                <w:rFonts w:eastAsia="Calibri" w:cs="Calibri"/>
                <w:sz w:val="20"/>
                <w:bdr w:val="nil"/>
              </w:rPr>
              <w:br/>
              <w:t> -popíše tvar, velikost a složení Země </w:t>
            </w:r>
            <w:r w:rsidRPr="00214838">
              <w:rPr>
                <w:rFonts w:eastAsia="Calibri" w:cs="Calibri"/>
                <w:sz w:val="20"/>
                <w:bdr w:val="nil"/>
              </w:rPr>
              <w:br/>
              <w:t> -popíše a objasní pohyby Země a jejich důsledky pro lidi </w:t>
            </w:r>
            <w:r w:rsidRPr="00214838">
              <w:rPr>
                <w:rFonts w:eastAsia="Calibri" w:cs="Calibri"/>
                <w:sz w:val="20"/>
                <w:bdr w:val="nil"/>
              </w:rPr>
              <w:br/>
              <w:t> -rozliší zatmění Slunce a zatmění Měsíce </w:t>
            </w:r>
            <w:r w:rsidRPr="00214838">
              <w:rPr>
                <w:rFonts w:eastAsia="Calibri" w:cs="Calibri"/>
                <w:sz w:val="20"/>
                <w:bdr w:val="nil"/>
              </w:rPr>
              <w:br/>
              <w:t> -aplikuje znalosti o čase v praxi při orientaci na mapě a v časových pásmech </w:t>
            </w:r>
            <w:r w:rsidRPr="00214838">
              <w:rPr>
                <w:rFonts w:eastAsia="Calibri" w:cs="Calibri"/>
                <w:sz w:val="20"/>
                <w:bdr w:val="nil"/>
              </w:rPr>
              <w:br/>
              <w:t> -orientuje se v rovnoběžkách a polednících a aplikuje teorii při orientaci na mapě, určí zeměpisnou polohu místa </w:t>
            </w:r>
          </w:p>
        </w:tc>
      </w:tr>
      <w:tr w:rsidR="00214838" w:rsidRPr="00214838" w14:paraId="39793489"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AFC4B" w14:textId="77777777" w:rsidR="00E54AB1" w:rsidRPr="00214838" w:rsidRDefault="008A69AA" w:rsidP="004D2817">
            <w:pPr>
              <w:spacing w:line="240" w:lineRule="auto"/>
              <w:ind w:left="60"/>
              <w:jc w:val="left"/>
              <w:rPr>
                <w:bdr w:val="nil"/>
              </w:rPr>
            </w:pPr>
            <w:r w:rsidRPr="00214838">
              <w:rPr>
                <w:rFonts w:eastAsia="Calibri" w:cs="Calibri"/>
                <w:sz w:val="20"/>
                <w:bdr w:val="nil"/>
              </w:rPr>
              <w:t>Geografická kartografie a topografie</w:t>
            </w:r>
            <w:r w:rsidRPr="00214838">
              <w:rPr>
                <w:rFonts w:eastAsia="Calibri" w:cs="Calibri"/>
                <w:sz w:val="20"/>
                <w:bdr w:val="nil"/>
              </w:rPr>
              <w:br/>
              <w:t>-mapa a glóbus</w:t>
            </w:r>
            <w:r w:rsidRPr="00214838">
              <w:rPr>
                <w:rFonts w:eastAsia="Calibri" w:cs="Calibri"/>
                <w:sz w:val="20"/>
                <w:bdr w:val="nil"/>
              </w:rPr>
              <w:br/>
              <w:t>-kartografická zobrazení</w:t>
            </w:r>
            <w:r w:rsidRPr="00214838">
              <w:rPr>
                <w:rFonts w:eastAsia="Calibri" w:cs="Calibri"/>
                <w:sz w:val="20"/>
                <w:bdr w:val="nil"/>
              </w:rPr>
              <w:br/>
              <w:t>-měřítka plánů a map</w:t>
            </w:r>
            <w:r w:rsidRPr="00214838">
              <w:rPr>
                <w:rFonts w:eastAsia="Calibri" w:cs="Calibri"/>
                <w:sz w:val="20"/>
                <w:bdr w:val="nil"/>
              </w:rPr>
              <w:br/>
              <w:t>-vznik, obsah a druhy map</w:t>
            </w:r>
            <w:r w:rsidRPr="00214838">
              <w:rPr>
                <w:rFonts w:eastAsia="Calibri" w:cs="Calibri"/>
                <w:sz w:val="20"/>
                <w:bdr w:val="nil"/>
              </w:rPr>
              <w:br/>
              <w:t>-dálkový průzkum Země ( DPZ ) a geografické informační systémy ( GIS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DA329"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-používá základní kartografické pojmy </w:t>
            </w:r>
            <w:r w:rsidRPr="00214838">
              <w:rPr>
                <w:rFonts w:eastAsia="Calibri" w:cs="Calibri"/>
                <w:sz w:val="20"/>
                <w:bdr w:val="nil"/>
              </w:rPr>
              <w:br/>
              <w:t> -popíše kartografické vyjadřovací metody </w:t>
            </w:r>
            <w:r w:rsidRPr="00214838">
              <w:rPr>
                <w:rFonts w:eastAsia="Calibri" w:cs="Calibri"/>
                <w:sz w:val="20"/>
                <w:bdr w:val="nil"/>
              </w:rPr>
              <w:br/>
              <w:t> -vyčte a interpretuje informace z různých druhů map a plánů </w:t>
            </w:r>
            <w:r w:rsidRPr="00214838">
              <w:rPr>
                <w:rFonts w:eastAsia="Calibri" w:cs="Calibri"/>
                <w:sz w:val="20"/>
                <w:bdr w:val="nil"/>
              </w:rPr>
              <w:br/>
              <w:t> -získává data z různých médií </w:t>
            </w:r>
            <w:r w:rsidRPr="00214838">
              <w:rPr>
                <w:rFonts w:eastAsia="Calibri" w:cs="Calibri"/>
                <w:sz w:val="20"/>
                <w:bdr w:val="nil"/>
              </w:rPr>
              <w:br/>
              <w:t> -aplikuje měřítko mapy na výpočet skutečných vzdáleností na mapách velkých měřítek </w:t>
            </w:r>
            <w:r w:rsidRPr="00214838">
              <w:rPr>
                <w:rFonts w:eastAsia="Calibri" w:cs="Calibri"/>
                <w:sz w:val="20"/>
                <w:bdr w:val="nil"/>
              </w:rPr>
              <w:br/>
              <w:t> -vytváří si mentální mapu </w:t>
            </w:r>
            <w:r w:rsidRPr="00214838">
              <w:rPr>
                <w:rFonts w:eastAsia="Calibri" w:cs="Calibri"/>
                <w:sz w:val="20"/>
                <w:bdr w:val="nil"/>
              </w:rPr>
              <w:br/>
              <w:t> -popíše význam DPZ a GIS v praxi </w:t>
            </w:r>
            <w:r w:rsidRPr="00214838">
              <w:rPr>
                <w:rFonts w:eastAsia="Calibri" w:cs="Calibri"/>
                <w:sz w:val="20"/>
                <w:bdr w:val="nil"/>
              </w:rPr>
              <w:br/>
              <w:t> -pracuje s turistickými mapami </w:t>
            </w:r>
          </w:p>
        </w:tc>
      </w:tr>
      <w:tr w:rsidR="00214838" w:rsidRPr="00214838" w14:paraId="0CB5251B"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14109" w14:textId="77777777" w:rsidR="00E54AB1" w:rsidRPr="00214838" w:rsidRDefault="008A69AA" w:rsidP="004D2817">
            <w:pPr>
              <w:spacing w:line="240" w:lineRule="auto"/>
              <w:ind w:left="60"/>
              <w:jc w:val="left"/>
              <w:rPr>
                <w:bdr w:val="nil"/>
              </w:rPr>
            </w:pPr>
            <w:r w:rsidRPr="00214838">
              <w:rPr>
                <w:rFonts w:eastAsia="Calibri" w:cs="Calibri"/>
                <w:sz w:val="20"/>
                <w:bdr w:val="nil"/>
              </w:rPr>
              <w:t>Fyzickogeografická sféra – LITOSFÉRA</w:t>
            </w:r>
            <w:r w:rsidRPr="00214838">
              <w:rPr>
                <w:rFonts w:eastAsia="Calibri" w:cs="Calibri"/>
                <w:sz w:val="20"/>
                <w:bdr w:val="nil"/>
              </w:rPr>
              <w:br/>
              <w:t>-stavba a složení Země (zemská kůra, zemský plášť, z. jádro )</w:t>
            </w:r>
            <w:r w:rsidRPr="00214838">
              <w:rPr>
                <w:rFonts w:eastAsia="Calibri" w:cs="Calibri"/>
                <w:sz w:val="20"/>
                <w:bdr w:val="nil"/>
              </w:rPr>
              <w:br/>
              <w:t>-litosféra, litosférické desky</w:t>
            </w:r>
            <w:r w:rsidRPr="00214838">
              <w:rPr>
                <w:rFonts w:eastAsia="Calibri" w:cs="Calibri"/>
                <w:sz w:val="20"/>
                <w:bdr w:val="nil"/>
              </w:rPr>
              <w:br/>
              <w:t>-vznik pevnin a oceánů</w:t>
            </w:r>
            <w:r w:rsidRPr="00214838">
              <w:rPr>
                <w:rFonts w:eastAsia="Calibri" w:cs="Calibri"/>
                <w:sz w:val="20"/>
                <w:bdr w:val="nil"/>
              </w:rPr>
              <w:br/>
              <w:t>-reliéf – endogenní a exogenní síly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8EB3B"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-zakreslí do slepé mapy pojmy předem stanovené </w:t>
            </w:r>
            <w:r w:rsidRPr="00214838">
              <w:rPr>
                <w:rFonts w:eastAsia="Calibri" w:cs="Calibri"/>
                <w:sz w:val="20"/>
                <w:bdr w:val="nil"/>
              </w:rPr>
              <w:br/>
              <w:t> -popíše stavbu Země </w:t>
            </w:r>
            <w:r w:rsidRPr="00214838">
              <w:rPr>
                <w:rFonts w:eastAsia="Calibri" w:cs="Calibri"/>
                <w:sz w:val="20"/>
                <w:bdr w:val="nil"/>
              </w:rPr>
              <w:br/>
              <w:t> -objasní s použitím znalostí o deskové tektonice vývoj pevnin a oceánů, vznik vrásných a kerných pohoří, sopečnou činnost, zemětřesení a exogenní síly, uvede příklady </w:t>
            </w:r>
            <w:r w:rsidRPr="00214838">
              <w:rPr>
                <w:rFonts w:eastAsia="Calibri" w:cs="Calibri"/>
                <w:sz w:val="20"/>
                <w:bdr w:val="nil"/>
              </w:rPr>
              <w:br/>
              <w:t> -porovná vertikální a horizontální členitost oceánů a pevnin </w:t>
            </w:r>
          </w:p>
        </w:tc>
      </w:tr>
      <w:tr w:rsidR="00214838" w:rsidRPr="00214838" w14:paraId="50FE5556"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D3B27" w14:textId="77777777" w:rsidR="00E54AB1" w:rsidRPr="00214838" w:rsidRDefault="008A69AA" w:rsidP="004D2817">
            <w:pPr>
              <w:spacing w:line="240" w:lineRule="auto"/>
              <w:ind w:left="60"/>
              <w:jc w:val="left"/>
              <w:rPr>
                <w:bdr w:val="nil"/>
              </w:rPr>
            </w:pPr>
            <w:r w:rsidRPr="00214838">
              <w:rPr>
                <w:rFonts w:eastAsia="Calibri" w:cs="Calibri"/>
                <w:sz w:val="20"/>
                <w:bdr w:val="nil"/>
              </w:rPr>
              <w:t>Fyzickogeografická sféra - ATMOSFÉRA</w:t>
            </w:r>
            <w:r w:rsidRPr="00214838">
              <w:rPr>
                <w:rFonts w:eastAsia="Calibri" w:cs="Calibri"/>
                <w:sz w:val="20"/>
                <w:bdr w:val="nil"/>
              </w:rPr>
              <w:br/>
              <w:t>-složení, vertikální členění atmosféry</w:t>
            </w:r>
            <w:r w:rsidRPr="00214838">
              <w:rPr>
                <w:rFonts w:eastAsia="Calibri" w:cs="Calibri"/>
                <w:sz w:val="20"/>
                <w:bdr w:val="nil"/>
              </w:rPr>
              <w:br/>
              <w:t>-počasí a podnebí ( meteorologické prvky, klimatogeografičtí činitelé, všeobecná cirkulace atmosféry, místní větry, podnebné pásy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2FF71"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-popíše složení atmosféry a její členění </w:t>
            </w:r>
            <w:r w:rsidRPr="00214838">
              <w:rPr>
                <w:rFonts w:eastAsia="Calibri" w:cs="Calibri"/>
                <w:sz w:val="20"/>
                <w:bdr w:val="nil"/>
              </w:rPr>
              <w:br/>
              <w:t> -znázorní planetární cirkulaci atmosféry, popíše vznik, charakter a působení hlavních pravidelných větrů na Zemi </w:t>
            </w:r>
            <w:r w:rsidRPr="00214838">
              <w:rPr>
                <w:rFonts w:eastAsia="Calibri" w:cs="Calibri"/>
                <w:sz w:val="20"/>
                <w:bdr w:val="nil"/>
              </w:rPr>
              <w:br/>
              <w:t> -interpretuje klimadiagram a lokalizuje jej </w:t>
            </w:r>
            <w:r w:rsidRPr="00214838">
              <w:rPr>
                <w:rFonts w:eastAsia="Calibri" w:cs="Calibri"/>
                <w:sz w:val="20"/>
                <w:bdr w:val="nil"/>
              </w:rPr>
              <w:br/>
              <w:t> -porovná oblasti s rozdílným podnebím v různých částech světa </w:t>
            </w:r>
            <w:r w:rsidRPr="00214838">
              <w:rPr>
                <w:rFonts w:eastAsia="Calibri" w:cs="Calibri"/>
                <w:sz w:val="20"/>
                <w:bdr w:val="nil"/>
              </w:rPr>
              <w:br/>
              <w:t> -objasní vliv člověka na atmosféru </w:t>
            </w:r>
          </w:p>
        </w:tc>
      </w:tr>
      <w:tr w:rsidR="00214838" w:rsidRPr="00214838" w14:paraId="6BA12A05"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CA26D" w14:textId="77777777" w:rsidR="00E54AB1" w:rsidRPr="00214838" w:rsidRDefault="008A69AA" w:rsidP="004D2817">
            <w:pPr>
              <w:spacing w:line="240" w:lineRule="auto"/>
              <w:ind w:left="60"/>
              <w:jc w:val="left"/>
              <w:rPr>
                <w:bdr w:val="nil"/>
              </w:rPr>
            </w:pPr>
            <w:r w:rsidRPr="00214838">
              <w:rPr>
                <w:rFonts w:eastAsia="Calibri" w:cs="Calibri"/>
                <w:sz w:val="20"/>
                <w:bdr w:val="nil"/>
              </w:rPr>
              <w:t>Fyzickogeografická sféra - HYDROSFÉRA</w:t>
            </w:r>
            <w:r w:rsidRPr="00214838">
              <w:rPr>
                <w:rFonts w:eastAsia="Calibri" w:cs="Calibri"/>
                <w:sz w:val="20"/>
                <w:bdr w:val="nil"/>
              </w:rPr>
              <w:br/>
              <w:t>-oběh vody na Zemi</w:t>
            </w:r>
            <w:r w:rsidRPr="00214838">
              <w:rPr>
                <w:rFonts w:eastAsia="Calibri" w:cs="Calibri"/>
                <w:sz w:val="20"/>
                <w:bdr w:val="nil"/>
              </w:rPr>
              <w:br/>
              <w:t>-voda v oceánech a mořích (vlastnosti, pohyby, rozdělení )</w:t>
            </w:r>
            <w:r w:rsidRPr="00214838">
              <w:rPr>
                <w:rFonts w:eastAsia="Calibri" w:cs="Calibri"/>
                <w:sz w:val="20"/>
                <w:bdr w:val="nil"/>
              </w:rPr>
              <w:br/>
              <w:t>-voda na pevnině ( vodní toky, jezera, rybníky, přehrady, podpovrchová voda…)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015CE"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-objasní velký a malý oběh vody </w:t>
            </w:r>
            <w:r w:rsidRPr="00214838">
              <w:rPr>
                <w:rFonts w:eastAsia="Calibri" w:cs="Calibri"/>
                <w:sz w:val="20"/>
                <w:bdr w:val="nil"/>
              </w:rPr>
              <w:br/>
              <w:t> -zhodnotí vlastnosti mořské vody v konkrétní oblasti </w:t>
            </w:r>
            <w:r w:rsidRPr="00214838">
              <w:rPr>
                <w:rFonts w:eastAsia="Calibri" w:cs="Calibri"/>
                <w:sz w:val="20"/>
                <w:bdr w:val="nil"/>
              </w:rPr>
              <w:br/>
              <w:t> -objasní příčiny a důsledky pohybu mořské vody </w:t>
            </w:r>
            <w:r w:rsidRPr="00214838">
              <w:rPr>
                <w:rFonts w:eastAsia="Calibri" w:cs="Calibri"/>
                <w:sz w:val="20"/>
                <w:bdr w:val="nil"/>
              </w:rPr>
              <w:br/>
              <w:t> -specifikuje režim odtoku konkrétní řeky a zařadí do typu </w:t>
            </w:r>
            <w:r w:rsidRPr="00214838">
              <w:rPr>
                <w:rFonts w:eastAsia="Calibri" w:cs="Calibri"/>
                <w:sz w:val="20"/>
                <w:bdr w:val="nil"/>
              </w:rPr>
              <w:br/>
              <w:t> -posoudí význam sladké vody a její ohrožení člověkem </w:t>
            </w:r>
          </w:p>
        </w:tc>
      </w:tr>
      <w:tr w:rsidR="00214838" w:rsidRPr="00214838" w14:paraId="5268A2C3"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5E5C6" w14:textId="77777777" w:rsidR="00E54AB1" w:rsidRPr="00214838" w:rsidRDefault="008A69AA" w:rsidP="004D2817">
            <w:pPr>
              <w:spacing w:line="240" w:lineRule="auto"/>
              <w:ind w:left="60"/>
              <w:jc w:val="left"/>
              <w:rPr>
                <w:bdr w:val="nil"/>
              </w:rPr>
            </w:pPr>
            <w:r w:rsidRPr="00214838">
              <w:rPr>
                <w:rFonts w:eastAsia="Calibri" w:cs="Calibri"/>
                <w:sz w:val="20"/>
                <w:bdr w:val="nil"/>
              </w:rPr>
              <w:t>Fyzickogeografická sféra - KRYOSFÉRA</w:t>
            </w:r>
            <w:r w:rsidRPr="00214838">
              <w:rPr>
                <w:rFonts w:eastAsia="Calibri" w:cs="Calibri"/>
                <w:sz w:val="20"/>
                <w:bdr w:val="nil"/>
              </w:rPr>
              <w:br/>
              <w:t>-led, ledovce, permafrost</w:t>
            </w:r>
            <w:r w:rsidRPr="00214838">
              <w:rPr>
                <w:rFonts w:eastAsia="Calibri" w:cs="Calibri"/>
                <w:sz w:val="20"/>
                <w:bdr w:val="nil"/>
              </w:rPr>
              <w:br/>
              <w:t>-polární oblasti světa – Antarktida a Arktida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C9C65"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-objasní vznik ledovců a jejich význam na Zemi </w:t>
            </w:r>
            <w:r w:rsidRPr="00214838">
              <w:rPr>
                <w:rFonts w:eastAsia="Calibri" w:cs="Calibri"/>
                <w:sz w:val="20"/>
                <w:bdr w:val="nil"/>
              </w:rPr>
              <w:br/>
              <w:t> -objasní význam Antarktidy a Arktidy </w:t>
            </w:r>
          </w:p>
        </w:tc>
      </w:tr>
      <w:tr w:rsidR="00214838" w:rsidRPr="00214838" w14:paraId="0006A6A6"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8E50A" w14:textId="77777777" w:rsidR="00E54AB1" w:rsidRPr="00214838" w:rsidRDefault="008A69AA" w:rsidP="004D2817">
            <w:pPr>
              <w:spacing w:line="240" w:lineRule="auto"/>
              <w:ind w:left="60"/>
              <w:jc w:val="left"/>
              <w:rPr>
                <w:bdr w:val="nil"/>
              </w:rPr>
            </w:pPr>
            <w:r w:rsidRPr="00214838">
              <w:rPr>
                <w:rFonts w:eastAsia="Calibri" w:cs="Calibri"/>
                <w:sz w:val="20"/>
                <w:bdr w:val="nil"/>
              </w:rPr>
              <w:t>Fyzickogeografická sféra - PEDOSFÉRA</w:t>
            </w:r>
            <w:r w:rsidRPr="00214838">
              <w:rPr>
                <w:rFonts w:eastAsia="Calibri" w:cs="Calibri"/>
                <w:sz w:val="20"/>
                <w:bdr w:val="nil"/>
              </w:rPr>
              <w:br/>
              <w:t>-složení a význam půd</w:t>
            </w:r>
            <w:r w:rsidRPr="00214838">
              <w:rPr>
                <w:rFonts w:eastAsia="Calibri" w:cs="Calibri"/>
                <w:sz w:val="20"/>
                <w:bdr w:val="nil"/>
              </w:rPr>
              <w:br/>
              <w:t>-půdní druh a půdní typ ( zonálnost půdních typů )</w:t>
            </w:r>
            <w:r w:rsidRPr="00214838">
              <w:rPr>
                <w:rFonts w:eastAsia="Calibri" w:cs="Calibri"/>
                <w:sz w:val="20"/>
                <w:bdr w:val="nil"/>
              </w:rPr>
              <w:br/>
              <w:t>-půda a člověk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76E14"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-popíše složení půd a jejich vznik </w:t>
            </w:r>
            <w:r w:rsidRPr="00214838">
              <w:rPr>
                <w:rFonts w:eastAsia="Calibri" w:cs="Calibri"/>
                <w:sz w:val="20"/>
                <w:bdr w:val="nil"/>
              </w:rPr>
              <w:br/>
              <w:t> -vymezí na Zemi půdní typy a rozlišuje jednotlivé půdní druhy a uvědomuje si jejich význam </w:t>
            </w:r>
            <w:r w:rsidRPr="00214838">
              <w:rPr>
                <w:rFonts w:eastAsia="Calibri" w:cs="Calibri"/>
                <w:sz w:val="20"/>
                <w:bdr w:val="nil"/>
              </w:rPr>
              <w:br/>
              <w:t> -posoudí vliv člověka na pedosféru </w:t>
            </w:r>
          </w:p>
        </w:tc>
      </w:tr>
      <w:tr w:rsidR="00214838" w:rsidRPr="00214838" w14:paraId="2A643F4A"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3D652" w14:textId="77777777" w:rsidR="00E54AB1" w:rsidRPr="00214838" w:rsidRDefault="008A69AA" w:rsidP="004D2817">
            <w:pPr>
              <w:spacing w:line="240" w:lineRule="auto"/>
              <w:ind w:left="60"/>
              <w:jc w:val="left"/>
              <w:rPr>
                <w:bdr w:val="nil"/>
              </w:rPr>
            </w:pPr>
            <w:r w:rsidRPr="00214838">
              <w:rPr>
                <w:rFonts w:eastAsia="Calibri" w:cs="Calibri"/>
                <w:sz w:val="20"/>
                <w:bdr w:val="nil"/>
              </w:rPr>
              <w:t>Fyzickogeografická sféra - BIOSFÉRA</w:t>
            </w:r>
            <w:r w:rsidRPr="00214838">
              <w:rPr>
                <w:rFonts w:eastAsia="Calibri" w:cs="Calibri"/>
                <w:sz w:val="20"/>
                <w:bdr w:val="nil"/>
              </w:rPr>
              <w:br/>
              <w:t>-základní ekologické pojmy ( biom, biotop, ekosystém…)</w:t>
            </w:r>
            <w:r w:rsidRPr="00214838">
              <w:rPr>
                <w:rFonts w:eastAsia="Calibri" w:cs="Calibri"/>
                <w:sz w:val="20"/>
                <w:bdr w:val="nil"/>
              </w:rPr>
              <w:br/>
              <w:t>-bioklimatické pásy ( stepi, pouště, savany…)</w:t>
            </w:r>
            <w:r w:rsidRPr="00214838">
              <w:rPr>
                <w:rFonts w:eastAsia="Calibri" w:cs="Calibri"/>
                <w:sz w:val="20"/>
                <w:bdr w:val="nil"/>
              </w:rPr>
              <w:br/>
              <w:t>-vegetační stupňovitost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1BB1E"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-používá s porozuměním základní ekologické pojmy </w:t>
            </w:r>
            <w:r w:rsidRPr="00214838">
              <w:rPr>
                <w:rFonts w:eastAsia="Calibri" w:cs="Calibri"/>
                <w:sz w:val="20"/>
                <w:bdr w:val="nil"/>
              </w:rPr>
              <w:br/>
              <w:t> -popíše jednotlivé biomy na Zemi a lokalizuje je na mapě </w:t>
            </w:r>
            <w:r w:rsidRPr="00214838">
              <w:rPr>
                <w:rFonts w:eastAsia="Calibri" w:cs="Calibri"/>
                <w:sz w:val="20"/>
                <w:bdr w:val="nil"/>
              </w:rPr>
              <w:br/>
              <w:t> -na příkladu České republiky vymezí vegetační stupně </w:t>
            </w:r>
          </w:p>
        </w:tc>
      </w:tr>
      <w:tr w:rsidR="00214838" w:rsidRPr="00214838" w14:paraId="0F875CF6"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CD5E5" w14:textId="77777777" w:rsidR="00E54AB1" w:rsidRPr="00214838" w:rsidRDefault="008A69AA" w:rsidP="004D2817">
            <w:pPr>
              <w:spacing w:line="240" w:lineRule="auto"/>
              <w:ind w:left="60"/>
              <w:jc w:val="left"/>
              <w:rPr>
                <w:bdr w:val="nil"/>
              </w:rPr>
            </w:pPr>
            <w:r w:rsidRPr="00214838">
              <w:rPr>
                <w:rFonts w:eastAsia="Calibri" w:cs="Calibri"/>
                <w:sz w:val="20"/>
                <w:bdr w:val="nil"/>
              </w:rPr>
              <w:t>Socioekonomická sféra – OBYVATELSTVO</w:t>
            </w:r>
            <w:r w:rsidRPr="00214838">
              <w:rPr>
                <w:rFonts w:eastAsia="Calibri" w:cs="Calibri"/>
                <w:sz w:val="20"/>
                <w:bdr w:val="nil"/>
              </w:rPr>
              <w:br/>
              <w:t>-počet obyvatel a jeho vývoj, rozmístění obyvatel na Zemi</w:t>
            </w:r>
            <w:r w:rsidRPr="00214838">
              <w:rPr>
                <w:rFonts w:eastAsia="Calibri" w:cs="Calibri"/>
                <w:sz w:val="20"/>
                <w:bdr w:val="nil"/>
              </w:rPr>
              <w:br/>
              <w:t>-skladba obyvatel ( věk,pohlaví, rasy, národnosti, jazyky, náboženství, pohyb obyvatel, ekonomické znaky obyvatel…)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68E21"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-zdůvodní příčiny a důsledky nerovnoměrného rozmístění obyvatel na Zemi </w:t>
            </w:r>
            <w:r w:rsidRPr="00214838">
              <w:rPr>
                <w:rFonts w:eastAsia="Calibri" w:cs="Calibri"/>
                <w:sz w:val="20"/>
                <w:bdr w:val="nil"/>
              </w:rPr>
              <w:br/>
              <w:t> -zhodnotí a vysvětlí různé vlivy na demografický vývoj lidské společnosti </w:t>
            </w:r>
            <w:r w:rsidRPr="00214838">
              <w:rPr>
                <w:rFonts w:eastAsia="Calibri" w:cs="Calibri"/>
                <w:sz w:val="20"/>
                <w:bdr w:val="nil"/>
              </w:rPr>
              <w:br/>
              <w:t> -interpretuje věkovou pyramidu a zhodnotí stav konkrétní populace </w:t>
            </w:r>
            <w:r w:rsidRPr="00214838">
              <w:rPr>
                <w:rFonts w:eastAsia="Calibri" w:cs="Calibri"/>
                <w:sz w:val="20"/>
                <w:bdr w:val="nil"/>
              </w:rPr>
              <w:br/>
              <w:t> -zhodnotí výskyt ras, rozšíření jazyků a náboženství na Zemi </w:t>
            </w:r>
            <w:r w:rsidRPr="00214838">
              <w:rPr>
                <w:rFonts w:eastAsia="Calibri" w:cs="Calibri"/>
                <w:sz w:val="20"/>
                <w:bdr w:val="nil"/>
              </w:rPr>
              <w:br/>
              <w:t> -zhodnotí příčiny a důsledky a směry migrací obyvatel </w:t>
            </w:r>
          </w:p>
        </w:tc>
      </w:tr>
      <w:tr w:rsidR="00214838" w:rsidRPr="00214838" w14:paraId="239B6790"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5FC18" w14:textId="77777777" w:rsidR="00E54AB1" w:rsidRPr="00214838" w:rsidRDefault="008A69AA" w:rsidP="004D2817">
            <w:pPr>
              <w:spacing w:line="240" w:lineRule="auto"/>
              <w:ind w:left="60"/>
              <w:jc w:val="left"/>
              <w:rPr>
                <w:bdr w:val="nil"/>
              </w:rPr>
            </w:pPr>
            <w:r w:rsidRPr="00214838">
              <w:rPr>
                <w:rFonts w:eastAsia="Calibri" w:cs="Calibri"/>
                <w:sz w:val="20"/>
                <w:bdr w:val="nil"/>
              </w:rPr>
              <w:t>Socioekonomická sféra - SÍDLA A OSÍDLENÍ</w:t>
            </w:r>
            <w:r w:rsidRPr="00214838">
              <w:rPr>
                <w:rFonts w:eastAsia="Calibri" w:cs="Calibri"/>
                <w:sz w:val="20"/>
                <w:bdr w:val="nil"/>
              </w:rPr>
              <w:br/>
              <w:t>-vývoj sídel, urbanizace</w:t>
            </w:r>
            <w:r w:rsidRPr="00214838">
              <w:rPr>
                <w:rFonts w:eastAsia="Calibri" w:cs="Calibri"/>
                <w:sz w:val="20"/>
                <w:bdr w:val="nil"/>
              </w:rPr>
              <w:br/>
              <w:t>-venkovská a městská sídla, sídelní systémy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4FD70"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-rozliší sídelní systémy podle stupně urbanizace </w:t>
            </w:r>
            <w:r w:rsidRPr="00214838">
              <w:rPr>
                <w:rFonts w:eastAsia="Calibri" w:cs="Calibri"/>
                <w:sz w:val="20"/>
                <w:bdr w:val="nil"/>
              </w:rPr>
              <w:br/>
              <w:t> -rozliší venkovská sídla od městských sídel a zařadí sídla do základních typů </w:t>
            </w:r>
            <w:r w:rsidRPr="00214838">
              <w:rPr>
                <w:rFonts w:eastAsia="Calibri" w:cs="Calibri"/>
                <w:sz w:val="20"/>
                <w:bdr w:val="nil"/>
              </w:rPr>
              <w:br/>
              <w:t> -posoudí vliv globalizace na vývoj sídel </w:t>
            </w:r>
          </w:p>
        </w:tc>
      </w:tr>
      <w:tr w:rsidR="00214838" w:rsidRPr="00214838" w14:paraId="19AA395B"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E0C9CB"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3640B7CC"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70BE9"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Problematika vztahů organismů a prostředí</w:t>
            </w:r>
          </w:p>
        </w:tc>
      </w:tr>
      <w:tr w:rsidR="00214838" w:rsidRPr="00214838" w14:paraId="519C0E4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7D1E4" w14:textId="77777777" w:rsidR="00E54AB1" w:rsidRPr="00214838" w:rsidRDefault="008A69AA" w:rsidP="004D2817">
            <w:pPr>
              <w:spacing w:line="240" w:lineRule="auto"/>
              <w:ind w:left="60"/>
              <w:jc w:val="left"/>
              <w:rPr>
                <w:bdr w:val="nil"/>
              </w:rPr>
            </w:pPr>
            <w:r w:rsidRPr="00214838">
              <w:rPr>
                <w:rFonts w:eastAsia="Calibri" w:cs="Calibri"/>
                <w:sz w:val="20"/>
                <w:bdr w:val="nil"/>
              </w:rPr>
              <w:t>Žák dokáže interpretovat základní globální problémy s tím, že zná podstatu problémů a jejich dopady. V tematické oblasti Biosféra dokáže žák rozpoznat jednotlivé ekosystémy na Zemi, charakterizuje biomy na Zemi i s jejich problémy.</w:t>
            </w:r>
          </w:p>
        </w:tc>
      </w:tr>
      <w:tr w:rsidR="00214838" w:rsidRPr="00214838" w14:paraId="3D5A6D3D"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D0D77"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790E1776"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DA349" w14:textId="77777777" w:rsidR="00E54AB1" w:rsidRPr="00214838" w:rsidRDefault="008A69AA" w:rsidP="004D2817">
            <w:pPr>
              <w:spacing w:line="240" w:lineRule="auto"/>
              <w:ind w:left="60"/>
              <w:jc w:val="left"/>
              <w:rPr>
                <w:bdr w:val="nil"/>
              </w:rPr>
            </w:pPr>
            <w:r w:rsidRPr="00214838">
              <w:rPr>
                <w:rFonts w:eastAsia="Calibri" w:cs="Calibri"/>
                <w:sz w:val="20"/>
                <w:bdr w:val="nil"/>
              </w:rPr>
              <w:t>V tematických oblastech Atmosféra, Hydrosféra, Pedosféra, Biosféra si žák uvědomuje, že naše životní prostředí se mění a to výrazně i s přispěním lidské činnosti a v jednotlivých oblastech porozumí problémům, ke kterým dochází na Zemi.</w:t>
            </w:r>
          </w:p>
        </w:tc>
      </w:tr>
      <w:tr w:rsidR="00214838" w:rsidRPr="00214838" w14:paraId="1B9C8FEE"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6F1F2"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 Vztah k multilingvní situaci a ke spolupráci mezi lidmi z různého kulturního prostředí</w:t>
            </w:r>
          </w:p>
        </w:tc>
      </w:tr>
      <w:tr w:rsidR="00214838" w:rsidRPr="00214838" w14:paraId="226E068E"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A6E15" w14:textId="77777777" w:rsidR="00E54AB1" w:rsidRPr="00214838" w:rsidRDefault="008A69AA" w:rsidP="004D2817">
            <w:pPr>
              <w:spacing w:line="240" w:lineRule="auto"/>
              <w:ind w:left="60"/>
              <w:jc w:val="left"/>
              <w:rPr>
                <w:bdr w:val="nil"/>
              </w:rPr>
            </w:pPr>
            <w:r w:rsidRPr="00214838">
              <w:rPr>
                <w:rFonts w:eastAsia="Calibri" w:cs="Calibri"/>
                <w:sz w:val="20"/>
                <w:bdr w:val="nil"/>
              </w:rPr>
              <w:t>Žák zná rozdíly mezi rasami a posuzuje jejich jednotný původ, pozná projevy rasizmu, xenofobie, nacionalizmu.</w:t>
            </w:r>
          </w:p>
        </w:tc>
      </w:tr>
    </w:tbl>
    <w:p w14:paraId="71FE30C7"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365655A9"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A22F2A" w14:textId="1A6D4763" w:rsidR="00E54AB1" w:rsidRPr="00214838" w:rsidRDefault="00860B15" w:rsidP="004D2817">
            <w:pPr>
              <w:keepNext/>
              <w:shd w:val="clear" w:color="auto" w:fill="9CC2E5"/>
              <w:spacing w:line="240" w:lineRule="auto"/>
              <w:jc w:val="center"/>
              <w:rPr>
                <w:bdr w:val="nil"/>
              </w:rPr>
            </w:pPr>
            <w:r w:rsidRPr="00860B15">
              <w:rPr>
                <w:color w:val="FF0000"/>
                <w:bdr w:val="nil"/>
              </w:rPr>
              <w:t>Geografie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F83540"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2. ročník</w:t>
            </w:r>
            <w:r w:rsidR="00DC35EB" w:rsidRPr="00214838">
              <w:rPr>
                <w:rFonts w:eastAsia="Calibri" w:cs="Calibri"/>
                <w:b/>
                <w:bCs/>
                <w:sz w:val="20"/>
                <w:bdr w:val="nil"/>
              </w:rPr>
              <w:t>/sexta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1FADAC" w14:textId="77777777" w:rsidR="00E54AB1" w:rsidRPr="00214838" w:rsidRDefault="00E54AB1" w:rsidP="004D2817">
            <w:pPr>
              <w:keepNext/>
            </w:pPr>
          </w:p>
        </w:tc>
      </w:tr>
      <w:tr w:rsidR="00214838" w:rsidRPr="00214838" w14:paraId="7EEAD1DB"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20F463"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C3215" w14:textId="77777777" w:rsidR="00E54AB1" w:rsidRPr="00214838" w:rsidRDefault="008A69AA" w:rsidP="00A63E00">
            <w:pPr>
              <w:numPr>
                <w:ilvl w:val="0"/>
                <w:numId w:val="49"/>
              </w:numPr>
              <w:spacing w:line="240" w:lineRule="auto"/>
              <w:jc w:val="left"/>
              <w:rPr>
                <w:bdr w:val="nil"/>
              </w:rPr>
            </w:pPr>
            <w:r w:rsidRPr="00214838">
              <w:rPr>
                <w:rFonts w:eastAsia="Calibri" w:cs="Calibri"/>
                <w:sz w:val="20"/>
                <w:bdr w:val="nil"/>
              </w:rPr>
              <w:t>Kompetence k řešení problémů</w:t>
            </w:r>
          </w:p>
          <w:p w14:paraId="362A51B5" w14:textId="77777777" w:rsidR="00E54AB1" w:rsidRPr="00214838" w:rsidRDefault="008A69AA" w:rsidP="00A63E00">
            <w:pPr>
              <w:numPr>
                <w:ilvl w:val="0"/>
                <w:numId w:val="49"/>
              </w:numPr>
              <w:spacing w:line="240" w:lineRule="auto"/>
              <w:jc w:val="left"/>
              <w:rPr>
                <w:bdr w:val="nil"/>
              </w:rPr>
            </w:pPr>
            <w:r w:rsidRPr="00214838">
              <w:rPr>
                <w:rFonts w:eastAsia="Calibri" w:cs="Calibri"/>
                <w:sz w:val="20"/>
                <w:bdr w:val="nil"/>
              </w:rPr>
              <w:t>Kompetence komunikativní</w:t>
            </w:r>
          </w:p>
          <w:p w14:paraId="108D4CD2" w14:textId="77777777" w:rsidR="00E54AB1" w:rsidRPr="00214838" w:rsidRDefault="008A69AA" w:rsidP="00A63E00">
            <w:pPr>
              <w:numPr>
                <w:ilvl w:val="0"/>
                <w:numId w:val="49"/>
              </w:numPr>
              <w:spacing w:line="240" w:lineRule="auto"/>
              <w:jc w:val="left"/>
              <w:rPr>
                <w:bdr w:val="nil"/>
              </w:rPr>
            </w:pPr>
            <w:r w:rsidRPr="00214838">
              <w:rPr>
                <w:rFonts w:eastAsia="Calibri" w:cs="Calibri"/>
                <w:sz w:val="20"/>
                <w:bdr w:val="nil"/>
              </w:rPr>
              <w:t>Kompetence sociální a personální</w:t>
            </w:r>
          </w:p>
          <w:p w14:paraId="17C8D362" w14:textId="77777777" w:rsidR="00E54AB1" w:rsidRPr="00214838" w:rsidRDefault="008A69AA" w:rsidP="00A63E00">
            <w:pPr>
              <w:numPr>
                <w:ilvl w:val="0"/>
                <w:numId w:val="49"/>
              </w:numPr>
              <w:spacing w:line="240" w:lineRule="auto"/>
              <w:jc w:val="left"/>
              <w:rPr>
                <w:bdr w:val="nil"/>
              </w:rPr>
            </w:pPr>
            <w:r w:rsidRPr="00214838">
              <w:rPr>
                <w:rFonts w:eastAsia="Calibri" w:cs="Calibri"/>
                <w:sz w:val="20"/>
                <w:bdr w:val="nil"/>
              </w:rPr>
              <w:t>Kompetence občanská</w:t>
            </w:r>
          </w:p>
          <w:p w14:paraId="0E6207D5" w14:textId="77777777" w:rsidR="00E54AB1" w:rsidRPr="00214838" w:rsidRDefault="008A69AA" w:rsidP="00A63E00">
            <w:pPr>
              <w:numPr>
                <w:ilvl w:val="0"/>
                <w:numId w:val="49"/>
              </w:numPr>
              <w:spacing w:line="240" w:lineRule="auto"/>
              <w:jc w:val="left"/>
              <w:rPr>
                <w:bdr w:val="nil"/>
              </w:rPr>
            </w:pPr>
            <w:r w:rsidRPr="00214838">
              <w:rPr>
                <w:rFonts w:eastAsia="Calibri" w:cs="Calibri"/>
                <w:sz w:val="20"/>
                <w:bdr w:val="nil"/>
              </w:rPr>
              <w:t>Kompetence k podnikavosti</w:t>
            </w:r>
          </w:p>
          <w:p w14:paraId="4F838B57" w14:textId="0E51E7BE" w:rsidR="00E54AB1" w:rsidRPr="00E43282" w:rsidRDefault="008A69AA" w:rsidP="00A63E00">
            <w:pPr>
              <w:numPr>
                <w:ilvl w:val="0"/>
                <w:numId w:val="49"/>
              </w:numPr>
              <w:spacing w:line="240" w:lineRule="auto"/>
              <w:jc w:val="left"/>
              <w:rPr>
                <w:bdr w:val="nil"/>
              </w:rPr>
            </w:pPr>
            <w:r w:rsidRPr="00214838">
              <w:rPr>
                <w:rFonts w:eastAsia="Calibri" w:cs="Calibri"/>
                <w:sz w:val="20"/>
                <w:bdr w:val="nil"/>
              </w:rPr>
              <w:t>Kompetence k</w:t>
            </w:r>
            <w:r w:rsidR="00E43282">
              <w:rPr>
                <w:rFonts w:eastAsia="Calibri" w:cs="Calibri"/>
                <w:sz w:val="20"/>
                <w:bdr w:val="nil"/>
              </w:rPr>
              <w:t> </w:t>
            </w:r>
            <w:r w:rsidRPr="00214838">
              <w:rPr>
                <w:rFonts w:eastAsia="Calibri" w:cs="Calibri"/>
                <w:sz w:val="20"/>
                <w:bdr w:val="nil"/>
              </w:rPr>
              <w:t>učení</w:t>
            </w:r>
          </w:p>
          <w:p w14:paraId="61D336D1" w14:textId="773414F3" w:rsidR="00E43282" w:rsidRPr="00214838" w:rsidRDefault="00E43282" w:rsidP="00A63E00">
            <w:pPr>
              <w:numPr>
                <w:ilvl w:val="0"/>
                <w:numId w:val="49"/>
              </w:numPr>
              <w:spacing w:line="240" w:lineRule="auto"/>
              <w:jc w:val="left"/>
              <w:rPr>
                <w:bdr w:val="nil"/>
              </w:rPr>
            </w:pPr>
            <w:r w:rsidRPr="00E43282">
              <w:rPr>
                <w:color w:val="FF0000"/>
                <w:sz w:val="20"/>
                <w:szCs w:val="20"/>
                <w:bdr w:val="nil"/>
              </w:rPr>
              <w:t>Kompetence digitální</w:t>
            </w:r>
          </w:p>
        </w:tc>
      </w:tr>
      <w:tr w:rsidR="00214838" w:rsidRPr="00214838" w14:paraId="1F27E212"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81A7E9"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13581B"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5186BBCE"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89358" w14:textId="77777777" w:rsidR="00E54AB1" w:rsidRPr="00214838" w:rsidRDefault="008A69AA" w:rsidP="004D2817">
            <w:pPr>
              <w:spacing w:line="240" w:lineRule="auto"/>
              <w:ind w:left="60"/>
              <w:jc w:val="left"/>
              <w:rPr>
                <w:bdr w:val="nil"/>
              </w:rPr>
            </w:pPr>
            <w:r w:rsidRPr="00214838">
              <w:rPr>
                <w:rFonts w:eastAsia="Calibri" w:cs="Calibri"/>
                <w:sz w:val="20"/>
                <w:bdr w:val="nil"/>
              </w:rPr>
              <w:t>HOSPODÁŘSTVÍ - Světové hospodářství</w:t>
            </w:r>
            <w:r w:rsidRPr="00214838">
              <w:rPr>
                <w:rFonts w:eastAsia="Calibri" w:cs="Calibri"/>
                <w:sz w:val="20"/>
                <w:bdr w:val="nil"/>
              </w:rPr>
              <w:br/>
              <w:t>-historický vývoj (neolitická, průmyslová revoluce,…)státy světa podle stupně rozvoje, sektory hospodářství, současné trendy hospodářství</w:t>
            </w:r>
            <w:r w:rsidRPr="00214838">
              <w:rPr>
                <w:rFonts w:eastAsia="Calibri" w:cs="Calibri"/>
                <w:sz w:val="20"/>
                <w:bdr w:val="nil"/>
              </w:rPr>
              <w:br/>
              <w:t>-HDP, HNP..</w:t>
            </w:r>
            <w:r w:rsidRPr="00214838">
              <w:rPr>
                <w:rFonts w:eastAsia="Calibri" w:cs="Calibri"/>
                <w:sz w:val="20"/>
                <w:bdr w:val="nil"/>
              </w:rPr>
              <w:br/>
              <w:t>-jádrové a periferní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989C2"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-zakreslí do slepé mapy pojmy předem stanovené </w:t>
            </w:r>
            <w:r w:rsidRPr="00214838">
              <w:rPr>
                <w:rFonts w:eastAsia="Calibri" w:cs="Calibri"/>
                <w:sz w:val="20"/>
                <w:bdr w:val="nil"/>
              </w:rPr>
              <w:br/>
              <w:t> -lokalizuje hlavní jádrové oblasti světa (kontinentů) </w:t>
            </w:r>
            <w:r w:rsidRPr="00214838">
              <w:rPr>
                <w:rFonts w:eastAsia="Calibri" w:cs="Calibri"/>
                <w:sz w:val="20"/>
                <w:bdr w:val="nil"/>
              </w:rPr>
              <w:br/>
              <w:t> -uvede základní znaky jádrových a periferních oblastí </w:t>
            </w:r>
            <w:r w:rsidRPr="00214838">
              <w:rPr>
                <w:rFonts w:eastAsia="Calibri" w:cs="Calibri"/>
                <w:sz w:val="20"/>
                <w:bdr w:val="nil"/>
              </w:rPr>
              <w:br/>
              <w:t> -posoudí vliv globalizace na vývoj regionů </w:t>
            </w:r>
            <w:r w:rsidRPr="00214838">
              <w:rPr>
                <w:rFonts w:eastAsia="Calibri" w:cs="Calibri"/>
                <w:sz w:val="20"/>
                <w:bdr w:val="nil"/>
              </w:rPr>
              <w:br/>
              <w:t> -používá správně HDP a HNP, které posléze využije </w:t>
            </w:r>
            <w:r w:rsidRPr="00214838">
              <w:rPr>
                <w:rFonts w:eastAsia="Calibri" w:cs="Calibri"/>
                <w:sz w:val="20"/>
                <w:bdr w:val="nil"/>
              </w:rPr>
              <w:br/>
              <w:t> -zdůvodní vzájemné vztahy mezi jednotlivými sektory hospodářství </w:t>
            </w:r>
            <w:r w:rsidRPr="00214838">
              <w:rPr>
                <w:rFonts w:eastAsia="Calibri" w:cs="Calibri"/>
                <w:sz w:val="20"/>
                <w:bdr w:val="nil"/>
              </w:rPr>
              <w:br/>
              <w:t> -určí význam jednotlivých sektorů na tvorbě HDP </w:t>
            </w:r>
            <w:r w:rsidRPr="00214838">
              <w:rPr>
                <w:rFonts w:eastAsia="Calibri" w:cs="Calibri"/>
                <w:sz w:val="20"/>
                <w:bdr w:val="nil"/>
              </w:rPr>
              <w:br/>
              <w:t> -určí lokalizační faktory ekonomických aktivit hospodářství </w:t>
            </w:r>
          </w:p>
        </w:tc>
      </w:tr>
      <w:tr w:rsidR="00214838" w:rsidRPr="00214838" w14:paraId="67D4D691"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FAFFE" w14:textId="77777777" w:rsidR="00E54AB1" w:rsidRPr="00214838" w:rsidRDefault="008A69AA" w:rsidP="004D2817">
            <w:pPr>
              <w:spacing w:line="240" w:lineRule="auto"/>
              <w:ind w:left="60"/>
              <w:jc w:val="left"/>
              <w:rPr>
                <w:bdr w:val="nil"/>
              </w:rPr>
            </w:pPr>
            <w:r w:rsidRPr="00214838">
              <w:rPr>
                <w:rFonts w:eastAsia="Calibri" w:cs="Calibri"/>
                <w:sz w:val="20"/>
                <w:bdr w:val="nil"/>
              </w:rPr>
              <w:t>HOSPODÁŘSTVÍ - Primér</w:t>
            </w:r>
            <w:r w:rsidRPr="00214838">
              <w:rPr>
                <w:rFonts w:eastAsia="Calibri" w:cs="Calibri"/>
                <w:sz w:val="20"/>
                <w:bdr w:val="nil"/>
              </w:rPr>
              <w:br/>
              <w:t>-zemědělství – rostlinná a živočišná výroba ve světě, typy, zemědělská produkce</w:t>
            </w:r>
            <w:r w:rsidRPr="00214838">
              <w:rPr>
                <w:rFonts w:eastAsia="Calibri" w:cs="Calibri"/>
                <w:sz w:val="20"/>
                <w:bdr w:val="nil"/>
              </w:rPr>
              <w:br/>
              <w:t>-rybolov – sladkovodní a mořský</w:t>
            </w:r>
            <w:r w:rsidRPr="00214838">
              <w:rPr>
                <w:rFonts w:eastAsia="Calibri" w:cs="Calibri"/>
                <w:sz w:val="20"/>
                <w:bdr w:val="nil"/>
              </w:rPr>
              <w:br/>
              <w:t>-lesnictví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F7B29"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-charakterizuje faktory ovlivňující zemědělskou výrobu </w:t>
            </w:r>
            <w:r w:rsidRPr="00214838">
              <w:rPr>
                <w:rFonts w:eastAsia="Calibri" w:cs="Calibri"/>
                <w:sz w:val="20"/>
                <w:bdr w:val="nil"/>
              </w:rPr>
              <w:br/>
              <w:t> -popíše světovou zemědělskou produkci jak v rostlinné tak i v živočišné výrobě a s pomocí atlasu lokalizuje pěstování plodin a chov zvířat v různých regionech, státech světa </w:t>
            </w:r>
            <w:r w:rsidRPr="00214838">
              <w:rPr>
                <w:rFonts w:eastAsia="Calibri" w:cs="Calibri"/>
                <w:sz w:val="20"/>
                <w:bdr w:val="nil"/>
              </w:rPr>
              <w:br/>
              <w:t> -diskutuje o světovém problému hladu a bídy v kontrastu s nadprodukcí v jiných regionech </w:t>
            </w:r>
            <w:r w:rsidRPr="00214838">
              <w:rPr>
                <w:rFonts w:eastAsia="Calibri" w:cs="Calibri"/>
                <w:sz w:val="20"/>
                <w:bdr w:val="nil"/>
              </w:rPr>
              <w:br/>
              <w:t> -diskutuje o problému kácení lesů na Zemi </w:t>
            </w:r>
          </w:p>
        </w:tc>
      </w:tr>
      <w:tr w:rsidR="00214838" w:rsidRPr="00214838" w14:paraId="0C7A3EEF"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8707C" w14:textId="77777777" w:rsidR="00E54AB1" w:rsidRPr="00214838" w:rsidRDefault="008A69AA" w:rsidP="004D2817">
            <w:pPr>
              <w:spacing w:line="240" w:lineRule="auto"/>
              <w:ind w:left="60"/>
              <w:jc w:val="left"/>
              <w:rPr>
                <w:bdr w:val="nil"/>
              </w:rPr>
            </w:pPr>
            <w:r w:rsidRPr="00214838">
              <w:rPr>
                <w:rFonts w:eastAsia="Calibri" w:cs="Calibri"/>
                <w:sz w:val="20"/>
                <w:bdr w:val="nil"/>
              </w:rPr>
              <w:t>HOSPODÁŘSTVÍ - Sekundér</w:t>
            </w:r>
            <w:r w:rsidRPr="00214838">
              <w:rPr>
                <w:rFonts w:eastAsia="Calibri" w:cs="Calibri"/>
                <w:sz w:val="20"/>
                <w:bdr w:val="nil"/>
              </w:rPr>
              <w:br/>
              <w:t>-těžba surovin ve světě</w:t>
            </w:r>
            <w:r w:rsidRPr="00214838">
              <w:rPr>
                <w:rFonts w:eastAsia="Calibri" w:cs="Calibri"/>
                <w:sz w:val="20"/>
                <w:bdr w:val="nil"/>
              </w:rPr>
              <w:br/>
              <w:t>-průmysl – historie, průmyslové oblasti, průmyslová odvětví (energetika, hutnictví, strojírenství, chemický, potravinářský…)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02FE4"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-lokalizuje těžbu rozmanitých druhů nerostných surovin ve světě a spatřuje problém v jejich neobnovitelnosti a hledá možná řešení </w:t>
            </w:r>
            <w:r w:rsidRPr="00214838">
              <w:rPr>
                <w:rFonts w:eastAsia="Calibri" w:cs="Calibri"/>
                <w:sz w:val="20"/>
                <w:bdr w:val="nil"/>
              </w:rPr>
              <w:br/>
              <w:t> -specifikuje jednotlivá průmyslová odvětví, lokalizuje jejich rozmístění a posuzuje jejich další vývoj </w:t>
            </w:r>
          </w:p>
        </w:tc>
      </w:tr>
      <w:tr w:rsidR="00214838" w:rsidRPr="00214838" w14:paraId="2B78DE15"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D091A" w14:textId="77777777" w:rsidR="00E54AB1" w:rsidRPr="00214838" w:rsidRDefault="008A69AA" w:rsidP="004D2817">
            <w:pPr>
              <w:spacing w:line="240" w:lineRule="auto"/>
              <w:ind w:left="60"/>
              <w:jc w:val="left"/>
              <w:rPr>
                <w:bdr w:val="nil"/>
              </w:rPr>
            </w:pPr>
            <w:r w:rsidRPr="00214838">
              <w:rPr>
                <w:rFonts w:eastAsia="Calibri" w:cs="Calibri"/>
                <w:sz w:val="20"/>
                <w:bdr w:val="nil"/>
              </w:rPr>
              <w:t>HOSPODÁŘSTVÍ - Terciér</w:t>
            </w:r>
            <w:r w:rsidRPr="00214838">
              <w:rPr>
                <w:rFonts w:eastAsia="Calibri" w:cs="Calibri"/>
                <w:sz w:val="20"/>
                <w:bdr w:val="nil"/>
              </w:rPr>
              <w:br/>
              <w:t>-doprava – nákladní a osobní a jejich druhy</w:t>
            </w:r>
            <w:r w:rsidRPr="00214838">
              <w:rPr>
                <w:rFonts w:eastAsia="Calibri" w:cs="Calibri"/>
                <w:sz w:val="20"/>
                <w:bdr w:val="nil"/>
              </w:rPr>
              <w:br/>
              <w:t>-služby – druhy služeb, jejich rozmístění a význam</w:t>
            </w:r>
            <w:r w:rsidRPr="00214838">
              <w:rPr>
                <w:rFonts w:eastAsia="Calibri" w:cs="Calibri"/>
                <w:sz w:val="20"/>
                <w:bdr w:val="nil"/>
              </w:rPr>
              <w:br/>
              <w:t>-cestovní ruch</w:t>
            </w:r>
            <w:r w:rsidRPr="00214838">
              <w:rPr>
                <w:rFonts w:eastAsia="Calibri" w:cs="Calibri"/>
                <w:sz w:val="20"/>
                <w:bdr w:val="nil"/>
              </w:rPr>
              <w:br/>
              <w:t>-zahraniční obchod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2FFB6"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-charakterizuje jednotlivé druhy dopravy, srovnává jejich výkony, ohleduplnost k ŽP a v mapách interpretuje hlavní dopravní trasy, dopravní uzly </w:t>
            </w:r>
            <w:r w:rsidRPr="00214838">
              <w:rPr>
                <w:rFonts w:eastAsia="Calibri" w:cs="Calibri"/>
                <w:sz w:val="20"/>
                <w:bdr w:val="nil"/>
              </w:rPr>
              <w:br/>
              <w:t> -aplikuje poznatky o službách na příkladu svého regionu, ČR </w:t>
            </w:r>
            <w:r w:rsidRPr="00214838">
              <w:rPr>
                <w:rFonts w:eastAsia="Calibri" w:cs="Calibri"/>
                <w:sz w:val="20"/>
                <w:bdr w:val="nil"/>
              </w:rPr>
              <w:br/>
              <w:t> -vymezí druhy cestovního ruchu a zdůvodňuje předpoklady pro C.R. v dané oblasti </w:t>
            </w:r>
            <w:r w:rsidRPr="00214838">
              <w:rPr>
                <w:rFonts w:eastAsia="Calibri" w:cs="Calibri"/>
                <w:sz w:val="20"/>
                <w:bdr w:val="nil"/>
              </w:rPr>
              <w:br/>
              <w:t> -určí hlavní směry zahraničního obchodu ve světě a specifikuje hlavní obchodní komodity v dnešním světě </w:t>
            </w:r>
          </w:p>
        </w:tc>
      </w:tr>
      <w:tr w:rsidR="00214838" w:rsidRPr="00214838" w14:paraId="4BF745AD"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C93EF" w14:textId="77777777" w:rsidR="00E54AB1" w:rsidRPr="00214838" w:rsidRDefault="008A69AA" w:rsidP="004D2817">
            <w:pPr>
              <w:spacing w:line="240" w:lineRule="auto"/>
              <w:ind w:left="60"/>
              <w:jc w:val="left"/>
              <w:rPr>
                <w:bdr w:val="nil"/>
              </w:rPr>
            </w:pPr>
            <w:r w:rsidRPr="00214838">
              <w:rPr>
                <w:rFonts w:eastAsia="Calibri" w:cs="Calibri"/>
                <w:sz w:val="20"/>
                <w:bdr w:val="nil"/>
              </w:rPr>
              <w:t>HOSPODÁŘSTVÍ - Kvartér</w:t>
            </w:r>
            <w:r w:rsidRPr="00214838">
              <w:rPr>
                <w:rFonts w:eastAsia="Calibri" w:cs="Calibri"/>
                <w:sz w:val="20"/>
                <w:bdr w:val="nil"/>
              </w:rPr>
              <w:br/>
              <w:t>-věda a výzkum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41C87"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-spatřuje obrovský význam vědy a výzkumu v dnešním hospodářství </w:t>
            </w:r>
          </w:p>
        </w:tc>
      </w:tr>
      <w:tr w:rsidR="00214838" w:rsidRPr="00214838" w14:paraId="620C1CFD"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8E77F" w14:textId="77777777" w:rsidR="00E54AB1" w:rsidRPr="00214838" w:rsidRDefault="008A69AA" w:rsidP="004D2817">
            <w:pPr>
              <w:spacing w:line="240" w:lineRule="auto"/>
              <w:ind w:left="60"/>
              <w:jc w:val="left"/>
              <w:rPr>
                <w:bdr w:val="nil"/>
              </w:rPr>
            </w:pPr>
            <w:r w:rsidRPr="00214838">
              <w:rPr>
                <w:rFonts w:eastAsia="Calibri" w:cs="Calibri"/>
                <w:sz w:val="20"/>
                <w:bdr w:val="nil"/>
              </w:rPr>
              <w:t>Životní prostředí – KRAJINA</w:t>
            </w:r>
            <w:r w:rsidRPr="00214838">
              <w:rPr>
                <w:rFonts w:eastAsia="Calibri" w:cs="Calibri"/>
                <w:sz w:val="20"/>
                <w:bdr w:val="nil"/>
              </w:rPr>
              <w:br/>
              <w:t>-nauka o krajině</w:t>
            </w:r>
            <w:r w:rsidRPr="00214838">
              <w:rPr>
                <w:rFonts w:eastAsia="Calibri" w:cs="Calibri"/>
                <w:sz w:val="20"/>
                <w:bdr w:val="nil"/>
              </w:rPr>
              <w:br/>
              <w:t>-přírodní a kulturní krajina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5D152"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-používá základní pojmy z nauky o krajině </w:t>
            </w:r>
            <w:r w:rsidRPr="00214838">
              <w:rPr>
                <w:rFonts w:eastAsia="Calibri" w:cs="Calibri"/>
                <w:sz w:val="20"/>
                <w:bdr w:val="nil"/>
              </w:rPr>
              <w:br/>
              <w:t> -rozlišuje kulturní a přírodní krajinu </w:t>
            </w:r>
            <w:r w:rsidRPr="00214838">
              <w:rPr>
                <w:rFonts w:eastAsia="Calibri" w:cs="Calibri"/>
                <w:sz w:val="20"/>
                <w:bdr w:val="nil"/>
              </w:rPr>
              <w:br/>
              <w:t> -s pomocí mapy popíše a lokalizuje výskyt přírodních a kulturních prvků </w:t>
            </w:r>
          </w:p>
        </w:tc>
      </w:tr>
      <w:tr w:rsidR="00214838" w:rsidRPr="00214838" w14:paraId="0E4A0834"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10CD3" w14:textId="77777777" w:rsidR="00E54AB1" w:rsidRPr="00214838" w:rsidRDefault="008A69AA" w:rsidP="004D2817">
            <w:pPr>
              <w:spacing w:line="240" w:lineRule="auto"/>
              <w:ind w:left="60"/>
              <w:jc w:val="left"/>
              <w:rPr>
                <w:bdr w:val="nil"/>
              </w:rPr>
            </w:pPr>
            <w:r w:rsidRPr="00214838">
              <w:rPr>
                <w:rFonts w:eastAsia="Calibri" w:cs="Calibri"/>
                <w:sz w:val="20"/>
                <w:bdr w:val="nil"/>
              </w:rPr>
              <w:t>Životní prostředí - ČLOVĚK a PŘÍRODA</w:t>
            </w:r>
            <w:r w:rsidRPr="00214838">
              <w:rPr>
                <w:rFonts w:eastAsia="Calibri" w:cs="Calibri"/>
                <w:sz w:val="20"/>
                <w:bdr w:val="nil"/>
              </w:rPr>
              <w:br/>
              <w:t>-typy kulturní krajiny</w:t>
            </w:r>
            <w:r w:rsidRPr="00214838">
              <w:rPr>
                <w:rFonts w:eastAsia="Calibri" w:cs="Calibri"/>
                <w:sz w:val="20"/>
                <w:bdr w:val="nil"/>
              </w:rPr>
              <w:br/>
              <w:t>-ochrana a tvorba životního prostředí –základní informace</w:t>
            </w:r>
            <w:r w:rsidRPr="00214838">
              <w:rPr>
                <w:rFonts w:eastAsia="Calibri" w:cs="Calibri"/>
                <w:sz w:val="20"/>
                <w:bdr w:val="nil"/>
              </w:rPr>
              <w:br/>
              <w:t>-devastace krajiny a její obnova</w:t>
            </w:r>
            <w:r w:rsidRPr="00214838">
              <w:rPr>
                <w:rFonts w:eastAsia="Calibri" w:cs="Calibri"/>
                <w:sz w:val="20"/>
                <w:bdr w:val="nil"/>
              </w:rPr>
              <w:br/>
              <w:t>-udržitelnost rozvoje lidské společnosti</w:t>
            </w:r>
            <w:r w:rsidRPr="00214838">
              <w:rPr>
                <w:rFonts w:eastAsia="Calibri" w:cs="Calibri"/>
                <w:sz w:val="20"/>
                <w:bdr w:val="nil"/>
              </w:rPr>
              <w:br/>
              <w:t>-globální problémy lidstva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5B83E"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-rozlišuje typy kulturní krajiny </w:t>
            </w:r>
            <w:r w:rsidRPr="00214838">
              <w:rPr>
                <w:rFonts w:eastAsia="Calibri" w:cs="Calibri"/>
                <w:sz w:val="20"/>
                <w:bdr w:val="nil"/>
              </w:rPr>
              <w:br/>
              <w:t> -popisuje nástroje ochrany životního prostředí </w:t>
            </w:r>
            <w:r w:rsidRPr="00214838">
              <w:rPr>
                <w:rFonts w:eastAsia="Calibri" w:cs="Calibri"/>
                <w:sz w:val="20"/>
                <w:bdr w:val="nil"/>
              </w:rPr>
              <w:br/>
              <w:t> -uvede a v mapách lokalizuje příklady velkoplošných chráněných území přírody v ČR, Evropě, ale i ve světě </w:t>
            </w:r>
            <w:r w:rsidRPr="00214838">
              <w:rPr>
                <w:rFonts w:eastAsia="Calibri" w:cs="Calibri"/>
                <w:sz w:val="20"/>
                <w:bdr w:val="nil"/>
              </w:rPr>
              <w:br/>
              <w:t> -identifikuje činnosti člověka vedoucí k devastaci přírody a hledá nové přístupy k ní </w:t>
            </w:r>
            <w:r w:rsidRPr="00214838">
              <w:rPr>
                <w:rFonts w:eastAsia="Calibri" w:cs="Calibri"/>
                <w:sz w:val="20"/>
                <w:bdr w:val="nil"/>
              </w:rPr>
              <w:br/>
              <w:t> -posuzuje příčiny a hodnotí důsledky globálních problémů lidstva jako je globální oteplování, ozónová díra, kácení lesů, hlad, nemoci… </w:t>
            </w:r>
            <w:r w:rsidRPr="00214838">
              <w:rPr>
                <w:rFonts w:eastAsia="Calibri" w:cs="Calibri"/>
                <w:sz w:val="20"/>
                <w:bdr w:val="nil"/>
              </w:rPr>
              <w:br/>
              <w:t> -uvádí možnosti koncepce udržitelnosti rozvoje lidské společnosti </w:t>
            </w:r>
          </w:p>
        </w:tc>
      </w:tr>
      <w:tr w:rsidR="00214838" w:rsidRPr="00214838" w14:paraId="50885174"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97906" w14:textId="77777777" w:rsidR="00E54AB1" w:rsidRPr="00214838" w:rsidRDefault="008A69AA" w:rsidP="004D2817">
            <w:pPr>
              <w:spacing w:line="240" w:lineRule="auto"/>
              <w:ind w:left="60"/>
              <w:jc w:val="left"/>
              <w:rPr>
                <w:bdr w:val="nil"/>
              </w:rPr>
            </w:pPr>
            <w:r w:rsidRPr="00214838">
              <w:rPr>
                <w:rFonts w:eastAsia="Calibri" w:cs="Calibri"/>
                <w:sz w:val="20"/>
                <w:bdr w:val="nil"/>
              </w:rPr>
              <w:t>Základy politické geografie</w:t>
            </w:r>
            <w:r w:rsidRPr="00214838">
              <w:rPr>
                <w:rFonts w:eastAsia="Calibri" w:cs="Calibri"/>
                <w:sz w:val="20"/>
                <w:bdr w:val="nil"/>
              </w:rPr>
              <w:br/>
              <w:t>-základní pojmy z politické geografie</w:t>
            </w:r>
            <w:r w:rsidRPr="00214838">
              <w:rPr>
                <w:rFonts w:eastAsia="Calibri" w:cs="Calibri"/>
                <w:sz w:val="20"/>
                <w:bdr w:val="nil"/>
              </w:rPr>
              <w:br/>
              <w:t>-formy vlády a státní zřízení, stát</w:t>
            </w:r>
            <w:r w:rsidRPr="00214838">
              <w:rPr>
                <w:rFonts w:eastAsia="Calibri" w:cs="Calibri"/>
                <w:sz w:val="20"/>
                <w:bdr w:val="nil"/>
              </w:rPr>
              <w:br/>
              <w:t>-základní politické a ekonomické integrace</w:t>
            </w:r>
            <w:r w:rsidRPr="00214838">
              <w:rPr>
                <w:rFonts w:eastAsia="Calibri" w:cs="Calibri"/>
                <w:sz w:val="20"/>
                <w:bdr w:val="nil"/>
              </w:rPr>
              <w:br/>
              <w:t>-politické rozdělení světa, mapa dnešního světa</w:t>
            </w:r>
            <w:r w:rsidRPr="00214838">
              <w:rPr>
                <w:rFonts w:eastAsia="Calibri" w:cs="Calibri"/>
                <w:sz w:val="20"/>
                <w:bdr w:val="nil"/>
              </w:rPr>
              <w:br/>
              <w:t>-konflikty ve světě, terorizmus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4B59E"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-používá s porozuměním základní pojmy z politické geografie </w:t>
            </w:r>
            <w:r w:rsidRPr="00214838">
              <w:rPr>
                <w:rFonts w:eastAsia="Calibri" w:cs="Calibri"/>
                <w:sz w:val="20"/>
                <w:bdr w:val="nil"/>
              </w:rPr>
              <w:br/>
              <w:t> -rozlišuje různé formy státu a uvádí jejich příklady ze světa </w:t>
            </w:r>
            <w:r w:rsidRPr="00214838">
              <w:rPr>
                <w:rFonts w:eastAsia="Calibri" w:cs="Calibri"/>
                <w:sz w:val="20"/>
                <w:bdr w:val="nil"/>
              </w:rPr>
              <w:br/>
              <w:t> -rozlišuje složky státní moci </w:t>
            </w:r>
            <w:r w:rsidRPr="00214838">
              <w:rPr>
                <w:rFonts w:eastAsia="Calibri" w:cs="Calibri"/>
                <w:sz w:val="20"/>
                <w:bdr w:val="nil"/>
              </w:rPr>
              <w:br/>
              <w:t> -určuje funkce hlavních světových organizací </w:t>
            </w:r>
            <w:r w:rsidRPr="00214838">
              <w:rPr>
                <w:rFonts w:eastAsia="Calibri" w:cs="Calibri"/>
                <w:sz w:val="20"/>
                <w:bdr w:val="nil"/>
              </w:rPr>
              <w:br/>
              <w:t> -zdůvodňuje příčiny a důsledky napětí, nestability oblastí či válečných konfliktů ve světě </w:t>
            </w:r>
          </w:p>
        </w:tc>
      </w:tr>
      <w:tr w:rsidR="00214838" w:rsidRPr="00214838" w14:paraId="5D37D5BB"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9ADED" w14:textId="77777777" w:rsidR="00E54AB1" w:rsidRPr="00214838" w:rsidRDefault="008A69AA" w:rsidP="004D2817">
            <w:pPr>
              <w:spacing w:line="240" w:lineRule="auto"/>
              <w:ind w:left="60"/>
              <w:jc w:val="left"/>
              <w:rPr>
                <w:bdr w:val="nil"/>
              </w:rPr>
            </w:pPr>
            <w:r w:rsidRPr="00214838">
              <w:rPr>
                <w:rFonts w:eastAsia="Calibri" w:cs="Calibri"/>
                <w:sz w:val="20"/>
                <w:bdr w:val="nil"/>
              </w:rPr>
              <w:t>Regionální geografie světa – AFRIKA</w:t>
            </w:r>
            <w:r w:rsidRPr="00214838">
              <w:rPr>
                <w:rFonts w:eastAsia="Calibri" w:cs="Calibri"/>
                <w:sz w:val="20"/>
                <w:bdr w:val="nil"/>
              </w:rPr>
              <w:br/>
              <w:t>-základní charakteristika kontinentu</w:t>
            </w:r>
            <w:r w:rsidRPr="00214838">
              <w:rPr>
                <w:rFonts w:eastAsia="Calibri" w:cs="Calibri"/>
                <w:sz w:val="20"/>
                <w:bdr w:val="nil"/>
              </w:rPr>
              <w:br/>
              <w:t>-přírodní podmínky</w:t>
            </w:r>
            <w:r w:rsidRPr="00214838">
              <w:rPr>
                <w:rFonts w:eastAsia="Calibri" w:cs="Calibri"/>
                <w:sz w:val="20"/>
                <w:bdr w:val="nil"/>
              </w:rPr>
              <w:br/>
              <w:t>-socioekonomické podmínky</w:t>
            </w:r>
            <w:r w:rsidRPr="00214838">
              <w:rPr>
                <w:rFonts w:eastAsia="Calibri" w:cs="Calibri"/>
                <w:sz w:val="20"/>
                <w:bdr w:val="nil"/>
              </w:rPr>
              <w:br/>
              <w:t>-regiony Afriky s důrazem na Severní Afriku a JAR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22E52"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-zhodnotí přírodní poměry Afriky a její postavení ve světě </w:t>
            </w:r>
            <w:r w:rsidRPr="00214838">
              <w:rPr>
                <w:rFonts w:eastAsia="Calibri" w:cs="Calibri"/>
                <w:sz w:val="20"/>
                <w:bdr w:val="nil"/>
              </w:rPr>
              <w:br/>
              <w:t> -posoudí socioekonomické podmínky v Africe (lokalizuje jádrové oblasti, vysvětlí příčiny stavu afrického hospodářství, vymezí specifika africké populace….) </w:t>
            </w:r>
            <w:r w:rsidRPr="00214838">
              <w:rPr>
                <w:rFonts w:eastAsia="Calibri" w:cs="Calibri"/>
                <w:sz w:val="20"/>
                <w:bdr w:val="nil"/>
              </w:rPr>
              <w:br/>
              <w:t> -zhodnotí regiony Afriky po stránce hospodářské a hledá rozdíly jednotlivých regionů </w:t>
            </w:r>
            <w:r w:rsidRPr="00214838">
              <w:rPr>
                <w:rFonts w:eastAsia="Calibri" w:cs="Calibri"/>
                <w:sz w:val="20"/>
                <w:bdr w:val="nil"/>
              </w:rPr>
              <w:br/>
              <w:t> -vymezí a na mapě ukáže FG a SCE regiony Afriky </w:t>
            </w:r>
            <w:r w:rsidRPr="00214838">
              <w:rPr>
                <w:rFonts w:eastAsia="Calibri" w:cs="Calibri"/>
                <w:sz w:val="20"/>
                <w:bdr w:val="nil"/>
              </w:rPr>
              <w:br/>
              <w:t> -zakreslí do slepé mapy pojmy předem stanovené </w:t>
            </w:r>
            <w:r w:rsidRPr="00214838">
              <w:rPr>
                <w:rFonts w:eastAsia="Calibri" w:cs="Calibri"/>
                <w:sz w:val="20"/>
                <w:bdr w:val="nil"/>
              </w:rPr>
              <w:br/>
              <w:t> -konfrontuje JAR se zbytkem Afriky </w:t>
            </w:r>
          </w:p>
        </w:tc>
      </w:tr>
      <w:tr w:rsidR="00214838" w:rsidRPr="00214838" w14:paraId="0A7CF934"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F4DE3" w14:textId="77777777" w:rsidR="00E54AB1" w:rsidRPr="00214838" w:rsidRDefault="008A69AA" w:rsidP="004D2817">
            <w:pPr>
              <w:spacing w:line="240" w:lineRule="auto"/>
              <w:ind w:left="60"/>
              <w:jc w:val="left"/>
              <w:rPr>
                <w:bdr w:val="nil"/>
              </w:rPr>
            </w:pPr>
            <w:r w:rsidRPr="00214838">
              <w:rPr>
                <w:rFonts w:eastAsia="Calibri" w:cs="Calibri"/>
                <w:sz w:val="20"/>
                <w:bdr w:val="nil"/>
              </w:rPr>
              <w:t>Regionální geografie světa - AUSTRÁLIE A OCEÁNIE</w:t>
            </w:r>
            <w:r w:rsidRPr="00214838">
              <w:rPr>
                <w:rFonts w:eastAsia="Calibri" w:cs="Calibri"/>
                <w:sz w:val="20"/>
                <w:bdr w:val="nil"/>
              </w:rPr>
              <w:br/>
              <w:t>-základní charakteristika kontinentu</w:t>
            </w:r>
            <w:r w:rsidRPr="00214838">
              <w:rPr>
                <w:rFonts w:eastAsia="Calibri" w:cs="Calibri"/>
                <w:sz w:val="20"/>
                <w:bdr w:val="nil"/>
              </w:rPr>
              <w:br/>
              <w:t>-přírodní podmínky</w:t>
            </w:r>
            <w:r w:rsidRPr="00214838">
              <w:rPr>
                <w:rFonts w:eastAsia="Calibri" w:cs="Calibri"/>
                <w:sz w:val="20"/>
                <w:bdr w:val="nil"/>
              </w:rPr>
              <w:br/>
              <w:t>-socioekonomické podmínky</w:t>
            </w:r>
            <w:r w:rsidRPr="00214838">
              <w:rPr>
                <w:rFonts w:eastAsia="Calibri" w:cs="Calibri"/>
                <w:sz w:val="20"/>
                <w:bdr w:val="nil"/>
              </w:rPr>
              <w:br/>
              <w:t>-Australský svaz</w:t>
            </w:r>
            <w:r w:rsidRPr="00214838">
              <w:rPr>
                <w:rFonts w:eastAsia="Calibri" w:cs="Calibri"/>
                <w:sz w:val="20"/>
                <w:bdr w:val="nil"/>
              </w:rPr>
              <w:br/>
              <w:t>-Nový Zéland</w:t>
            </w:r>
            <w:r w:rsidRPr="00214838">
              <w:rPr>
                <w:rFonts w:eastAsia="Calibri" w:cs="Calibri"/>
                <w:sz w:val="20"/>
                <w:bdr w:val="nil"/>
              </w:rPr>
              <w:br/>
              <w:t>-Oceánie – Polynésie, Melanésie, Mikronésie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BC6F8"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-zhodnotí přírodní poměry Austrálie a Oceánie a její postavení ve světě </w:t>
            </w:r>
            <w:r w:rsidRPr="00214838">
              <w:rPr>
                <w:rFonts w:eastAsia="Calibri" w:cs="Calibri"/>
                <w:sz w:val="20"/>
                <w:bdr w:val="nil"/>
              </w:rPr>
              <w:br/>
              <w:t> -člení Oceánii </w:t>
            </w:r>
            <w:r w:rsidRPr="00214838">
              <w:rPr>
                <w:rFonts w:eastAsia="Calibri" w:cs="Calibri"/>
                <w:sz w:val="20"/>
                <w:bdr w:val="nil"/>
              </w:rPr>
              <w:br/>
              <w:t> -posoudí socioekonomické podmínky v Austrálii(lokalizuje jádrové oblasti, vymezí specifika australské populace, popíše hlavní objevitelské cesty, ….) </w:t>
            </w:r>
            <w:r w:rsidRPr="00214838">
              <w:rPr>
                <w:rFonts w:eastAsia="Calibri" w:cs="Calibri"/>
                <w:sz w:val="20"/>
                <w:bdr w:val="nil"/>
              </w:rPr>
              <w:br/>
              <w:t> -vymezí a na mapě ukáže FG a SCE regiony Austrálie </w:t>
            </w:r>
            <w:r w:rsidRPr="00214838">
              <w:rPr>
                <w:rFonts w:eastAsia="Calibri" w:cs="Calibri"/>
                <w:sz w:val="20"/>
                <w:bdr w:val="nil"/>
              </w:rPr>
              <w:br/>
              <w:t> -zakreslí do slepé mapy pojmy předem stanovené </w:t>
            </w:r>
            <w:r w:rsidRPr="00214838">
              <w:rPr>
                <w:rFonts w:eastAsia="Calibri" w:cs="Calibri"/>
                <w:sz w:val="20"/>
                <w:bdr w:val="nil"/>
              </w:rPr>
              <w:br/>
              <w:t> -zhodnotí vliv kolonizace na další vývoj Austrálie </w:t>
            </w:r>
            <w:r w:rsidRPr="00214838">
              <w:rPr>
                <w:rFonts w:eastAsia="Calibri" w:cs="Calibri"/>
                <w:sz w:val="20"/>
                <w:bdr w:val="nil"/>
              </w:rPr>
              <w:br/>
              <w:t> -komplexně charakterizuje jednotlivé regiony, státy – srovnává jejich základní statistické údaje, poukazuje na konkrétní problémy (introdukce, sociální, nacionální..) </w:t>
            </w:r>
          </w:p>
        </w:tc>
      </w:tr>
      <w:tr w:rsidR="00214838" w:rsidRPr="00214838" w14:paraId="458B13EC"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7102F3"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1604565B"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81117"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053947F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1A0F9" w14:textId="77777777" w:rsidR="00E54AB1" w:rsidRPr="00214838" w:rsidRDefault="008A69AA" w:rsidP="004D2817">
            <w:pPr>
              <w:spacing w:line="240" w:lineRule="auto"/>
              <w:ind w:left="60"/>
              <w:jc w:val="left"/>
              <w:rPr>
                <w:bdr w:val="nil"/>
              </w:rPr>
            </w:pPr>
            <w:r w:rsidRPr="00214838">
              <w:rPr>
                <w:rFonts w:eastAsia="Calibri" w:cs="Calibri"/>
                <w:sz w:val="20"/>
                <w:bdr w:val="nil"/>
              </w:rPr>
              <w:t>V tématech Regionální geografie světadílů - Afrika, Amerika, Austrálie a Asie se žák seznamuje s přír. podmínkami života obyvatel v těchto regionech.</w:t>
            </w:r>
          </w:p>
        </w:tc>
      </w:tr>
      <w:tr w:rsidR="00214838" w:rsidRPr="00214838" w14:paraId="4BD72BEF"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AFB4B"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14:paraId="330481C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D58CD" w14:textId="77777777" w:rsidR="00E54AB1" w:rsidRPr="00214838" w:rsidRDefault="008A69AA" w:rsidP="004D2817">
            <w:pPr>
              <w:spacing w:line="240" w:lineRule="auto"/>
              <w:ind w:left="60"/>
              <w:jc w:val="left"/>
              <w:rPr>
                <w:bdr w:val="nil"/>
              </w:rPr>
            </w:pPr>
            <w:r w:rsidRPr="00214838">
              <w:rPr>
                <w:rFonts w:eastAsia="Calibri" w:cs="Calibri"/>
                <w:sz w:val="20"/>
                <w:bdr w:val="nil"/>
              </w:rPr>
              <w:t>V tématech Regionální geografie světadílů - Afrika, Amerika, Austrálie a Asie se žák seznamuje s příčinami a dopady globálních problémů v jednotlivých regionech.</w:t>
            </w:r>
          </w:p>
        </w:tc>
      </w:tr>
      <w:tr w:rsidR="00214838" w:rsidRPr="00214838" w14:paraId="64D70E26"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33F7A"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Humanitární pomoc a mezinárodní rozvojová spolupráce</w:t>
            </w:r>
          </w:p>
        </w:tc>
      </w:tr>
      <w:tr w:rsidR="00214838" w:rsidRPr="00214838" w14:paraId="190F81F3"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6B80D" w14:textId="77777777" w:rsidR="00E54AB1" w:rsidRPr="00214838" w:rsidRDefault="008A69AA" w:rsidP="004D2817">
            <w:pPr>
              <w:spacing w:line="240" w:lineRule="auto"/>
              <w:ind w:left="60"/>
              <w:jc w:val="left"/>
              <w:rPr>
                <w:bdr w:val="nil"/>
              </w:rPr>
            </w:pPr>
            <w:r w:rsidRPr="00214838">
              <w:rPr>
                <w:rFonts w:eastAsia="Calibri" w:cs="Calibri"/>
                <w:sz w:val="20"/>
                <w:bdr w:val="nil"/>
              </w:rPr>
              <w:t>Zejména v tématu Afrika se žák seznamuje s problémy hladu, chudoby, výskytu nemocí atd. a možností jak je řešit.</w:t>
            </w:r>
          </w:p>
        </w:tc>
      </w:tr>
      <w:tr w:rsidR="00214838" w:rsidRPr="00214838" w14:paraId="23F7F874"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8F5BD"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Problematika vztahů organismů a prostředí</w:t>
            </w:r>
          </w:p>
        </w:tc>
      </w:tr>
      <w:tr w:rsidR="00214838" w:rsidRPr="00214838" w14:paraId="450B02C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334BC" w14:textId="77777777" w:rsidR="00E54AB1" w:rsidRPr="00214838" w:rsidRDefault="008A69AA" w:rsidP="004D2817">
            <w:pPr>
              <w:spacing w:line="240" w:lineRule="auto"/>
              <w:ind w:left="60"/>
              <w:jc w:val="left"/>
              <w:rPr>
                <w:bdr w:val="nil"/>
              </w:rPr>
            </w:pPr>
            <w:r w:rsidRPr="00214838">
              <w:rPr>
                <w:rFonts w:eastAsia="Calibri" w:cs="Calibri"/>
                <w:sz w:val="20"/>
                <w:bdr w:val="nil"/>
              </w:rPr>
              <w:t>V tématech Regionální geografie světadílů - Afrika, Amerika, Austrálie a Asie se žák seznamuje s přír. podmínkami života obyvatel v těchto regionech, zejména s problematikou nedostatku vody v rozvojových státech světa.</w:t>
            </w:r>
          </w:p>
        </w:tc>
      </w:tr>
    </w:tbl>
    <w:p w14:paraId="5276C7D6"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5E9E67A0"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DD4F62" w14:textId="0B3068C2" w:rsidR="00E54AB1" w:rsidRPr="00214838" w:rsidRDefault="00860B15" w:rsidP="004D2817">
            <w:pPr>
              <w:keepNext/>
              <w:shd w:val="clear" w:color="auto" w:fill="9CC2E5"/>
              <w:spacing w:line="240" w:lineRule="auto"/>
              <w:jc w:val="center"/>
              <w:rPr>
                <w:bdr w:val="nil"/>
              </w:rPr>
            </w:pPr>
            <w:r w:rsidRPr="00860B15">
              <w:rPr>
                <w:color w:val="FF0000"/>
                <w:bdr w:val="nil"/>
              </w:rPr>
              <w:t>Geografie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3B38FF"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DC35EB"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0652AD" w14:textId="77777777" w:rsidR="00E54AB1" w:rsidRPr="00214838" w:rsidRDefault="00E54AB1" w:rsidP="004D2817">
            <w:pPr>
              <w:keepNext/>
            </w:pPr>
          </w:p>
        </w:tc>
      </w:tr>
      <w:tr w:rsidR="00214838" w:rsidRPr="00214838" w14:paraId="3703993E"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FA487A"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B6AFB" w14:textId="77777777" w:rsidR="00E54AB1" w:rsidRPr="00214838" w:rsidRDefault="008A69AA" w:rsidP="00A63E00">
            <w:pPr>
              <w:numPr>
                <w:ilvl w:val="0"/>
                <w:numId w:val="50"/>
              </w:numPr>
              <w:spacing w:line="240" w:lineRule="auto"/>
              <w:jc w:val="left"/>
              <w:rPr>
                <w:bdr w:val="nil"/>
              </w:rPr>
            </w:pPr>
            <w:r w:rsidRPr="00214838">
              <w:rPr>
                <w:rFonts w:eastAsia="Calibri" w:cs="Calibri"/>
                <w:sz w:val="20"/>
                <w:bdr w:val="nil"/>
              </w:rPr>
              <w:t>Kompetence k řešení problémů</w:t>
            </w:r>
          </w:p>
          <w:p w14:paraId="0203E000" w14:textId="77777777" w:rsidR="00E54AB1" w:rsidRPr="00214838" w:rsidRDefault="008A69AA" w:rsidP="00A63E00">
            <w:pPr>
              <w:numPr>
                <w:ilvl w:val="0"/>
                <w:numId w:val="50"/>
              </w:numPr>
              <w:spacing w:line="240" w:lineRule="auto"/>
              <w:jc w:val="left"/>
              <w:rPr>
                <w:bdr w:val="nil"/>
              </w:rPr>
            </w:pPr>
            <w:r w:rsidRPr="00214838">
              <w:rPr>
                <w:rFonts w:eastAsia="Calibri" w:cs="Calibri"/>
                <w:sz w:val="20"/>
                <w:bdr w:val="nil"/>
              </w:rPr>
              <w:t>Kompetence komunikativní</w:t>
            </w:r>
          </w:p>
          <w:p w14:paraId="69B5180B" w14:textId="77777777" w:rsidR="00E54AB1" w:rsidRPr="00214838" w:rsidRDefault="008A69AA" w:rsidP="00A63E00">
            <w:pPr>
              <w:numPr>
                <w:ilvl w:val="0"/>
                <w:numId w:val="50"/>
              </w:numPr>
              <w:spacing w:line="240" w:lineRule="auto"/>
              <w:jc w:val="left"/>
              <w:rPr>
                <w:bdr w:val="nil"/>
              </w:rPr>
            </w:pPr>
            <w:r w:rsidRPr="00214838">
              <w:rPr>
                <w:rFonts w:eastAsia="Calibri" w:cs="Calibri"/>
                <w:sz w:val="20"/>
                <w:bdr w:val="nil"/>
              </w:rPr>
              <w:t>Kompetence sociální a personální</w:t>
            </w:r>
          </w:p>
          <w:p w14:paraId="6368591B" w14:textId="77777777" w:rsidR="00E54AB1" w:rsidRPr="00214838" w:rsidRDefault="008A69AA" w:rsidP="00A63E00">
            <w:pPr>
              <w:numPr>
                <w:ilvl w:val="0"/>
                <w:numId w:val="50"/>
              </w:numPr>
              <w:spacing w:line="240" w:lineRule="auto"/>
              <w:jc w:val="left"/>
              <w:rPr>
                <w:bdr w:val="nil"/>
              </w:rPr>
            </w:pPr>
            <w:r w:rsidRPr="00214838">
              <w:rPr>
                <w:rFonts w:eastAsia="Calibri" w:cs="Calibri"/>
                <w:sz w:val="20"/>
                <w:bdr w:val="nil"/>
              </w:rPr>
              <w:t>Kompetence občanská</w:t>
            </w:r>
          </w:p>
          <w:p w14:paraId="352F3BFF" w14:textId="77777777" w:rsidR="00E54AB1" w:rsidRPr="00214838" w:rsidRDefault="008A69AA" w:rsidP="00A63E00">
            <w:pPr>
              <w:numPr>
                <w:ilvl w:val="0"/>
                <w:numId w:val="50"/>
              </w:numPr>
              <w:spacing w:line="240" w:lineRule="auto"/>
              <w:jc w:val="left"/>
              <w:rPr>
                <w:bdr w:val="nil"/>
              </w:rPr>
            </w:pPr>
            <w:r w:rsidRPr="00214838">
              <w:rPr>
                <w:rFonts w:eastAsia="Calibri" w:cs="Calibri"/>
                <w:sz w:val="20"/>
                <w:bdr w:val="nil"/>
              </w:rPr>
              <w:t>Kompetence k podnikavosti</w:t>
            </w:r>
          </w:p>
          <w:p w14:paraId="463A7017" w14:textId="35F363A7" w:rsidR="00E54AB1" w:rsidRPr="00E43282" w:rsidRDefault="008A69AA" w:rsidP="00A63E00">
            <w:pPr>
              <w:numPr>
                <w:ilvl w:val="0"/>
                <w:numId w:val="50"/>
              </w:numPr>
              <w:spacing w:line="240" w:lineRule="auto"/>
              <w:jc w:val="left"/>
              <w:rPr>
                <w:bdr w:val="nil"/>
              </w:rPr>
            </w:pPr>
            <w:r w:rsidRPr="00214838">
              <w:rPr>
                <w:rFonts w:eastAsia="Calibri" w:cs="Calibri"/>
                <w:sz w:val="20"/>
                <w:bdr w:val="nil"/>
              </w:rPr>
              <w:t>Kompetence k</w:t>
            </w:r>
            <w:r w:rsidR="00E43282">
              <w:rPr>
                <w:rFonts w:eastAsia="Calibri" w:cs="Calibri"/>
                <w:sz w:val="20"/>
                <w:bdr w:val="nil"/>
              </w:rPr>
              <w:t> </w:t>
            </w:r>
            <w:r w:rsidRPr="00214838">
              <w:rPr>
                <w:rFonts w:eastAsia="Calibri" w:cs="Calibri"/>
                <w:sz w:val="20"/>
                <w:bdr w:val="nil"/>
              </w:rPr>
              <w:t>učení</w:t>
            </w:r>
          </w:p>
          <w:p w14:paraId="701D81A5" w14:textId="5542D3AF" w:rsidR="00E43282" w:rsidRPr="00214838" w:rsidRDefault="00E43282" w:rsidP="00A63E00">
            <w:pPr>
              <w:numPr>
                <w:ilvl w:val="0"/>
                <w:numId w:val="50"/>
              </w:numPr>
              <w:spacing w:line="240" w:lineRule="auto"/>
              <w:jc w:val="left"/>
              <w:rPr>
                <w:bdr w:val="nil"/>
              </w:rPr>
            </w:pPr>
            <w:r w:rsidRPr="00E43282">
              <w:rPr>
                <w:color w:val="FF0000"/>
                <w:sz w:val="20"/>
                <w:szCs w:val="20"/>
                <w:bdr w:val="nil"/>
              </w:rPr>
              <w:t>Kompetence digitální</w:t>
            </w:r>
          </w:p>
        </w:tc>
      </w:tr>
      <w:tr w:rsidR="00214838" w:rsidRPr="00214838" w14:paraId="517246E4"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1AB492"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8DFEBC"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09A56473" w14:textId="77777777" w:rsidTr="0073773C">
        <w:trPr>
          <w:trHeight w:val="2490"/>
        </w:trPr>
        <w:tc>
          <w:tcPr>
            <w:tcW w:w="1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14:paraId="28167571" w14:textId="77777777" w:rsidR="00DF78F5" w:rsidRPr="00214838" w:rsidRDefault="000D109D" w:rsidP="004D2817">
            <w:pPr>
              <w:spacing w:line="240" w:lineRule="auto"/>
              <w:ind w:left="60"/>
              <w:jc w:val="left"/>
              <w:rPr>
                <w:rFonts w:eastAsia="Calibri" w:cs="Calibri"/>
                <w:sz w:val="20"/>
                <w:bdr w:val="nil"/>
              </w:rPr>
            </w:pPr>
            <w:r w:rsidRPr="00214838">
              <w:rPr>
                <w:rFonts w:eastAsia="Calibri" w:cs="Calibri"/>
                <w:sz w:val="20"/>
                <w:bdr w:val="nil"/>
              </w:rPr>
              <w:t>Regionální geografie světa - Amerika</w:t>
            </w:r>
            <w:r w:rsidRPr="00214838">
              <w:rPr>
                <w:rFonts w:eastAsia="Calibri" w:cs="Calibri"/>
                <w:sz w:val="20"/>
                <w:bdr w:val="nil"/>
              </w:rPr>
              <w:br/>
              <w:t>-základní charakteristika kontinentu</w:t>
            </w:r>
            <w:r w:rsidRPr="00214838">
              <w:rPr>
                <w:rFonts w:eastAsia="Calibri" w:cs="Calibri"/>
                <w:sz w:val="20"/>
                <w:bdr w:val="nil"/>
              </w:rPr>
              <w:br/>
              <w:t>-přírodní podmínky</w:t>
            </w:r>
            <w:r w:rsidRPr="00214838">
              <w:rPr>
                <w:rFonts w:eastAsia="Calibri" w:cs="Calibri"/>
                <w:sz w:val="20"/>
                <w:bdr w:val="nil"/>
              </w:rPr>
              <w:br/>
              <w:t>-socioekonomické podmínky</w:t>
            </w:r>
            <w:r w:rsidRPr="00214838">
              <w:rPr>
                <w:rFonts w:eastAsia="Calibri" w:cs="Calibri"/>
                <w:sz w:val="20"/>
                <w:bdr w:val="nil"/>
              </w:rPr>
              <w:br/>
              <w:t>-Severoamerické regiony -USA</w:t>
            </w:r>
            <w:r w:rsidRPr="00214838">
              <w:rPr>
                <w:rFonts w:eastAsia="Calibri" w:cs="Calibri"/>
                <w:sz w:val="20"/>
                <w:bdr w:val="nil"/>
              </w:rPr>
              <w:br/>
              <w:t>-Kanada</w:t>
            </w:r>
            <w:r w:rsidRPr="00214838">
              <w:rPr>
                <w:rFonts w:eastAsia="Calibri" w:cs="Calibri"/>
                <w:sz w:val="20"/>
                <w:bdr w:val="nil"/>
              </w:rPr>
              <w:br/>
              <w:t>-Mexiko, oblast od Yucatánu až po Panamský průplav + ostrovy v Karibském moři</w:t>
            </w:r>
            <w:r w:rsidRPr="00214838">
              <w:rPr>
                <w:rFonts w:eastAsia="Calibri" w:cs="Calibri"/>
                <w:sz w:val="20"/>
                <w:bdr w:val="nil"/>
              </w:rPr>
              <w:br/>
              <w:t>-</w:t>
            </w:r>
            <w:r w:rsidR="00DF78F5" w:rsidRPr="00214838">
              <w:rPr>
                <w:rFonts w:eastAsia="Calibri" w:cs="Calibri"/>
                <w:sz w:val="20"/>
                <w:bdr w:val="nil"/>
              </w:rPr>
              <w:t>Jihoamerické re</w:t>
            </w:r>
            <w:r w:rsidRPr="00214838">
              <w:rPr>
                <w:rFonts w:eastAsia="Calibri" w:cs="Calibri"/>
                <w:sz w:val="20"/>
                <w:bdr w:val="nil"/>
              </w:rPr>
              <w:t>giony</w:t>
            </w:r>
          </w:p>
          <w:p w14:paraId="00A43703" w14:textId="77777777" w:rsidR="00DF78F5" w:rsidRPr="00214838" w:rsidRDefault="00DF78F5" w:rsidP="004D2817">
            <w:pPr>
              <w:spacing w:line="240" w:lineRule="auto"/>
              <w:ind w:left="60"/>
              <w:jc w:val="left"/>
              <w:rPr>
                <w:rFonts w:eastAsia="Calibri" w:cs="Calibri"/>
                <w:sz w:val="20"/>
                <w:bdr w:val="nil"/>
              </w:rPr>
            </w:pPr>
            <w:r w:rsidRPr="00214838">
              <w:rPr>
                <w:rFonts w:eastAsia="Calibri" w:cs="Calibri"/>
                <w:sz w:val="20"/>
                <w:bdr w:val="nil"/>
              </w:rPr>
              <w:t>-Andské státy</w:t>
            </w:r>
          </w:p>
          <w:p w14:paraId="36DF2217" w14:textId="77777777" w:rsidR="00E54AB1" w:rsidRPr="00214838" w:rsidRDefault="00DF78F5" w:rsidP="004D2817">
            <w:pPr>
              <w:ind w:left="60"/>
              <w:jc w:val="left"/>
              <w:rPr>
                <w:rFonts w:eastAsia="Calibri" w:cs="Calibri"/>
                <w:sz w:val="20"/>
                <w:bdr w:val="nil"/>
              </w:rPr>
            </w:pPr>
            <w:r w:rsidRPr="00214838">
              <w:rPr>
                <w:rFonts w:eastAsia="Calibri" w:cs="Calibri"/>
                <w:sz w:val="20"/>
                <w:bdr w:val="nil"/>
              </w:rPr>
              <w:t>-Laplatské státy</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14:paraId="292BA872" w14:textId="77777777" w:rsidR="00775E62" w:rsidRPr="00214838" w:rsidRDefault="00775E62" w:rsidP="004D2817">
            <w:pPr>
              <w:spacing w:line="240" w:lineRule="auto"/>
              <w:ind w:left="60"/>
              <w:jc w:val="left"/>
              <w:rPr>
                <w:rFonts w:eastAsia="Calibri" w:cs="Calibri"/>
                <w:sz w:val="20"/>
                <w:bdr w:val="nil"/>
              </w:rPr>
            </w:pPr>
            <w:r w:rsidRPr="00214838">
              <w:rPr>
                <w:rFonts w:eastAsia="Calibri" w:cs="Calibri"/>
                <w:sz w:val="20"/>
                <w:bdr w:val="nil"/>
              </w:rPr>
              <w:t>Žák</w:t>
            </w:r>
          </w:p>
          <w:p w14:paraId="0AE9E56C" w14:textId="77777777" w:rsidR="00775E62" w:rsidRPr="00214838" w:rsidRDefault="00775E62" w:rsidP="004D2817">
            <w:pPr>
              <w:spacing w:line="240" w:lineRule="auto"/>
              <w:ind w:left="60"/>
              <w:jc w:val="left"/>
              <w:rPr>
                <w:rFonts w:eastAsia="Calibri" w:cs="Calibri"/>
                <w:sz w:val="20"/>
                <w:bdr w:val="nil"/>
              </w:rPr>
            </w:pPr>
            <w:r w:rsidRPr="00214838">
              <w:rPr>
                <w:rFonts w:eastAsia="Calibri" w:cs="Calibri"/>
                <w:sz w:val="20"/>
                <w:bdr w:val="nil"/>
              </w:rPr>
              <w:t xml:space="preserve">-charakterizuje polohu, rozlohu, členitost, povrch, podnebí, charakter a rozmístění vodstva, rostlinstva a živočišstva, přírodních zdrojů, obyvatelstva v Americe </w:t>
            </w:r>
          </w:p>
          <w:p w14:paraId="4A132910" w14:textId="77777777" w:rsidR="00775E62" w:rsidRPr="00214838" w:rsidRDefault="00775E62" w:rsidP="004D2817">
            <w:pPr>
              <w:spacing w:line="240" w:lineRule="auto"/>
              <w:ind w:left="60"/>
              <w:jc w:val="left"/>
              <w:rPr>
                <w:rFonts w:eastAsia="Calibri" w:cs="Calibri"/>
                <w:sz w:val="20"/>
                <w:bdr w:val="nil"/>
              </w:rPr>
            </w:pPr>
            <w:r w:rsidRPr="00214838">
              <w:rPr>
                <w:rFonts w:eastAsia="Calibri" w:cs="Calibri"/>
                <w:sz w:val="20"/>
                <w:bdr w:val="nil"/>
              </w:rPr>
              <w:t>- vysvětlí vliv historického vývoje této oblasti na její dnešní situaci</w:t>
            </w:r>
          </w:p>
          <w:p w14:paraId="5C1B39EE" w14:textId="77777777" w:rsidR="00775E62" w:rsidRPr="00214838" w:rsidRDefault="00775E62" w:rsidP="004D2817">
            <w:pPr>
              <w:spacing w:line="240" w:lineRule="auto"/>
              <w:ind w:left="60"/>
              <w:jc w:val="left"/>
              <w:rPr>
                <w:rFonts w:eastAsia="Calibri" w:cs="Calibri"/>
                <w:sz w:val="20"/>
                <w:bdr w:val="nil"/>
              </w:rPr>
            </w:pPr>
            <w:r w:rsidRPr="00214838">
              <w:rPr>
                <w:rFonts w:eastAsia="Calibri" w:cs="Calibri"/>
                <w:sz w:val="20"/>
                <w:bdr w:val="nil"/>
              </w:rPr>
              <w:t>- popíše proces osidlování a migrací na toto území </w:t>
            </w:r>
          </w:p>
          <w:p w14:paraId="1B8A479D" w14:textId="77777777" w:rsidR="00775E62" w:rsidRPr="00214838" w:rsidRDefault="00775E62" w:rsidP="004D2817">
            <w:pPr>
              <w:spacing w:line="240" w:lineRule="auto"/>
              <w:ind w:left="60"/>
              <w:jc w:val="left"/>
              <w:rPr>
                <w:rFonts w:eastAsia="Calibri" w:cs="Calibri"/>
                <w:sz w:val="20"/>
                <w:bdr w:val="nil"/>
              </w:rPr>
            </w:pPr>
            <w:r w:rsidRPr="00214838">
              <w:rPr>
                <w:rFonts w:eastAsia="Calibri" w:cs="Calibri"/>
                <w:sz w:val="20"/>
                <w:bdr w:val="nil"/>
              </w:rPr>
              <w:t>- vyhledává samostatně v atlase a charakterizuje polohu, členitost, povrch, podnebí a jeho specifika, rozmístění vodstva v USA, průmysl, hospodářství, rozmístění a charakter populace v USA, Kanadě, Mexiku a dalších státech</w:t>
            </w:r>
          </w:p>
          <w:p w14:paraId="22EA17F2" w14:textId="77777777" w:rsidR="00E54AB1" w:rsidRPr="00214838" w:rsidRDefault="00775E62" w:rsidP="004D2817">
            <w:pPr>
              <w:ind w:left="60"/>
              <w:jc w:val="left"/>
              <w:rPr>
                <w:bdr w:val="nil"/>
              </w:rPr>
            </w:pPr>
            <w:r w:rsidRPr="00214838">
              <w:rPr>
                <w:rFonts w:eastAsia="Calibri" w:cs="Calibri"/>
                <w:sz w:val="20"/>
                <w:bdr w:val="nil"/>
              </w:rPr>
              <w:t>- najde na mapě největší města a aglomerace USA a vysvětlí vliv historického vývoje oblasti severní i jižní Ameriky na její dnešní situaci</w:t>
            </w:r>
          </w:p>
        </w:tc>
      </w:tr>
      <w:tr w:rsidR="00214838" w:rsidRPr="00214838" w14:paraId="205D8E45" w14:textId="77777777" w:rsidTr="0073773C">
        <w:trPr>
          <w:trHeight w:val="1905"/>
        </w:trPr>
        <w:tc>
          <w:tcPr>
            <w:tcW w:w="1500" w:type="pct"/>
            <w:gridSpan w:val="2"/>
            <w:tcBorders>
              <w:top w:val="single" w:sz="4" w:space="0" w:color="auto"/>
              <w:left w:val="inset" w:sz="6" w:space="0" w:color="808080"/>
              <w:bottom w:val="inset" w:sz="6" w:space="0" w:color="808080"/>
              <w:right w:val="inset" w:sz="6" w:space="0" w:color="808080"/>
            </w:tcBorders>
            <w:tcMar>
              <w:top w:w="15" w:type="dxa"/>
              <w:left w:w="15" w:type="dxa"/>
              <w:bottom w:w="15" w:type="dxa"/>
              <w:right w:w="15" w:type="dxa"/>
            </w:tcMar>
          </w:tcPr>
          <w:p w14:paraId="290B58D6" w14:textId="77777777" w:rsidR="0073773C" w:rsidRPr="00214838" w:rsidRDefault="0073773C" w:rsidP="004D2817">
            <w:pPr>
              <w:ind w:left="60"/>
              <w:jc w:val="left"/>
              <w:rPr>
                <w:rFonts w:eastAsia="Calibri" w:cs="Calibri"/>
                <w:sz w:val="20"/>
                <w:bdr w:val="nil"/>
              </w:rPr>
            </w:pPr>
            <w:r w:rsidRPr="00214838">
              <w:rPr>
                <w:rFonts w:eastAsia="Calibri" w:cs="Calibri"/>
                <w:sz w:val="20"/>
                <w:bdr w:val="nil"/>
              </w:rPr>
              <w:t>Regionální geografie světa - ASIE</w:t>
            </w:r>
            <w:r w:rsidRPr="00214838">
              <w:rPr>
                <w:rFonts w:eastAsia="Calibri" w:cs="Calibri"/>
                <w:sz w:val="20"/>
                <w:bdr w:val="nil"/>
              </w:rPr>
              <w:br/>
              <w:t>-základní charakteristika kontinentu</w:t>
            </w:r>
            <w:r w:rsidRPr="00214838">
              <w:rPr>
                <w:rFonts w:eastAsia="Calibri" w:cs="Calibri"/>
                <w:sz w:val="20"/>
                <w:bdr w:val="nil"/>
              </w:rPr>
              <w:br/>
              <w:t>-přírodní podmínky</w:t>
            </w:r>
            <w:r w:rsidRPr="00214838">
              <w:rPr>
                <w:rFonts w:eastAsia="Calibri" w:cs="Calibri"/>
                <w:sz w:val="20"/>
                <w:bdr w:val="nil"/>
              </w:rPr>
              <w:br/>
              <w:t>-socioekonomické podmínky</w:t>
            </w:r>
            <w:r w:rsidRPr="00214838">
              <w:rPr>
                <w:rFonts w:eastAsia="Calibri" w:cs="Calibri"/>
                <w:sz w:val="20"/>
                <w:bdr w:val="nil"/>
              </w:rPr>
              <w:br/>
              <w:t>-JZ Asie s důrazem na Blízký východ -Izrael</w:t>
            </w:r>
            <w:r w:rsidRPr="00214838">
              <w:rPr>
                <w:rFonts w:eastAsia="Calibri" w:cs="Calibri"/>
                <w:sz w:val="20"/>
                <w:bdr w:val="nil"/>
              </w:rPr>
              <w:br/>
              <w:t>-J Asie s důrazem na Indii</w:t>
            </w:r>
            <w:r w:rsidRPr="00214838">
              <w:rPr>
                <w:rFonts w:eastAsia="Calibri" w:cs="Calibri"/>
                <w:sz w:val="20"/>
                <w:bdr w:val="nil"/>
              </w:rPr>
              <w:br/>
              <w:t>-JV Asie- pevninská část, ostrovní část</w:t>
            </w:r>
            <w:r w:rsidRPr="00214838">
              <w:rPr>
                <w:rFonts w:eastAsia="Calibri" w:cs="Calibri"/>
                <w:sz w:val="20"/>
                <w:bdr w:val="nil"/>
              </w:rPr>
              <w:br/>
              <w:t>-Asijští tygři</w:t>
            </w:r>
            <w:r w:rsidRPr="00214838">
              <w:rPr>
                <w:rFonts w:eastAsia="Calibri" w:cs="Calibri"/>
                <w:sz w:val="20"/>
                <w:bdr w:val="nil"/>
              </w:rPr>
              <w:br/>
              <w:t>-V Asie s důrazem na Japonsko a Čínu</w:t>
            </w:r>
            <w:r w:rsidRPr="00214838">
              <w:rPr>
                <w:rFonts w:eastAsia="Calibri" w:cs="Calibri"/>
                <w:sz w:val="20"/>
                <w:bdr w:val="nil"/>
              </w:rPr>
              <w:br/>
              <w:t>-Střední Asie</w:t>
            </w:r>
            <w:r w:rsidRPr="00214838">
              <w:rPr>
                <w:rFonts w:eastAsia="Calibri" w:cs="Calibri"/>
                <w:sz w:val="20"/>
                <w:bdr w:val="nil"/>
              </w:rPr>
              <w:br/>
              <w:t>-Zakavkazsko</w:t>
            </w:r>
            <w:r w:rsidRPr="00214838">
              <w:rPr>
                <w:rFonts w:eastAsia="Calibri" w:cs="Calibri"/>
                <w:sz w:val="20"/>
                <w:bdr w:val="nil"/>
              </w:rPr>
              <w:br/>
              <w:t>-Rusko –evropská a asijská část</w:t>
            </w:r>
          </w:p>
        </w:tc>
        <w:tc>
          <w:tcPr>
            <w:tcW w:w="2500" w:type="pct"/>
            <w:tcBorders>
              <w:top w:val="single" w:sz="4" w:space="0" w:color="auto"/>
              <w:left w:val="inset" w:sz="6" w:space="0" w:color="808080"/>
              <w:bottom w:val="inset" w:sz="6" w:space="0" w:color="808080"/>
              <w:right w:val="inset" w:sz="6" w:space="0" w:color="808080"/>
            </w:tcBorders>
            <w:tcMar>
              <w:top w:w="15" w:type="dxa"/>
              <w:left w:w="15" w:type="dxa"/>
              <w:bottom w:w="15" w:type="dxa"/>
              <w:right w:w="15" w:type="dxa"/>
            </w:tcMar>
          </w:tcPr>
          <w:p w14:paraId="335BC10A" w14:textId="77777777" w:rsidR="0073773C" w:rsidRPr="00214838" w:rsidRDefault="0073773C" w:rsidP="004D2817">
            <w:pPr>
              <w:spacing w:line="240" w:lineRule="auto"/>
              <w:ind w:left="60"/>
              <w:jc w:val="left"/>
              <w:rPr>
                <w:rFonts w:eastAsia="Calibri" w:cs="Calibri"/>
                <w:sz w:val="20"/>
                <w:bdr w:val="nil"/>
              </w:rPr>
            </w:pPr>
          </w:p>
          <w:p w14:paraId="6209786B" w14:textId="77777777" w:rsidR="0073773C" w:rsidRPr="00214838" w:rsidRDefault="0073773C" w:rsidP="004D2817">
            <w:pPr>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-zhodnotí přírodní poměry Asie a její postavení ve světě </w:t>
            </w:r>
            <w:r w:rsidRPr="00214838">
              <w:rPr>
                <w:rFonts w:eastAsia="Calibri" w:cs="Calibri"/>
                <w:sz w:val="20"/>
                <w:bdr w:val="nil"/>
              </w:rPr>
              <w:br/>
              <w:t> -posoudí socioekonomické podmínky v Asii ( lokalizuje jádrové oblasti, vymezí specifika asijské populace, zhodnotí význam starých asijských kultur, vliv náboženství na svět….) </w:t>
            </w:r>
            <w:r w:rsidRPr="00214838">
              <w:rPr>
                <w:rFonts w:eastAsia="Calibri" w:cs="Calibri"/>
                <w:sz w:val="20"/>
                <w:bdr w:val="nil"/>
              </w:rPr>
              <w:br/>
              <w:t> -vymezí a na mapě ukáže FG a SCE regiony Asie </w:t>
            </w:r>
            <w:r w:rsidRPr="00214838">
              <w:rPr>
                <w:rFonts w:eastAsia="Calibri" w:cs="Calibri"/>
                <w:sz w:val="20"/>
                <w:bdr w:val="nil"/>
              </w:rPr>
              <w:br/>
              <w:t> -zakreslí do slepé mapy pojmy předem stanovené </w:t>
            </w:r>
            <w:r w:rsidRPr="00214838">
              <w:rPr>
                <w:rFonts w:eastAsia="Calibri" w:cs="Calibri"/>
                <w:sz w:val="20"/>
                <w:bdr w:val="nil"/>
              </w:rPr>
              <w:br/>
              <w:t> -komplexně charakterizuje jednotlivé regiony, státy – srovnává jejich základní statistické údaje, poukazuje na konkrétní problémy ( ekonomické, sociální, politické..) </w:t>
            </w:r>
            <w:r w:rsidRPr="00214838">
              <w:rPr>
                <w:rFonts w:eastAsia="Calibri" w:cs="Calibri"/>
                <w:sz w:val="20"/>
                <w:bdr w:val="nil"/>
              </w:rPr>
              <w:br/>
              <w:t> -zdůvodní příčiny a následky vzniku Izraele a problémy na Blízkém východě </w:t>
            </w:r>
            <w:r w:rsidRPr="00214838">
              <w:rPr>
                <w:rFonts w:eastAsia="Calibri" w:cs="Calibri"/>
                <w:sz w:val="20"/>
                <w:bdr w:val="nil"/>
              </w:rPr>
              <w:br/>
              <w:t> -zdůvodní příčiny a následky rozpadu SSSR , vznik nových států, vznik SNS </w:t>
            </w:r>
            <w:r w:rsidRPr="00214838">
              <w:rPr>
                <w:rFonts w:eastAsia="Calibri" w:cs="Calibri"/>
                <w:sz w:val="20"/>
                <w:bdr w:val="nil"/>
              </w:rPr>
              <w:br/>
              <w:t> -objasní integrační snahy států bývalého SSSR </w:t>
            </w:r>
            <w:r w:rsidRPr="00214838">
              <w:rPr>
                <w:rFonts w:eastAsia="Calibri" w:cs="Calibri"/>
                <w:sz w:val="20"/>
                <w:bdr w:val="nil"/>
              </w:rPr>
              <w:br/>
              <w:t> -zhodnotí migrační proudy obyvatel z Asie do světa </w:t>
            </w:r>
          </w:p>
        </w:tc>
      </w:tr>
      <w:tr w:rsidR="00214838" w:rsidRPr="00214838" w14:paraId="08AE9615"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7A809" w14:textId="77777777" w:rsidR="00E54AB1" w:rsidRPr="00214838" w:rsidRDefault="008A69AA" w:rsidP="004D2817">
            <w:pPr>
              <w:spacing w:line="240" w:lineRule="auto"/>
              <w:ind w:left="60"/>
              <w:jc w:val="left"/>
              <w:rPr>
                <w:bdr w:val="nil"/>
              </w:rPr>
            </w:pPr>
            <w:r w:rsidRPr="00214838">
              <w:rPr>
                <w:rFonts w:eastAsia="Calibri" w:cs="Calibri"/>
                <w:sz w:val="20"/>
                <w:bdr w:val="nil"/>
              </w:rPr>
              <w:t>Regionální geografie - EVROPA</w:t>
            </w:r>
            <w:r w:rsidRPr="00214838">
              <w:rPr>
                <w:rFonts w:eastAsia="Calibri" w:cs="Calibri"/>
                <w:sz w:val="20"/>
                <w:bdr w:val="nil"/>
              </w:rPr>
              <w:br/>
              <w:t>-základní charakteristika kontinentu</w:t>
            </w:r>
            <w:r w:rsidRPr="00214838">
              <w:rPr>
                <w:rFonts w:eastAsia="Calibri" w:cs="Calibri"/>
                <w:sz w:val="20"/>
                <w:bdr w:val="nil"/>
              </w:rPr>
              <w:br/>
              <w:t>-přírodní podmínky</w:t>
            </w:r>
            <w:r w:rsidRPr="00214838">
              <w:rPr>
                <w:rFonts w:eastAsia="Calibri" w:cs="Calibri"/>
                <w:sz w:val="20"/>
                <w:bdr w:val="nil"/>
              </w:rPr>
              <w:br/>
              <w:t>-socioekonomické podmínky</w:t>
            </w:r>
            <w:r w:rsidRPr="00214838">
              <w:rPr>
                <w:rFonts w:eastAsia="Calibri" w:cs="Calibri"/>
                <w:sz w:val="20"/>
                <w:bdr w:val="nil"/>
              </w:rPr>
              <w:br/>
              <w:t>-EU ( okrajově )</w:t>
            </w:r>
            <w:r w:rsidRPr="00214838">
              <w:rPr>
                <w:rFonts w:eastAsia="Calibri" w:cs="Calibri"/>
                <w:sz w:val="20"/>
                <w:bdr w:val="nil"/>
              </w:rPr>
              <w:br/>
              <w:t>-Jižní Evropa</w:t>
            </w:r>
            <w:r w:rsidRPr="00214838">
              <w:rPr>
                <w:rFonts w:eastAsia="Calibri" w:cs="Calibri"/>
                <w:sz w:val="20"/>
                <w:bdr w:val="nil"/>
              </w:rPr>
              <w:br/>
              <w:t>-Západní Evropa</w:t>
            </w:r>
            <w:r w:rsidRPr="00214838">
              <w:rPr>
                <w:rFonts w:eastAsia="Calibri" w:cs="Calibri"/>
                <w:sz w:val="20"/>
                <w:bdr w:val="nil"/>
              </w:rPr>
              <w:br/>
              <w:t>-Střední Evropa</w:t>
            </w:r>
            <w:r w:rsidRPr="00214838">
              <w:rPr>
                <w:rFonts w:eastAsia="Calibri" w:cs="Calibri"/>
                <w:sz w:val="20"/>
                <w:bdr w:val="nil"/>
              </w:rPr>
              <w:br/>
              <w:t>-Jihovýchodní Evropa</w:t>
            </w:r>
            <w:r w:rsidRPr="00214838">
              <w:rPr>
                <w:rFonts w:eastAsia="Calibri" w:cs="Calibri"/>
                <w:sz w:val="20"/>
                <w:bdr w:val="nil"/>
              </w:rPr>
              <w:br/>
              <w:t>-Východní Evropa</w:t>
            </w:r>
            <w:r w:rsidRPr="00214838">
              <w:rPr>
                <w:rFonts w:eastAsia="Calibri" w:cs="Calibri"/>
                <w:sz w:val="20"/>
                <w:bdr w:val="nil"/>
              </w:rPr>
              <w:br/>
              <w:t>-Severní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6393C"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-zhodnotí přírodní poměry Evropy </w:t>
            </w:r>
            <w:r w:rsidRPr="00214838">
              <w:rPr>
                <w:rFonts w:eastAsia="Calibri" w:cs="Calibri"/>
                <w:sz w:val="20"/>
                <w:bdr w:val="nil"/>
              </w:rPr>
              <w:br/>
              <w:t> -posoudí socioekonomické podmínky v Evropě ( lokalizuje jádrové oblasti, rozdělí jazykově a národnostně Evropu, aplikuje historické poznatky v charakteristice států </w:t>
            </w:r>
            <w:r w:rsidRPr="00214838">
              <w:rPr>
                <w:rFonts w:eastAsia="Calibri" w:cs="Calibri"/>
                <w:sz w:val="20"/>
                <w:bdr w:val="nil"/>
              </w:rPr>
              <w:br/>
              <w:t> -charakterizuje EU –vývoj,význam a funkce EU </w:t>
            </w:r>
            <w:r w:rsidRPr="00214838">
              <w:rPr>
                <w:rFonts w:eastAsia="Calibri" w:cs="Calibri"/>
                <w:sz w:val="20"/>
                <w:bdr w:val="nil"/>
              </w:rPr>
              <w:br/>
              <w:t> -vymezí a na mapě ukáže FG a SCE regiony Evropy </w:t>
            </w:r>
            <w:r w:rsidRPr="00214838">
              <w:rPr>
                <w:rFonts w:eastAsia="Calibri" w:cs="Calibri"/>
                <w:sz w:val="20"/>
                <w:bdr w:val="nil"/>
              </w:rPr>
              <w:br/>
              <w:t> -zakreslí do slepé mapy pojmy předem stanovené </w:t>
            </w:r>
            <w:r w:rsidRPr="00214838">
              <w:rPr>
                <w:rFonts w:eastAsia="Calibri" w:cs="Calibri"/>
                <w:sz w:val="20"/>
                <w:bdr w:val="nil"/>
              </w:rPr>
              <w:br/>
              <w:t> -komplexně charakterizuje jednotlivé regiony, státy – srovnává jejich základní statistické údaje, poukazuje na konkrétní problémy ( ekonomické, sociální, politické..) </w:t>
            </w:r>
            <w:r w:rsidRPr="00214838">
              <w:rPr>
                <w:rFonts w:eastAsia="Calibri" w:cs="Calibri"/>
                <w:sz w:val="20"/>
                <w:bdr w:val="nil"/>
              </w:rPr>
              <w:br/>
              <w:t> -zdůvodní příčiny a následky rozpadu Jugoslávie </w:t>
            </w:r>
            <w:r w:rsidRPr="00214838">
              <w:rPr>
                <w:rFonts w:eastAsia="Calibri" w:cs="Calibri"/>
                <w:sz w:val="20"/>
                <w:bdr w:val="nil"/>
              </w:rPr>
              <w:br/>
              <w:t> -objasní rozpad bývalého komunistického bloku – vznik nových států a objasní transformaci států se socialistickou minulostí na tržní mechanizmus </w:t>
            </w:r>
          </w:p>
        </w:tc>
      </w:tr>
      <w:tr w:rsidR="00214838" w:rsidRPr="00214838" w14:paraId="67FA6E13"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C04A98"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6274B544"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DCC56"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14:paraId="6008C7A0"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ACA1F" w14:textId="77777777" w:rsidR="00E54AB1" w:rsidRPr="00214838" w:rsidRDefault="008A69AA" w:rsidP="004D2817">
            <w:pPr>
              <w:spacing w:line="240" w:lineRule="auto"/>
              <w:ind w:left="60"/>
              <w:jc w:val="left"/>
              <w:rPr>
                <w:bdr w:val="nil"/>
              </w:rPr>
            </w:pPr>
            <w:r w:rsidRPr="00214838">
              <w:rPr>
                <w:rFonts w:eastAsia="Calibri" w:cs="Calibri"/>
                <w:sz w:val="20"/>
                <w:bdr w:val="nil"/>
              </w:rPr>
              <w:t>V tématu Evropa jako světadíl a historický vývoj oblasti se žák seznamuje s poměry poválečného uspořádání v Evropě.</w:t>
            </w:r>
          </w:p>
        </w:tc>
      </w:tr>
      <w:tr w:rsidR="00214838" w:rsidRPr="00214838" w14:paraId="49DED976"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F2016"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Vzdělávání v Evropě a ve světě</w:t>
            </w:r>
          </w:p>
        </w:tc>
      </w:tr>
      <w:tr w:rsidR="00214838" w:rsidRPr="00214838" w14:paraId="6CC78177"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96C2C" w14:textId="77777777" w:rsidR="00E54AB1" w:rsidRPr="00214838" w:rsidRDefault="008A69AA" w:rsidP="004D2817">
            <w:pPr>
              <w:spacing w:line="240" w:lineRule="auto"/>
              <w:ind w:left="60"/>
              <w:jc w:val="left"/>
              <w:rPr>
                <w:bdr w:val="nil"/>
              </w:rPr>
            </w:pPr>
            <w:r w:rsidRPr="00214838">
              <w:rPr>
                <w:rFonts w:eastAsia="Calibri" w:cs="Calibri"/>
                <w:sz w:val="20"/>
                <w:bdr w:val="nil"/>
              </w:rPr>
              <w:t>V tématu Evropská unie se žák seznamuje se změnami politické mapy Evropy zejména ve 20. století.</w:t>
            </w:r>
          </w:p>
        </w:tc>
      </w:tr>
      <w:tr w:rsidR="00214838" w:rsidRPr="00214838" w14:paraId="7688EF6B"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E95E3"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14:paraId="3AC3E672"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5C06C" w14:textId="77777777" w:rsidR="00E54AB1" w:rsidRPr="00214838" w:rsidRDefault="008A69AA" w:rsidP="004D2817">
            <w:pPr>
              <w:spacing w:line="240" w:lineRule="auto"/>
              <w:ind w:left="60"/>
              <w:jc w:val="left"/>
              <w:rPr>
                <w:bdr w:val="nil"/>
              </w:rPr>
            </w:pPr>
            <w:r w:rsidRPr="00214838">
              <w:rPr>
                <w:rFonts w:eastAsia="Calibri" w:cs="Calibri"/>
                <w:sz w:val="20"/>
                <w:bdr w:val="nil"/>
              </w:rPr>
              <w:t>V tématu Evropa jako světadíl a historický vývoj oblasti se žák seznamuje se změnami politické mapy Evropy od poloviny 19. století.</w:t>
            </w:r>
          </w:p>
        </w:tc>
      </w:tr>
    </w:tbl>
    <w:p w14:paraId="086C7CF5"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6D685A49"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0278CD" w14:textId="09C97C6C" w:rsidR="00E54AB1" w:rsidRPr="00214838" w:rsidRDefault="00860B15" w:rsidP="004D2817">
            <w:pPr>
              <w:keepNext/>
              <w:shd w:val="clear" w:color="auto" w:fill="9CC2E5"/>
              <w:spacing w:line="240" w:lineRule="auto"/>
              <w:jc w:val="center"/>
              <w:rPr>
                <w:bdr w:val="nil"/>
              </w:rPr>
            </w:pPr>
            <w:r w:rsidRPr="00860B15">
              <w:rPr>
                <w:color w:val="FF0000"/>
                <w:bdr w:val="nil"/>
              </w:rPr>
              <w:t>Geografie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E13A5A"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DC35EB"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88350E" w14:textId="77777777" w:rsidR="00E54AB1" w:rsidRPr="00214838" w:rsidRDefault="00E54AB1" w:rsidP="004D2817">
            <w:pPr>
              <w:keepNext/>
            </w:pPr>
          </w:p>
        </w:tc>
      </w:tr>
      <w:tr w:rsidR="00214838" w:rsidRPr="00214838" w14:paraId="68BB49E9"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5C9AA1"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4F2ED" w14:textId="77777777" w:rsidR="00E54AB1" w:rsidRPr="00214838" w:rsidRDefault="008A69AA" w:rsidP="00A63E00">
            <w:pPr>
              <w:numPr>
                <w:ilvl w:val="0"/>
                <w:numId w:val="51"/>
              </w:numPr>
              <w:spacing w:line="240" w:lineRule="auto"/>
              <w:jc w:val="left"/>
              <w:rPr>
                <w:bdr w:val="nil"/>
              </w:rPr>
            </w:pPr>
            <w:r w:rsidRPr="00214838">
              <w:rPr>
                <w:rFonts w:eastAsia="Calibri" w:cs="Calibri"/>
                <w:sz w:val="20"/>
                <w:bdr w:val="nil"/>
              </w:rPr>
              <w:t>Kompetence k řešení problémů</w:t>
            </w:r>
          </w:p>
          <w:p w14:paraId="510818CE" w14:textId="77777777" w:rsidR="00E54AB1" w:rsidRPr="00214838" w:rsidRDefault="008A69AA" w:rsidP="00A63E00">
            <w:pPr>
              <w:numPr>
                <w:ilvl w:val="0"/>
                <w:numId w:val="51"/>
              </w:numPr>
              <w:spacing w:line="240" w:lineRule="auto"/>
              <w:jc w:val="left"/>
              <w:rPr>
                <w:bdr w:val="nil"/>
              </w:rPr>
            </w:pPr>
            <w:r w:rsidRPr="00214838">
              <w:rPr>
                <w:rFonts w:eastAsia="Calibri" w:cs="Calibri"/>
                <w:sz w:val="20"/>
                <w:bdr w:val="nil"/>
              </w:rPr>
              <w:t>Kompetence komunikativní</w:t>
            </w:r>
          </w:p>
          <w:p w14:paraId="3EAC8535" w14:textId="77777777" w:rsidR="00E54AB1" w:rsidRPr="00214838" w:rsidRDefault="008A69AA" w:rsidP="00A63E00">
            <w:pPr>
              <w:numPr>
                <w:ilvl w:val="0"/>
                <w:numId w:val="51"/>
              </w:numPr>
              <w:spacing w:line="240" w:lineRule="auto"/>
              <w:jc w:val="left"/>
              <w:rPr>
                <w:bdr w:val="nil"/>
              </w:rPr>
            </w:pPr>
            <w:r w:rsidRPr="00214838">
              <w:rPr>
                <w:rFonts w:eastAsia="Calibri" w:cs="Calibri"/>
                <w:sz w:val="20"/>
                <w:bdr w:val="nil"/>
              </w:rPr>
              <w:t>Kompetence sociální a personální</w:t>
            </w:r>
          </w:p>
          <w:p w14:paraId="7B7F0B15" w14:textId="77777777" w:rsidR="00E54AB1" w:rsidRPr="00214838" w:rsidRDefault="008A69AA" w:rsidP="00A63E00">
            <w:pPr>
              <w:numPr>
                <w:ilvl w:val="0"/>
                <w:numId w:val="51"/>
              </w:numPr>
              <w:spacing w:line="240" w:lineRule="auto"/>
              <w:jc w:val="left"/>
              <w:rPr>
                <w:bdr w:val="nil"/>
              </w:rPr>
            </w:pPr>
            <w:r w:rsidRPr="00214838">
              <w:rPr>
                <w:rFonts w:eastAsia="Calibri" w:cs="Calibri"/>
                <w:sz w:val="20"/>
                <w:bdr w:val="nil"/>
              </w:rPr>
              <w:t>Kompetence občanská</w:t>
            </w:r>
          </w:p>
          <w:p w14:paraId="53D913BF" w14:textId="77777777" w:rsidR="00E54AB1" w:rsidRPr="00214838" w:rsidRDefault="008A69AA" w:rsidP="00A63E00">
            <w:pPr>
              <w:numPr>
                <w:ilvl w:val="0"/>
                <w:numId w:val="51"/>
              </w:numPr>
              <w:spacing w:line="240" w:lineRule="auto"/>
              <w:jc w:val="left"/>
              <w:rPr>
                <w:bdr w:val="nil"/>
              </w:rPr>
            </w:pPr>
            <w:r w:rsidRPr="00214838">
              <w:rPr>
                <w:rFonts w:eastAsia="Calibri" w:cs="Calibri"/>
                <w:sz w:val="20"/>
                <w:bdr w:val="nil"/>
              </w:rPr>
              <w:t>Kompetence k podnikavosti</w:t>
            </w:r>
          </w:p>
          <w:p w14:paraId="7C61A384" w14:textId="2FD665D4" w:rsidR="00E54AB1" w:rsidRPr="00E43282" w:rsidRDefault="008A69AA" w:rsidP="00A63E00">
            <w:pPr>
              <w:numPr>
                <w:ilvl w:val="0"/>
                <w:numId w:val="51"/>
              </w:numPr>
              <w:spacing w:line="240" w:lineRule="auto"/>
              <w:jc w:val="left"/>
              <w:rPr>
                <w:bdr w:val="nil"/>
              </w:rPr>
            </w:pPr>
            <w:r w:rsidRPr="00214838">
              <w:rPr>
                <w:rFonts w:eastAsia="Calibri" w:cs="Calibri"/>
                <w:sz w:val="20"/>
                <w:bdr w:val="nil"/>
              </w:rPr>
              <w:t>Kompetence k</w:t>
            </w:r>
            <w:r w:rsidR="00E43282">
              <w:rPr>
                <w:rFonts w:eastAsia="Calibri" w:cs="Calibri"/>
                <w:sz w:val="20"/>
                <w:bdr w:val="nil"/>
              </w:rPr>
              <w:t> </w:t>
            </w:r>
            <w:r w:rsidRPr="00214838">
              <w:rPr>
                <w:rFonts w:eastAsia="Calibri" w:cs="Calibri"/>
                <w:sz w:val="20"/>
                <w:bdr w:val="nil"/>
              </w:rPr>
              <w:t>učení</w:t>
            </w:r>
          </w:p>
          <w:p w14:paraId="49D76E9D" w14:textId="4F0D4FC7" w:rsidR="00E43282" w:rsidRPr="00214838" w:rsidRDefault="00E43282" w:rsidP="00A63E00">
            <w:pPr>
              <w:numPr>
                <w:ilvl w:val="0"/>
                <w:numId w:val="51"/>
              </w:numPr>
              <w:spacing w:line="240" w:lineRule="auto"/>
              <w:jc w:val="left"/>
              <w:rPr>
                <w:bdr w:val="nil"/>
              </w:rPr>
            </w:pPr>
            <w:r w:rsidRPr="00E43282">
              <w:rPr>
                <w:color w:val="FF0000"/>
                <w:sz w:val="20"/>
                <w:szCs w:val="20"/>
                <w:bdr w:val="nil"/>
              </w:rPr>
              <w:t>Kompetence digitální</w:t>
            </w:r>
          </w:p>
        </w:tc>
      </w:tr>
      <w:tr w:rsidR="00214838" w:rsidRPr="00214838" w14:paraId="1DC2BAE6"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0F576B"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9993AB"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120EA967"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8D0BC" w14:textId="77777777" w:rsidR="00E54AB1" w:rsidRPr="00214838" w:rsidRDefault="008A69AA" w:rsidP="004D2817">
            <w:pPr>
              <w:spacing w:line="240" w:lineRule="auto"/>
              <w:ind w:left="60"/>
              <w:jc w:val="left"/>
              <w:rPr>
                <w:bdr w:val="nil"/>
              </w:rPr>
            </w:pPr>
            <w:r w:rsidRPr="00214838">
              <w:rPr>
                <w:rFonts w:eastAsia="Calibri" w:cs="Calibri"/>
                <w:sz w:val="20"/>
                <w:bdr w:val="nil"/>
              </w:rPr>
              <w:t>Regionální geografie České republiky – PŘÍRODNÍ PODMÍNKY</w:t>
            </w:r>
            <w:r w:rsidRPr="00214838">
              <w:rPr>
                <w:rFonts w:eastAsia="Calibri" w:cs="Calibri"/>
                <w:sz w:val="20"/>
                <w:bdr w:val="nil"/>
              </w:rPr>
              <w:br/>
              <w:t>-geologická stavba ČR</w:t>
            </w:r>
            <w:r w:rsidRPr="00214838">
              <w:rPr>
                <w:rFonts w:eastAsia="Calibri" w:cs="Calibri"/>
                <w:sz w:val="20"/>
                <w:bdr w:val="nil"/>
              </w:rPr>
              <w:br/>
              <w:t>-horopis ČR</w:t>
            </w:r>
            <w:r w:rsidRPr="00214838">
              <w:rPr>
                <w:rFonts w:eastAsia="Calibri" w:cs="Calibri"/>
                <w:sz w:val="20"/>
                <w:bdr w:val="nil"/>
              </w:rPr>
              <w:br/>
              <w:t>-klima ČR</w:t>
            </w:r>
            <w:r w:rsidRPr="00214838">
              <w:rPr>
                <w:rFonts w:eastAsia="Calibri" w:cs="Calibri"/>
                <w:sz w:val="20"/>
                <w:bdr w:val="nil"/>
              </w:rPr>
              <w:br/>
              <w:t>-vodstvo ČR</w:t>
            </w:r>
            <w:r w:rsidRPr="00214838">
              <w:rPr>
                <w:rFonts w:eastAsia="Calibri" w:cs="Calibri"/>
                <w:sz w:val="20"/>
                <w:bdr w:val="nil"/>
              </w:rPr>
              <w:br/>
              <w:t>-půdy ČR</w:t>
            </w:r>
            <w:r w:rsidRPr="00214838">
              <w:rPr>
                <w:rFonts w:eastAsia="Calibri" w:cs="Calibri"/>
                <w:sz w:val="20"/>
                <w:bdr w:val="nil"/>
              </w:rPr>
              <w:br/>
              <w:t>-biota ČR</w:t>
            </w:r>
            <w:r w:rsidRPr="00214838">
              <w:rPr>
                <w:rFonts w:eastAsia="Calibri" w:cs="Calibri"/>
                <w:sz w:val="20"/>
                <w:bdr w:val="nil"/>
              </w:rPr>
              <w:br/>
              <w:t>-ochrana přírody ČR, životní prostředí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CAB90"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-zakreslí do slepé mapy pojmy předem stanovené </w:t>
            </w:r>
            <w:r w:rsidRPr="00214838">
              <w:rPr>
                <w:rFonts w:eastAsia="Calibri" w:cs="Calibri"/>
                <w:sz w:val="20"/>
                <w:bdr w:val="nil"/>
              </w:rPr>
              <w:br/>
              <w:t> -popíše hlavní geomorfologické jednotky z hlediska geologického složení a morfologie terénu </w:t>
            </w:r>
            <w:r w:rsidRPr="00214838">
              <w:rPr>
                <w:rFonts w:eastAsia="Calibri" w:cs="Calibri"/>
                <w:sz w:val="20"/>
                <w:bdr w:val="nil"/>
              </w:rPr>
              <w:br/>
              <w:t> -popíše rozložení základních klimatických jevů teplot a srážek </w:t>
            </w:r>
            <w:r w:rsidRPr="00214838">
              <w:rPr>
                <w:rFonts w:eastAsia="Calibri" w:cs="Calibri"/>
                <w:sz w:val="20"/>
                <w:bdr w:val="nil"/>
              </w:rPr>
              <w:br/>
              <w:t> -určí faktory ovlivňující klima </w:t>
            </w:r>
            <w:r w:rsidRPr="00214838">
              <w:rPr>
                <w:rFonts w:eastAsia="Calibri" w:cs="Calibri"/>
                <w:sz w:val="20"/>
                <w:bdr w:val="nil"/>
              </w:rPr>
              <w:br/>
              <w:t> -charakterizuje hydrologické poměry území </w:t>
            </w:r>
            <w:r w:rsidRPr="00214838">
              <w:rPr>
                <w:rFonts w:eastAsia="Calibri" w:cs="Calibri"/>
                <w:sz w:val="20"/>
                <w:bdr w:val="nil"/>
              </w:rPr>
              <w:br/>
              <w:t> -popíše hlavní půdní typy a lokalizuje je na mapě </w:t>
            </w:r>
            <w:r w:rsidRPr="00214838">
              <w:rPr>
                <w:rFonts w:eastAsia="Calibri" w:cs="Calibri"/>
                <w:sz w:val="20"/>
                <w:bdr w:val="nil"/>
              </w:rPr>
              <w:br/>
              <w:t> -lokalizuje velkoplošná chráněná území přírody a určuje jejich charakter </w:t>
            </w:r>
            <w:r w:rsidRPr="00214838">
              <w:rPr>
                <w:rFonts w:eastAsia="Calibri" w:cs="Calibri"/>
                <w:sz w:val="20"/>
                <w:bdr w:val="nil"/>
              </w:rPr>
              <w:br/>
              <w:t> -zhodnotí vývoj a aktuální stav životního prostředí </w:t>
            </w:r>
          </w:p>
        </w:tc>
      </w:tr>
      <w:tr w:rsidR="00214838" w:rsidRPr="00214838" w14:paraId="154391CF"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59215" w14:textId="77777777" w:rsidR="00E54AB1" w:rsidRPr="00214838" w:rsidRDefault="008A69AA" w:rsidP="004D2817">
            <w:pPr>
              <w:spacing w:line="240" w:lineRule="auto"/>
              <w:ind w:left="60"/>
              <w:jc w:val="left"/>
              <w:rPr>
                <w:bdr w:val="nil"/>
              </w:rPr>
            </w:pPr>
            <w:r w:rsidRPr="00214838">
              <w:rPr>
                <w:rFonts w:eastAsia="Calibri" w:cs="Calibri"/>
                <w:sz w:val="20"/>
                <w:bdr w:val="nil"/>
              </w:rPr>
              <w:t>Regionální geografie České republiky - SOCIOEKONOMICKÉ PODMÍNKY</w:t>
            </w:r>
            <w:r w:rsidRPr="00214838">
              <w:rPr>
                <w:rFonts w:eastAsia="Calibri" w:cs="Calibri"/>
                <w:sz w:val="20"/>
                <w:bdr w:val="nil"/>
              </w:rPr>
              <w:br/>
              <w:t>-obyvatelstvo ČR</w:t>
            </w:r>
            <w:r w:rsidRPr="00214838">
              <w:rPr>
                <w:rFonts w:eastAsia="Calibri" w:cs="Calibri"/>
                <w:sz w:val="20"/>
                <w:bdr w:val="nil"/>
              </w:rPr>
              <w:br/>
              <w:t>-sídla ČR</w:t>
            </w:r>
            <w:r w:rsidRPr="00214838">
              <w:rPr>
                <w:rFonts w:eastAsia="Calibri" w:cs="Calibri"/>
                <w:sz w:val="20"/>
                <w:bdr w:val="nil"/>
              </w:rPr>
              <w:br/>
              <w:t>-hospodářství ČR</w:t>
            </w:r>
            <w:r w:rsidRPr="00214838">
              <w:rPr>
                <w:rFonts w:eastAsia="Calibri" w:cs="Calibri"/>
                <w:sz w:val="20"/>
                <w:bdr w:val="nil"/>
              </w:rPr>
              <w:br/>
              <w:t>-administrativně – správní členění ČR, regiony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21C47"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-popíše a zdůvodní rozmístění, pohyb, strukturu a demografický vývoj obyvatelstva </w:t>
            </w:r>
            <w:r w:rsidRPr="00214838">
              <w:rPr>
                <w:rFonts w:eastAsia="Calibri" w:cs="Calibri"/>
                <w:sz w:val="20"/>
                <w:bdr w:val="nil"/>
              </w:rPr>
              <w:br/>
              <w:t> -popíše městská a venkovská sídla </w:t>
            </w:r>
            <w:r w:rsidRPr="00214838">
              <w:rPr>
                <w:rFonts w:eastAsia="Calibri" w:cs="Calibri"/>
                <w:sz w:val="20"/>
                <w:bdr w:val="nil"/>
              </w:rPr>
              <w:br/>
              <w:t> -lokalizuje a popíše hlavní dopravní uzly a sítě </w:t>
            </w:r>
            <w:r w:rsidRPr="00214838">
              <w:rPr>
                <w:rFonts w:eastAsia="Calibri" w:cs="Calibri"/>
                <w:sz w:val="20"/>
                <w:bdr w:val="nil"/>
              </w:rPr>
              <w:br/>
              <w:t> -vymezí a uvede znaky zemědělských oblastí, průmyslových oblastí a charakterizuje hospodářskou situaci v ČR </w:t>
            </w:r>
            <w:r w:rsidRPr="00214838">
              <w:rPr>
                <w:rFonts w:eastAsia="Calibri" w:cs="Calibri"/>
                <w:sz w:val="20"/>
                <w:bdr w:val="nil"/>
              </w:rPr>
              <w:br/>
              <w:t> -porovná různé regiony Česka z hlediska hospodářského rozvoje </w:t>
            </w:r>
            <w:r w:rsidRPr="00214838">
              <w:rPr>
                <w:rFonts w:eastAsia="Calibri" w:cs="Calibri"/>
                <w:sz w:val="20"/>
                <w:bdr w:val="nil"/>
              </w:rPr>
              <w:br/>
              <w:t> -identifikuje problémové regiony na základě vybraných ukazatelů </w:t>
            </w:r>
          </w:p>
        </w:tc>
      </w:tr>
      <w:tr w:rsidR="00214838" w:rsidRPr="00214838" w14:paraId="6CC07B48"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D66A6" w14:textId="77777777" w:rsidR="00E54AB1" w:rsidRPr="00214838" w:rsidRDefault="008A69AA" w:rsidP="004D2817">
            <w:pPr>
              <w:spacing w:line="240" w:lineRule="auto"/>
              <w:ind w:left="60"/>
              <w:jc w:val="left"/>
              <w:rPr>
                <w:bdr w:val="nil"/>
              </w:rPr>
            </w:pPr>
            <w:r w:rsidRPr="00214838">
              <w:rPr>
                <w:rFonts w:eastAsia="Calibri" w:cs="Calibri"/>
                <w:sz w:val="20"/>
                <w:bdr w:val="nil"/>
              </w:rPr>
              <w:t>Regionální geografie České republiky - POSTAVENÍ ČR V EVROPĚ</w:t>
            </w:r>
            <w:r w:rsidRPr="00214838">
              <w:rPr>
                <w:rFonts w:eastAsia="Calibri" w:cs="Calibri"/>
                <w:sz w:val="20"/>
                <w:bdr w:val="nil"/>
              </w:rPr>
              <w:br/>
              <w:t>-změny v hospodářských a politických vztazích Česka na mezinárodní úrovni</w:t>
            </w:r>
            <w:r w:rsidRPr="00214838">
              <w:rPr>
                <w:rFonts w:eastAsia="Calibri" w:cs="Calibri"/>
                <w:sz w:val="20"/>
                <w:bdr w:val="nil"/>
              </w:rPr>
              <w:br/>
              <w:t>-integrace ČR do organizací, EU, NATO…</w:t>
            </w:r>
            <w:r w:rsidRPr="00214838">
              <w:rPr>
                <w:rFonts w:eastAsia="Calibri" w:cs="Calibri"/>
                <w:sz w:val="20"/>
                <w:bdr w:val="nil"/>
              </w:rPr>
              <w:br/>
              <w:t>-zahraniční obchod ČR, partneři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7CDD7"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-uvede hlavní partnery Česka v hospodářských a politických integracích, v zahraničním obchodě </w:t>
            </w:r>
            <w:r w:rsidRPr="00214838">
              <w:rPr>
                <w:rFonts w:eastAsia="Calibri" w:cs="Calibri"/>
                <w:sz w:val="20"/>
                <w:bdr w:val="nil"/>
              </w:rPr>
              <w:br/>
              <w:t> -popíše důsledky našeho členství v EU </w:t>
            </w:r>
            <w:r w:rsidRPr="00214838">
              <w:rPr>
                <w:rFonts w:eastAsia="Calibri" w:cs="Calibri"/>
                <w:sz w:val="20"/>
                <w:bdr w:val="nil"/>
              </w:rPr>
              <w:br/>
              <w:t> -porovná postavení ČR s jinými státy </w:t>
            </w:r>
          </w:p>
        </w:tc>
      </w:tr>
      <w:tr w:rsidR="00214838" w:rsidRPr="00214838" w14:paraId="0EA867D3"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6729E" w14:textId="77777777" w:rsidR="00E54AB1" w:rsidRPr="00214838" w:rsidRDefault="008A69AA" w:rsidP="004D2817">
            <w:pPr>
              <w:spacing w:line="240" w:lineRule="auto"/>
              <w:ind w:left="60"/>
              <w:jc w:val="left"/>
              <w:rPr>
                <w:bdr w:val="nil"/>
              </w:rPr>
            </w:pPr>
            <w:r w:rsidRPr="00214838">
              <w:rPr>
                <w:rFonts w:eastAsia="Calibri" w:cs="Calibri"/>
                <w:sz w:val="20"/>
                <w:bdr w:val="nil"/>
              </w:rPr>
              <w:t>Regionální geografie České republiky - MODELOVÁ OBLAST ČR – Jihočeský kraj</w:t>
            </w:r>
            <w:r w:rsidRPr="00214838">
              <w:rPr>
                <w:rFonts w:eastAsia="Calibri" w:cs="Calibri"/>
                <w:sz w:val="20"/>
                <w:bdr w:val="nil"/>
              </w:rPr>
              <w:br/>
              <w:t>-komplexní charakteristika vybraného regionu</w:t>
            </w:r>
            <w:r w:rsidRPr="00214838">
              <w:rPr>
                <w:rFonts w:eastAsia="Calibri" w:cs="Calibri"/>
                <w:sz w:val="20"/>
                <w:bdr w:val="nil"/>
              </w:rPr>
              <w:br/>
              <w:t>-srovnání vybraného kraje s ostatními regiony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7DBCF"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-popíše a zdůvodní rozmístění, pohyb, strukturu a demografický vývoj obyvatelstva </w:t>
            </w:r>
            <w:r w:rsidRPr="00214838">
              <w:rPr>
                <w:rFonts w:eastAsia="Calibri" w:cs="Calibri"/>
                <w:sz w:val="20"/>
                <w:bdr w:val="nil"/>
              </w:rPr>
              <w:br/>
              <w:t> -popíše městská a venkovská sídla </w:t>
            </w:r>
            <w:r w:rsidRPr="00214838">
              <w:rPr>
                <w:rFonts w:eastAsia="Calibri" w:cs="Calibri"/>
                <w:sz w:val="20"/>
                <w:bdr w:val="nil"/>
              </w:rPr>
              <w:br/>
              <w:t> -lokalizuje a popíše hlavní dopravní uzly a sítě </w:t>
            </w:r>
            <w:r w:rsidRPr="00214838">
              <w:rPr>
                <w:rFonts w:eastAsia="Calibri" w:cs="Calibri"/>
                <w:sz w:val="20"/>
                <w:bdr w:val="nil"/>
              </w:rPr>
              <w:br/>
              <w:t> -vymezí a uvede znaky zemědělských oblastí, průmyslových oblastí a charakterizuje hospodářskou situaci v ČR </w:t>
            </w:r>
            <w:r w:rsidRPr="00214838">
              <w:rPr>
                <w:rFonts w:eastAsia="Calibri" w:cs="Calibri"/>
                <w:sz w:val="20"/>
                <w:bdr w:val="nil"/>
              </w:rPr>
              <w:br/>
              <w:t> -porovná různé regiony Česka z hlediska hospodářského rozvoje </w:t>
            </w:r>
            <w:r w:rsidRPr="00214838">
              <w:rPr>
                <w:rFonts w:eastAsia="Calibri" w:cs="Calibri"/>
                <w:sz w:val="20"/>
                <w:bdr w:val="nil"/>
              </w:rPr>
              <w:br/>
              <w:t> -identifikuje problémové regiony na základě vybraných ukazatelů </w:t>
            </w:r>
          </w:p>
        </w:tc>
      </w:tr>
      <w:tr w:rsidR="00214838" w:rsidRPr="00214838" w14:paraId="3BF1FFCD"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A3B209"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6C3C16F9"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F311D"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Životní prostředí regionu a České republiky</w:t>
            </w:r>
          </w:p>
        </w:tc>
      </w:tr>
      <w:tr w:rsidR="00214838" w:rsidRPr="00214838" w14:paraId="35BE3AE2"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A4ECF" w14:textId="77777777" w:rsidR="00E54AB1" w:rsidRPr="00214838" w:rsidRDefault="008A69AA" w:rsidP="004D2817">
            <w:pPr>
              <w:spacing w:line="240" w:lineRule="auto"/>
              <w:ind w:left="60"/>
              <w:jc w:val="left"/>
              <w:rPr>
                <w:bdr w:val="nil"/>
              </w:rPr>
            </w:pPr>
            <w:r w:rsidRPr="00214838">
              <w:rPr>
                <w:rFonts w:eastAsia="Calibri" w:cs="Calibri"/>
                <w:sz w:val="20"/>
                <w:bdr w:val="nil"/>
              </w:rPr>
              <w:t>V tématu Ochrana přírody a krajiny: národní parky se žák seznamuje s problémy životního prostředí v našem regionu okresu Tábor i celkově v České republice.</w:t>
            </w:r>
          </w:p>
        </w:tc>
      </w:tr>
    </w:tbl>
    <w:p w14:paraId="5DE5C837" w14:textId="77777777" w:rsidR="00E54AB1" w:rsidRPr="00214838" w:rsidRDefault="008A69AA">
      <w:pPr>
        <w:rPr>
          <w:bdr w:val="nil"/>
        </w:rPr>
      </w:pPr>
      <w:r w:rsidRPr="00214838">
        <w:rPr>
          <w:bdr w:val="nil"/>
        </w:rPr>
        <w:t>    </w:t>
      </w:r>
    </w:p>
    <w:p w14:paraId="533ED732" w14:textId="71BCB559" w:rsidR="00E54AB1" w:rsidRPr="00214838" w:rsidRDefault="008A69AA">
      <w:pPr>
        <w:pStyle w:val="Nadpis2"/>
        <w:spacing w:before="299" w:after="299"/>
        <w:rPr>
          <w:bdr w:val="nil"/>
        </w:rPr>
      </w:pPr>
      <w:bookmarkStart w:id="63" w:name="_Toc206490455"/>
      <w:r w:rsidRPr="00214838">
        <w:rPr>
          <w:bdr w:val="nil"/>
        </w:rPr>
        <w:t>Fyzika</w:t>
      </w:r>
      <w:bookmarkEnd w:id="63"/>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29"/>
        <w:gridCol w:w="1829"/>
        <w:gridCol w:w="1830"/>
        <w:gridCol w:w="1830"/>
        <w:gridCol w:w="901"/>
      </w:tblGrid>
      <w:tr w:rsidR="00214838" w:rsidRPr="00214838" w14:paraId="77F25547" w14:textId="77777777" w:rsidTr="00EE599D">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A82B75" w14:textId="77777777" w:rsidR="00967AEB" w:rsidRPr="00214838" w:rsidRDefault="00967AEB" w:rsidP="00EE599D">
            <w:pPr>
              <w:keepNext/>
              <w:shd w:val="clear" w:color="auto" w:fill="9CC2E5"/>
              <w:spacing w:line="240" w:lineRule="auto"/>
              <w:jc w:val="center"/>
              <w:rPr>
                <w:bdr w:val="nil"/>
              </w:rPr>
            </w:pPr>
            <w:r w:rsidRPr="00214838">
              <w:rPr>
                <w:rFonts w:eastAsia="Calibri" w:cs="Calibri"/>
                <w:b/>
                <w:bCs/>
                <w:bdr w:val="nil"/>
              </w:rPr>
              <w:t>Počet vyučovacích hodin za týden: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97D5CF" w14:textId="77777777" w:rsidR="00967AEB" w:rsidRPr="00214838" w:rsidRDefault="00967AEB" w:rsidP="00EE599D">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41F02A3F" w14:textId="77777777" w:rsidTr="00EE599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BE7CAE" w14:textId="77777777" w:rsidR="00967AEB" w:rsidRPr="00214838" w:rsidRDefault="00967AEB" w:rsidP="00EE599D">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C1EAA9" w14:textId="77777777" w:rsidR="00967AEB" w:rsidRPr="00214838" w:rsidRDefault="00967AEB" w:rsidP="00EE599D">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545239" w14:textId="77777777" w:rsidR="00967AEB" w:rsidRPr="00214838" w:rsidRDefault="00967AEB" w:rsidP="00EE599D">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E3463A" w14:textId="77777777" w:rsidR="00967AEB" w:rsidRPr="00214838" w:rsidRDefault="00967AEB" w:rsidP="00EE599D">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14:paraId="1109D9AB" w14:textId="77777777" w:rsidR="00967AEB" w:rsidRPr="00214838" w:rsidRDefault="00967AEB" w:rsidP="00EE599D"/>
        </w:tc>
      </w:tr>
      <w:tr w:rsidR="00214838" w:rsidRPr="00214838" w14:paraId="5488D296" w14:textId="77777777"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18469" w14:textId="77777777"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17B99" w14:textId="77777777"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F730D" w14:textId="77777777"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D84B9" w14:textId="77777777"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9A697" w14:textId="77777777" w:rsidR="00967AEB" w:rsidRPr="00214838" w:rsidRDefault="00967AEB" w:rsidP="00EE599D">
            <w:pPr>
              <w:keepNext/>
              <w:spacing w:line="240" w:lineRule="auto"/>
              <w:jc w:val="center"/>
              <w:rPr>
                <w:bdr w:val="nil"/>
              </w:rPr>
            </w:pPr>
            <w:r w:rsidRPr="00214838">
              <w:rPr>
                <w:rFonts w:eastAsia="Calibri" w:cs="Calibri"/>
                <w:bdr w:val="nil"/>
              </w:rPr>
              <w:t>8</w:t>
            </w:r>
          </w:p>
        </w:tc>
      </w:tr>
      <w:tr w:rsidR="00967AEB" w:rsidRPr="00214838" w14:paraId="6BD298EC" w14:textId="77777777"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39558" w14:textId="77777777"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50412" w14:textId="77777777"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9FBBC" w14:textId="77777777"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B22EE" w14:textId="77777777"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7D0D1" w14:textId="77777777" w:rsidR="00967AEB" w:rsidRPr="00214838" w:rsidRDefault="00967AEB" w:rsidP="00EE599D"/>
        </w:tc>
      </w:tr>
    </w:tbl>
    <w:p w14:paraId="09417C04" w14:textId="77777777" w:rsidR="00967AEB" w:rsidRPr="00214838" w:rsidRDefault="00967AEB" w:rsidP="00967AEB">
      <w:pPr>
        <w:rPr>
          <w:bdr w:val="nil"/>
        </w:rPr>
      </w:pP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787"/>
        <w:gridCol w:w="1693"/>
        <w:gridCol w:w="2000"/>
        <w:gridCol w:w="1855"/>
        <w:gridCol w:w="884"/>
      </w:tblGrid>
      <w:tr w:rsidR="00214838" w:rsidRPr="00214838" w14:paraId="7D02E244" w14:textId="77777777" w:rsidTr="004D2817">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D2849D" w14:textId="77777777" w:rsidR="00A62E2C" w:rsidRPr="00214838" w:rsidRDefault="008A69AA" w:rsidP="004D2817">
            <w:pPr>
              <w:keepNext/>
              <w:shd w:val="clear" w:color="auto" w:fill="9CC2E5"/>
              <w:spacing w:line="240" w:lineRule="auto"/>
              <w:jc w:val="center"/>
              <w:rPr>
                <w:rFonts w:eastAsia="Calibri" w:cs="Calibri"/>
                <w:b/>
                <w:bCs/>
                <w:bdr w:val="nil"/>
              </w:rPr>
            </w:pPr>
            <w:r w:rsidRPr="00214838">
              <w:rPr>
                <w:rFonts w:eastAsia="Calibri" w:cs="Calibri"/>
                <w:b/>
                <w:bCs/>
                <w:bdr w:val="nil"/>
              </w:rPr>
              <w:t>Počet vyučovacích hodin za týden</w:t>
            </w:r>
            <w:r w:rsidR="00DC35EB" w:rsidRPr="00214838">
              <w:rPr>
                <w:rFonts w:eastAsia="Calibri" w:cs="Calibri"/>
                <w:b/>
                <w:bCs/>
                <w:bdr w:val="nil"/>
              </w:rPr>
              <w:t xml:space="preserve">: </w:t>
            </w:r>
          </w:p>
          <w:p w14:paraId="233640A5" w14:textId="77777777" w:rsidR="00E54AB1" w:rsidRPr="00214838" w:rsidRDefault="00DC35EB" w:rsidP="004D2817">
            <w:pPr>
              <w:keepNext/>
              <w:shd w:val="clear" w:color="auto" w:fill="9CC2E5"/>
              <w:spacing w:line="240" w:lineRule="auto"/>
              <w:jc w:val="center"/>
              <w:rPr>
                <w:bdr w:val="nil"/>
              </w:rPr>
            </w:pPr>
            <w:r w:rsidRPr="00214838">
              <w:rPr>
                <w:rFonts w:eastAsia="Calibri" w:cs="Calibri"/>
                <w:b/>
                <w:bCs/>
                <w:bdr w:val="nil"/>
              </w:rPr>
              <w:t>G6 – vyšší gymnázium</w:t>
            </w:r>
            <w:r w:rsidR="00A62E2C" w:rsidRPr="00214838">
              <w:rPr>
                <w:rFonts w:eastAsia="Calibri" w:cs="Calibri"/>
                <w:b/>
                <w:bCs/>
                <w:bdr w:val="nil"/>
              </w:rPr>
              <w:t>,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5AC9F6"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2D11F22E" w14:textId="77777777"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AF4D4D"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DC35EB"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3573E4"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DC35EB"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ABC179"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DC35EB"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2A4261"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DC35EB"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1F417428" w14:textId="77777777" w:rsidR="00E54AB1" w:rsidRPr="00214838" w:rsidRDefault="00E54AB1"/>
        </w:tc>
      </w:tr>
      <w:tr w:rsidR="00214838" w:rsidRPr="00214838" w14:paraId="1DF9A864"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4ABC6"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E9556"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3C5E0"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B2713" w14:textId="77777777" w:rsidR="00E54AB1" w:rsidRPr="00214838" w:rsidRDefault="008A69AA" w:rsidP="004D2817">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6D1C0" w14:textId="77777777" w:rsidR="00E54AB1" w:rsidRPr="00214838" w:rsidRDefault="008A69AA" w:rsidP="004D2817">
            <w:pPr>
              <w:keepNext/>
              <w:spacing w:line="240" w:lineRule="auto"/>
              <w:jc w:val="center"/>
              <w:rPr>
                <w:bdr w:val="nil"/>
              </w:rPr>
            </w:pPr>
            <w:r w:rsidRPr="00214838">
              <w:rPr>
                <w:rFonts w:eastAsia="Calibri" w:cs="Calibri"/>
                <w:bdr w:val="nil"/>
              </w:rPr>
              <w:t>7</w:t>
            </w:r>
          </w:p>
        </w:tc>
      </w:tr>
      <w:tr w:rsidR="00214838" w:rsidRPr="00214838" w14:paraId="29BE721C"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DBEB3"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99F9C"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D018E"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19548"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8A5D3" w14:textId="77777777" w:rsidR="00E54AB1" w:rsidRPr="00214838" w:rsidRDefault="00E54AB1"/>
        </w:tc>
      </w:tr>
    </w:tbl>
    <w:p w14:paraId="750C942F" w14:textId="303F56AF" w:rsidR="00EB37BC"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01D05D17"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9DD1BF" w14:textId="77777777"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848433" w14:textId="77777777" w:rsidR="00E54AB1" w:rsidRPr="00214838" w:rsidRDefault="008A69AA" w:rsidP="004D2817">
            <w:pPr>
              <w:keepNext/>
              <w:shd w:val="clear" w:color="auto" w:fill="9CC2E5"/>
              <w:spacing w:line="240" w:lineRule="auto"/>
              <w:jc w:val="center"/>
              <w:rPr>
                <w:bdr w:val="nil"/>
              </w:rPr>
            </w:pPr>
            <w:r w:rsidRPr="00214838">
              <w:rPr>
                <w:rFonts w:eastAsia="Calibri" w:cs="Calibri"/>
                <w:bdr w:val="nil"/>
              </w:rPr>
              <w:t>Fyzika</w:t>
            </w:r>
          </w:p>
        </w:tc>
      </w:tr>
      <w:tr w:rsidR="00214838" w:rsidRPr="00214838" w14:paraId="3B6A04DB"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8FF68D"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245BB" w14:textId="77777777" w:rsidR="00E54AB1" w:rsidRPr="00214838" w:rsidRDefault="008A69AA" w:rsidP="004D2817">
            <w:pPr>
              <w:spacing w:line="240" w:lineRule="auto"/>
              <w:jc w:val="left"/>
              <w:rPr>
                <w:bdr w:val="nil"/>
              </w:rPr>
            </w:pPr>
            <w:r w:rsidRPr="00214838">
              <w:rPr>
                <w:rFonts w:eastAsia="Calibri" w:cs="Calibri"/>
                <w:bdr w:val="nil"/>
              </w:rPr>
              <w:t>Člověk a příroda</w:t>
            </w:r>
          </w:p>
        </w:tc>
      </w:tr>
      <w:tr w:rsidR="00214838" w:rsidRPr="00214838" w14:paraId="3370EAE0"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490B04"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880E8" w14:textId="77777777" w:rsidR="00E54AB1" w:rsidRPr="00214838" w:rsidRDefault="008A69AA" w:rsidP="004D2817">
            <w:pPr>
              <w:spacing w:line="240" w:lineRule="auto"/>
              <w:jc w:val="left"/>
              <w:rPr>
                <w:bdr w:val="nil"/>
              </w:rPr>
            </w:pPr>
            <w:r w:rsidRPr="00214838">
              <w:rPr>
                <w:rFonts w:eastAsia="Calibri" w:cs="Calibri"/>
                <w:bdr w:val="nil"/>
              </w:rPr>
              <w:t>Vyučovací předmět vychází ze vzdělávacího oboru Fyzika RVP pro gymnázia. Je součástí vzdělávací oblasti Člověk a příroda.</w:t>
            </w:r>
          </w:p>
          <w:p w14:paraId="60B5FFD9" w14:textId="77777777" w:rsidR="00E54AB1" w:rsidRPr="00214838" w:rsidRDefault="008A69AA" w:rsidP="004D2817">
            <w:pPr>
              <w:spacing w:line="240" w:lineRule="auto"/>
              <w:jc w:val="left"/>
              <w:rPr>
                <w:bdr w:val="nil"/>
              </w:rPr>
            </w:pPr>
            <w:r w:rsidRPr="00214838">
              <w:rPr>
                <w:rFonts w:eastAsia="Calibri" w:cs="Calibri"/>
                <w:bdr w:val="nil"/>
              </w:rPr>
              <w:t>Žák si osvojuje a prohlubuje základní fyzikální pojmy a zákonitosti, rozvíjí přirozenou touhu po poznání světa, ve kterém žijeme. Tento předmět pomáhá žákovi uvědomovat si svou existenci jako součást přírody a vesmíru. </w:t>
            </w:r>
            <w:r w:rsidRPr="00214838">
              <w:rPr>
                <w:rFonts w:eastAsia="Calibri" w:cs="Calibri"/>
                <w:bdr w:val="nil"/>
              </w:rPr>
              <w:br/>
              <w:t>Žák se souběžně učí používat empirické i teoretické prostředky poznání. Osvojuje si schopnost soustavně a objektivně pozorovat, provést měření, ve vhodné míře abstrahovat, formulovat hypotézu a vytvořit model.</w:t>
            </w:r>
          </w:p>
          <w:p w14:paraId="4125112E" w14:textId="77777777" w:rsidR="00E54AB1" w:rsidRPr="00214838" w:rsidRDefault="008A69AA" w:rsidP="004D2817">
            <w:pPr>
              <w:spacing w:line="240" w:lineRule="auto"/>
              <w:jc w:val="left"/>
              <w:rPr>
                <w:bdr w:val="nil"/>
              </w:rPr>
            </w:pPr>
            <w:r w:rsidRPr="00214838">
              <w:rPr>
                <w:rFonts w:eastAsia="Calibri" w:cs="Calibri"/>
                <w:szCs w:val="20"/>
                <w:bdr w:val="nil"/>
              </w:rPr>
              <w:t>Žáci jsou vedeni k tomu, aby využívali osvojené fyzikální zákony k objasňování fyzikálních jevů a k předvídání důsledků jejich působení. Velká pozornost je věnována přesnému a jasnému formulování myšlenek na základě osvojené odborné terminologie, pozornému pozorování a přesnému popisu jevů, správné analýze příčin a následků jevů, logickému zdůvodňování vlastních závěrů a ověřování hypotéz. Na vybraných fyzikálních objektech a technických aplikacích jsou žáci seznamováni s teoretickými a experimentálními fyzikálními metodami a učí se uplatňovat je prakticky v konkrétních situacích. Přitom poznávají význam matematických nástrojů a postupů pro efektivitu řešení problémů a úloh. Žáci se učí i správně chápat společenskou roli fyziky a její úzkou souvislost s ostatními přírodovědnými obory.</w:t>
            </w:r>
          </w:p>
          <w:p w14:paraId="4610FA63" w14:textId="77777777" w:rsidR="00E54AB1" w:rsidRPr="00214838" w:rsidRDefault="008A69AA" w:rsidP="004D2817">
            <w:pPr>
              <w:spacing w:line="240" w:lineRule="auto"/>
              <w:jc w:val="left"/>
              <w:rPr>
                <w:bdr w:val="nil"/>
              </w:rPr>
            </w:pPr>
            <w:r w:rsidRPr="00214838">
              <w:rPr>
                <w:rFonts w:eastAsia="Calibri" w:cs="Calibri"/>
                <w:bdr w:val="nil"/>
              </w:rPr>
              <w:t>Důraz je kladen zejména na:</w:t>
            </w:r>
          </w:p>
          <w:p w14:paraId="1462784A" w14:textId="77777777" w:rsidR="00E54AB1" w:rsidRPr="00214838" w:rsidRDefault="008A69AA" w:rsidP="00A63E00">
            <w:pPr>
              <w:numPr>
                <w:ilvl w:val="0"/>
                <w:numId w:val="52"/>
              </w:numPr>
              <w:spacing w:line="240" w:lineRule="auto"/>
              <w:jc w:val="left"/>
              <w:rPr>
                <w:bdr w:val="nil"/>
              </w:rPr>
            </w:pPr>
            <w:r w:rsidRPr="00214838">
              <w:rPr>
                <w:rFonts w:eastAsia="Calibri" w:cs="Calibri"/>
                <w:bdr w:val="nil"/>
              </w:rPr>
              <w:t>znalost s porozuměním (žák vysvětlí fyzikální poznatek; analyzuje fyzikální fakta a rozpozná jejich příčiny, porovná je a uspořádá podle určitého kritéria; napíše matematický vztah mezi fyzikálními veličinami)</w:t>
            </w:r>
          </w:p>
          <w:p w14:paraId="20AD7DEF" w14:textId="77777777" w:rsidR="00E54AB1" w:rsidRPr="00214838" w:rsidRDefault="008A69AA" w:rsidP="00A63E00">
            <w:pPr>
              <w:numPr>
                <w:ilvl w:val="0"/>
                <w:numId w:val="52"/>
              </w:numPr>
              <w:spacing w:line="240" w:lineRule="auto"/>
              <w:jc w:val="left"/>
              <w:rPr>
                <w:bdr w:val="nil"/>
              </w:rPr>
            </w:pPr>
            <w:r w:rsidRPr="00214838">
              <w:rPr>
                <w:rFonts w:eastAsia="Calibri" w:cs="Calibri"/>
                <w:bdr w:val="nil"/>
              </w:rPr>
              <w:t>aplikaci znalostí a řešení problémů (žák řeší různými metodami fyzikální úlohy a problémy, s nimiž se setká při studiu, v běžném životě i technické praxi; odhadne výsledek; vysvětlí význam fyzikálního poznatku pro praxi; vytváří fyzikální model reálné situace)</w:t>
            </w:r>
          </w:p>
          <w:p w14:paraId="3AC50581" w14:textId="77777777" w:rsidR="00E54AB1" w:rsidRPr="00214838" w:rsidRDefault="008A69AA" w:rsidP="00A63E00">
            <w:pPr>
              <w:numPr>
                <w:ilvl w:val="0"/>
                <w:numId w:val="52"/>
              </w:numPr>
              <w:spacing w:line="240" w:lineRule="auto"/>
              <w:jc w:val="left"/>
              <w:rPr>
                <w:bdr w:val="nil"/>
              </w:rPr>
            </w:pPr>
            <w:r w:rsidRPr="00214838">
              <w:rPr>
                <w:rFonts w:eastAsia="Calibri" w:cs="Calibri"/>
                <w:bdr w:val="nil"/>
              </w:rPr>
              <w:t>práci s informacemi (literatura, internet, média; práce s tabulkami, grafy; využití výpočetní techniky; žák provádí měření)</w:t>
            </w:r>
          </w:p>
        </w:tc>
      </w:tr>
      <w:tr w:rsidR="00214838" w:rsidRPr="00214838" w14:paraId="219995E3"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EF5205"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A3799" w14:textId="77777777" w:rsidR="00E54AB1" w:rsidRPr="00214838" w:rsidRDefault="008A69AA" w:rsidP="004D2817">
            <w:pPr>
              <w:spacing w:line="240" w:lineRule="auto"/>
              <w:jc w:val="left"/>
              <w:rPr>
                <w:bdr w:val="nil"/>
              </w:rPr>
            </w:pPr>
            <w:r w:rsidRPr="00214838">
              <w:rPr>
                <w:rFonts w:eastAsia="Calibri" w:cs="Calibri"/>
                <w:bdr w:val="nil"/>
              </w:rPr>
              <w:t>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w:t>
            </w:r>
            <w:r w:rsidRPr="00214838">
              <w:rPr>
                <w:rFonts w:eastAsia="Calibri" w:cs="Calibri"/>
                <w:bdr w:val="nil"/>
              </w:rPr>
              <w:br/>
              <w:t>Cíle:</w:t>
            </w:r>
            <w:r w:rsidRPr="00214838">
              <w:rPr>
                <w:rFonts w:eastAsia="Calibri" w:cs="Calibri"/>
                <w:bdr w:val="nil"/>
              </w:rPr>
              <w:br/>
              <w:t>Vzdělávání v daném předmětu vede žáka k:</w:t>
            </w:r>
            <w:r w:rsidRPr="00214838">
              <w:rPr>
                <w:rFonts w:eastAsia="Calibri" w:cs="Calibri"/>
                <w:bdr w:val="nil"/>
              </w:rPr>
              <w:br/>
              <w:t>• zkoumání přírodních faktů a jejich souvislostí s využitím různých empirických metod poznávání (pozorování, měření, experiment) i různých metod racionálního uvažování</w:t>
            </w:r>
            <w:r w:rsidRPr="00214838">
              <w:rPr>
                <w:rFonts w:eastAsia="Calibri" w:cs="Calibri"/>
                <w:bdr w:val="nil"/>
              </w:rPr>
              <w:br/>
              <w:t>• potřebě klást si otázky o průběhu a příčinách různých přírodních procesů, které mají vliv i na ochranu zdraví, životů, životního prostředí a majetku, správně tyto otázky formulovat a hledat na ně adekvátní odpovědi</w:t>
            </w:r>
            <w:r w:rsidRPr="00214838">
              <w:rPr>
                <w:rFonts w:eastAsia="Calibri" w:cs="Calibri"/>
                <w:bdr w:val="nil"/>
              </w:rPr>
              <w:br/>
              <w:t>• způsobu myšlení, které vyžaduje ověřování vyslovovaných domněnek o přírodních faktech více nezávislými způsoby</w:t>
            </w:r>
            <w:r w:rsidRPr="00214838">
              <w:rPr>
                <w:rFonts w:eastAsia="Calibri" w:cs="Calibri"/>
                <w:bdr w:val="nil"/>
              </w:rPr>
              <w:br/>
              <w:t>• posuzování důležitosti, spolehlivosti a správnosti získaných dat pro potvrzení nebo vyvrácení vyslovovaných hypotéz či závěrů</w:t>
            </w:r>
            <w:r w:rsidRPr="00214838">
              <w:rPr>
                <w:rFonts w:eastAsia="Calibri" w:cs="Calibri"/>
                <w:bdr w:val="nil"/>
              </w:rPr>
              <w:br/>
              <w:t>• zapojování do aktivit směřujících k šetrnému chování k přírodním systémům, ke svému zdraví i zdraví ostatních lidí</w:t>
            </w:r>
            <w:r w:rsidRPr="00214838">
              <w:rPr>
                <w:rFonts w:eastAsia="Calibri" w:cs="Calibri"/>
                <w:bdr w:val="nil"/>
              </w:rPr>
              <w:br/>
              <w:t>• porozumění souvislostem mezi činnostmi lidí a stavem přírodního a životního prostředí</w:t>
            </w:r>
            <w:r w:rsidRPr="00214838">
              <w:rPr>
                <w:rFonts w:eastAsia="Calibri" w:cs="Calibri"/>
                <w:bdr w:val="nil"/>
              </w:rPr>
              <w:br/>
              <w:t>• uvažování a jednání, která preferují co nejefektivnější využívání zdrojů energie v praxi, včetně co nejširšího využívání jejích obnovitelných zdrojů, zejména pak slunečního záření, větru, vody a biomasy</w:t>
            </w:r>
            <w:r w:rsidRPr="00214838">
              <w:rPr>
                <w:rFonts w:eastAsia="Calibri" w:cs="Calibri"/>
                <w:bdr w:val="nil"/>
              </w:rPr>
              <w:br/>
              <w:t>• utváření dovedností vhodně se chovat při kontaktu s objekty či situacemi potenciálně či aktuálně ohrožujícími životy, zdraví, majetek nebo životní prostředí lidí</w:t>
            </w:r>
          </w:p>
          <w:p w14:paraId="3BA3C1BF" w14:textId="77777777" w:rsidR="00E54AB1" w:rsidRPr="00214838" w:rsidRDefault="008A69AA" w:rsidP="004D2817">
            <w:pPr>
              <w:spacing w:line="240" w:lineRule="auto"/>
              <w:jc w:val="left"/>
              <w:rPr>
                <w:bdr w:val="nil"/>
              </w:rPr>
            </w:pPr>
            <w:r w:rsidRPr="00214838">
              <w:rPr>
                <w:rFonts w:eastAsia="Calibri" w:cs="Calibri"/>
                <w:bdr w:val="nil"/>
              </w:rPr>
              <w:t>Předmět doplňuje ve 3. a 4. ročníku Seminář z fyziky, který si mohou žáci vybrat z nabídky volitelných předmětů.</w:t>
            </w:r>
          </w:p>
          <w:p w14:paraId="144C9C13" w14:textId="77777777" w:rsidR="00E54AB1" w:rsidRPr="00214838" w:rsidRDefault="008A69AA" w:rsidP="004D2817">
            <w:pPr>
              <w:spacing w:line="240" w:lineRule="auto"/>
              <w:jc w:val="left"/>
              <w:rPr>
                <w:bdr w:val="nil"/>
              </w:rPr>
            </w:pPr>
            <w:r w:rsidRPr="00214838">
              <w:rPr>
                <w:rFonts w:eastAsia="Calibri" w:cs="Calibri"/>
                <w:bdr w:val="nil"/>
              </w:rPr>
              <w:t>Časová dotace předmětu se řídí učebním plánem.</w:t>
            </w:r>
          </w:p>
          <w:p w14:paraId="56C6F7E3" w14:textId="77777777" w:rsidR="00E54AB1" w:rsidRPr="00214838" w:rsidRDefault="008A69AA" w:rsidP="004D2817">
            <w:pPr>
              <w:spacing w:line="240" w:lineRule="auto"/>
              <w:jc w:val="left"/>
              <w:rPr>
                <w:rFonts w:eastAsia="Calibri" w:cs="Calibri"/>
                <w:bdr w:val="nil"/>
              </w:rPr>
            </w:pPr>
            <w:r w:rsidRPr="00214838">
              <w:rPr>
                <w:rFonts w:eastAsia="Calibri" w:cs="Calibri"/>
                <w:bdr w:val="nil"/>
              </w:rPr>
              <w:t>Výuka zpravidla probíhá v kmenových třídách, učebnách s interaktivní tabulí nebo laboratoři.</w:t>
            </w:r>
          </w:p>
          <w:p w14:paraId="5A0C36A7" w14:textId="6CE24F37" w:rsidR="008C58D1" w:rsidRPr="00214838" w:rsidRDefault="00AA68D7" w:rsidP="004D2817">
            <w:pPr>
              <w:spacing w:line="240" w:lineRule="auto"/>
              <w:jc w:val="left"/>
              <w:rPr>
                <w:bdr w:val="nil"/>
              </w:rPr>
            </w:pPr>
            <w:r w:rsidRPr="00214838">
              <w:rPr>
                <w:bdr w:val="nil"/>
              </w:rPr>
              <w:t xml:space="preserve">Z důvodu přesunutí tematických celků mezi ročníky bude po přechodné období pro ročníky/žáky, kteří začali studovat na vyšším gymnáziu v roce 2022/2023 a dříve, výuka fyziky podle původního ŠVP (platnost </w:t>
            </w:r>
            <w:r w:rsidR="00B61D26" w:rsidRPr="00214838">
              <w:rPr>
                <w:bdr w:val="nil"/>
              </w:rPr>
              <w:t>od</w:t>
            </w:r>
            <w:r w:rsidRPr="00214838">
              <w:rPr>
                <w:bdr w:val="nil"/>
              </w:rPr>
              <w:t xml:space="preserve"> 1. 9. 2023).</w:t>
            </w:r>
          </w:p>
        </w:tc>
      </w:tr>
      <w:tr w:rsidR="00214838" w:rsidRPr="00214838" w14:paraId="4B2A0367"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17EA8D"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DE8D4" w14:textId="77777777" w:rsidR="00E54AB1" w:rsidRPr="00214838" w:rsidRDefault="008A69AA" w:rsidP="00A63E00">
            <w:pPr>
              <w:numPr>
                <w:ilvl w:val="0"/>
                <w:numId w:val="53"/>
              </w:numPr>
              <w:spacing w:line="240" w:lineRule="auto"/>
              <w:jc w:val="left"/>
              <w:rPr>
                <w:bdr w:val="nil"/>
              </w:rPr>
            </w:pPr>
            <w:r w:rsidRPr="00214838">
              <w:rPr>
                <w:rFonts w:eastAsia="Calibri" w:cs="Calibri"/>
                <w:bdr w:val="nil"/>
              </w:rPr>
              <w:t>Fyzika</w:t>
            </w:r>
          </w:p>
        </w:tc>
      </w:tr>
      <w:tr w:rsidR="00214838" w:rsidRPr="00214838" w14:paraId="42758104" w14:textId="77777777" w:rsidTr="004D281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D15FF6"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B162A" w14:textId="77777777" w:rsidR="00E54AB1" w:rsidRPr="00214838" w:rsidRDefault="008A69AA" w:rsidP="004D2817">
            <w:pPr>
              <w:spacing w:line="240" w:lineRule="auto"/>
              <w:jc w:val="left"/>
              <w:rPr>
                <w:bdr w:val="nil"/>
              </w:rPr>
            </w:pPr>
            <w:r w:rsidRPr="00214838">
              <w:rPr>
                <w:rFonts w:eastAsia="Calibri" w:cs="Calibri"/>
                <w:b/>
                <w:bCs/>
                <w:bdr w:val="nil"/>
              </w:rPr>
              <w:t>Kompetence k řešení problémů:</w:t>
            </w:r>
            <w:r w:rsidRPr="00214838">
              <w:rPr>
                <w:rFonts w:eastAsia="Calibri" w:cs="Calibri"/>
                <w:bdr w:val="nil"/>
              </w:rPr>
              <w:br/>
              <w:t>Žák:</w:t>
            </w:r>
          </w:p>
          <w:p w14:paraId="7D6E3321" w14:textId="77777777" w:rsidR="00E54AB1" w:rsidRPr="00214838" w:rsidRDefault="008A69AA" w:rsidP="004D2817">
            <w:pPr>
              <w:spacing w:line="240" w:lineRule="auto"/>
              <w:jc w:val="left"/>
              <w:rPr>
                <w:sz w:val="24"/>
                <w:bdr w:val="nil"/>
              </w:rPr>
            </w:pPr>
            <w:r w:rsidRPr="00214838">
              <w:rPr>
                <w:rFonts w:eastAsia="Calibri" w:cs="Calibri"/>
                <w:bdr w:val="nil"/>
              </w:rPr>
              <w:t>•  tvořivě přistupuje k řešení zadaných problémových úloh</w:t>
            </w:r>
          </w:p>
          <w:p w14:paraId="07AC6C28" w14:textId="77777777" w:rsidR="00E54AB1" w:rsidRPr="00214838" w:rsidRDefault="008A69AA" w:rsidP="004D2817">
            <w:pPr>
              <w:spacing w:line="240" w:lineRule="auto"/>
              <w:jc w:val="left"/>
              <w:rPr>
                <w:sz w:val="24"/>
                <w:bdr w:val="nil"/>
              </w:rPr>
            </w:pPr>
            <w:r w:rsidRPr="00214838">
              <w:rPr>
                <w:rFonts w:eastAsia="Calibri" w:cs="Calibri"/>
                <w:bdr w:val="nil"/>
              </w:rPr>
              <w:t>•  hledá různé možnosti řešení; zdůvodní zvolený postup; řešení aplikuje do praxe</w:t>
            </w:r>
          </w:p>
          <w:p w14:paraId="7CBDF50C" w14:textId="77777777" w:rsidR="00E54AB1" w:rsidRPr="00214838" w:rsidRDefault="008A69AA" w:rsidP="004D2817">
            <w:pPr>
              <w:spacing w:line="240" w:lineRule="auto"/>
              <w:jc w:val="left"/>
              <w:rPr>
                <w:sz w:val="24"/>
                <w:bdr w:val="nil"/>
              </w:rPr>
            </w:pPr>
            <w:r w:rsidRPr="00214838">
              <w:rPr>
                <w:rFonts w:eastAsia="Calibri" w:cs="Calibri"/>
                <w:bdr w:val="nil"/>
              </w:rPr>
              <w:t>•  odliší podstatné od nepodstatného</w:t>
            </w:r>
          </w:p>
          <w:p w14:paraId="1E6EC83F" w14:textId="77777777" w:rsidR="00E54AB1" w:rsidRPr="00214838" w:rsidRDefault="008A69AA" w:rsidP="004D2817">
            <w:pPr>
              <w:spacing w:line="240" w:lineRule="auto"/>
              <w:jc w:val="left"/>
              <w:rPr>
                <w:sz w:val="24"/>
                <w:bdr w:val="nil"/>
              </w:rPr>
            </w:pPr>
            <w:r w:rsidRPr="00214838">
              <w:rPr>
                <w:rFonts w:eastAsia="Calibri" w:cs="Calibri"/>
                <w:bdr w:val="nil"/>
              </w:rPr>
              <w:t>• učí se ze svých chyb</w:t>
            </w:r>
          </w:p>
          <w:p w14:paraId="1B04C82B" w14:textId="77777777" w:rsidR="00E54AB1" w:rsidRPr="00214838" w:rsidRDefault="008A69AA" w:rsidP="004D2817">
            <w:pPr>
              <w:spacing w:line="240" w:lineRule="auto"/>
              <w:jc w:val="left"/>
              <w:rPr>
                <w:sz w:val="24"/>
                <w:bdr w:val="nil"/>
              </w:rPr>
            </w:pPr>
            <w:r w:rsidRPr="00214838">
              <w:rPr>
                <w:rFonts w:eastAsia="Calibri" w:cs="Calibri"/>
                <w:bdr w:val="nil"/>
              </w:rPr>
              <w:t>• přemýšlí, zda je získaný výsledek reálný</w:t>
            </w:r>
          </w:p>
          <w:p w14:paraId="217FE4B4" w14:textId="77777777" w:rsidR="00E54AB1" w:rsidRPr="00214838" w:rsidRDefault="008A69AA" w:rsidP="004D2817">
            <w:pPr>
              <w:spacing w:line="240" w:lineRule="auto"/>
              <w:jc w:val="left"/>
              <w:rPr>
                <w:sz w:val="24"/>
                <w:bdr w:val="nil"/>
              </w:rPr>
            </w:pPr>
            <w:r w:rsidRPr="00214838">
              <w:rPr>
                <w:rFonts w:eastAsia="Calibri" w:cs="Calibri"/>
                <w:bdr w:val="nil"/>
              </w:rPr>
              <w:t>•  kriticky pracuje se zdroji informací; zpracovává a prezentuje získané informace</w:t>
            </w:r>
          </w:p>
        </w:tc>
      </w:tr>
      <w:tr w:rsidR="00214838" w:rsidRPr="00214838" w14:paraId="23779B77" w14:textId="77777777" w:rsidTr="004D2817">
        <w:tc>
          <w:tcPr>
            <w:tcW w:w="1500" w:type="pct"/>
            <w:vMerge/>
            <w:tcBorders>
              <w:top w:val="inset" w:sz="6" w:space="0" w:color="808080"/>
              <w:left w:val="inset" w:sz="6" w:space="0" w:color="808080"/>
              <w:bottom w:val="inset" w:sz="6" w:space="0" w:color="808080"/>
              <w:right w:val="inset" w:sz="6" w:space="0" w:color="808080"/>
            </w:tcBorders>
          </w:tcPr>
          <w:p w14:paraId="30E35610" w14:textId="77777777"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974F6" w14:textId="77777777" w:rsidR="00E54AB1" w:rsidRPr="00214838" w:rsidRDefault="008A69AA" w:rsidP="004D2817">
            <w:pPr>
              <w:spacing w:line="240" w:lineRule="auto"/>
              <w:jc w:val="left"/>
              <w:rPr>
                <w:bdr w:val="nil"/>
              </w:rPr>
            </w:pPr>
            <w:r w:rsidRPr="00214838">
              <w:rPr>
                <w:rFonts w:eastAsia="Calibri" w:cs="Calibri"/>
                <w:b/>
                <w:bCs/>
                <w:bdr w:val="nil"/>
              </w:rPr>
              <w:t>Kompetence komunikativní:</w:t>
            </w:r>
            <w:r w:rsidRPr="00214838">
              <w:rPr>
                <w:rFonts w:eastAsia="Calibri" w:cs="Calibri"/>
                <w:bdr w:val="nil"/>
              </w:rPr>
              <w:br/>
              <w:t>Žák:</w:t>
            </w:r>
          </w:p>
          <w:p w14:paraId="14B8D058" w14:textId="77777777" w:rsidR="00E54AB1" w:rsidRPr="00214838" w:rsidRDefault="008A69AA" w:rsidP="004D2817">
            <w:pPr>
              <w:spacing w:line="240" w:lineRule="auto"/>
              <w:jc w:val="left"/>
              <w:rPr>
                <w:sz w:val="24"/>
                <w:bdr w:val="nil"/>
              </w:rPr>
            </w:pPr>
            <w:r w:rsidRPr="00214838">
              <w:rPr>
                <w:rFonts w:eastAsia="Calibri" w:cs="Calibri"/>
                <w:bdr w:val="nil"/>
              </w:rPr>
              <w:t>•  komunikuje ve skupině</w:t>
            </w:r>
          </w:p>
          <w:p w14:paraId="111D84AE" w14:textId="77777777" w:rsidR="00E54AB1" w:rsidRPr="00214838" w:rsidRDefault="008A69AA" w:rsidP="004D2817">
            <w:pPr>
              <w:spacing w:line="240" w:lineRule="auto"/>
              <w:jc w:val="left"/>
              <w:rPr>
                <w:sz w:val="24"/>
                <w:bdr w:val="nil"/>
              </w:rPr>
            </w:pPr>
            <w:r w:rsidRPr="00214838">
              <w:rPr>
                <w:rFonts w:eastAsia="Calibri" w:cs="Calibri"/>
                <w:bdr w:val="nil"/>
              </w:rPr>
              <w:t>• samostatně hodnotí svou práci i práci spolužáků</w:t>
            </w:r>
          </w:p>
          <w:p w14:paraId="3477D058" w14:textId="77777777" w:rsidR="00E54AB1" w:rsidRPr="00214838" w:rsidRDefault="008A69AA" w:rsidP="004D2817">
            <w:pPr>
              <w:spacing w:line="240" w:lineRule="auto"/>
              <w:jc w:val="left"/>
              <w:rPr>
                <w:sz w:val="24"/>
                <w:bdr w:val="nil"/>
              </w:rPr>
            </w:pPr>
            <w:r w:rsidRPr="00214838">
              <w:rPr>
                <w:rFonts w:eastAsia="Calibri" w:cs="Calibri"/>
                <w:bdr w:val="nil"/>
              </w:rPr>
              <w:t>• jasně, srozumitelně vyjadřuje své myšlenky</w:t>
            </w:r>
          </w:p>
          <w:p w14:paraId="73807E3B" w14:textId="77777777" w:rsidR="00E54AB1" w:rsidRPr="00214838" w:rsidRDefault="008A69AA" w:rsidP="004D2817">
            <w:pPr>
              <w:spacing w:line="240" w:lineRule="auto"/>
              <w:jc w:val="left"/>
              <w:rPr>
                <w:sz w:val="24"/>
                <w:bdr w:val="nil"/>
              </w:rPr>
            </w:pPr>
            <w:r w:rsidRPr="00214838">
              <w:rPr>
                <w:rFonts w:eastAsia="Calibri" w:cs="Calibri"/>
                <w:bdr w:val="nil"/>
              </w:rPr>
              <w:t>• využívá komunikační prostředky</w:t>
            </w:r>
          </w:p>
        </w:tc>
      </w:tr>
      <w:tr w:rsidR="00214838" w:rsidRPr="00214838" w14:paraId="6C52B35B" w14:textId="77777777" w:rsidTr="004D2817">
        <w:tc>
          <w:tcPr>
            <w:tcW w:w="1500" w:type="pct"/>
            <w:vMerge/>
            <w:tcBorders>
              <w:top w:val="inset" w:sz="6" w:space="0" w:color="808080"/>
              <w:left w:val="inset" w:sz="6" w:space="0" w:color="808080"/>
              <w:bottom w:val="inset" w:sz="6" w:space="0" w:color="808080"/>
              <w:right w:val="inset" w:sz="6" w:space="0" w:color="808080"/>
            </w:tcBorders>
          </w:tcPr>
          <w:p w14:paraId="3E93EBCA" w14:textId="77777777"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969C4" w14:textId="77777777" w:rsidR="00E54AB1" w:rsidRPr="00214838" w:rsidRDefault="008A69AA" w:rsidP="004D2817">
            <w:pPr>
              <w:spacing w:line="240" w:lineRule="auto"/>
              <w:jc w:val="left"/>
              <w:rPr>
                <w:bdr w:val="nil"/>
              </w:rPr>
            </w:pPr>
            <w:r w:rsidRPr="00214838">
              <w:rPr>
                <w:rFonts w:eastAsia="Calibri" w:cs="Calibri"/>
                <w:b/>
                <w:bCs/>
                <w:bdr w:val="nil"/>
              </w:rPr>
              <w:t>Kompetence sociální a personální:</w:t>
            </w:r>
            <w:r w:rsidRPr="00214838">
              <w:rPr>
                <w:rFonts w:eastAsia="Calibri" w:cs="Calibri"/>
                <w:bdr w:val="nil"/>
              </w:rPr>
              <w:br/>
              <w:t>Žák:</w:t>
            </w:r>
          </w:p>
          <w:p w14:paraId="08EB65B0" w14:textId="77777777" w:rsidR="00E54AB1" w:rsidRPr="00214838" w:rsidRDefault="008A69AA" w:rsidP="004D2817">
            <w:pPr>
              <w:spacing w:line="240" w:lineRule="auto"/>
              <w:jc w:val="left"/>
              <w:rPr>
                <w:sz w:val="24"/>
                <w:bdr w:val="nil"/>
              </w:rPr>
            </w:pPr>
            <w:r w:rsidRPr="00214838">
              <w:rPr>
                <w:rFonts w:eastAsia="Calibri" w:cs="Calibri"/>
                <w:bdr w:val="nil"/>
              </w:rPr>
              <w:t>•  spolupracuje v týmu</w:t>
            </w:r>
          </w:p>
          <w:p w14:paraId="49A8D07A" w14:textId="77777777" w:rsidR="00E54AB1" w:rsidRPr="00214838" w:rsidRDefault="008A69AA" w:rsidP="004D2817">
            <w:pPr>
              <w:spacing w:line="240" w:lineRule="auto"/>
              <w:jc w:val="left"/>
              <w:rPr>
                <w:sz w:val="24"/>
                <w:bdr w:val="nil"/>
              </w:rPr>
            </w:pPr>
            <w:r w:rsidRPr="00214838">
              <w:rPr>
                <w:rFonts w:eastAsia="Calibri" w:cs="Calibri"/>
                <w:bdr w:val="nil"/>
              </w:rPr>
              <w:t>• samostatně hodnotí svou práci i práci spolužáků </w:t>
            </w:r>
          </w:p>
        </w:tc>
      </w:tr>
      <w:tr w:rsidR="00214838" w:rsidRPr="00214838" w14:paraId="379B2528" w14:textId="77777777" w:rsidTr="004D2817">
        <w:tc>
          <w:tcPr>
            <w:tcW w:w="1500" w:type="pct"/>
            <w:vMerge/>
            <w:tcBorders>
              <w:top w:val="inset" w:sz="6" w:space="0" w:color="808080"/>
              <w:left w:val="inset" w:sz="6" w:space="0" w:color="808080"/>
              <w:bottom w:val="inset" w:sz="6" w:space="0" w:color="808080"/>
              <w:right w:val="inset" w:sz="6" w:space="0" w:color="808080"/>
            </w:tcBorders>
          </w:tcPr>
          <w:p w14:paraId="3BB79E7F" w14:textId="77777777"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85278" w14:textId="77777777" w:rsidR="00E54AB1" w:rsidRPr="00214838" w:rsidRDefault="008A69AA" w:rsidP="004D2817">
            <w:pPr>
              <w:spacing w:line="240" w:lineRule="auto"/>
              <w:jc w:val="left"/>
              <w:rPr>
                <w:bdr w:val="nil"/>
              </w:rPr>
            </w:pPr>
            <w:r w:rsidRPr="00214838">
              <w:rPr>
                <w:rFonts w:eastAsia="Calibri" w:cs="Calibri"/>
                <w:b/>
                <w:bCs/>
                <w:bdr w:val="nil"/>
              </w:rPr>
              <w:t>Kompetence občanská:</w:t>
            </w:r>
            <w:r w:rsidRPr="00214838">
              <w:rPr>
                <w:rFonts w:eastAsia="Calibri" w:cs="Calibri"/>
                <w:bdr w:val="nil"/>
              </w:rPr>
              <w:br/>
              <w:t>Žák:</w:t>
            </w:r>
          </w:p>
          <w:p w14:paraId="07908164" w14:textId="77777777" w:rsidR="00E54AB1" w:rsidRPr="00214838" w:rsidRDefault="008A69AA" w:rsidP="004D2817">
            <w:pPr>
              <w:spacing w:line="240" w:lineRule="auto"/>
              <w:jc w:val="left"/>
              <w:rPr>
                <w:sz w:val="24"/>
                <w:bdr w:val="nil"/>
              </w:rPr>
            </w:pPr>
            <w:r w:rsidRPr="00214838">
              <w:rPr>
                <w:rFonts w:eastAsia="Calibri" w:cs="Calibri"/>
                <w:bdr w:val="nil"/>
              </w:rPr>
              <w:t>• se seznamuje s morálními a legislativními zákony při využívání zdrojů informací (pirátství, autorské zákony, hesla)</w:t>
            </w:r>
          </w:p>
          <w:p w14:paraId="4DC08ADB" w14:textId="77777777" w:rsidR="00E54AB1" w:rsidRPr="00214838" w:rsidRDefault="008A69AA" w:rsidP="004D2817">
            <w:pPr>
              <w:spacing w:line="240" w:lineRule="auto"/>
              <w:jc w:val="left"/>
              <w:rPr>
                <w:sz w:val="24"/>
                <w:bdr w:val="nil"/>
              </w:rPr>
            </w:pPr>
            <w:r w:rsidRPr="00214838">
              <w:rPr>
                <w:rFonts w:eastAsia="Calibri" w:cs="Calibri"/>
                <w:bdr w:val="nil"/>
              </w:rPr>
              <w:t>• kriticky přemýšlí nad získanými informacemi (zejména z internetu)</w:t>
            </w:r>
          </w:p>
          <w:p w14:paraId="6E9BCFDE" w14:textId="77777777" w:rsidR="00E54AB1" w:rsidRPr="00214838" w:rsidRDefault="008A69AA" w:rsidP="004D2817">
            <w:pPr>
              <w:spacing w:line="240" w:lineRule="auto"/>
              <w:jc w:val="left"/>
              <w:rPr>
                <w:sz w:val="24"/>
                <w:bdr w:val="nil"/>
              </w:rPr>
            </w:pPr>
            <w:r w:rsidRPr="00214838">
              <w:rPr>
                <w:rFonts w:eastAsia="Calibri" w:cs="Calibri"/>
                <w:bdr w:val="nil"/>
              </w:rPr>
              <w:t>• se učí zdůvodnit svůj názor a ručit za svůj výsledek</w:t>
            </w:r>
          </w:p>
          <w:p w14:paraId="6A826F75" w14:textId="77777777" w:rsidR="00E54AB1" w:rsidRPr="00214838" w:rsidRDefault="008A69AA" w:rsidP="004D2817">
            <w:pPr>
              <w:spacing w:line="240" w:lineRule="auto"/>
              <w:jc w:val="left"/>
              <w:rPr>
                <w:sz w:val="24"/>
                <w:bdr w:val="nil"/>
              </w:rPr>
            </w:pPr>
            <w:r w:rsidRPr="00214838">
              <w:rPr>
                <w:rFonts w:eastAsia="Calibri" w:cs="Calibri"/>
                <w:bdr w:val="nil"/>
              </w:rPr>
              <w:t>• jedná otevřeně a tolerantně</w:t>
            </w:r>
          </w:p>
          <w:p w14:paraId="28FAC66E" w14:textId="77777777" w:rsidR="00E54AB1" w:rsidRPr="00214838" w:rsidRDefault="008A69AA" w:rsidP="004D2817">
            <w:pPr>
              <w:spacing w:line="240" w:lineRule="auto"/>
              <w:jc w:val="left"/>
              <w:rPr>
                <w:sz w:val="24"/>
                <w:bdr w:val="nil"/>
              </w:rPr>
            </w:pPr>
            <w:r w:rsidRPr="00214838">
              <w:rPr>
                <w:rFonts w:eastAsia="Calibri" w:cs="Calibri"/>
                <w:bdr w:val="nil"/>
              </w:rPr>
              <w:t>• sleduje dění ve světě, chrání životní prostředí</w:t>
            </w:r>
          </w:p>
        </w:tc>
      </w:tr>
      <w:tr w:rsidR="00214838" w:rsidRPr="00214838" w14:paraId="4FCCBA75" w14:textId="77777777" w:rsidTr="004D2817">
        <w:tc>
          <w:tcPr>
            <w:tcW w:w="1500" w:type="pct"/>
            <w:vMerge/>
            <w:tcBorders>
              <w:top w:val="inset" w:sz="6" w:space="0" w:color="808080"/>
              <w:left w:val="inset" w:sz="6" w:space="0" w:color="808080"/>
              <w:bottom w:val="inset" w:sz="6" w:space="0" w:color="808080"/>
              <w:right w:val="inset" w:sz="6" w:space="0" w:color="808080"/>
            </w:tcBorders>
          </w:tcPr>
          <w:p w14:paraId="55ED360A" w14:textId="77777777"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EF48E" w14:textId="77777777" w:rsidR="00E54AB1" w:rsidRPr="00214838" w:rsidRDefault="008A69AA" w:rsidP="004D2817">
            <w:pPr>
              <w:spacing w:line="240" w:lineRule="auto"/>
              <w:jc w:val="left"/>
              <w:rPr>
                <w:bdr w:val="nil"/>
              </w:rPr>
            </w:pPr>
            <w:r w:rsidRPr="00214838">
              <w:rPr>
                <w:rFonts w:eastAsia="Calibri" w:cs="Calibri"/>
                <w:b/>
                <w:bCs/>
                <w:bdr w:val="nil"/>
              </w:rPr>
              <w:t>Kompetence k podnikavosti:</w:t>
            </w:r>
          </w:p>
          <w:p w14:paraId="723893AB" w14:textId="77777777" w:rsidR="00E54AB1" w:rsidRPr="00214838" w:rsidRDefault="008A69AA" w:rsidP="004D2817">
            <w:pPr>
              <w:spacing w:line="240" w:lineRule="auto"/>
              <w:jc w:val="left"/>
              <w:rPr>
                <w:bdr w:val="nil"/>
              </w:rPr>
            </w:pPr>
            <w:r w:rsidRPr="00214838">
              <w:rPr>
                <w:rFonts w:eastAsia="Calibri" w:cs="Calibri"/>
                <w:bdr w:val="nil"/>
              </w:rPr>
              <w:t>Žák:</w:t>
            </w:r>
          </w:p>
          <w:p w14:paraId="7F860E23" w14:textId="77777777" w:rsidR="00E54AB1" w:rsidRPr="00214838" w:rsidRDefault="008A69AA" w:rsidP="004D2817">
            <w:pPr>
              <w:spacing w:line="240" w:lineRule="auto"/>
              <w:jc w:val="left"/>
              <w:rPr>
                <w:bdr w:val="nil"/>
              </w:rPr>
            </w:pPr>
            <w:r w:rsidRPr="00214838">
              <w:rPr>
                <w:rFonts w:eastAsia="Calibri" w:cs="Calibri"/>
                <w:bdr w:val="nil"/>
              </w:rPr>
              <w:t>• rozvíjí svůj osobní i odborný potenciál, rozpoznává a využívá příležitosti pro svůj rozvoj v osobním a profesním životě</w:t>
            </w:r>
          </w:p>
          <w:p w14:paraId="54D96134" w14:textId="77777777" w:rsidR="00E54AB1" w:rsidRPr="00214838" w:rsidRDefault="008A69AA" w:rsidP="004D2817">
            <w:pPr>
              <w:spacing w:line="240" w:lineRule="auto"/>
              <w:jc w:val="left"/>
              <w:rPr>
                <w:bdr w:val="nil"/>
              </w:rPr>
            </w:pPr>
            <w:r w:rsidRPr="00214838">
              <w:rPr>
                <w:rFonts w:eastAsia="Calibri" w:cs="Calibri"/>
                <w:bdr w:val="nil"/>
              </w:rPr>
              <w:t>• usiluje o dosažení stanovených cílů, průběžně reviduje a kriticky hodnotí dosažené výsledky, koriguje další činnost s ohledem na stanovený cíl, dokončuje zahájené aktivity, motivuje se k dosahování úspěchu</w:t>
            </w:r>
          </w:p>
          <w:p w14:paraId="3272F7E9" w14:textId="77777777" w:rsidR="00E54AB1" w:rsidRPr="00214838" w:rsidRDefault="008A69AA" w:rsidP="004D2817">
            <w:pPr>
              <w:spacing w:line="240" w:lineRule="auto"/>
              <w:jc w:val="left"/>
              <w:rPr>
                <w:bdr w:val="nil"/>
              </w:rPr>
            </w:pPr>
            <w:r w:rsidRPr="00214838">
              <w:rPr>
                <w:rFonts w:eastAsia="Calibri" w:cs="Calibri"/>
                <w:bdr w:val="nil"/>
              </w:rPr>
              <w:t>• se seznamuje s technickými pomůckami, pracuje s nimi; zlepšuje svou zručnost; využívá pomůcky ke zlepšení organizace a efektivity práce</w:t>
            </w:r>
          </w:p>
          <w:p w14:paraId="7F9D6E52" w14:textId="77777777" w:rsidR="00E54AB1" w:rsidRPr="00214838" w:rsidRDefault="008A69AA" w:rsidP="004D2817">
            <w:pPr>
              <w:spacing w:line="240" w:lineRule="auto"/>
              <w:jc w:val="left"/>
              <w:rPr>
                <w:bdr w:val="nil"/>
              </w:rPr>
            </w:pPr>
            <w:r w:rsidRPr="00214838">
              <w:rPr>
                <w:rFonts w:eastAsia="Calibri" w:cs="Calibri"/>
                <w:bdr w:val="nil"/>
              </w:rPr>
              <w:t>• dodržuje bezpečnostní a hygienická pravidla i předepsané postupy</w:t>
            </w:r>
          </w:p>
          <w:p w14:paraId="559E4755" w14:textId="77777777" w:rsidR="00E54AB1" w:rsidRPr="00214838" w:rsidRDefault="008A69AA" w:rsidP="004D2817">
            <w:pPr>
              <w:spacing w:line="240" w:lineRule="auto"/>
              <w:jc w:val="left"/>
              <w:rPr>
                <w:bdr w:val="nil"/>
              </w:rPr>
            </w:pPr>
            <w:r w:rsidRPr="00214838">
              <w:rPr>
                <w:rFonts w:eastAsia="Calibri" w:cs="Calibri"/>
                <w:bdr w:val="nil"/>
              </w:rPr>
              <w:t>• plní zadané úkoly</w:t>
            </w:r>
          </w:p>
          <w:p w14:paraId="34237859" w14:textId="77777777" w:rsidR="00E54AB1" w:rsidRPr="00214838" w:rsidRDefault="008A69AA" w:rsidP="004D2817">
            <w:pPr>
              <w:spacing w:line="240" w:lineRule="auto"/>
              <w:jc w:val="left"/>
              <w:rPr>
                <w:bdr w:val="nil"/>
              </w:rPr>
            </w:pPr>
            <w:r w:rsidRPr="00214838">
              <w:rPr>
                <w:rFonts w:eastAsia="Calibri" w:cs="Calibri"/>
                <w:bdr w:val="nil"/>
              </w:rPr>
              <w:t>• připravuje se na výuku</w:t>
            </w:r>
          </w:p>
        </w:tc>
      </w:tr>
      <w:tr w:rsidR="00214838" w:rsidRPr="00214838" w14:paraId="1E8F3ED4" w14:textId="77777777" w:rsidTr="004D2817">
        <w:tc>
          <w:tcPr>
            <w:tcW w:w="1500" w:type="pct"/>
            <w:vMerge/>
            <w:tcBorders>
              <w:top w:val="inset" w:sz="6" w:space="0" w:color="808080"/>
              <w:left w:val="inset" w:sz="6" w:space="0" w:color="808080"/>
              <w:bottom w:val="inset" w:sz="6" w:space="0" w:color="808080"/>
              <w:right w:val="inset" w:sz="6" w:space="0" w:color="808080"/>
            </w:tcBorders>
          </w:tcPr>
          <w:p w14:paraId="7C1A0952" w14:textId="77777777"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4816F" w14:textId="77777777" w:rsidR="00E54AB1" w:rsidRPr="00214838" w:rsidRDefault="008A69AA" w:rsidP="004D2817">
            <w:pPr>
              <w:spacing w:line="240" w:lineRule="auto"/>
              <w:jc w:val="left"/>
              <w:rPr>
                <w:bdr w:val="nil"/>
              </w:rPr>
            </w:pPr>
            <w:r w:rsidRPr="00214838">
              <w:rPr>
                <w:rFonts w:eastAsia="Calibri" w:cs="Calibri"/>
                <w:b/>
                <w:bCs/>
                <w:bdr w:val="nil"/>
              </w:rPr>
              <w:t>Kompetence k učení:</w:t>
            </w:r>
            <w:r w:rsidRPr="00214838">
              <w:rPr>
                <w:rFonts w:eastAsia="Calibri" w:cs="Calibri"/>
                <w:bdr w:val="nil"/>
              </w:rPr>
              <w:br/>
              <w:t>Žák:</w:t>
            </w:r>
          </w:p>
          <w:p w14:paraId="12462F82" w14:textId="77777777" w:rsidR="00E54AB1" w:rsidRPr="00214838" w:rsidRDefault="008A69AA" w:rsidP="004D2817">
            <w:pPr>
              <w:spacing w:line="240" w:lineRule="auto"/>
              <w:jc w:val="left"/>
              <w:rPr>
                <w:sz w:val="24"/>
                <w:bdr w:val="nil"/>
              </w:rPr>
            </w:pPr>
            <w:r w:rsidRPr="00214838">
              <w:rPr>
                <w:rFonts w:eastAsia="Calibri" w:cs="Calibri"/>
                <w:bdr w:val="nil"/>
              </w:rPr>
              <w:t>• pracuje samostatně i ve skupině, využívá informace z různých zdrojů</w:t>
            </w:r>
          </w:p>
          <w:p w14:paraId="299939D6" w14:textId="77777777" w:rsidR="00E54AB1" w:rsidRPr="00214838" w:rsidRDefault="008A69AA" w:rsidP="004D2817">
            <w:pPr>
              <w:spacing w:line="240" w:lineRule="auto"/>
              <w:jc w:val="left"/>
              <w:rPr>
                <w:sz w:val="24"/>
                <w:bdr w:val="nil"/>
              </w:rPr>
            </w:pPr>
            <w:r w:rsidRPr="00214838">
              <w:rPr>
                <w:rFonts w:eastAsia="Calibri" w:cs="Calibri"/>
                <w:bdr w:val="nil"/>
              </w:rPr>
              <w:t>• využívá vlastní poznámky při praktických činnostech</w:t>
            </w:r>
          </w:p>
          <w:p w14:paraId="764C95A4" w14:textId="77777777" w:rsidR="00E54AB1" w:rsidRPr="00214838" w:rsidRDefault="008A69AA" w:rsidP="004D2817">
            <w:pPr>
              <w:spacing w:line="240" w:lineRule="auto"/>
              <w:jc w:val="left"/>
              <w:rPr>
                <w:sz w:val="24"/>
                <w:bdr w:val="nil"/>
              </w:rPr>
            </w:pPr>
            <w:r w:rsidRPr="00214838">
              <w:rPr>
                <w:rFonts w:eastAsia="Calibri" w:cs="Calibri"/>
                <w:bdr w:val="nil"/>
              </w:rPr>
              <w:t>• porovnává své zkušenosti se získanými znalostmi</w:t>
            </w:r>
          </w:p>
          <w:p w14:paraId="731598AE" w14:textId="77777777" w:rsidR="00E54AB1" w:rsidRPr="00214838" w:rsidRDefault="008A69AA" w:rsidP="004D2817">
            <w:pPr>
              <w:spacing w:line="240" w:lineRule="auto"/>
              <w:jc w:val="left"/>
              <w:rPr>
                <w:sz w:val="24"/>
                <w:bdr w:val="nil"/>
              </w:rPr>
            </w:pPr>
            <w:r w:rsidRPr="00214838">
              <w:rPr>
                <w:rFonts w:eastAsia="Calibri" w:cs="Calibri"/>
                <w:bdr w:val="nil"/>
              </w:rPr>
              <w:t>• si rozšiřuje své zejména technické a fyzikální znalosti a dovednosti</w:t>
            </w:r>
          </w:p>
        </w:tc>
      </w:tr>
      <w:tr w:rsidR="00214838" w:rsidRPr="00214838" w14:paraId="45CF8C54" w14:textId="77777777" w:rsidTr="004D2817">
        <w:tc>
          <w:tcPr>
            <w:tcW w:w="1500" w:type="pct"/>
            <w:tcBorders>
              <w:top w:val="inset" w:sz="6" w:space="0" w:color="808080"/>
              <w:left w:val="inset" w:sz="6" w:space="0" w:color="808080"/>
              <w:bottom w:val="inset" w:sz="6" w:space="0" w:color="808080"/>
              <w:right w:val="inset" w:sz="6" w:space="0" w:color="808080"/>
            </w:tcBorders>
          </w:tcPr>
          <w:p w14:paraId="786A08FA" w14:textId="77777777" w:rsidR="00A62E2C" w:rsidRPr="00214838" w:rsidRDefault="00A62E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76758" w14:textId="77777777" w:rsidR="00A62E2C" w:rsidRPr="00214838" w:rsidRDefault="00A62E2C" w:rsidP="00A62E2C">
            <w:pPr>
              <w:spacing w:line="240" w:lineRule="auto"/>
              <w:jc w:val="left"/>
              <w:rPr>
                <w:rFonts w:eastAsia="Calibri" w:cs="Calibri"/>
                <w:b/>
                <w:bCs/>
                <w:bdr w:val="nil"/>
              </w:rPr>
            </w:pPr>
            <w:r w:rsidRPr="00214838">
              <w:rPr>
                <w:rFonts w:eastAsia="Calibri" w:cs="Calibri"/>
                <w:b/>
                <w:bCs/>
                <w:bdr w:val="nil"/>
              </w:rPr>
              <w:t>Kompetence digitální:</w:t>
            </w:r>
          </w:p>
          <w:p w14:paraId="46744CA5" w14:textId="77777777" w:rsidR="00A62E2C" w:rsidRPr="00214838" w:rsidRDefault="00A62E2C" w:rsidP="00A62E2C">
            <w:pPr>
              <w:spacing w:line="240" w:lineRule="auto"/>
              <w:jc w:val="left"/>
              <w:rPr>
                <w:rFonts w:eastAsia="Calibri" w:cstheme="minorHAnsi"/>
                <w:bCs/>
                <w:bdr w:val="nil"/>
              </w:rPr>
            </w:pPr>
            <w:r w:rsidRPr="00214838">
              <w:rPr>
                <w:rFonts w:eastAsia="Calibri" w:cstheme="minorHAnsi"/>
                <w:bCs/>
                <w:bdr w:val="nil"/>
              </w:rPr>
              <w:t>Žák:</w:t>
            </w:r>
          </w:p>
          <w:p w14:paraId="76AD4030" w14:textId="77777777" w:rsidR="00A62E2C" w:rsidRPr="00214838" w:rsidRDefault="00A62E2C" w:rsidP="00A63E00">
            <w:pPr>
              <w:pStyle w:val="Odstavecseseznamem"/>
              <w:numPr>
                <w:ilvl w:val="0"/>
                <w:numId w:val="115"/>
              </w:numPr>
              <w:autoSpaceDE w:val="0"/>
              <w:autoSpaceDN w:val="0"/>
              <w:adjustRightInd w:val="0"/>
              <w:spacing w:line="240" w:lineRule="auto"/>
              <w:jc w:val="left"/>
              <w:rPr>
                <w:rFonts w:eastAsia="TimesNewRomanPSMT" w:cstheme="minorHAnsi"/>
                <w:szCs w:val="22"/>
              </w:rPr>
            </w:pPr>
            <w:r w:rsidRPr="00214838">
              <w:rPr>
                <w:rFonts w:eastAsia="TimesNewRomanPSMT" w:cstheme="minorHAnsi"/>
                <w:szCs w:val="22"/>
              </w:rPr>
              <w:t>ovládá běžně používaná digitální zařízení, aplikace a služby;  samostatně rozhoduje, které technologie pro jakou činnost či řešený problém použít</w:t>
            </w:r>
          </w:p>
          <w:p w14:paraId="6F846101" w14:textId="77777777" w:rsidR="00A62E2C" w:rsidRPr="00214838" w:rsidRDefault="00A62E2C" w:rsidP="00A63E00">
            <w:pPr>
              <w:pStyle w:val="Odstavecseseznamem"/>
              <w:numPr>
                <w:ilvl w:val="0"/>
                <w:numId w:val="115"/>
              </w:numPr>
              <w:autoSpaceDE w:val="0"/>
              <w:autoSpaceDN w:val="0"/>
              <w:adjustRightInd w:val="0"/>
              <w:spacing w:line="240" w:lineRule="auto"/>
              <w:jc w:val="left"/>
              <w:rPr>
                <w:rFonts w:eastAsia="TimesNewRomanPSMT" w:cstheme="minorHAnsi"/>
                <w:szCs w:val="22"/>
              </w:rPr>
            </w:pPr>
            <w:r w:rsidRPr="00214838">
              <w:rPr>
                <w:rFonts w:eastAsia="TimesNewRomanPSMT" w:cstheme="minorHAnsi"/>
                <w:szCs w:val="22"/>
              </w:rPr>
              <w:t>získává, vyhledává, kriticky posuzuje, spravuje a sdílí data, informace a digitální obsah, k tomu volí</w:t>
            </w:r>
          </w:p>
          <w:p w14:paraId="448A4F09" w14:textId="77777777" w:rsidR="00A62E2C" w:rsidRPr="00214838" w:rsidRDefault="00A62E2C" w:rsidP="00A62E2C">
            <w:pPr>
              <w:pStyle w:val="Odstavecseseznamem"/>
              <w:autoSpaceDE w:val="0"/>
              <w:autoSpaceDN w:val="0"/>
              <w:adjustRightInd w:val="0"/>
              <w:spacing w:line="240" w:lineRule="auto"/>
              <w:jc w:val="left"/>
              <w:rPr>
                <w:rFonts w:eastAsia="TimesNewRomanPSMT" w:cstheme="minorHAnsi"/>
                <w:szCs w:val="22"/>
              </w:rPr>
            </w:pPr>
            <w:r w:rsidRPr="00214838">
              <w:rPr>
                <w:rFonts w:eastAsia="TimesNewRomanPSMT" w:cstheme="minorHAnsi"/>
                <w:szCs w:val="22"/>
              </w:rPr>
              <w:t>postupy, způsoby a prostředky, které odpovídají konkrétní situaci a účelu</w:t>
            </w:r>
          </w:p>
          <w:p w14:paraId="0906E6DD" w14:textId="77777777" w:rsidR="00A62E2C" w:rsidRPr="00214838" w:rsidRDefault="00A62E2C" w:rsidP="00A63E00">
            <w:pPr>
              <w:pStyle w:val="Odstavecseseznamem"/>
              <w:numPr>
                <w:ilvl w:val="0"/>
                <w:numId w:val="115"/>
              </w:numPr>
              <w:autoSpaceDE w:val="0"/>
              <w:autoSpaceDN w:val="0"/>
              <w:adjustRightInd w:val="0"/>
              <w:spacing w:line="240" w:lineRule="auto"/>
              <w:jc w:val="left"/>
              <w:rPr>
                <w:rFonts w:eastAsia="TimesNewRomanPSMT" w:cstheme="minorHAnsi"/>
                <w:szCs w:val="22"/>
              </w:rPr>
            </w:pPr>
            <w:r w:rsidRPr="00214838">
              <w:rPr>
                <w:rFonts w:eastAsia="TimesNewRomanPSMT" w:cstheme="minorHAnsi"/>
                <w:szCs w:val="22"/>
              </w:rPr>
              <w:t>vytváří a upravuje digitální obsah, kombinuje různé formáty, vyjadřuje se za pomoci digitálních</w:t>
            </w:r>
          </w:p>
          <w:p w14:paraId="68D3508C" w14:textId="77777777" w:rsidR="00A62E2C" w:rsidRPr="00214838" w:rsidRDefault="00A62E2C" w:rsidP="00A62E2C">
            <w:pPr>
              <w:pStyle w:val="Odstavecseseznamem"/>
              <w:autoSpaceDE w:val="0"/>
              <w:autoSpaceDN w:val="0"/>
              <w:adjustRightInd w:val="0"/>
              <w:spacing w:line="240" w:lineRule="auto"/>
              <w:jc w:val="left"/>
              <w:rPr>
                <w:rFonts w:eastAsia="TimesNewRomanPSMT" w:cstheme="minorHAnsi"/>
                <w:szCs w:val="22"/>
              </w:rPr>
            </w:pPr>
            <w:r w:rsidRPr="00214838">
              <w:rPr>
                <w:rFonts w:eastAsia="TimesNewRomanPSMT" w:cstheme="minorHAnsi"/>
                <w:szCs w:val="22"/>
              </w:rPr>
              <w:t>prostředků</w:t>
            </w:r>
          </w:p>
          <w:p w14:paraId="0DC607C5" w14:textId="77777777" w:rsidR="00A62E2C" w:rsidRPr="00214838" w:rsidRDefault="00A62E2C" w:rsidP="00A63E00">
            <w:pPr>
              <w:pStyle w:val="Odstavecseseznamem"/>
              <w:numPr>
                <w:ilvl w:val="0"/>
                <w:numId w:val="115"/>
              </w:numPr>
              <w:autoSpaceDE w:val="0"/>
              <w:autoSpaceDN w:val="0"/>
              <w:adjustRightInd w:val="0"/>
              <w:spacing w:line="240" w:lineRule="auto"/>
              <w:jc w:val="left"/>
              <w:rPr>
                <w:rFonts w:eastAsia="TimesNewRomanPSMT" w:cstheme="minorHAnsi"/>
                <w:szCs w:val="22"/>
              </w:rPr>
            </w:pPr>
            <w:r w:rsidRPr="00214838">
              <w:rPr>
                <w:rFonts w:eastAsia="TimesNewRomanPSMT" w:cstheme="minorHAnsi"/>
                <w:szCs w:val="22"/>
              </w:rPr>
              <w:t>využívá digitální technologie, aby si usnadnil práci, zautomatizoval rutinní činnosti, zefektivnil či</w:t>
            </w:r>
          </w:p>
          <w:p w14:paraId="0124BC2E" w14:textId="77777777" w:rsidR="00A62E2C" w:rsidRPr="00214838" w:rsidRDefault="00A62E2C" w:rsidP="00A62E2C">
            <w:pPr>
              <w:pStyle w:val="Odstavecseseznamem"/>
              <w:autoSpaceDE w:val="0"/>
              <w:autoSpaceDN w:val="0"/>
              <w:adjustRightInd w:val="0"/>
              <w:spacing w:line="240" w:lineRule="auto"/>
              <w:jc w:val="left"/>
              <w:rPr>
                <w:rFonts w:eastAsia="TimesNewRomanPSMT" w:cstheme="minorHAnsi"/>
                <w:szCs w:val="22"/>
              </w:rPr>
            </w:pPr>
            <w:r w:rsidRPr="00214838">
              <w:rPr>
                <w:rFonts w:eastAsia="TimesNewRomanPSMT" w:cstheme="minorHAnsi"/>
                <w:szCs w:val="22"/>
              </w:rPr>
              <w:t>zjednodušil své pracovní postupy a zkvalitnil výsledky své práce</w:t>
            </w:r>
          </w:p>
          <w:p w14:paraId="7953D93E" w14:textId="77777777" w:rsidR="00A62E2C" w:rsidRPr="00214838" w:rsidRDefault="00A62E2C" w:rsidP="00A63E00">
            <w:pPr>
              <w:pStyle w:val="Odstavecseseznamem"/>
              <w:numPr>
                <w:ilvl w:val="0"/>
                <w:numId w:val="115"/>
              </w:numPr>
              <w:autoSpaceDE w:val="0"/>
              <w:autoSpaceDN w:val="0"/>
              <w:adjustRightInd w:val="0"/>
              <w:spacing w:line="240" w:lineRule="auto"/>
              <w:jc w:val="left"/>
              <w:rPr>
                <w:rFonts w:eastAsia="TimesNewRomanPSMT" w:cstheme="minorHAnsi"/>
                <w:szCs w:val="22"/>
              </w:rPr>
            </w:pPr>
            <w:r w:rsidRPr="00214838">
              <w:rPr>
                <w:rFonts w:eastAsia="TimesNewRomanPSMT" w:cstheme="minorHAnsi"/>
                <w:szCs w:val="22"/>
              </w:rPr>
              <w:t>chápe význam digitálních technologií pro lidskou společnost, seznamuje se s novými technologiemi, kriticky hodnotí jejich přínosy a reflektuje rizika jejich využívání</w:t>
            </w:r>
          </w:p>
          <w:p w14:paraId="20C229FF" w14:textId="77777777" w:rsidR="00A62E2C" w:rsidRPr="00214838" w:rsidRDefault="00A62E2C" w:rsidP="00A63E00">
            <w:pPr>
              <w:pStyle w:val="Odstavecseseznamem"/>
              <w:numPr>
                <w:ilvl w:val="0"/>
                <w:numId w:val="115"/>
              </w:numPr>
              <w:autoSpaceDE w:val="0"/>
              <w:autoSpaceDN w:val="0"/>
              <w:adjustRightInd w:val="0"/>
              <w:spacing w:line="240" w:lineRule="auto"/>
              <w:jc w:val="left"/>
              <w:rPr>
                <w:rFonts w:eastAsia="TimesNewRomanPSMT" w:cstheme="minorHAnsi"/>
                <w:szCs w:val="22"/>
              </w:rPr>
            </w:pPr>
            <w:r w:rsidRPr="00214838">
              <w:rPr>
                <w:rFonts w:eastAsia="TimesNewRomanPSMT" w:cstheme="minorHAnsi"/>
                <w:szCs w:val="22"/>
              </w:rPr>
              <w:t>předchází situacím ohrožujícím bezpečnost zařízení i dat, situacím s negativním dopadem na jeho</w:t>
            </w:r>
          </w:p>
          <w:p w14:paraId="53D1CE10" w14:textId="77777777" w:rsidR="00A62E2C" w:rsidRPr="00214838" w:rsidRDefault="00A62E2C" w:rsidP="00A62E2C">
            <w:pPr>
              <w:pStyle w:val="Odstavecseseznamem"/>
              <w:autoSpaceDE w:val="0"/>
              <w:autoSpaceDN w:val="0"/>
              <w:adjustRightInd w:val="0"/>
              <w:spacing w:line="240" w:lineRule="auto"/>
              <w:jc w:val="left"/>
              <w:rPr>
                <w:rFonts w:eastAsia="TimesNewRomanPSMT" w:cstheme="minorHAnsi"/>
                <w:szCs w:val="22"/>
              </w:rPr>
            </w:pPr>
            <w:r w:rsidRPr="00214838">
              <w:rPr>
                <w:rFonts w:eastAsia="TimesNewRomanPSMT" w:cstheme="minorHAnsi"/>
                <w:szCs w:val="22"/>
              </w:rPr>
              <w:t>tělesné a duševní zdraví i zdraví ostatních; při spolupráci, komunikaci a sdílení informací</w:t>
            </w:r>
          </w:p>
          <w:p w14:paraId="32DB1F05" w14:textId="77777777" w:rsidR="00A62E2C" w:rsidRPr="00214838" w:rsidRDefault="00A62E2C" w:rsidP="00A63E00">
            <w:pPr>
              <w:pStyle w:val="Odstavecseseznamem"/>
              <w:numPr>
                <w:ilvl w:val="0"/>
                <w:numId w:val="115"/>
              </w:numPr>
              <w:spacing w:line="240" w:lineRule="auto"/>
              <w:jc w:val="left"/>
              <w:rPr>
                <w:rFonts w:cstheme="minorHAnsi"/>
                <w:bdr w:val="nil"/>
              </w:rPr>
            </w:pPr>
            <w:r w:rsidRPr="00214838">
              <w:rPr>
                <w:rFonts w:eastAsia="TimesNewRomanPSMT" w:cstheme="minorHAnsi"/>
                <w:szCs w:val="22"/>
              </w:rPr>
              <w:t>v digitálním prostředí jedná eticky</w:t>
            </w:r>
          </w:p>
          <w:p w14:paraId="1B41C92D" w14:textId="77777777" w:rsidR="00A62E2C" w:rsidRPr="00214838" w:rsidRDefault="00A62E2C" w:rsidP="004D2817">
            <w:pPr>
              <w:spacing w:line="240" w:lineRule="auto"/>
              <w:jc w:val="left"/>
              <w:rPr>
                <w:rFonts w:eastAsia="Calibri" w:cs="Calibri"/>
                <w:b/>
                <w:bCs/>
                <w:bdr w:val="nil"/>
              </w:rPr>
            </w:pPr>
          </w:p>
        </w:tc>
      </w:tr>
      <w:tr w:rsidR="00214838" w:rsidRPr="00214838" w14:paraId="4E864FEA"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474935"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0562A" w14:textId="77777777" w:rsidR="00E54AB1" w:rsidRPr="00214838" w:rsidRDefault="008A69AA" w:rsidP="004D2817">
            <w:pPr>
              <w:spacing w:line="240" w:lineRule="auto"/>
              <w:jc w:val="left"/>
              <w:rPr>
                <w:bdr w:val="nil"/>
              </w:rPr>
            </w:pPr>
            <w:r w:rsidRPr="00214838">
              <w:rPr>
                <w:rFonts w:eastAsia="Calibri" w:cs="Calibri"/>
                <w:bdr w:val="nil"/>
              </w:rPr>
              <w:t>Hodnocení žáků se řídí klasifikačním řádem.</w:t>
            </w:r>
          </w:p>
        </w:tc>
      </w:tr>
    </w:tbl>
    <w:p w14:paraId="11B4A8DD"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0E47271B"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BEEC7E"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837F2E"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1. ročník</w:t>
            </w:r>
            <w:r w:rsidR="00DC35EB" w:rsidRPr="00214838">
              <w:rPr>
                <w:rFonts w:eastAsia="Calibri" w:cs="Calibri"/>
                <w:b/>
                <w:bCs/>
                <w:sz w:val="20"/>
                <w:bdr w:val="nil"/>
              </w:rPr>
              <w:t>/kvinta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B2E6A4" w14:textId="77777777" w:rsidR="00E54AB1" w:rsidRPr="00214838" w:rsidRDefault="00E54AB1" w:rsidP="004D2817">
            <w:pPr>
              <w:keepNext/>
            </w:pPr>
          </w:p>
        </w:tc>
      </w:tr>
      <w:tr w:rsidR="00214838" w:rsidRPr="00214838" w14:paraId="5732F48D"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B3DE4B"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3D8E2" w14:textId="77777777" w:rsidR="00E54AB1" w:rsidRPr="00214838" w:rsidRDefault="008A69AA" w:rsidP="00A63E00">
            <w:pPr>
              <w:numPr>
                <w:ilvl w:val="0"/>
                <w:numId w:val="54"/>
              </w:numPr>
              <w:spacing w:line="240" w:lineRule="auto"/>
              <w:jc w:val="left"/>
              <w:rPr>
                <w:bdr w:val="nil"/>
              </w:rPr>
            </w:pPr>
            <w:r w:rsidRPr="00214838">
              <w:rPr>
                <w:rFonts w:eastAsia="Calibri" w:cs="Calibri"/>
                <w:sz w:val="20"/>
                <w:bdr w:val="nil"/>
              </w:rPr>
              <w:t>Kompetence k řešení problémů</w:t>
            </w:r>
          </w:p>
          <w:p w14:paraId="2E8436AF" w14:textId="77777777" w:rsidR="00E54AB1" w:rsidRPr="00214838" w:rsidRDefault="008A69AA" w:rsidP="00A63E00">
            <w:pPr>
              <w:numPr>
                <w:ilvl w:val="0"/>
                <w:numId w:val="54"/>
              </w:numPr>
              <w:spacing w:line="240" w:lineRule="auto"/>
              <w:jc w:val="left"/>
              <w:rPr>
                <w:bdr w:val="nil"/>
              </w:rPr>
            </w:pPr>
            <w:r w:rsidRPr="00214838">
              <w:rPr>
                <w:rFonts w:eastAsia="Calibri" w:cs="Calibri"/>
                <w:sz w:val="20"/>
                <w:bdr w:val="nil"/>
              </w:rPr>
              <w:t>Kompetence komunikativní</w:t>
            </w:r>
          </w:p>
          <w:p w14:paraId="2132B696" w14:textId="77777777" w:rsidR="00E54AB1" w:rsidRPr="00214838" w:rsidRDefault="008A69AA" w:rsidP="00A63E00">
            <w:pPr>
              <w:numPr>
                <w:ilvl w:val="0"/>
                <w:numId w:val="54"/>
              </w:numPr>
              <w:spacing w:line="240" w:lineRule="auto"/>
              <w:jc w:val="left"/>
              <w:rPr>
                <w:bdr w:val="nil"/>
              </w:rPr>
            </w:pPr>
            <w:r w:rsidRPr="00214838">
              <w:rPr>
                <w:rFonts w:eastAsia="Calibri" w:cs="Calibri"/>
                <w:sz w:val="20"/>
                <w:bdr w:val="nil"/>
              </w:rPr>
              <w:t>Kompetence sociální a personální</w:t>
            </w:r>
          </w:p>
          <w:p w14:paraId="31935842" w14:textId="77777777" w:rsidR="00E54AB1" w:rsidRPr="00214838" w:rsidRDefault="008A69AA" w:rsidP="00A63E00">
            <w:pPr>
              <w:numPr>
                <w:ilvl w:val="0"/>
                <w:numId w:val="54"/>
              </w:numPr>
              <w:spacing w:line="240" w:lineRule="auto"/>
              <w:jc w:val="left"/>
              <w:rPr>
                <w:bdr w:val="nil"/>
              </w:rPr>
            </w:pPr>
            <w:r w:rsidRPr="00214838">
              <w:rPr>
                <w:rFonts w:eastAsia="Calibri" w:cs="Calibri"/>
                <w:sz w:val="20"/>
                <w:bdr w:val="nil"/>
              </w:rPr>
              <w:t>Kompetence občanská</w:t>
            </w:r>
          </w:p>
          <w:p w14:paraId="7CADA58E" w14:textId="77777777" w:rsidR="00E54AB1" w:rsidRPr="00214838" w:rsidRDefault="008A69AA" w:rsidP="00A63E00">
            <w:pPr>
              <w:numPr>
                <w:ilvl w:val="0"/>
                <w:numId w:val="54"/>
              </w:numPr>
              <w:spacing w:line="240" w:lineRule="auto"/>
              <w:jc w:val="left"/>
              <w:rPr>
                <w:bdr w:val="nil"/>
              </w:rPr>
            </w:pPr>
            <w:r w:rsidRPr="00214838">
              <w:rPr>
                <w:rFonts w:eastAsia="Calibri" w:cs="Calibri"/>
                <w:sz w:val="20"/>
                <w:bdr w:val="nil"/>
              </w:rPr>
              <w:t>Kompetence k podnikavosti</w:t>
            </w:r>
          </w:p>
          <w:p w14:paraId="2CB520AA" w14:textId="77777777" w:rsidR="00E54AB1" w:rsidRPr="00214838" w:rsidRDefault="008A69AA" w:rsidP="00A63E00">
            <w:pPr>
              <w:numPr>
                <w:ilvl w:val="0"/>
                <w:numId w:val="54"/>
              </w:numPr>
              <w:spacing w:line="240" w:lineRule="auto"/>
              <w:jc w:val="left"/>
              <w:rPr>
                <w:bdr w:val="nil"/>
              </w:rPr>
            </w:pPr>
            <w:r w:rsidRPr="00214838">
              <w:rPr>
                <w:rFonts w:eastAsia="Calibri" w:cs="Calibri"/>
                <w:sz w:val="20"/>
                <w:bdr w:val="nil"/>
              </w:rPr>
              <w:t>Kompetence k</w:t>
            </w:r>
            <w:r w:rsidR="00A62E2C" w:rsidRPr="00214838">
              <w:rPr>
                <w:rFonts w:eastAsia="Calibri" w:cs="Calibri"/>
                <w:sz w:val="20"/>
                <w:bdr w:val="nil"/>
              </w:rPr>
              <w:t> </w:t>
            </w:r>
            <w:r w:rsidRPr="00214838">
              <w:rPr>
                <w:rFonts w:eastAsia="Calibri" w:cs="Calibri"/>
                <w:sz w:val="20"/>
                <w:bdr w:val="nil"/>
              </w:rPr>
              <w:t>učení</w:t>
            </w:r>
          </w:p>
          <w:p w14:paraId="3BB2D8C6" w14:textId="77777777" w:rsidR="00A62E2C" w:rsidRPr="00214838" w:rsidRDefault="00A62E2C" w:rsidP="00A63E00">
            <w:pPr>
              <w:numPr>
                <w:ilvl w:val="0"/>
                <w:numId w:val="54"/>
              </w:numPr>
              <w:spacing w:line="240" w:lineRule="auto"/>
              <w:jc w:val="left"/>
              <w:rPr>
                <w:bdr w:val="nil"/>
              </w:rPr>
            </w:pPr>
            <w:r w:rsidRPr="00214838">
              <w:rPr>
                <w:rFonts w:eastAsia="Calibri" w:cs="Calibri"/>
                <w:sz w:val="20"/>
                <w:bdr w:val="nil"/>
              </w:rPr>
              <w:t>Kompetence digitální</w:t>
            </w:r>
          </w:p>
        </w:tc>
      </w:tr>
      <w:tr w:rsidR="00214838" w:rsidRPr="00214838" w14:paraId="30228F82"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DCB025"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5E5D00"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4E5E8D7C"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84525" w14:textId="77777777" w:rsidR="00E54AB1" w:rsidRPr="00214838" w:rsidRDefault="008A69AA" w:rsidP="004D2817">
            <w:pPr>
              <w:spacing w:line="240" w:lineRule="auto"/>
              <w:ind w:left="60"/>
              <w:jc w:val="left"/>
              <w:rPr>
                <w:bdr w:val="nil"/>
              </w:rPr>
            </w:pPr>
            <w:r w:rsidRPr="00214838">
              <w:rPr>
                <w:rFonts w:eastAsia="Calibri" w:cs="Calibri"/>
                <w:sz w:val="20"/>
                <w:bdr w:val="nil"/>
              </w:rPr>
              <w:t>FYZIKÁLNÍ VELIČINY A JEJICH MĚŘENÍ</w:t>
            </w:r>
            <w:r w:rsidRPr="00214838">
              <w:rPr>
                <w:rFonts w:eastAsia="Calibri" w:cs="Calibri"/>
                <w:sz w:val="20"/>
                <w:bdr w:val="nil"/>
              </w:rPr>
              <w:br/>
              <w:t>• soustava SI, vedlejší jednotky</w:t>
            </w:r>
            <w:r w:rsidRPr="00214838">
              <w:rPr>
                <w:rFonts w:eastAsia="Calibri" w:cs="Calibri"/>
                <w:sz w:val="20"/>
                <w:bdr w:val="nil"/>
              </w:rPr>
              <w:br/>
              <w:t>• převody jednotek</w:t>
            </w:r>
            <w:r w:rsidRPr="00214838">
              <w:rPr>
                <w:rFonts w:eastAsia="Calibri" w:cs="Calibri"/>
                <w:sz w:val="20"/>
                <w:bdr w:val="nil"/>
              </w:rPr>
              <w:br/>
              <w:t>• vektorové a skalární veličiny</w:t>
            </w:r>
            <w:r w:rsidRPr="00214838">
              <w:rPr>
                <w:rFonts w:eastAsia="Calibri" w:cs="Calibri"/>
                <w:sz w:val="20"/>
                <w:bdr w:val="nil"/>
              </w:rPr>
              <w:br/>
              <w:t>• operace s vektory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16AE4"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zná mezinárodní soustavu jednotek SI </w:t>
            </w:r>
            <w:r w:rsidRPr="00214838">
              <w:rPr>
                <w:rFonts w:eastAsia="Calibri" w:cs="Calibri"/>
                <w:sz w:val="20"/>
                <w:bdr w:val="nil"/>
              </w:rPr>
              <w:br/>
              <w:t> • správně používá fyzikální veličiny a jejich jednotky </w:t>
            </w:r>
            <w:r w:rsidRPr="00214838">
              <w:rPr>
                <w:rFonts w:eastAsia="Calibri" w:cs="Calibri"/>
                <w:sz w:val="20"/>
                <w:bdr w:val="nil"/>
              </w:rPr>
              <w:br/>
              <w:t> • odvodí jednotku odvozené veličiny z jejího definičního vztahu </w:t>
            </w:r>
            <w:r w:rsidRPr="00214838">
              <w:rPr>
                <w:rFonts w:eastAsia="Calibri" w:cs="Calibri"/>
                <w:sz w:val="20"/>
                <w:bdr w:val="nil"/>
              </w:rPr>
              <w:br/>
              <w:t> • převádí jednotky používaných fyzikálních veličin </w:t>
            </w:r>
            <w:r w:rsidRPr="00214838">
              <w:rPr>
                <w:rFonts w:eastAsia="Calibri" w:cs="Calibri"/>
                <w:sz w:val="20"/>
                <w:bdr w:val="nil"/>
              </w:rPr>
              <w:br/>
              <w:t> • pracuje s daty v grafech </w:t>
            </w:r>
            <w:r w:rsidRPr="00214838">
              <w:rPr>
                <w:rFonts w:eastAsia="Calibri" w:cs="Calibri"/>
                <w:sz w:val="20"/>
                <w:bdr w:val="nil"/>
              </w:rPr>
              <w:br/>
              <w:t> • určí, zda je daná fyzikální veličina skalární nebo vektorová, pracuje s vektory </w:t>
            </w:r>
            <w:r w:rsidRPr="00214838">
              <w:rPr>
                <w:rFonts w:eastAsia="Calibri" w:cs="Calibri"/>
                <w:sz w:val="20"/>
                <w:bdr w:val="nil"/>
              </w:rPr>
              <w:br/>
              <w:t> • dodržuje zásady bezpečnosti při měření </w:t>
            </w:r>
            <w:r w:rsidRPr="00214838">
              <w:rPr>
                <w:rFonts w:eastAsia="Calibri" w:cs="Calibri"/>
                <w:sz w:val="20"/>
                <w:bdr w:val="nil"/>
              </w:rPr>
              <w:br/>
              <w:t> • změří vhodnou metodou a vhodnými prostředky některé fyzikální veličiny </w:t>
            </w:r>
            <w:r w:rsidRPr="00214838">
              <w:rPr>
                <w:rFonts w:eastAsia="Calibri" w:cs="Calibri"/>
                <w:sz w:val="20"/>
                <w:bdr w:val="nil"/>
              </w:rPr>
              <w:br/>
              <w:t> • vypočítá ze souboru opakovaných měření průměrnou hodnotu, průměrnou a relativní odchylku měření </w:t>
            </w:r>
            <w:r w:rsidRPr="00214838">
              <w:rPr>
                <w:rFonts w:eastAsia="Calibri" w:cs="Calibri"/>
                <w:sz w:val="20"/>
                <w:bdr w:val="nil"/>
              </w:rPr>
              <w:br/>
              <w:t> • interpretuje výsledek měření, vyhodnotí správnost a přesnost měření </w:t>
            </w:r>
            <w:r w:rsidRPr="00214838">
              <w:rPr>
                <w:rFonts w:eastAsia="Calibri" w:cs="Calibri"/>
                <w:sz w:val="20"/>
                <w:bdr w:val="nil"/>
              </w:rPr>
              <w:br/>
              <w:t> • vypracuje protokol o provedeném měření na přiměřené obsahové a formální úrovni </w:t>
            </w:r>
          </w:p>
        </w:tc>
      </w:tr>
      <w:tr w:rsidR="00214838" w:rsidRPr="00214838" w14:paraId="664CF764"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6B407" w14:textId="77777777" w:rsidR="00E54AB1" w:rsidRPr="00214838" w:rsidRDefault="008A69AA" w:rsidP="004D2817">
            <w:pPr>
              <w:spacing w:line="240" w:lineRule="auto"/>
              <w:ind w:left="60"/>
              <w:jc w:val="left"/>
              <w:rPr>
                <w:bdr w:val="nil"/>
              </w:rPr>
            </w:pPr>
            <w:r w:rsidRPr="00214838">
              <w:rPr>
                <w:rFonts w:eastAsia="Calibri" w:cs="Calibri"/>
                <w:sz w:val="20"/>
                <w:bdr w:val="nil"/>
              </w:rPr>
              <w:t>KINEMATIKA POHYBU</w:t>
            </w:r>
            <w:r w:rsidRPr="00214838">
              <w:rPr>
                <w:rFonts w:eastAsia="Calibri" w:cs="Calibri"/>
                <w:sz w:val="20"/>
                <w:bdr w:val="nil"/>
              </w:rPr>
              <w:br/>
              <w:t>• těleso, hmotný bod, poloha hmotného bodu, vztažná soustava</w:t>
            </w:r>
            <w:r w:rsidRPr="00214838">
              <w:rPr>
                <w:rFonts w:eastAsia="Calibri" w:cs="Calibri"/>
                <w:sz w:val="20"/>
                <w:bdr w:val="nil"/>
              </w:rPr>
              <w:br/>
              <w:t>• mechanický pohyb, relativnost klidu a pohybu</w:t>
            </w:r>
            <w:r w:rsidRPr="00214838">
              <w:rPr>
                <w:rFonts w:eastAsia="Calibri" w:cs="Calibri"/>
                <w:sz w:val="20"/>
                <w:bdr w:val="nil"/>
              </w:rPr>
              <w:br/>
              <w:t>• trajektorie a dráha hmotného bodu</w:t>
            </w:r>
            <w:r w:rsidRPr="00214838">
              <w:rPr>
                <w:rFonts w:eastAsia="Calibri" w:cs="Calibri"/>
                <w:sz w:val="20"/>
                <w:bdr w:val="nil"/>
              </w:rPr>
              <w:br/>
              <w:t>• průměrná a okamžitá rychlost</w:t>
            </w:r>
            <w:r w:rsidRPr="00214838">
              <w:rPr>
                <w:rFonts w:eastAsia="Calibri" w:cs="Calibri"/>
                <w:sz w:val="20"/>
                <w:bdr w:val="nil"/>
              </w:rPr>
              <w:br/>
              <w:t>• druhy pohybu</w:t>
            </w:r>
            <w:r w:rsidRPr="00214838">
              <w:rPr>
                <w:rFonts w:eastAsia="Calibri" w:cs="Calibri"/>
                <w:sz w:val="20"/>
                <w:bdr w:val="nil"/>
              </w:rPr>
              <w:br/>
              <w:t>• rovnoměrný pohyb, závislost rychlosti a dráhy rovnoměrného pohybu na čase</w:t>
            </w:r>
            <w:r w:rsidRPr="00214838">
              <w:rPr>
                <w:rFonts w:eastAsia="Calibri" w:cs="Calibri"/>
                <w:sz w:val="20"/>
                <w:bdr w:val="nil"/>
              </w:rPr>
              <w:br/>
              <w:t>• zrychlení, tečné a normálové zrychlení</w:t>
            </w:r>
            <w:r w:rsidRPr="00214838">
              <w:rPr>
                <w:rFonts w:eastAsia="Calibri" w:cs="Calibri"/>
                <w:sz w:val="20"/>
                <w:bdr w:val="nil"/>
              </w:rPr>
              <w:br/>
              <w:t>• rovnoměrně zrychlený (zpomalený) pohyb, závislost zrychlení, rychlosti a dráhy rovnoměrně zrychleného (zpomaleného) pohybu na čase</w:t>
            </w:r>
            <w:r w:rsidRPr="00214838">
              <w:rPr>
                <w:rFonts w:eastAsia="Calibri" w:cs="Calibri"/>
                <w:sz w:val="20"/>
                <w:bdr w:val="nil"/>
              </w:rPr>
              <w:br/>
              <w:t>• volný pád, tíhové zrychlení</w:t>
            </w:r>
            <w:r w:rsidRPr="00214838">
              <w:rPr>
                <w:rFonts w:eastAsia="Calibri" w:cs="Calibri"/>
                <w:sz w:val="20"/>
                <w:bdr w:val="nil"/>
              </w:rPr>
              <w:br/>
              <w:t>• rovnoměrný pohyb hmotného bodu po kružnici, úhlová a obvodová rychlost, perioda a frekvence, dostředivé zrychlení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52C30"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užívá základní kinematické vztahy při řešení problémů a úloh o pohybech rovnoměrných, rovnoměrně zrychlených a zpomalených </w:t>
            </w:r>
            <w:r w:rsidRPr="00214838">
              <w:rPr>
                <w:rFonts w:eastAsia="Calibri" w:cs="Calibri"/>
                <w:sz w:val="20"/>
                <w:bdr w:val="nil"/>
              </w:rPr>
              <w:br/>
              <w:t> • řeší fyzikální úlohy obecně i početně </w:t>
            </w:r>
            <w:r w:rsidRPr="00214838">
              <w:rPr>
                <w:rFonts w:eastAsia="Calibri" w:cs="Calibri"/>
                <w:sz w:val="20"/>
                <w:bdr w:val="nil"/>
              </w:rPr>
              <w:br/>
              <w:t> • určí průměrnou rychlost nerovnoměrného pohybu </w:t>
            </w:r>
            <w:r w:rsidRPr="00214838">
              <w:rPr>
                <w:rFonts w:eastAsia="Calibri" w:cs="Calibri"/>
                <w:sz w:val="20"/>
                <w:bdr w:val="nil"/>
              </w:rPr>
              <w:br/>
              <w:t> • pracuje s grafy </w:t>
            </w:r>
            <w:r w:rsidRPr="00214838">
              <w:rPr>
                <w:rFonts w:eastAsia="Calibri" w:cs="Calibri"/>
                <w:sz w:val="20"/>
                <w:bdr w:val="nil"/>
              </w:rPr>
              <w:br/>
              <w:t> • využívá kinematické vztahy rovnoměrného pohybu </w:t>
            </w:r>
            <w:r w:rsidRPr="00214838">
              <w:rPr>
                <w:rFonts w:eastAsia="Calibri" w:cs="Calibri"/>
                <w:sz w:val="20"/>
                <w:bdr w:val="nil"/>
              </w:rPr>
              <w:br/>
              <w:t> hmotného bodu po kružnici </w:t>
            </w:r>
          </w:p>
        </w:tc>
      </w:tr>
      <w:tr w:rsidR="00214838" w:rsidRPr="00214838" w14:paraId="1BB06D01"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B9BE2" w14:textId="77777777" w:rsidR="00E54AB1" w:rsidRPr="00214838" w:rsidRDefault="008A69AA" w:rsidP="004D2817">
            <w:pPr>
              <w:spacing w:line="240" w:lineRule="auto"/>
              <w:ind w:left="60"/>
              <w:jc w:val="left"/>
              <w:rPr>
                <w:bdr w:val="nil"/>
              </w:rPr>
            </w:pPr>
            <w:r w:rsidRPr="00214838">
              <w:rPr>
                <w:rFonts w:eastAsia="Calibri" w:cs="Calibri"/>
                <w:sz w:val="20"/>
                <w:bdr w:val="nil"/>
              </w:rPr>
              <w:t>DYNAMIKA POHYBU</w:t>
            </w:r>
            <w:r w:rsidRPr="00214838">
              <w:rPr>
                <w:rFonts w:eastAsia="Calibri" w:cs="Calibri"/>
                <w:sz w:val="20"/>
                <w:bdr w:val="nil"/>
              </w:rPr>
              <w:br/>
              <w:t>• hmotnost, zákon zachování hmotnosti</w:t>
            </w:r>
            <w:r w:rsidRPr="00214838">
              <w:rPr>
                <w:rFonts w:eastAsia="Calibri" w:cs="Calibri"/>
                <w:sz w:val="20"/>
                <w:bdr w:val="nil"/>
              </w:rPr>
              <w:br/>
              <w:t>• síla, skládání a rozklad sil působících na hmotný bod</w:t>
            </w:r>
            <w:r w:rsidRPr="00214838">
              <w:rPr>
                <w:rFonts w:eastAsia="Calibri" w:cs="Calibri"/>
                <w:sz w:val="20"/>
                <w:bdr w:val="nil"/>
              </w:rPr>
              <w:br/>
              <w:t>• Newtonovy pohybové zákony, inerciální vztažná soustava, setrvačnost a hmotnost</w:t>
            </w:r>
            <w:r w:rsidRPr="00214838">
              <w:rPr>
                <w:rFonts w:eastAsia="Calibri" w:cs="Calibri"/>
                <w:sz w:val="20"/>
                <w:bdr w:val="nil"/>
              </w:rPr>
              <w:br/>
              <w:t>• třecí síla, tíhová síla, dostředivá a odstředivá síla, síla pružnosti</w:t>
            </w:r>
            <w:r w:rsidRPr="00214838">
              <w:rPr>
                <w:rFonts w:eastAsia="Calibri" w:cs="Calibri"/>
                <w:sz w:val="20"/>
                <w:bdr w:val="nil"/>
              </w:rPr>
              <w:br/>
              <w:t>• hybnost, změna hybnosti, zákon zachování hybnosti</w:t>
            </w:r>
            <w:r w:rsidRPr="00214838">
              <w:rPr>
                <w:rFonts w:eastAsia="Calibri" w:cs="Calibri"/>
                <w:sz w:val="20"/>
                <w:bdr w:val="nil"/>
              </w:rPr>
              <w:br/>
              <w:t>• ohraničená platnost zákonů klasické mechaniky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7FDCE"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pracuje s fyzikální veličinou síla, rozlišuje druhy sil, popíše účinky síly na těleso, určí v konkrétních situacích síly a jejich momenty působící na těleso a určí výslednici sil </w:t>
            </w:r>
            <w:r w:rsidRPr="00214838">
              <w:rPr>
                <w:rFonts w:eastAsia="Calibri" w:cs="Calibri"/>
                <w:sz w:val="20"/>
                <w:bdr w:val="nil"/>
              </w:rPr>
              <w:br/>
              <w:t> • objasní fyzikální obsah Newtonových pohybových zákonů a jejich význam v praxi </w:t>
            </w:r>
            <w:r w:rsidRPr="00214838">
              <w:rPr>
                <w:rFonts w:eastAsia="Calibri" w:cs="Calibri"/>
                <w:sz w:val="20"/>
                <w:bdr w:val="nil"/>
              </w:rPr>
              <w:br/>
              <w:t> • řeší fyzikální úlohy početně a graficky </w:t>
            </w:r>
            <w:r w:rsidRPr="00214838">
              <w:rPr>
                <w:rFonts w:eastAsia="Calibri" w:cs="Calibri"/>
                <w:sz w:val="20"/>
                <w:bdr w:val="nil"/>
              </w:rPr>
              <w:br/>
              <w:t> • využívá zákony zachování některých důležitých fyzikálních veličin při řešení problémů a úloh </w:t>
            </w:r>
          </w:p>
        </w:tc>
      </w:tr>
      <w:tr w:rsidR="00214838" w:rsidRPr="00214838" w14:paraId="2DF64D70"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2766F" w14:textId="77777777" w:rsidR="00E54AB1" w:rsidRPr="00214838" w:rsidRDefault="008A69AA" w:rsidP="004D2817">
            <w:pPr>
              <w:spacing w:line="240" w:lineRule="auto"/>
              <w:ind w:left="60"/>
              <w:jc w:val="left"/>
              <w:rPr>
                <w:bdr w:val="nil"/>
              </w:rPr>
            </w:pPr>
            <w:r w:rsidRPr="00214838">
              <w:rPr>
                <w:rFonts w:eastAsia="Calibri" w:cs="Calibri"/>
                <w:sz w:val="20"/>
                <w:bdr w:val="nil"/>
              </w:rPr>
              <w:t>PRÁCE A ENERGIE</w:t>
            </w:r>
            <w:r w:rsidRPr="00214838">
              <w:rPr>
                <w:rFonts w:eastAsia="Calibri" w:cs="Calibri"/>
                <w:sz w:val="20"/>
                <w:bdr w:val="nil"/>
              </w:rPr>
              <w:br/>
              <w:t>• mechanická práce, energie, výkon, účinnost</w:t>
            </w:r>
            <w:r w:rsidRPr="00214838">
              <w:rPr>
                <w:rFonts w:eastAsia="Calibri" w:cs="Calibri"/>
                <w:sz w:val="20"/>
                <w:bdr w:val="nil"/>
              </w:rPr>
              <w:br/>
              <w:t>• zákon zachování energie, zákon zachování mechanické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66D92"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pracuje s fyzikálními veličinami práce, energie, výkon, účinnost </w:t>
            </w:r>
            <w:r w:rsidRPr="00214838">
              <w:rPr>
                <w:rFonts w:eastAsia="Calibri" w:cs="Calibri"/>
                <w:sz w:val="20"/>
                <w:bdr w:val="nil"/>
              </w:rPr>
              <w:br/>
              <w:t> • zná různé druhy a zdroje energie </w:t>
            </w:r>
            <w:r w:rsidRPr="00214838">
              <w:rPr>
                <w:rFonts w:eastAsia="Calibri" w:cs="Calibri"/>
                <w:sz w:val="20"/>
                <w:bdr w:val="nil"/>
              </w:rPr>
              <w:br/>
              <w:t> • využívá zákon zachování mechanické energie k řešení problémů a úloh </w:t>
            </w:r>
            <w:r w:rsidRPr="00214838">
              <w:rPr>
                <w:rFonts w:eastAsia="Calibri" w:cs="Calibri"/>
                <w:sz w:val="20"/>
                <w:bdr w:val="nil"/>
              </w:rPr>
              <w:br/>
              <w:t> • získané poznatky využívá při řešení fyzikálních úloh i v praxi </w:t>
            </w:r>
          </w:p>
        </w:tc>
      </w:tr>
      <w:tr w:rsidR="00214838" w:rsidRPr="00214838" w14:paraId="4054B58F"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57B88" w14:textId="77777777" w:rsidR="00E54AB1" w:rsidRPr="00214838" w:rsidRDefault="008A69AA" w:rsidP="004D2817">
            <w:pPr>
              <w:spacing w:line="240" w:lineRule="auto"/>
              <w:ind w:left="60"/>
              <w:jc w:val="left"/>
              <w:rPr>
                <w:bdr w:val="nil"/>
              </w:rPr>
            </w:pPr>
            <w:r w:rsidRPr="00214838">
              <w:rPr>
                <w:rFonts w:eastAsia="Calibri" w:cs="Calibri"/>
                <w:sz w:val="20"/>
                <w:bdr w:val="nil"/>
              </w:rPr>
              <w:t>GRAVITAČNÍ POLE</w:t>
            </w:r>
            <w:r w:rsidRPr="00214838">
              <w:rPr>
                <w:rFonts w:eastAsia="Calibri" w:cs="Calibri"/>
                <w:sz w:val="20"/>
                <w:bdr w:val="nil"/>
              </w:rPr>
              <w:br/>
              <w:t>• gravitace, gravitační síla, gravitační pole, Newtonův gravitační zákon</w:t>
            </w:r>
            <w:r w:rsidRPr="00214838">
              <w:rPr>
                <w:rFonts w:eastAsia="Calibri" w:cs="Calibri"/>
                <w:sz w:val="20"/>
                <w:bdr w:val="nil"/>
              </w:rPr>
              <w:br/>
              <w:t>• gravitační a tíhová síla, gravitační a tíhové zrychlení</w:t>
            </w:r>
            <w:r w:rsidRPr="00214838">
              <w:rPr>
                <w:rFonts w:eastAsia="Calibri" w:cs="Calibri"/>
                <w:sz w:val="20"/>
                <w:bdr w:val="nil"/>
              </w:rPr>
              <w:br/>
              <w:t>• pohyby těles v homogenním tíhovém poli Země,</w:t>
            </w:r>
            <w:r w:rsidRPr="00214838">
              <w:rPr>
                <w:rFonts w:eastAsia="Calibri" w:cs="Calibri"/>
                <w:sz w:val="20"/>
                <w:bdr w:val="nil"/>
              </w:rPr>
              <w:br/>
              <w:t>• gravitační pole Slunce, sluneční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0F2F0"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zná účinky a vlastnosti gravitační síly, Newtonův gravitační zákon </w:t>
            </w:r>
            <w:r w:rsidRPr="00214838">
              <w:rPr>
                <w:rFonts w:eastAsia="Calibri" w:cs="Calibri"/>
                <w:sz w:val="20"/>
                <w:bdr w:val="nil"/>
              </w:rPr>
              <w:br/>
              <w:t> • porovná gravitační a tíhovou sílu, gravitační a tíhové zrychlení </w:t>
            </w:r>
            <w:r w:rsidRPr="00214838">
              <w:rPr>
                <w:rFonts w:eastAsia="Calibri" w:cs="Calibri"/>
                <w:sz w:val="20"/>
                <w:bdr w:val="nil"/>
              </w:rPr>
              <w:br/>
              <w:t> • popíše chování těles v gravitačním poli homogenním i centrálním </w:t>
            </w:r>
          </w:p>
        </w:tc>
      </w:tr>
      <w:tr w:rsidR="00214838" w:rsidRPr="00214838" w14:paraId="53F47BEF"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5F6A9" w14:textId="77777777" w:rsidR="00E54AB1" w:rsidRPr="00214838" w:rsidRDefault="008A69AA" w:rsidP="004D2817">
            <w:pPr>
              <w:spacing w:line="240" w:lineRule="auto"/>
              <w:ind w:left="60"/>
              <w:jc w:val="left"/>
              <w:rPr>
                <w:bdr w:val="nil"/>
              </w:rPr>
            </w:pPr>
            <w:r w:rsidRPr="00214838">
              <w:rPr>
                <w:rFonts w:eastAsia="Calibri" w:cs="Calibri"/>
                <w:sz w:val="20"/>
                <w:bdr w:val="nil"/>
              </w:rPr>
              <w:t>MECHANIKA TUHÉHO TĚLESA</w:t>
            </w:r>
            <w:r w:rsidRPr="00214838">
              <w:rPr>
                <w:rFonts w:eastAsia="Calibri" w:cs="Calibri"/>
                <w:sz w:val="20"/>
                <w:bdr w:val="nil"/>
              </w:rPr>
              <w:br/>
              <w:t>• tuhé těleso, posuvný a otáčivý pohyb tuhého tělesa</w:t>
            </w:r>
            <w:r w:rsidRPr="00214838">
              <w:rPr>
                <w:rFonts w:eastAsia="Calibri" w:cs="Calibri"/>
                <w:sz w:val="20"/>
                <w:bdr w:val="nil"/>
              </w:rPr>
              <w:br/>
              <w:t>• moment síly, momentová věta, dvojice sil</w:t>
            </w:r>
            <w:r w:rsidRPr="00214838">
              <w:rPr>
                <w:rFonts w:eastAsia="Calibri" w:cs="Calibri"/>
                <w:sz w:val="20"/>
                <w:bdr w:val="nil"/>
              </w:rPr>
              <w:br/>
              <w:t>• skládání sil působících v různých bodech tuhého tělesa, rozklad síly na rovnoběžné složky</w:t>
            </w:r>
            <w:r w:rsidRPr="00214838">
              <w:rPr>
                <w:rFonts w:eastAsia="Calibri" w:cs="Calibri"/>
                <w:sz w:val="20"/>
                <w:bdr w:val="nil"/>
              </w:rPr>
              <w:br/>
              <w:t>• těžiště, rovnovážné polohy a podmínky rovnováhy tělesa, stabilita tělesa</w:t>
            </w:r>
            <w:r w:rsidRPr="00214838">
              <w:rPr>
                <w:rFonts w:eastAsia="Calibri" w:cs="Calibri"/>
                <w:sz w:val="20"/>
                <w:bdr w:val="nil"/>
              </w:rPr>
              <w:br/>
              <w:t>• kinetická energie otáčivého pohybu, moment setrvačnosti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45E5B"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popíše tuhé těleso </w:t>
            </w:r>
            <w:r w:rsidRPr="00214838">
              <w:rPr>
                <w:rFonts w:eastAsia="Calibri" w:cs="Calibri"/>
                <w:sz w:val="20"/>
                <w:bdr w:val="nil"/>
              </w:rPr>
              <w:br/>
              <w:t> • určí v dané situaci velikost a směr momentu síly a momentu dvojice sil </w:t>
            </w:r>
            <w:r w:rsidRPr="00214838">
              <w:rPr>
                <w:rFonts w:eastAsia="Calibri" w:cs="Calibri"/>
                <w:sz w:val="20"/>
                <w:bdr w:val="nil"/>
              </w:rPr>
              <w:br/>
              <w:t> • určí, jaké otáčivé účinky mají síly působící na těleso </w:t>
            </w:r>
            <w:r w:rsidRPr="00214838">
              <w:rPr>
                <w:rFonts w:eastAsia="Calibri" w:cs="Calibri"/>
                <w:sz w:val="20"/>
                <w:bdr w:val="nil"/>
              </w:rPr>
              <w:br/>
              <w:t> • objasní obsah momentové věty a využívá ji prakticky k řešení problémů </w:t>
            </w:r>
            <w:r w:rsidRPr="00214838">
              <w:rPr>
                <w:rFonts w:eastAsia="Calibri" w:cs="Calibri"/>
                <w:sz w:val="20"/>
                <w:bdr w:val="nil"/>
              </w:rPr>
              <w:br/>
              <w:t> • zformuluje a fyzikálně objasní podmínky, které určují rovnováhu a stabilitu tělesa </w:t>
            </w:r>
          </w:p>
        </w:tc>
      </w:tr>
      <w:tr w:rsidR="00214838" w:rsidRPr="00214838" w14:paraId="71C730A7"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36679" w14:textId="77777777" w:rsidR="00E54AB1" w:rsidRPr="00214838" w:rsidRDefault="008A69AA" w:rsidP="004D2817">
            <w:pPr>
              <w:spacing w:line="240" w:lineRule="auto"/>
              <w:ind w:left="60"/>
              <w:jc w:val="left"/>
              <w:rPr>
                <w:bdr w:val="nil"/>
              </w:rPr>
            </w:pPr>
            <w:r w:rsidRPr="00214838">
              <w:rPr>
                <w:rFonts w:eastAsia="Calibri" w:cs="Calibri"/>
                <w:sz w:val="20"/>
                <w:bdr w:val="nil"/>
              </w:rPr>
              <w:t>MECHANIKA KAPALIN A PLYNŮ</w:t>
            </w:r>
            <w:r w:rsidRPr="00214838">
              <w:rPr>
                <w:rFonts w:eastAsia="Calibri" w:cs="Calibri"/>
                <w:sz w:val="20"/>
                <w:bdr w:val="nil"/>
              </w:rPr>
              <w:br/>
              <w:t>• tlak v kapalině a v plynu, tlaková síla, Pascalův zákon</w:t>
            </w:r>
            <w:r w:rsidRPr="00214838">
              <w:rPr>
                <w:rFonts w:eastAsia="Calibri" w:cs="Calibri"/>
                <w:sz w:val="20"/>
                <w:bdr w:val="nil"/>
              </w:rPr>
              <w:br/>
              <w:t>• hydrostatický tlak, atmosférický tlak, vztlaková síla, Archimédův zákon, plování těles</w:t>
            </w:r>
            <w:r w:rsidRPr="00214838">
              <w:rPr>
                <w:rFonts w:eastAsia="Calibri" w:cs="Calibri"/>
                <w:sz w:val="20"/>
                <w:bdr w:val="nil"/>
              </w:rPr>
              <w:br/>
              <w:t>• rovnice spojitosti, Bernoulliho 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F2A50"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zná vlastnosti kapalin a plynů </w:t>
            </w:r>
            <w:r w:rsidRPr="00214838">
              <w:rPr>
                <w:rFonts w:eastAsia="Calibri" w:cs="Calibri"/>
                <w:sz w:val="20"/>
                <w:bdr w:val="nil"/>
              </w:rPr>
              <w:br/>
              <w:t> • definuje tlak </w:t>
            </w:r>
            <w:r w:rsidRPr="00214838">
              <w:rPr>
                <w:rFonts w:eastAsia="Calibri" w:cs="Calibri"/>
                <w:sz w:val="20"/>
                <w:bdr w:val="nil"/>
              </w:rPr>
              <w:br/>
              <w:t> • zná a využívá důležité fyzikální zákony - Pascalův zákon, Archimédův zákon, rovnice spojitosti toku, Bernoulliho rovnice </w:t>
            </w:r>
            <w:r w:rsidRPr="00214838">
              <w:rPr>
                <w:rFonts w:eastAsia="Calibri" w:cs="Calibri"/>
                <w:sz w:val="20"/>
                <w:bdr w:val="nil"/>
              </w:rPr>
              <w:br/>
              <w:t> • řeší fyzikální úlohy na uvedené fyzikální zákony </w:t>
            </w:r>
          </w:p>
        </w:tc>
      </w:tr>
      <w:tr w:rsidR="00214838" w:rsidRPr="00214838" w14:paraId="4D13C4A9"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A25E99"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7AB5B99C"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C6044"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Uživatelé</w:t>
            </w:r>
          </w:p>
        </w:tc>
      </w:tr>
      <w:tr w:rsidR="00214838" w:rsidRPr="00214838" w14:paraId="67EB387B"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E9C9F" w14:textId="77777777" w:rsidR="00E54AB1" w:rsidRPr="00214838" w:rsidRDefault="008A69AA" w:rsidP="004D2817">
            <w:pPr>
              <w:spacing w:line="240" w:lineRule="auto"/>
              <w:ind w:left="60"/>
              <w:jc w:val="left"/>
              <w:rPr>
                <w:bdr w:val="nil"/>
              </w:rPr>
            </w:pPr>
            <w:r w:rsidRPr="00214838">
              <w:rPr>
                <w:rFonts w:eastAsia="Calibri" w:cs="Calibri"/>
                <w:sz w:val="20"/>
                <w:bdr w:val="nil"/>
              </w:rPr>
              <w:t>Žák vyhledává a zpracovává informace. Kriticky pracuje s různými zdroji informací. Získané informace prezentuje před třídou.</w:t>
            </w:r>
          </w:p>
        </w:tc>
      </w:tr>
      <w:tr w:rsidR="00214838" w:rsidRPr="00214838" w14:paraId="2517C51E"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2B3C7"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2711925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1D1FD" w14:textId="77777777" w:rsidR="00E54AB1" w:rsidRPr="00214838" w:rsidRDefault="008A69AA" w:rsidP="004D2817">
            <w:pPr>
              <w:spacing w:line="240" w:lineRule="auto"/>
              <w:ind w:left="60"/>
              <w:jc w:val="left"/>
              <w:rPr>
                <w:bdr w:val="nil"/>
              </w:rPr>
            </w:pPr>
            <w:r w:rsidRPr="00214838">
              <w:rPr>
                <w:rFonts w:eastAsia="Calibri" w:cs="Calibri"/>
                <w:sz w:val="20"/>
                <w:bdr w:val="nil"/>
              </w:rPr>
              <w:t>Žák se seznamuje s vlivem činnosti člověka, technických vynálezů na životní prostředí. Chová se ohleduplně k životnímu prostředí. Rozlišuje obnovitelné a neobnovitelné zdroje energie.</w:t>
            </w:r>
          </w:p>
        </w:tc>
      </w:tr>
      <w:tr w:rsidR="00214838" w:rsidRPr="00214838" w14:paraId="4DCA2404"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77BED"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Seberegulace, organizační dovednosti a efektivní řešení problémů</w:t>
            </w:r>
          </w:p>
        </w:tc>
      </w:tr>
      <w:tr w:rsidR="00214838" w:rsidRPr="00214838" w14:paraId="18CD4BA3"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47D07" w14:textId="77777777" w:rsidR="00E54AB1" w:rsidRPr="00214838" w:rsidRDefault="008A69AA" w:rsidP="004D2817">
            <w:pPr>
              <w:spacing w:line="240" w:lineRule="auto"/>
              <w:ind w:left="60"/>
              <w:jc w:val="left"/>
              <w:rPr>
                <w:bdr w:val="nil"/>
              </w:rPr>
            </w:pPr>
            <w:r w:rsidRPr="00214838">
              <w:rPr>
                <w:rFonts w:eastAsia="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r w:rsidR="00214838" w:rsidRPr="00214838" w14:paraId="7D008C48"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B7ABE"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7CB87B67"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2AE61" w14:textId="77777777" w:rsidR="00E54AB1" w:rsidRPr="00214838" w:rsidRDefault="008A69AA" w:rsidP="004D2817">
            <w:pPr>
              <w:spacing w:line="240" w:lineRule="auto"/>
              <w:ind w:left="60"/>
              <w:jc w:val="left"/>
              <w:rPr>
                <w:bdr w:val="nil"/>
              </w:rPr>
            </w:pPr>
            <w:r w:rsidRPr="00214838">
              <w:rPr>
                <w:rFonts w:eastAsia="Calibri" w:cs="Calibri"/>
                <w:sz w:val="20"/>
                <w:bdr w:val="nil"/>
              </w:rPr>
              <w:t>Žák rozvíjí pozornost a paměť. Učí se soustředit. Spolehlivě plní zadané úkoly, připravuje se na výuku.</w:t>
            </w:r>
          </w:p>
        </w:tc>
      </w:tr>
    </w:tbl>
    <w:p w14:paraId="4C631926"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0CAD7E0E"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C8B507"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D5886F"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2. ročník</w:t>
            </w:r>
            <w:r w:rsidR="00DC35EB" w:rsidRPr="00214838">
              <w:rPr>
                <w:rFonts w:eastAsia="Calibri" w:cs="Calibri"/>
                <w:b/>
                <w:bCs/>
                <w:sz w:val="20"/>
                <w:bdr w:val="nil"/>
              </w:rPr>
              <w:t>/sexta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E001AF" w14:textId="77777777" w:rsidR="00E54AB1" w:rsidRPr="00214838" w:rsidRDefault="00E54AB1" w:rsidP="004D2817">
            <w:pPr>
              <w:keepNext/>
            </w:pPr>
          </w:p>
        </w:tc>
      </w:tr>
      <w:tr w:rsidR="00214838" w:rsidRPr="00214838" w14:paraId="10F34744" w14:textId="77777777" w:rsidTr="00AA68D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C98CA4"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55A34" w14:textId="77777777" w:rsidR="00E54AB1" w:rsidRPr="00214838" w:rsidRDefault="008A69AA" w:rsidP="00A63E00">
            <w:pPr>
              <w:numPr>
                <w:ilvl w:val="0"/>
                <w:numId w:val="55"/>
              </w:numPr>
              <w:spacing w:line="240" w:lineRule="auto"/>
              <w:jc w:val="left"/>
              <w:rPr>
                <w:bdr w:val="nil"/>
              </w:rPr>
            </w:pPr>
            <w:r w:rsidRPr="00214838">
              <w:rPr>
                <w:rFonts w:eastAsia="Calibri" w:cs="Calibri"/>
                <w:sz w:val="20"/>
                <w:bdr w:val="nil"/>
              </w:rPr>
              <w:t>Kompetence k řešení problémů</w:t>
            </w:r>
          </w:p>
          <w:p w14:paraId="0D0242A7" w14:textId="77777777" w:rsidR="00E54AB1" w:rsidRPr="00214838" w:rsidRDefault="008A69AA" w:rsidP="00A63E00">
            <w:pPr>
              <w:numPr>
                <w:ilvl w:val="0"/>
                <w:numId w:val="55"/>
              </w:numPr>
              <w:spacing w:line="240" w:lineRule="auto"/>
              <w:jc w:val="left"/>
              <w:rPr>
                <w:bdr w:val="nil"/>
              </w:rPr>
            </w:pPr>
            <w:r w:rsidRPr="00214838">
              <w:rPr>
                <w:rFonts w:eastAsia="Calibri" w:cs="Calibri"/>
                <w:sz w:val="20"/>
                <w:bdr w:val="nil"/>
              </w:rPr>
              <w:t>Kompetence komunikativní</w:t>
            </w:r>
          </w:p>
          <w:p w14:paraId="2AC3B844" w14:textId="77777777" w:rsidR="00E54AB1" w:rsidRPr="00214838" w:rsidRDefault="008A69AA" w:rsidP="00A63E00">
            <w:pPr>
              <w:numPr>
                <w:ilvl w:val="0"/>
                <w:numId w:val="55"/>
              </w:numPr>
              <w:spacing w:line="240" w:lineRule="auto"/>
              <w:jc w:val="left"/>
              <w:rPr>
                <w:bdr w:val="nil"/>
              </w:rPr>
            </w:pPr>
            <w:r w:rsidRPr="00214838">
              <w:rPr>
                <w:rFonts w:eastAsia="Calibri" w:cs="Calibri"/>
                <w:sz w:val="20"/>
                <w:bdr w:val="nil"/>
              </w:rPr>
              <w:t>Kompetence sociální a personální</w:t>
            </w:r>
          </w:p>
          <w:p w14:paraId="3180DA00" w14:textId="77777777" w:rsidR="00E54AB1" w:rsidRPr="00214838" w:rsidRDefault="008A69AA" w:rsidP="00A63E00">
            <w:pPr>
              <w:numPr>
                <w:ilvl w:val="0"/>
                <w:numId w:val="55"/>
              </w:numPr>
              <w:spacing w:line="240" w:lineRule="auto"/>
              <w:jc w:val="left"/>
              <w:rPr>
                <w:bdr w:val="nil"/>
              </w:rPr>
            </w:pPr>
            <w:r w:rsidRPr="00214838">
              <w:rPr>
                <w:rFonts w:eastAsia="Calibri" w:cs="Calibri"/>
                <w:sz w:val="20"/>
                <w:bdr w:val="nil"/>
              </w:rPr>
              <w:t>Kompetence občanská</w:t>
            </w:r>
          </w:p>
          <w:p w14:paraId="37380EE9" w14:textId="77777777" w:rsidR="00E54AB1" w:rsidRPr="00214838" w:rsidRDefault="008A69AA" w:rsidP="00A63E00">
            <w:pPr>
              <w:numPr>
                <w:ilvl w:val="0"/>
                <w:numId w:val="55"/>
              </w:numPr>
              <w:spacing w:line="240" w:lineRule="auto"/>
              <w:jc w:val="left"/>
              <w:rPr>
                <w:sz w:val="20"/>
                <w:szCs w:val="20"/>
                <w:bdr w:val="nil"/>
              </w:rPr>
            </w:pPr>
            <w:r w:rsidRPr="00214838">
              <w:rPr>
                <w:rFonts w:eastAsia="Calibri" w:cs="Calibri"/>
                <w:sz w:val="20"/>
                <w:szCs w:val="20"/>
                <w:bdr w:val="nil"/>
              </w:rPr>
              <w:t>Kompetence k podnikavosti</w:t>
            </w:r>
          </w:p>
          <w:p w14:paraId="7CA0E379" w14:textId="77777777" w:rsidR="00E54AB1" w:rsidRPr="00214838" w:rsidRDefault="008A69AA" w:rsidP="00A63E00">
            <w:pPr>
              <w:numPr>
                <w:ilvl w:val="0"/>
                <w:numId w:val="55"/>
              </w:numPr>
              <w:spacing w:line="240" w:lineRule="auto"/>
              <w:jc w:val="left"/>
              <w:rPr>
                <w:sz w:val="20"/>
                <w:szCs w:val="20"/>
                <w:bdr w:val="nil"/>
              </w:rPr>
            </w:pPr>
            <w:r w:rsidRPr="00214838">
              <w:rPr>
                <w:rFonts w:eastAsia="Calibri" w:cs="Calibri"/>
                <w:sz w:val="20"/>
                <w:szCs w:val="20"/>
                <w:bdr w:val="nil"/>
              </w:rPr>
              <w:t>Kompetence k</w:t>
            </w:r>
            <w:r w:rsidR="00A62E2C" w:rsidRPr="00214838">
              <w:rPr>
                <w:rFonts w:eastAsia="Calibri" w:cs="Calibri"/>
                <w:sz w:val="20"/>
                <w:szCs w:val="20"/>
                <w:bdr w:val="nil"/>
              </w:rPr>
              <w:t> </w:t>
            </w:r>
            <w:r w:rsidRPr="00214838">
              <w:rPr>
                <w:rFonts w:eastAsia="Calibri" w:cs="Calibri"/>
                <w:sz w:val="20"/>
                <w:szCs w:val="20"/>
                <w:bdr w:val="nil"/>
              </w:rPr>
              <w:t>učení</w:t>
            </w:r>
          </w:p>
          <w:p w14:paraId="43438933" w14:textId="77777777" w:rsidR="00A62E2C" w:rsidRPr="00214838" w:rsidRDefault="00A62E2C" w:rsidP="00A63E00">
            <w:pPr>
              <w:numPr>
                <w:ilvl w:val="0"/>
                <w:numId w:val="55"/>
              </w:numPr>
              <w:spacing w:line="240" w:lineRule="auto"/>
              <w:jc w:val="left"/>
              <w:rPr>
                <w:bdr w:val="nil"/>
              </w:rPr>
            </w:pPr>
            <w:r w:rsidRPr="00214838">
              <w:rPr>
                <w:sz w:val="20"/>
                <w:szCs w:val="20"/>
                <w:bdr w:val="nil"/>
              </w:rPr>
              <w:t>Kompetence digitální</w:t>
            </w:r>
          </w:p>
        </w:tc>
      </w:tr>
      <w:tr w:rsidR="00214838" w:rsidRPr="00214838" w14:paraId="518946FB" w14:textId="77777777" w:rsidTr="00AA68D7">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01B818"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0059FE"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6421FE28" w14:textId="77777777" w:rsidTr="00AA68D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F5408" w14:textId="07202485" w:rsidR="00AA68D7" w:rsidRPr="00214838" w:rsidRDefault="00AA68D7" w:rsidP="00AA68D7">
            <w:pPr>
              <w:spacing w:line="240" w:lineRule="auto"/>
              <w:ind w:left="60"/>
              <w:jc w:val="left"/>
              <w:rPr>
                <w:rFonts w:eastAsia="Calibri" w:cs="Calibri"/>
                <w:sz w:val="20"/>
                <w:bdr w:val="nil"/>
              </w:rPr>
            </w:pPr>
            <w:r w:rsidRPr="00214838">
              <w:rPr>
                <w:rFonts w:eastAsia="Calibri" w:cs="Calibri"/>
                <w:sz w:val="20"/>
                <w:bdr w:val="nil"/>
              </w:rPr>
              <w:t>FYZIKA MIKROSVĚTA</w:t>
            </w:r>
            <w:r w:rsidRPr="00214838">
              <w:rPr>
                <w:rFonts w:eastAsia="Calibri" w:cs="Calibri"/>
                <w:sz w:val="20"/>
                <w:bdr w:val="nil"/>
              </w:rPr>
              <w:br/>
              <w:t>ATOMOVÁ, JADERNÁ, KVANTOVÁ FYZIKA</w:t>
            </w:r>
            <w:r w:rsidRPr="00214838">
              <w:rPr>
                <w:rFonts w:eastAsia="Calibri" w:cs="Calibri"/>
                <w:sz w:val="20"/>
                <w:bdr w:val="nil"/>
              </w:rPr>
              <w:br/>
              <w:t>• atom, atomové jádro, elektronový obal</w:t>
            </w:r>
            <w:r w:rsidRPr="00214838">
              <w:rPr>
                <w:rFonts w:eastAsia="Calibri" w:cs="Calibri"/>
                <w:sz w:val="20"/>
                <w:bdr w:val="nil"/>
              </w:rPr>
              <w:br/>
              <w:t>• jaderné reakce, radioaktivita, radioaktivní záření, jaderná energie</w:t>
            </w:r>
            <w:r w:rsidRPr="00214838">
              <w:rPr>
                <w:rFonts w:eastAsia="Calibri" w:cs="Calibri"/>
                <w:sz w:val="20"/>
                <w:bdr w:val="nil"/>
              </w:rPr>
              <w:br/>
              <w:t>• foton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77FE2" w14:textId="605DF417" w:rsidR="00AA68D7" w:rsidRPr="00214838" w:rsidRDefault="00AA68D7" w:rsidP="00AA68D7">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popíše atom, atomové jádro, elektronový obal </w:t>
            </w:r>
            <w:r w:rsidRPr="00214838">
              <w:rPr>
                <w:rFonts w:eastAsia="Calibri" w:cs="Calibri"/>
                <w:sz w:val="20"/>
                <w:bdr w:val="nil"/>
              </w:rPr>
              <w:br/>
              <w:t> • popíše druhy radioaktivního záření, jeho účinky a využití </w:t>
            </w:r>
            <w:r w:rsidRPr="00214838">
              <w:rPr>
                <w:rFonts w:eastAsia="Calibri" w:cs="Calibri"/>
                <w:sz w:val="20"/>
                <w:bdr w:val="nil"/>
              </w:rPr>
              <w:br/>
              <w:t> • navrhne možné způsoby ochrany člověka před nebezpečnými druhy záření </w:t>
            </w:r>
            <w:r w:rsidRPr="00214838">
              <w:rPr>
                <w:rFonts w:eastAsia="Calibri" w:cs="Calibri"/>
                <w:sz w:val="20"/>
                <w:bdr w:val="nil"/>
              </w:rPr>
              <w:br/>
              <w:t> • posoudí jadernou přeměnu z hlediska vstupních a výstupních částic i energetické bilance </w:t>
            </w:r>
            <w:r w:rsidRPr="00214838">
              <w:rPr>
                <w:rFonts w:eastAsia="Calibri" w:cs="Calibri"/>
                <w:sz w:val="20"/>
                <w:bdr w:val="nil"/>
              </w:rPr>
              <w:br/>
              <w:t> • využívá poznatky o kvantování energie záření a mikročástic k řešení fyzikálních problémů </w:t>
            </w:r>
            <w:r w:rsidRPr="00214838">
              <w:rPr>
                <w:rFonts w:eastAsia="Calibri" w:cs="Calibri"/>
                <w:sz w:val="20"/>
                <w:bdr w:val="nil"/>
              </w:rPr>
              <w:br/>
              <w:t> • využívá zákon radioaktivní přeměny k předvídání chování radioaktivních látek </w:t>
            </w:r>
          </w:p>
        </w:tc>
      </w:tr>
      <w:tr w:rsidR="00214838" w:rsidRPr="00214838" w14:paraId="625E0475" w14:textId="77777777" w:rsidTr="00AA68D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4DFA1" w14:textId="77777777" w:rsidR="00AA68D7" w:rsidRPr="00214838" w:rsidRDefault="00AA68D7" w:rsidP="00AA68D7">
            <w:pPr>
              <w:spacing w:line="240" w:lineRule="auto"/>
              <w:ind w:left="60"/>
              <w:jc w:val="left"/>
              <w:rPr>
                <w:bdr w:val="nil"/>
              </w:rPr>
            </w:pPr>
            <w:r w:rsidRPr="00214838">
              <w:rPr>
                <w:rFonts w:eastAsia="Calibri" w:cs="Calibri"/>
                <w:sz w:val="20"/>
                <w:bdr w:val="nil"/>
              </w:rPr>
              <w:t>STAVBA A VLASTNOSTI LÁTEK</w:t>
            </w:r>
            <w:r w:rsidRPr="00214838">
              <w:rPr>
                <w:rFonts w:eastAsia="Calibri" w:cs="Calibri"/>
                <w:sz w:val="20"/>
                <w:bdr w:val="nil"/>
              </w:rPr>
              <w:br/>
              <w:t>• Látky krystalické a amorfní</w:t>
            </w:r>
            <w:r w:rsidRPr="00214838">
              <w:rPr>
                <w:rFonts w:eastAsia="Calibri" w:cs="Calibri"/>
                <w:sz w:val="20"/>
                <w:bdr w:val="nil"/>
              </w:rPr>
              <w:br/>
              <w:t>• Druhy deformace</w:t>
            </w:r>
            <w:r w:rsidRPr="00214838">
              <w:rPr>
                <w:rFonts w:eastAsia="Calibri" w:cs="Calibri"/>
                <w:sz w:val="20"/>
                <w:bdr w:val="nil"/>
              </w:rPr>
              <w:br/>
              <w:t>• Normálové napětí, Hookův zákon</w:t>
            </w:r>
            <w:r w:rsidRPr="00214838">
              <w:rPr>
                <w:rFonts w:eastAsia="Calibri" w:cs="Calibri"/>
                <w:sz w:val="20"/>
                <w:bdr w:val="nil"/>
              </w:rPr>
              <w:br/>
              <w:t>• Délková a objemová roztažnost pevných látek</w:t>
            </w:r>
            <w:r w:rsidRPr="00214838">
              <w:rPr>
                <w:rFonts w:eastAsia="Calibri" w:cs="Calibri"/>
                <w:sz w:val="20"/>
                <w:bdr w:val="nil"/>
              </w:rPr>
              <w:br/>
              <w:t>• Povrchová vrstva kapaliny</w:t>
            </w:r>
            <w:r w:rsidRPr="00214838">
              <w:rPr>
                <w:rFonts w:eastAsia="Calibri" w:cs="Calibri"/>
                <w:sz w:val="20"/>
                <w:bdr w:val="nil"/>
              </w:rPr>
              <w:br/>
              <w:t>• Povrchové napětí, kapilární jevy</w:t>
            </w:r>
            <w:r w:rsidRPr="00214838">
              <w:rPr>
                <w:rFonts w:eastAsia="Calibri" w:cs="Calibri"/>
                <w:sz w:val="20"/>
                <w:bdr w:val="nil"/>
              </w:rPr>
              <w:br/>
              <w:t>• Objemová teplotní roztažnost kapalin</w:t>
            </w:r>
            <w:r w:rsidRPr="00214838">
              <w:rPr>
                <w:rFonts w:eastAsia="Calibri" w:cs="Calibri"/>
                <w:sz w:val="20"/>
                <w:bdr w:val="nil"/>
              </w:rPr>
              <w:br/>
              <w:t>• Změny skupenství</w:t>
            </w:r>
            <w:r w:rsidRPr="00214838">
              <w:rPr>
                <w:rFonts w:eastAsia="Calibri" w:cs="Calibri"/>
                <w:sz w:val="20"/>
                <w:bdr w:val="nil"/>
              </w:rPr>
              <w:br/>
              <w:t>• Skupenské a měrné skupenské teplo</w:t>
            </w:r>
            <w:r w:rsidRPr="00214838">
              <w:rPr>
                <w:rFonts w:eastAsia="Calibri" w:cs="Calibri"/>
                <w:sz w:val="20"/>
                <w:bdr w:val="nil"/>
              </w:rPr>
              <w:br/>
              <w:t>KINETICKÁ TEORIE LÁTEK, TERMODYNAMIKA</w:t>
            </w:r>
            <w:r w:rsidRPr="00214838">
              <w:rPr>
                <w:rFonts w:eastAsia="Calibri" w:cs="Calibri"/>
                <w:sz w:val="20"/>
                <w:bdr w:val="nil"/>
              </w:rPr>
              <w:br/>
              <w:t>• Pohyb a vzájemné působení částic</w:t>
            </w:r>
            <w:r w:rsidRPr="00214838">
              <w:rPr>
                <w:rFonts w:eastAsia="Calibri" w:cs="Calibri"/>
                <w:sz w:val="20"/>
                <w:bdr w:val="nil"/>
              </w:rPr>
              <w:br/>
              <w:t>• Modely struktur látek různého skupenství</w:t>
            </w:r>
            <w:r w:rsidRPr="00214838">
              <w:rPr>
                <w:rFonts w:eastAsia="Calibri" w:cs="Calibri"/>
                <w:sz w:val="20"/>
                <w:bdr w:val="nil"/>
              </w:rPr>
              <w:br/>
              <w:t>• Celsiova a termodynamická teplota</w:t>
            </w:r>
            <w:r w:rsidRPr="00214838">
              <w:rPr>
                <w:rFonts w:eastAsia="Calibri" w:cs="Calibri"/>
                <w:sz w:val="20"/>
                <w:bdr w:val="nil"/>
              </w:rPr>
              <w:br/>
              <w:t>• Vnitřní energie a její změna</w:t>
            </w:r>
            <w:r w:rsidRPr="00214838">
              <w:rPr>
                <w:rFonts w:eastAsia="Calibri" w:cs="Calibri"/>
                <w:sz w:val="20"/>
                <w:bdr w:val="nil"/>
              </w:rPr>
              <w:br/>
              <w:t>• První termodynamický zákon</w:t>
            </w:r>
            <w:r w:rsidRPr="00214838">
              <w:rPr>
                <w:rFonts w:eastAsia="Calibri" w:cs="Calibri"/>
                <w:sz w:val="20"/>
                <w:bdr w:val="nil"/>
              </w:rPr>
              <w:br/>
              <w:t>• Teplo, kalorimetrická rovnice</w:t>
            </w:r>
            <w:r w:rsidRPr="00214838">
              <w:rPr>
                <w:rFonts w:eastAsia="Calibri" w:cs="Calibri"/>
                <w:sz w:val="20"/>
                <w:bdr w:val="nil"/>
              </w:rPr>
              <w:br/>
              <w:t>• Měrná tepelná kapacita</w:t>
            </w:r>
            <w:r w:rsidRPr="00214838">
              <w:rPr>
                <w:rFonts w:eastAsia="Calibri" w:cs="Calibri"/>
                <w:sz w:val="20"/>
                <w:bdr w:val="nil"/>
              </w:rPr>
              <w:br/>
              <w:t>• Různé způsoby přenosu vnitřní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3F22B" w14:textId="77777777" w:rsidR="00AA68D7" w:rsidRPr="00214838" w:rsidRDefault="00AA68D7" w:rsidP="00AA68D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konkrétní příklady krystalických a amorfních látek </w:t>
            </w:r>
            <w:r w:rsidRPr="00214838">
              <w:rPr>
                <w:rFonts w:eastAsia="Calibri" w:cs="Calibri"/>
                <w:sz w:val="20"/>
                <w:bdr w:val="nil"/>
              </w:rPr>
              <w:br/>
              <w:t> • analyzuje vznik a průběh procesu pružné deformace pevných těles </w:t>
            </w:r>
            <w:r w:rsidRPr="00214838">
              <w:rPr>
                <w:rFonts w:eastAsia="Calibri" w:cs="Calibri"/>
                <w:sz w:val="20"/>
                <w:bdr w:val="nil"/>
              </w:rPr>
              <w:br/>
              <w:t> • vysvětlí, proč se povrch kapaliny chová jako tenká pružná blána </w:t>
            </w:r>
            <w:r w:rsidRPr="00214838">
              <w:rPr>
                <w:rFonts w:eastAsia="Calibri" w:cs="Calibri"/>
                <w:sz w:val="20"/>
                <w:bdr w:val="nil"/>
              </w:rPr>
              <w:br/>
              <w:t> • porovná zákonitosti teplotní roztažnosti pevných těles a kapalin a využívá je k řešení praktických problémů </w:t>
            </w:r>
            <w:r w:rsidRPr="00214838">
              <w:rPr>
                <w:rFonts w:eastAsia="Calibri" w:cs="Calibri"/>
                <w:sz w:val="20"/>
                <w:bdr w:val="nil"/>
              </w:rPr>
              <w:br/>
              <w:t> • porovná tání krystalických a amorfních látek </w:t>
            </w:r>
            <w:r w:rsidRPr="00214838">
              <w:rPr>
                <w:rFonts w:eastAsia="Calibri" w:cs="Calibri"/>
                <w:sz w:val="20"/>
                <w:bdr w:val="nil"/>
              </w:rPr>
              <w:br/>
              <w:t> • uvede faktory, které ovlivňují vypařování a teplotu varu a tání </w:t>
            </w:r>
            <w:r w:rsidRPr="00214838">
              <w:rPr>
                <w:rFonts w:eastAsia="Calibri" w:cs="Calibri"/>
                <w:sz w:val="20"/>
                <w:bdr w:val="nil"/>
              </w:rPr>
              <w:br/>
              <w:t> • zhodnotí význam anomálie vody v přírodě </w:t>
            </w:r>
            <w:r w:rsidRPr="00214838">
              <w:rPr>
                <w:rFonts w:eastAsia="Calibri" w:cs="Calibri"/>
                <w:sz w:val="20"/>
                <w:bdr w:val="nil"/>
              </w:rPr>
              <w:br/>
              <w:t> • objasní souvislost mezi vlastnostmi látek různých skupenství a jejich vnitřní strukturou </w:t>
            </w:r>
            <w:r w:rsidRPr="00214838">
              <w:rPr>
                <w:rFonts w:eastAsia="Calibri" w:cs="Calibri"/>
                <w:sz w:val="20"/>
                <w:bdr w:val="nil"/>
              </w:rPr>
              <w:br/>
              <w:t> • převádí Celsiovu teplotu na termodynamickou a naopak </w:t>
            </w:r>
            <w:r w:rsidRPr="00214838">
              <w:rPr>
                <w:rFonts w:eastAsia="Calibri" w:cs="Calibri"/>
                <w:sz w:val="20"/>
                <w:bdr w:val="nil"/>
              </w:rPr>
              <w:br/>
              <w:t> • uvede konkrétní příklady změny vnitřní energie konáním práce a tepelnou výměnou </w:t>
            </w:r>
            <w:r w:rsidRPr="00214838">
              <w:rPr>
                <w:rFonts w:eastAsia="Calibri" w:cs="Calibri"/>
                <w:sz w:val="20"/>
                <w:bdr w:val="nil"/>
              </w:rPr>
              <w:br/>
              <w:t> • určí v konkrétních případech teplo přijaté či odevzdané při tepelné výměně </w:t>
            </w:r>
            <w:r w:rsidRPr="00214838">
              <w:rPr>
                <w:rFonts w:eastAsia="Calibri" w:cs="Calibri"/>
                <w:sz w:val="20"/>
                <w:bdr w:val="nil"/>
              </w:rPr>
              <w:br/>
              <w:t> • zná a používá termodynamické zákony </w:t>
            </w:r>
          </w:p>
        </w:tc>
      </w:tr>
      <w:tr w:rsidR="00214838" w:rsidRPr="00214838" w14:paraId="0715924D" w14:textId="77777777" w:rsidTr="00AA68D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DD61E" w14:textId="77777777" w:rsidR="00AA68D7" w:rsidRPr="00214838" w:rsidRDefault="00AA68D7" w:rsidP="00AA68D7">
            <w:pPr>
              <w:spacing w:line="240" w:lineRule="auto"/>
              <w:ind w:left="60"/>
              <w:jc w:val="left"/>
              <w:rPr>
                <w:bdr w:val="nil"/>
              </w:rPr>
            </w:pPr>
            <w:r w:rsidRPr="00214838">
              <w:rPr>
                <w:rFonts w:eastAsia="Calibri" w:cs="Calibri"/>
                <w:sz w:val="20"/>
                <w:bdr w:val="nil"/>
              </w:rPr>
              <w:t>VLASTNOSTI PLYNŮ, PRÁCE PLYNU</w:t>
            </w:r>
            <w:r w:rsidRPr="00214838">
              <w:rPr>
                <w:rFonts w:eastAsia="Calibri" w:cs="Calibri"/>
                <w:sz w:val="20"/>
                <w:bdr w:val="nil"/>
              </w:rPr>
              <w:br/>
              <w:t>• Stavová rovnice ideálního plynu</w:t>
            </w:r>
            <w:r w:rsidRPr="00214838">
              <w:rPr>
                <w:rFonts w:eastAsia="Calibri" w:cs="Calibri"/>
                <w:sz w:val="20"/>
                <w:bdr w:val="nil"/>
              </w:rPr>
              <w:br/>
              <w:t>• Jednoduché děje s ideálním plynem stálé hmotnosti</w:t>
            </w:r>
            <w:r w:rsidRPr="00214838">
              <w:rPr>
                <w:rFonts w:eastAsia="Calibri" w:cs="Calibri"/>
                <w:sz w:val="20"/>
                <w:bdr w:val="nil"/>
              </w:rPr>
              <w:br/>
              <w:t>• Práce plynu</w:t>
            </w:r>
            <w:r w:rsidRPr="00214838">
              <w:rPr>
                <w:rFonts w:eastAsia="Calibri" w:cs="Calibri"/>
                <w:sz w:val="20"/>
                <w:bdr w:val="nil"/>
              </w:rPr>
              <w:br/>
              <w:t>• Druhý termodynamický zákon</w:t>
            </w:r>
            <w:r w:rsidRPr="00214838">
              <w:rPr>
                <w:rFonts w:eastAsia="Calibri" w:cs="Calibri"/>
                <w:sz w:val="20"/>
                <w:bdr w:val="nil"/>
              </w:rPr>
              <w:br/>
              <w:t>• Tepelné motory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C2008" w14:textId="77777777" w:rsidR="00AA68D7" w:rsidRPr="00214838" w:rsidRDefault="00AA68D7" w:rsidP="00AA68D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využívá stavovou rovnici ideálního plynu stálé hmotnosti při předvídání stavových změn plynu </w:t>
            </w:r>
            <w:r w:rsidRPr="00214838">
              <w:rPr>
                <w:rFonts w:eastAsia="Calibri" w:cs="Calibri"/>
                <w:sz w:val="20"/>
                <w:bdr w:val="nil"/>
              </w:rPr>
              <w:br/>
              <w:t> • uvede konkrétní příklady využití práce plynu </w:t>
            </w:r>
            <w:r w:rsidRPr="00214838">
              <w:rPr>
                <w:rFonts w:eastAsia="Calibri" w:cs="Calibri"/>
                <w:sz w:val="20"/>
                <w:bdr w:val="nil"/>
              </w:rPr>
              <w:br/>
              <w:t> • zhodnotí vliv spalovacích motorů na životní prostředí </w:t>
            </w:r>
            <w:r w:rsidRPr="00214838">
              <w:rPr>
                <w:rFonts w:eastAsia="Calibri" w:cs="Calibri"/>
                <w:sz w:val="20"/>
                <w:bdr w:val="nil"/>
              </w:rPr>
              <w:br/>
              <w:t> • řeší fyzikální příklady </w:t>
            </w:r>
          </w:p>
        </w:tc>
      </w:tr>
      <w:tr w:rsidR="00214838" w:rsidRPr="00214838" w14:paraId="4A5F6927" w14:textId="77777777" w:rsidTr="00AA68D7">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352880" w14:textId="77777777" w:rsidR="00AA68D7" w:rsidRPr="00214838" w:rsidRDefault="00AA68D7" w:rsidP="00AA68D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627BC75D" w14:textId="77777777" w:rsidTr="00AA68D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1CEEA" w14:textId="77777777" w:rsidR="00AA68D7" w:rsidRPr="00214838" w:rsidRDefault="00AA68D7" w:rsidP="00AA68D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1F3428BE" w14:textId="77777777" w:rsidTr="00AA68D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C2B41" w14:textId="77777777" w:rsidR="00AA68D7" w:rsidRPr="00214838" w:rsidRDefault="00AA68D7" w:rsidP="00AA68D7">
            <w:pPr>
              <w:spacing w:line="240" w:lineRule="auto"/>
              <w:ind w:left="60"/>
              <w:jc w:val="left"/>
              <w:rPr>
                <w:bdr w:val="nil"/>
              </w:rPr>
            </w:pPr>
            <w:r w:rsidRPr="00214838">
              <w:rPr>
                <w:rFonts w:eastAsia="Calibri" w:cs="Calibri"/>
                <w:sz w:val="20"/>
                <w:bdr w:val="nil"/>
              </w:rPr>
              <w:t>Žák se seznamuje s vlivem činnosti člověka, technických vynálezů na životní prostředí. Chová se ohleduplně k životnímu prostředí. Rozlišuje obnovitelné a neobnovitelné zdroje energie.</w:t>
            </w:r>
          </w:p>
        </w:tc>
      </w:tr>
      <w:tr w:rsidR="00214838" w:rsidRPr="00214838" w14:paraId="723D3FF5" w14:textId="77777777" w:rsidTr="00AA68D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BC97B" w14:textId="77777777" w:rsidR="00AA68D7" w:rsidRPr="00214838" w:rsidRDefault="00AA68D7" w:rsidP="00AA68D7">
            <w:pPr>
              <w:spacing w:line="240" w:lineRule="auto"/>
              <w:ind w:left="60"/>
              <w:jc w:val="left"/>
              <w:rPr>
                <w:bdr w:val="nil"/>
              </w:rPr>
            </w:pPr>
            <w:r w:rsidRPr="00214838">
              <w:rPr>
                <w:rFonts w:eastAsia="Calibri" w:cs="Calibri"/>
                <w:sz w:val="20"/>
                <w:bdr w:val="nil"/>
              </w:rPr>
              <w:t>Mediální výchova - Uživatelé</w:t>
            </w:r>
          </w:p>
        </w:tc>
      </w:tr>
      <w:tr w:rsidR="00214838" w:rsidRPr="00214838" w14:paraId="47637AF3" w14:textId="77777777" w:rsidTr="00AA68D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B96C3" w14:textId="77777777" w:rsidR="00AA68D7" w:rsidRPr="00214838" w:rsidRDefault="00AA68D7" w:rsidP="00AA68D7">
            <w:pPr>
              <w:spacing w:line="240" w:lineRule="auto"/>
              <w:ind w:left="60"/>
              <w:jc w:val="left"/>
              <w:rPr>
                <w:bdr w:val="nil"/>
              </w:rPr>
            </w:pPr>
            <w:r w:rsidRPr="00214838">
              <w:rPr>
                <w:rFonts w:eastAsia="Calibri" w:cs="Calibri"/>
                <w:sz w:val="20"/>
                <w:bdr w:val="nil"/>
              </w:rPr>
              <w:t>Žák vyhledává a zpracovává informace. Kriticky pracuje s různými zdroji informací. Získané informace prezentuje před třídou.</w:t>
            </w:r>
          </w:p>
        </w:tc>
      </w:tr>
      <w:tr w:rsidR="00214838" w:rsidRPr="00214838" w14:paraId="50DFA733" w14:textId="77777777" w:rsidTr="00AA68D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09A63" w14:textId="77777777" w:rsidR="00AA68D7" w:rsidRPr="00214838" w:rsidRDefault="00AA68D7" w:rsidP="00AA68D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325F75BF" w14:textId="77777777" w:rsidTr="00AA68D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E2433" w14:textId="77777777" w:rsidR="00AA68D7" w:rsidRPr="00214838" w:rsidRDefault="00AA68D7" w:rsidP="00AA68D7">
            <w:pPr>
              <w:spacing w:line="240" w:lineRule="auto"/>
              <w:ind w:left="60"/>
              <w:jc w:val="left"/>
              <w:rPr>
                <w:bdr w:val="nil"/>
              </w:rPr>
            </w:pPr>
            <w:r w:rsidRPr="00214838">
              <w:rPr>
                <w:rFonts w:eastAsia="Calibri" w:cs="Calibri"/>
                <w:sz w:val="20"/>
                <w:bdr w:val="nil"/>
              </w:rPr>
              <w:t>Žák rozvíjí pozornost a paměť. Učí se soustředit. Spolehlivě plní zadané úkoly, připravuje se na výuku.</w:t>
            </w:r>
          </w:p>
        </w:tc>
      </w:tr>
      <w:tr w:rsidR="00214838" w:rsidRPr="00214838" w14:paraId="6EFDDC71" w14:textId="77777777" w:rsidTr="00AA68D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4E33A" w14:textId="77777777" w:rsidR="00AA68D7" w:rsidRPr="00214838" w:rsidRDefault="00AA68D7" w:rsidP="00AA68D7">
            <w:pPr>
              <w:spacing w:line="240" w:lineRule="auto"/>
              <w:ind w:left="60"/>
              <w:jc w:val="left"/>
              <w:rPr>
                <w:bdr w:val="nil"/>
              </w:rPr>
            </w:pPr>
            <w:r w:rsidRPr="00214838">
              <w:rPr>
                <w:rFonts w:eastAsia="Calibri" w:cs="Calibri"/>
                <w:sz w:val="20"/>
                <w:bdr w:val="nil"/>
              </w:rPr>
              <w:t>Osobnostní a sociální výchova - Seberegulace, organizační dovednosti a efektivní řešení problémů</w:t>
            </w:r>
          </w:p>
        </w:tc>
      </w:tr>
      <w:tr w:rsidR="00214838" w:rsidRPr="00214838" w14:paraId="1AFD40A3" w14:textId="77777777" w:rsidTr="00AA68D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ED9FB" w14:textId="77777777" w:rsidR="00AA68D7" w:rsidRPr="00214838" w:rsidRDefault="00AA68D7" w:rsidP="00AA68D7">
            <w:pPr>
              <w:spacing w:line="240" w:lineRule="auto"/>
              <w:ind w:left="60"/>
              <w:jc w:val="left"/>
              <w:rPr>
                <w:bdr w:val="nil"/>
              </w:rPr>
            </w:pPr>
            <w:r w:rsidRPr="00214838">
              <w:rPr>
                <w:rFonts w:eastAsia="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14:paraId="00A56783"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14C3D0FF"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80CC34"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26C8E6"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DC35EB"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F5F4F9" w14:textId="77777777" w:rsidR="00E54AB1" w:rsidRPr="00214838" w:rsidRDefault="00E54AB1" w:rsidP="004D2817">
            <w:pPr>
              <w:keepNext/>
            </w:pPr>
          </w:p>
        </w:tc>
      </w:tr>
      <w:tr w:rsidR="00214838" w:rsidRPr="00214838" w14:paraId="2163F0E7" w14:textId="77777777" w:rsidTr="007E1AF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3586A0"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A869D" w14:textId="77777777" w:rsidR="00E54AB1" w:rsidRPr="00214838" w:rsidRDefault="008A69AA" w:rsidP="00A63E00">
            <w:pPr>
              <w:numPr>
                <w:ilvl w:val="0"/>
                <w:numId w:val="56"/>
              </w:numPr>
              <w:spacing w:line="240" w:lineRule="auto"/>
              <w:jc w:val="left"/>
              <w:rPr>
                <w:bdr w:val="nil"/>
              </w:rPr>
            </w:pPr>
            <w:r w:rsidRPr="00214838">
              <w:rPr>
                <w:rFonts w:eastAsia="Calibri" w:cs="Calibri"/>
                <w:sz w:val="20"/>
                <w:bdr w:val="nil"/>
              </w:rPr>
              <w:t>Kompetence k řešení problémů</w:t>
            </w:r>
          </w:p>
          <w:p w14:paraId="468AEA62" w14:textId="77777777" w:rsidR="00E54AB1" w:rsidRPr="00214838" w:rsidRDefault="008A69AA" w:rsidP="00A63E00">
            <w:pPr>
              <w:numPr>
                <w:ilvl w:val="0"/>
                <w:numId w:val="56"/>
              </w:numPr>
              <w:spacing w:line="240" w:lineRule="auto"/>
              <w:jc w:val="left"/>
              <w:rPr>
                <w:bdr w:val="nil"/>
              </w:rPr>
            </w:pPr>
            <w:r w:rsidRPr="00214838">
              <w:rPr>
                <w:rFonts w:eastAsia="Calibri" w:cs="Calibri"/>
                <w:sz w:val="20"/>
                <w:bdr w:val="nil"/>
              </w:rPr>
              <w:t>Kompetence komunikativní</w:t>
            </w:r>
          </w:p>
          <w:p w14:paraId="5A4E9807" w14:textId="77777777" w:rsidR="00E54AB1" w:rsidRPr="00214838" w:rsidRDefault="008A69AA" w:rsidP="00A63E00">
            <w:pPr>
              <w:numPr>
                <w:ilvl w:val="0"/>
                <w:numId w:val="56"/>
              </w:numPr>
              <w:spacing w:line="240" w:lineRule="auto"/>
              <w:jc w:val="left"/>
              <w:rPr>
                <w:bdr w:val="nil"/>
              </w:rPr>
            </w:pPr>
            <w:r w:rsidRPr="00214838">
              <w:rPr>
                <w:rFonts w:eastAsia="Calibri" w:cs="Calibri"/>
                <w:sz w:val="20"/>
                <w:bdr w:val="nil"/>
              </w:rPr>
              <w:t>Kompetence sociální a personální</w:t>
            </w:r>
          </w:p>
          <w:p w14:paraId="142B2A00" w14:textId="77777777" w:rsidR="00E54AB1" w:rsidRPr="00214838" w:rsidRDefault="008A69AA" w:rsidP="00A63E00">
            <w:pPr>
              <w:numPr>
                <w:ilvl w:val="0"/>
                <w:numId w:val="56"/>
              </w:numPr>
              <w:spacing w:line="240" w:lineRule="auto"/>
              <w:jc w:val="left"/>
              <w:rPr>
                <w:bdr w:val="nil"/>
              </w:rPr>
            </w:pPr>
            <w:r w:rsidRPr="00214838">
              <w:rPr>
                <w:rFonts w:eastAsia="Calibri" w:cs="Calibri"/>
                <w:sz w:val="20"/>
                <w:bdr w:val="nil"/>
              </w:rPr>
              <w:t>Kompetence občanská</w:t>
            </w:r>
          </w:p>
          <w:p w14:paraId="56F6F33A" w14:textId="77777777" w:rsidR="00E54AB1" w:rsidRPr="00214838" w:rsidRDefault="008A69AA" w:rsidP="00A63E00">
            <w:pPr>
              <w:numPr>
                <w:ilvl w:val="0"/>
                <w:numId w:val="56"/>
              </w:numPr>
              <w:spacing w:line="240" w:lineRule="auto"/>
              <w:jc w:val="left"/>
              <w:rPr>
                <w:bdr w:val="nil"/>
              </w:rPr>
            </w:pPr>
            <w:r w:rsidRPr="00214838">
              <w:rPr>
                <w:rFonts w:eastAsia="Calibri" w:cs="Calibri"/>
                <w:sz w:val="20"/>
                <w:bdr w:val="nil"/>
              </w:rPr>
              <w:t>Kompetence k podnikavosti</w:t>
            </w:r>
          </w:p>
          <w:p w14:paraId="5ADDDEDF" w14:textId="77777777" w:rsidR="00E54AB1" w:rsidRPr="00214838" w:rsidRDefault="008A69AA" w:rsidP="00A63E00">
            <w:pPr>
              <w:numPr>
                <w:ilvl w:val="0"/>
                <w:numId w:val="56"/>
              </w:numPr>
              <w:spacing w:line="240" w:lineRule="auto"/>
              <w:jc w:val="left"/>
              <w:rPr>
                <w:bdr w:val="nil"/>
              </w:rPr>
            </w:pPr>
            <w:r w:rsidRPr="00214838">
              <w:rPr>
                <w:rFonts w:eastAsia="Calibri" w:cs="Calibri"/>
                <w:sz w:val="20"/>
                <w:bdr w:val="nil"/>
              </w:rPr>
              <w:t>Kompetence k</w:t>
            </w:r>
            <w:r w:rsidR="00A62E2C" w:rsidRPr="00214838">
              <w:rPr>
                <w:rFonts w:eastAsia="Calibri" w:cs="Calibri"/>
                <w:sz w:val="20"/>
                <w:bdr w:val="nil"/>
              </w:rPr>
              <w:t> </w:t>
            </w:r>
            <w:r w:rsidRPr="00214838">
              <w:rPr>
                <w:rFonts w:eastAsia="Calibri" w:cs="Calibri"/>
                <w:sz w:val="20"/>
                <w:bdr w:val="nil"/>
              </w:rPr>
              <w:t>učení</w:t>
            </w:r>
          </w:p>
          <w:p w14:paraId="0CBBF2F2" w14:textId="77777777" w:rsidR="00A62E2C" w:rsidRPr="00214838" w:rsidRDefault="00A62E2C" w:rsidP="00A63E00">
            <w:pPr>
              <w:numPr>
                <w:ilvl w:val="0"/>
                <w:numId w:val="56"/>
              </w:numPr>
              <w:spacing w:line="240" w:lineRule="auto"/>
              <w:jc w:val="left"/>
              <w:rPr>
                <w:bdr w:val="nil"/>
              </w:rPr>
            </w:pPr>
            <w:r w:rsidRPr="00214838">
              <w:rPr>
                <w:sz w:val="20"/>
                <w:szCs w:val="20"/>
                <w:bdr w:val="nil"/>
              </w:rPr>
              <w:t>Kompetence digitální</w:t>
            </w:r>
          </w:p>
        </w:tc>
      </w:tr>
      <w:tr w:rsidR="00214838" w:rsidRPr="00214838" w14:paraId="25579C87" w14:textId="77777777" w:rsidTr="007E1AF7">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1D903C"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32F7C3"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6470AAFB" w14:textId="77777777" w:rsidTr="007E1AF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CB2B9" w14:textId="77777777" w:rsidR="00E54AB1" w:rsidRPr="00214838" w:rsidRDefault="008A69AA" w:rsidP="004D2817">
            <w:pPr>
              <w:spacing w:line="240" w:lineRule="auto"/>
              <w:ind w:left="60"/>
              <w:jc w:val="left"/>
              <w:rPr>
                <w:bdr w:val="nil"/>
              </w:rPr>
            </w:pPr>
            <w:r w:rsidRPr="00214838">
              <w:rPr>
                <w:rFonts w:eastAsia="Calibri" w:cs="Calibri"/>
                <w:sz w:val="20"/>
                <w:bdr w:val="nil"/>
              </w:rPr>
              <w:t>ELEKTRICKÝ NÁBOJ A ELEKTRICKÉ POLE</w:t>
            </w:r>
            <w:r w:rsidRPr="00214838">
              <w:rPr>
                <w:rFonts w:eastAsia="Calibri" w:cs="Calibri"/>
                <w:sz w:val="20"/>
                <w:bdr w:val="nil"/>
              </w:rPr>
              <w:br/>
              <w:t>• elektrický náboj, elementární náboj, zákon zachování elektrického náboje</w:t>
            </w:r>
            <w:r w:rsidRPr="00214838">
              <w:rPr>
                <w:rFonts w:eastAsia="Calibri" w:cs="Calibri"/>
                <w:sz w:val="20"/>
                <w:bdr w:val="nil"/>
              </w:rPr>
              <w:br/>
              <w:t>• elektrická síla, Coulombův zákon</w:t>
            </w:r>
            <w:r w:rsidRPr="00214838">
              <w:rPr>
                <w:rFonts w:eastAsia="Calibri" w:cs="Calibri"/>
                <w:sz w:val="20"/>
                <w:bdr w:val="nil"/>
              </w:rPr>
              <w:br/>
              <w:t>• elektrické pole, intenzita elektrického pole, elektrické siločáry, elektrické pole bodového náboje</w:t>
            </w:r>
            <w:r w:rsidRPr="00214838">
              <w:rPr>
                <w:rFonts w:eastAsia="Calibri" w:cs="Calibri"/>
                <w:sz w:val="20"/>
                <w:bdr w:val="nil"/>
              </w:rPr>
              <w:br/>
              <w:t>• práce sil elektrického pole, elektrické napětí, elektrický potenciál</w:t>
            </w:r>
            <w:r w:rsidRPr="00214838">
              <w:rPr>
                <w:rFonts w:eastAsia="Calibri" w:cs="Calibri"/>
                <w:sz w:val="20"/>
                <w:bdr w:val="nil"/>
              </w:rPr>
              <w:br/>
              <w:t>• pohyb částice s nábojem v elektrickém poli</w:t>
            </w:r>
            <w:r w:rsidRPr="00214838">
              <w:rPr>
                <w:rFonts w:eastAsia="Calibri" w:cs="Calibri"/>
                <w:sz w:val="20"/>
                <w:bdr w:val="nil"/>
              </w:rPr>
              <w:br/>
              <w:t>• vodiče a izolanty v elektrickém poli, elektrostatická indukce, polarizace dielektrika</w:t>
            </w:r>
            <w:r w:rsidRPr="00214838">
              <w:rPr>
                <w:rFonts w:eastAsia="Calibri" w:cs="Calibri"/>
                <w:sz w:val="20"/>
                <w:bdr w:val="nil"/>
              </w:rPr>
              <w:br/>
              <w:t>• kondenzátor, kapacita kondenzátoru, energie elektrického pole nabitého kondenzátoru, spojování kondenzátorů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12837"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jev elektrostatické indukce a objasní, jak tento jev ovlivní působení elektrického pole na vodič </w:t>
            </w:r>
            <w:r w:rsidRPr="00214838">
              <w:rPr>
                <w:rFonts w:eastAsia="Calibri" w:cs="Calibri"/>
                <w:sz w:val="20"/>
                <w:bdr w:val="nil"/>
              </w:rPr>
              <w:br/>
              <w:t> • vysvětlí jev polarizace a objasní, jak tento jev ovlivní působení elektrického pole na nevodič </w:t>
            </w:r>
            <w:r w:rsidRPr="00214838">
              <w:rPr>
                <w:rFonts w:eastAsia="Calibri" w:cs="Calibri"/>
                <w:sz w:val="20"/>
                <w:bdr w:val="nil"/>
              </w:rPr>
              <w:br/>
              <w:t> • analyzuje vlivy elektrického pole na elektricky nabité částice a uvede možnosti praktického využití </w:t>
            </w:r>
            <w:r w:rsidRPr="00214838">
              <w:rPr>
                <w:rFonts w:eastAsia="Calibri" w:cs="Calibri"/>
                <w:sz w:val="20"/>
                <w:bdr w:val="nil"/>
              </w:rPr>
              <w:br/>
              <w:t> • zná a správně používá základní pojmy z elektrostatiky </w:t>
            </w:r>
            <w:r w:rsidRPr="00214838">
              <w:rPr>
                <w:rFonts w:eastAsia="Calibri" w:cs="Calibri"/>
                <w:sz w:val="20"/>
                <w:bdr w:val="nil"/>
              </w:rPr>
              <w:br/>
              <w:t> • zná vlastnosti elektrického pole </w:t>
            </w:r>
            <w:r w:rsidRPr="00214838">
              <w:rPr>
                <w:rFonts w:eastAsia="Calibri" w:cs="Calibri"/>
                <w:sz w:val="20"/>
                <w:bdr w:val="nil"/>
              </w:rPr>
              <w:br/>
              <w:t> • řeší fyzikální příklady z elektrostatiky </w:t>
            </w:r>
          </w:p>
        </w:tc>
      </w:tr>
      <w:tr w:rsidR="00214838" w:rsidRPr="00214838" w14:paraId="46BD18EA" w14:textId="77777777" w:rsidTr="007E1AF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C59B1" w14:textId="77777777" w:rsidR="00E54AB1" w:rsidRPr="00214838" w:rsidRDefault="008A69AA" w:rsidP="004D2817">
            <w:pPr>
              <w:spacing w:line="240" w:lineRule="auto"/>
              <w:ind w:left="60"/>
              <w:jc w:val="left"/>
              <w:rPr>
                <w:bdr w:val="nil"/>
              </w:rPr>
            </w:pPr>
            <w:r w:rsidRPr="00214838">
              <w:rPr>
                <w:rFonts w:eastAsia="Calibri" w:cs="Calibri"/>
                <w:sz w:val="20"/>
                <w:bdr w:val="nil"/>
              </w:rPr>
              <w:t>ELEKTRICKÝ PROUD V LÁTKÁCH</w:t>
            </w:r>
            <w:r w:rsidRPr="00214838">
              <w:rPr>
                <w:rFonts w:eastAsia="Calibri" w:cs="Calibri"/>
                <w:sz w:val="20"/>
                <w:bdr w:val="nil"/>
              </w:rPr>
              <w:br/>
              <w:t>• elektrický proud, elektrický zdroj, elektromotorické napětí</w:t>
            </w:r>
            <w:r w:rsidRPr="00214838">
              <w:rPr>
                <w:rFonts w:eastAsia="Calibri" w:cs="Calibri"/>
                <w:sz w:val="20"/>
                <w:bdr w:val="nil"/>
              </w:rPr>
              <w:br/>
              <w:t>• kovový vodič, elektronová vodivost</w:t>
            </w:r>
            <w:r w:rsidRPr="00214838">
              <w:rPr>
                <w:rFonts w:eastAsia="Calibri" w:cs="Calibri"/>
                <w:sz w:val="20"/>
                <w:bdr w:val="nil"/>
              </w:rPr>
              <w:br/>
              <w:t>• Ohmův zákon pro část obvodu, elektrický odpor vodiče, rezistivita, rezistor, závislost odporu vodiče na jeho vlastnostech, spojování rezistorů</w:t>
            </w:r>
            <w:r w:rsidRPr="00214838">
              <w:rPr>
                <w:rFonts w:eastAsia="Calibri" w:cs="Calibri"/>
                <w:sz w:val="20"/>
                <w:bdr w:val="nil"/>
              </w:rPr>
              <w:br/>
              <w:t>• Ohmův zákon pro uzavřený obvod, vnitřní odpor zdroje, svorkové napětí schéma elektrického obvodu, elektrotechnické značky</w:t>
            </w:r>
            <w:r w:rsidRPr="00214838">
              <w:rPr>
                <w:rFonts w:eastAsia="Calibri" w:cs="Calibri"/>
                <w:sz w:val="20"/>
                <w:bdr w:val="nil"/>
              </w:rPr>
              <w:br/>
              <w:t>• elektrická práce a výkon v obvodech stejnosměrného proudu, spotřeba elektrické energie, účinnost elektrického zařízení</w:t>
            </w:r>
            <w:r w:rsidRPr="00214838">
              <w:rPr>
                <w:rFonts w:eastAsia="Calibri" w:cs="Calibri"/>
                <w:sz w:val="20"/>
                <w:bdr w:val="nil"/>
              </w:rPr>
              <w:br/>
              <w:t>• polovodič, elektronová a děrová vodivost, závislost odporu polovodiče na teplotě, vlastní a příměsový polovodič</w:t>
            </w:r>
            <w:r w:rsidRPr="00214838">
              <w:rPr>
                <w:rFonts w:eastAsia="Calibri" w:cs="Calibri"/>
                <w:sz w:val="20"/>
                <w:bdr w:val="nil"/>
              </w:rPr>
              <w:br/>
              <w:t>• přechod PN, hradlová vrstva, polovodičová dioda, diodový jev, usměrňovač s polovodičovou diodou</w:t>
            </w:r>
            <w:r w:rsidRPr="00214838">
              <w:rPr>
                <w:rFonts w:eastAsia="Calibri" w:cs="Calibri"/>
                <w:sz w:val="20"/>
                <w:bdr w:val="nil"/>
              </w:rPr>
              <w:br/>
              <w:t>• elektrolyt, elektrolytická disociace, iontová vodivost, elektrolýza</w:t>
            </w:r>
            <w:r w:rsidRPr="00214838">
              <w:rPr>
                <w:rFonts w:eastAsia="Calibri" w:cs="Calibri"/>
                <w:sz w:val="20"/>
                <w:bdr w:val="nil"/>
              </w:rPr>
              <w:br/>
              <w:t>• ionizace plynu, plazma, iontová a elektronová vodivost, výboj v plynu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9B477"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zná, používá a změří fyzikální veličiny: elektrický proud a napětí, elektrický odpor, kapacitu kondenzátoru </w:t>
            </w:r>
            <w:r w:rsidRPr="00214838">
              <w:rPr>
                <w:rFonts w:eastAsia="Calibri" w:cs="Calibri"/>
                <w:sz w:val="20"/>
                <w:bdr w:val="nil"/>
              </w:rPr>
              <w:br/>
              <w:t> • využívá Ohmův zákon pro část obvodu při řešení úloh a problémů s elektrickými spotřebiči a vodiči </w:t>
            </w:r>
            <w:r w:rsidRPr="00214838">
              <w:rPr>
                <w:rFonts w:eastAsia="Calibri" w:cs="Calibri"/>
                <w:sz w:val="20"/>
                <w:bdr w:val="nil"/>
              </w:rPr>
              <w:br/>
              <w:t> • využívá Ohmův zákon pro uzavřený obvod při řešení jednoduchých elektrických obvodů </w:t>
            </w:r>
            <w:r w:rsidRPr="00214838">
              <w:rPr>
                <w:rFonts w:eastAsia="Calibri" w:cs="Calibri"/>
                <w:sz w:val="20"/>
                <w:bdr w:val="nil"/>
              </w:rPr>
              <w:br/>
              <w:t> • objasní podstatu elektrického zkratu a popíše jeho důsledky </w:t>
            </w:r>
            <w:r w:rsidRPr="00214838">
              <w:rPr>
                <w:rFonts w:eastAsia="Calibri" w:cs="Calibri"/>
                <w:sz w:val="20"/>
                <w:bdr w:val="nil"/>
              </w:rPr>
              <w:br/>
              <w:t> • objasní rozdílnou vodivost kovů, polovodičů a izolantů </w:t>
            </w:r>
            <w:r w:rsidRPr="00214838">
              <w:rPr>
                <w:rFonts w:eastAsia="Calibri" w:cs="Calibri"/>
                <w:sz w:val="20"/>
                <w:bdr w:val="nil"/>
              </w:rPr>
              <w:br/>
              <w:t> • vysvětlí závislost elektrického odporu kovového vodiče na teplotě a diskutuje o možnostech jejího využití i negativních důsledcích </w:t>
            </w:r>
            <w:r w:rsidRPr="00214838">
              <w:rPr>
                <w:rFonts w:eastAsia="Calibri" w:cs="Calibri"/>
                <w:sz w:val="20"/>
                <w:bdr w:val="nil"/>
              </w:rPr>
              <w:br/>
              <w:t> • porovná teplotní závislost elektrického odporu vodiče a polovodiče a vysvětlí rozdíly </w:t>
            </w:r>
            <w:r w:rsidRPr="00214838">
              <w:rPr>
                <w:rFonts w:eastAsia="Calibri" w:cs="Calibri"/>
                <w:sz w:val="20"/>
                <w:bdr w:val="nil"/>
              </w:rPr>
              <w:br/>
              <w:t> • popíše vlastnosti hradlové vrstvy PN a aplikuje je k objasnění diodového jevu a možností využití polovodičových diod v elektrických obvodech </w:t>
            </w:r>
            <w:r w:rsidRPr="00214838">
              <w:rPr>
                <w:rFonts w:eastAsia="Calibri" w:cs="Calibri"/>
                <w:sz w:val="20"/>
                <w:bdr w:val="nil"/>
              </w:rPr>
              <w:br/>
              <w:t> • analyzuje na základě vnitřní struktury kapalin podmínky a průběh elektrolýzy a diskutuje o praktickém využití elektrolýzy i jejích negativních důsledcích </w:t>
            </w:r>
            <w:r w:rsidRPr="00214838">
              <w:rPr>
                <w:rFonts w:eastAsia="Calibri" w:cs="Calibri"/>
                <w:sz w:val="20"/>
                <w:bdr w:val="nil"/>
              </w:rPr>
              <w:br/>
              <w:t> • vysvětlí vznik elektrického proudu v plynu při různých podmínkách </w:t>
            </w:r>
          </w:p>
        </w:tc>
      </w:tr>
      <w:tr w:rsidR="00214838" w:rsidRPr="00214838" w14:paraId="7FDB1AC4" w14:textId="77777777" w:rsidTr="007E1AF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1A11F" w14:textId="77777777" w:rsidR="00E54AB1" w:rsidRPr="00214838" w:rsidRDefault="008A69AA" w:rsidP="004D2817">
            <w:pPr>
              <w:spacing w:line="240" w:lineRule="auto"/>
              <w:ind w:left="60"/>
              <w:jc w:val="left"/>
              <w:rPr>
                <w:bdr w:val="nil"/>
              </w:rPr>
            </w:pPr>
            <w:r w:rsidRPr="00214838">
              <w:rPr>
                <w:rFonts w:eastAsia="Calibri" w:cs="Calibri"/>
                <w:sz w:val="20"/>
                <w:bdr w:val="nil"/>
              </w:rPr>
              <w:t>MAGNETICKÉ POLE</w:t>
            </w:r>
            <w:r w:rsidRPr="00214838">
              <w:rPr>
                <w:rFonts w:eastAsia="Calibri" w:cs="Calibri"/>
                <w:sz w:val="20"/>
                <w:bdr w:val="nil"/>
              </w:rPr>
              <w:br/>
              <w:t>• magnetická síla, magnetické pole, zdroje magnetického pole, magnetické póly, magnetické indukční čáry</w:t>
            </w:r>
            <w:r w:rsidRPr="00214838">
              <w:rPr>
                <w:rFonts w:eastAsia="Calibri" w:cs="Calibri"/>
                <w:sz w:val="20"/>
                <w:bdr w:val="nil"/>
              </w:rPr>
              <w:br/>
              <w:t>• magnetická indukce, silové působení magnetického pole na vodič s proudem</w:t>
            </w:r>
            <w:r w:rsidRPr="00214838">
              <w:rPr>
                <w:rFonts w:eastAsia="Calibri" w:cs="Calibri"/>
                <w:sz w:val="20"/>
                <w:bdr w:val="nil"/>
              </w:rPr>
              <w:br/>
              <w:t>• magnetické pole vodičů s proudem (přímý vodič, válcová cívka)</w:t>
            </w:r>
            <w:r w:rsidRPr="00214838">
              <w:rPr>
                <w:rFonts w:eastAsia="Calibri" w:cs="Calibri"/>
                <w:sz w:val="20"/>
                <w:bdr w:val="nil"/>
              </w:rPr>
              <w:br/>
              <w:t>• vzájemné silové působení mezi vodiči s proudem, permeabilita prostředí</w:t>
            </w:r>
            <w:r w:rsidRPr="00214838">
              <w:rPr>
                <w:rFonts w:eastAsia="Calibri" w:cs="Calibri"/>
                <w:sz w:val="20"/>
                <w:bdr w:val="nil"/>
              </w:rPr>
              <w:br/>
              <w:t>• pohyb částice s nábojem v magnetickém poli</w:t>
            </w:r>
            <w:r w:rsidRPr="00214838">
              <w:rPr>
                <w:rFonts w:eastAsia="Calibri" w:cs="Calibri"/>
                <w:sz w:val="20"/>
                <w:bdr w:val="nil"/>
              </w:rPr>
              <w:br/>
              <w:t>• magnetické vlastnosti látek, magnetování, feromagnetismus</w:t>
            </w:r>
            <w:r w:rsidRPr="00214838">
              <w:rPr>
                <w:rFonts w:eastAsia="Calibri" w:cs="Calibri"/>
                <w:sz w:val="20"/>
                <w:bdr w:val="nil"/>
              </w:rPr>
              <w:br/>
              <w:t>• magnetický indukční tok, změny magnetického indukčního toku, elektromagnetická indukce, indukované elektromotorické napětí, Faradayův zákon elektromagnetické indukce</w:t>
            </w:r>
            <w:r w:rsidRPr="00214838">
              <w:rPr>
                <w:rFonts w:eastAsia="Calibri" w:cs="Calibri"/>
                <w:sz w:val="20"/>
                <w:bdr w:val="nil"/>
              </w:rPr>
              <w:br/>
              <w:t>• vlastní indukce, indukčnost, energie magnetického pole cívky s proudem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F137B"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analyzuje vlivy magnetického pole na elektricky nabité částice a uvede možnosti praktického využití </w:t>
            </w:r>
            <w:r w:rsidRPr="00214838">
              <w:rPr>
                <w:rFonts w:eastAsia="Calibri" w:cs="Calibri"/>
                <w:sz w:val="20"/>
                <w:bdr w:val="nil"/>
              </w:rPr>
              <w:br/>
              <w:t> • vysvětlí ochrannou funkci magnetického pole Země proti korpuskulárnímu záření z vesmíru </w:t>
            </w:r>
            <w:r w:rsidRPr="00214838">
              <w:rPr>
                <w:rFonts w:eastAsia="Calibri" w:cs="Calibri"/>
                <w:sz w:val="20"/>
                <w:bdr w:val="nil"/>
              </w:rPr>
              <w:br/>
              <w:t> • využije znalosti vnitřní struktury feromagnetických látek k objasnění jejich magnetických vlastností </w:t>
            </w:r>
            <w:r w:rsidRPr="00214838">
              <w:rPr>
                <w:rFonts w:eastAsia="Calibri" w:cs="Calibri"/>
                <w:sz w:val="20"/>
                <w:bdr w:val="nil"/>
              </w:rPr>
              <w:br/>
              <w:t> • využívá zákon elektromagnetické indukce při určování indukovaného napětí a proudu </w:t>
            </w:r>
          </w:p>
        </w:tc>
      </w:tr>
      <w:tr w:rsidR="00214838" w:rsidRPr="00214838" w14:paraId="2A7373B4" w14:textId="77777777" w:rsidTr="007E1AF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F8D96" w14:textId="3F14989B" w:rsidR="007E1AF7" w:rsidRPr="00214838" w:rsidRDefault="007E1AF7" w:rsidP="004D2817">
            <w:pPr>
              <w:spacing w:line="240" w:lineRule="auto"/>
              <w:ind w:left="60"/>
              <w:jc w:val="left"/>
              <w:rPr>
                <w:rFonts w:eastAsia="Calibri" w:cs="Calibri"/>
                <w:sz w:val="20"/>
                <w:bdr w:val="nil"/>
              </w:rPr>
            </w:pPr>
            <w:r w:rsidRPr="00214838">
              <w:rPr>
                <w:rFonts w:eastAsia="Calibri" w:cs="Calibri"/>
                <w:sz w:val="20"/>
                <w:bdr w:val="nil"/>
              </w:rPr>
              <w:t>KMITANÍ MECHANICKÉHO OSCILÁTORU</w:t>
            </w:r>
            <w:r w:rsidRPr="00214838">
              <w:rPr>
                <w:rFonts w:eastAsia="Calibri" w:cs="Calibri"/>
                <w:sz w:val="20"/>
                <w:bdr w:val="nil"/>
              </w:rPr>
              <w:br/>
              <w:t>• kmitavý pohyb, perioda a frekvence kmitání, mechanický oscilátor, harmonický kmitavý pohyb</w:t>
            </w:r>
            <w:r w:rsidRPr="00214838">
              <w:rPr>
                <w:rFonts w:eastAsia="Calibri" w:cs="Calibri"/>
                <w:sz w:val="20"/>
                <w:bdr w:val="nil"/>
              </w:rPr>
              <w:br/>
              <w:t>• kinematika harmonického kmitavého pohybu – okamžitá výchylka, rychlost a zrychlení, úhlová frekvence a fáze kmitavého pohybu, časový diagram harmonického pohybu</w:t>
            </w:r>
            <w:r w:rsidRPr="00214838">
              <w:rPr>
                <w:rFonts w:eastAsia="Calibri" w:cs="Calibri"/>
                <w:sz w:val="20"/>
                <w:bdr w:val="nil"/>
              </w:rPr>
              <w:br/>
              <w:t>• dynamika vlastního kmitání mechanického oscilátoru, matematické kyvadlo, pružinový oscilátor, přeměny energie v mechanickém oscilátoru, tlumené kmitání</w:t>
            </w:r>
            <w:r w:rsidRPr="00214838">
              <w:rPr>
                <w:rFonts w:eastAsia="Calibri" w:cs="Calibri"/>
                <w:sz w:val="20"/>
                <w:bdr w:val="nil"/>
              </w:rPr>
              <w:br/>
              <w:t>• nucené kmitání mechanického oscilátoru, rezonance, rezonanční křivka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7A220" w14:textId="7FD6C7F5" w:rsidR="007E1AF7" w:rsidRPr="00214838" w:rsidRDefault="007E1AF7" w:rsidP="004D2817">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popíše a charakterizuje kmitavý pohyb z hlediska kinematiky </w:t>
            </w:r>
            <w:r w:rsidRPr="00214838">
              <w:rPr>
                <w:rFonts w:eastAsia="Calibri" w:cs="Calibri"/>
                <w:sz w:val="20"/>
                <w:bdr w:val="nil"/>
              </w:rPr>
              <w:br/>
              <w:t> • vysvětlí příčiny kmitavého pohybu zvoleného mechanického oscilátoru </w:t>
            </w:r>
            <w:r w:rsidRPr="00214838">
              <w:rPr>
                <w:rFonts w:eastAsia="Calibri" w:cs="Calibri"/>
                <w:sz w:val="20"/>
                <w:bdr w:val="nil"/>
              </w:rPr>
              <w:br/>
              <w:t> • popíše přeměny energie v mechanickém oscilátoru a vysvětlí příčinu a důsledky tlumení vlastního kmitání mechanického oscilátoru </w:t>
            </w:r>
            <w:r w:rsidRPr="00214838">
              <w:rPr>
                <w:rFonts w:eastAsia="Calibri" w:cs="Calibri"/>
                <w:sz w:val="20"/>
                <w:bdr w:val="nil"/>
              </w:rPr>
              <w:br/>
              <w:t> • zformuluje podmínky rezonance a diskutuje o kladných i negativních projevech rezonance </w:t>
            </w:r>
          </w:p>
        </w:tc>
      </w:tr>
      <w:tr w:rsidR="00214838" w:rsidRPr="00214838" w14:paraId="6F0F51DC" w14:textId="77777777" w:rsidTr="007E1AF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B8118" w14:textId="12731F81" w:rsidR="007E1AF7" w:rsidRPr="00214838" w:rsidRDefault="007E1AF7" w:rsidP="004D2817">
            <w:pPr>
              <w:spacing w:line="240" w:lineRule="auto"/>
              <w:ind w:left="60"/>
              <w:jc w:val="left"/>
              <w:rPr>
                <w:rFonts w:eastAsia="Calibri" w:cs="Calibri"/>
                <w:sz w:val="20"/>
                <w:bdr w:val="nil"/>
              </w:rPr>
            </w:pPr>
            <w:r w:rsidRPr="00214838">
              <w:rPr>
                <w:rFonts w:eastAsia="Calibri" w:cs="Calibri"/>
                <w:sz w:val="20"/>
                <w:bdr w:val="nil"/>
              </w:rPr>
              <w:t>MECHANICKÉ VLNĚNÍ</w:t>
            </w:r>
            <w:r w:rsidRPr="00214838">
              <w:rPr>
                <w:rFonts w:eastAsia="Calibri" w:cs="Calibri"/>
                <w:sz w:val="20"/>
                <w:bdr w:val="nil"/>
              </w:rPr>
              <w:br/>
              <w:t>• mechanické vlnění, vlnová délka, fázová rychlost</w:t>
            </w:r>
            <w:r w:rsidRPr="00214838">
              <w:rPr>
                <w:rFonts w:eastAsia="Calibri" w:cs="Calibri"/>
                <w:sz w:val="20"/>
                <w:bdr w:val="nil"/>
              </w:rPr>
              <w:br/>
              <w:t>• postupné vlnění, rovnice postupné harmonické vlny</w:t>
            </w:r>
            <w:r w:rsidRPr="00214838">
              <w:rPr>
                <w:rFonts w:eastAsia="Calibri" w:cs="Calibri"/>
                <w:sz w:val="20"/>
                <w:bdr w:val="nil"/>
              </w:rPr>
              <w:br/>
              <w:t>• interference vlnění, stojaté vlnění</w:t>
            </w:r>
            <w:r w:rsidRPr="00214838">
              <w:rPr>
                <w:rFonts w:eastAsia="Calibri" w:cs="Calibri"/>
                <w:sz w:val="20"/>
                <w:bdr w:val="nil"/>
              </w:rPr>
              <w:br/>
              <w:t>• šíření vlnění, vlnoplocha, paprsek</w:t>
            </w:r>
            <w:r w:rsidRPr="00214838">
              <w:rPr>
                <w:rFonts w:eastAsia="Calibri" w:cs="Calibri"/>
                <w:sz w:val="20"/>
                <w:bdr w:val="nil"/>
              </w:rPr>
              <w:br/>
              <w:t>• odraz, lom a ohyb vlnění v izotropním prostředí</w:t>
            </w:r>
            <w:r w:rsidRPr="00214838">
              <w:rPr>
                <w:rFonts w:eastAsia="Calibri" w:cs="Calibri"/>
                <w:sz w:val="20"/>
                <w:bdr w:val="nil"/>
              </w:rPr>
              <w:br/>
              <w:t>• zvuk, zdroje zvuku, šíření zvuku</w:t>
            </w:r>
            <w:r w:rsidRPr="00214838">
              <w:rPr>
                <w:rFonts w:eastAsia="Calibri" w:cs="Calibri"/>
                <w:sz w:val="20"/>
                <w:bdr w:val="nil"/>
              </w:rPr>
              <w:br/>
              <w:t>• výška tónu, barva zvuku, hlasitost a intenzita zvuku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42AEC" w14:textId="540CF04C" w:rsidR="007E1AF7" w:rsidRPr="00214838" w:rsidRDefault="007E1AF7" w:rsidP="004D2817">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vysvětlí příčinu vzniku mechanického vlnění a objasní možnosti šíření mechanického vlnění v různých prostředích </w:t>
            </w:r>
            <w:r w:rsidRPr="00214838">
              <w:rPr>
                <w:rFonts w:eastAsia="Calibri" w:cs="Calibri"/>
                <w:sz w:val="20"/>
                <w:bdr w:val="nil"/>
              </w:rPr>
              <w:br/>
              <w:t> • porovná šíření mechanického vlnění s mechanickým pohybem tělesa, formuluje společné rysy i zásadní odlišnosti </w:t>
            </w:r>
            <w:r w:rsidRPr="00214838">
              <w:rPr>
                <w:rFonts w:eastAsia="Calibri" w:cs="Calibri"/>
                <w:sz w:val="20"/>
                <w:bdr w:val="nil"/>
              </w:rPr>
              <w:br/>
              <w:t> • vysvětlí pojem odraz vlnění a aplikuje zákon odrazu při šíření vlnění </w:t>
            </w:r>
            <w:r w:rsidRPr="00214838">
              <w:rPr>
                <w:rFonts w:eastAsia="Calibri" w:cs="Calibri"/>
                <w:sz w:val="20"/>
                <w:bdr w:val="nil"/>
              </w:rPr>
              <w:br/>
              <w:t> • vysvětlí pojem interference vlnění a popíše jeho projevy a důsledky při různých podmínkách </w:t>
            </w:r>
          </w:p>
        </w:tc>
      </w:tr>
      <w:tr w:rsidR="00214838" w:rsidRPr="00214838" w14:paraId="31E74741" w14:textId="77777777" w:rsidTr="007E1AF7">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6265C7"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324BFE7F" w14:textId="77777777" w:rsidTr="007E1A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558CA"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4A7A5DB5" w14:textId="77777777" w:rsidTr="007E1A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F220F" w14:textId="77777777" w:rsidR="00E54AB1" w:rsidRPr="00214838" w:rsidRDefault="008A69AA" w:rsidP="004D2817">
            <w:pPr>
              <w:spacing w:line="240" w:lineRule="auto"/>
              <w:ind w:left="60"/>
              <w:jc w:val="left"/>
              <w:rPr>
                <w:bdr w:val="nil"/>
              </w:rPr>
            </w:pPr>
            <w:r w:rsidRPr="00214838">
              <w:rPr>
                <w:rFonts w:eastAsia="Calibri" w:cs="Calibri"/>
                <w:sz w:val="20"/>
                <w:bdr w:val="nil"/>
              </w:rPr>
              <w:t>Žák se seznamuje s vlivem činnosti člověka, technických vynálezů na životní prostředí. Chová se ohleduplně k životnímu prostředí. Rozlišuje obnovitelné a neobnovitelné zdroje energie.</w:t>
            </w:r>
          </w:p>
        </w:tc>
      </w:tr>
      <w:tr w:rsidR="00214838" w:rsidRPr="00214838" w14:paraId="1E159378" w14:textId="77777777" w:rsidTr="007E1A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9D4CD"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Uživatelé</w:t>
            </w:r>
          </w:p>
        </w:tc>
      </w:tr>
      <w:tr w:rsidR="00214838" w:rsidRPr="00214838" w14:paraId="3BFCE9D7" w14:textId="77777777" w:rsidTr="007E1A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711A6" w14:textId="77777777" w:rsidR="00E54AB1" w:rsidRPr="00214838" w:rsidRDefault="008A69AA" w:rsidP="004D2817">
            <w:pPr>
              <w:spacing w:line="240" w:lineRule="auto"/>
              <w:ind w:left="60"/>
              <w:jc w:val="left"/>
              <w:rPr>
                <w:bdr w:val="nil"/>
              </w:rPr>
            </w:pPr>
            <w:r w:rsidRPr="00214838">
              <w:rPr>
                <w:rFonts w:eastAsia="Calibri" w:cs="Calibri"/>
                <w:sz w:val="20"/>
                <w:bdr w:val="nil"/>
              </w:rPr>
              <w:t>Žák vyhledává a zpracovává informace. Kriticky pracuje s různými zdroji informací. Získané informace prezentuje před třídou.</w:t>
            </w:r>
          </w:p>
        </w:tc>
      </w:tr>
      <w:tr w:rsidR="00214838" w:rsidRPr="00214838" w14:paraId="558E3DFD" w14:textId="77777777" w:rsidTr="007E1A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3C374"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388E100F" w14:textId="77777777" w:rsidTr="007E1A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CEEB2" w14:textId="77777777" w:rsidR="00E54AB1" w:rsidRPr="00214838" w:rsidRDefault="008A69AA" w:rsidP="004D2817">
            <w:pPr>
              <w:spacing w:line="240" w:lineRule="auto"/>
              <w:ind w:left="60"/>
              <w:jc w:val="left"/>
              <w:rPr>
                <w:bdr w:val="nil"/>
              </w:rPr>
            </w:pPr>
            <w:r w:rsidRPr="00214838">
              <w:rPr>
                <w:rFonts w:eastAsia="Calibri" w:cs="Calibri"/>
                <w:sz w:val="20"/>
                <w:bdr w:val="nil"/>
              </w:rPr>
              <w:t>Žák rozvíjí pozornost a paměť. Učí se soustředit. Spolehlivě plní zadané úkoly, připravuje se na výuku.</w:t>
            </w:r>
          </w:p>
        </w:tc>
      </w:tr>
      <w:tr w:rsidR="00214838" w:rsidRPr="00214838" w14:paraId="67C4009F" w14:textId="77777777" w:rsidTr="007E1A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AF0C8"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Seberegulace, organizační dovednosti a efektivní řešení problémů</w:t>
            </w:r>
          </w:p>
        </w:tc>
      </w:tr>
      <w:tr w:rsidR="00214838" w:rsidRPr="00214838" w14:paraId="1772EE53" w14:textId="77777777" w:rsidTr="007E1A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8B70A" w14:textId="77777777" w:rsidR="00E54AB1" w:rsidRPr="00214838" w:rsidRDefault="008A69AA" w:rsidP="004D2817">
            <w:pPr>
              <w:spacing w:line="240" w:lineRule="auto"/>
              <w:ind w:left="60"/>
              <w:jc w:val="left"/>
              <w:rPr>
                <w:bdr w:val="nil"/>
              </w:rPr>
            </w:pPr>
            <w:r w:rsidRPr="00214838">
              <w:rPr>
                <w:rFonts w:eastAsia="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14:paraId="2F2DAB03"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1BC1AFC0"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066929"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FCFFEB"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DC35EB"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F2B2CA" w14:textId="77777777" w:rsidR="00E54AB1" w:rsidRPr="00214838" w:rsidRDefault="00E54AB1" w:rsidP="004D2817">
            <w:pPr>
              <w:keepNext/>
            </w:pPr>
          </w:p>
        </w:tc>
      </w:tr>
      <w:tr w:rsidR="00214838" w:rsidRPr="00214838" w14:paraId="369AB673" w14:textId="77777777" w:rsidTr="00E16A3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800D59"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CFCCD" w14:textId="77777777" w:rsidR="00E54AB1" w:rsidRPr="00214838" w:rsidRDefault="008A69AA" w:rsidP="00A63E00">
            <w:pPr>
              <w:numPr>
                <w:ilvl w:val="0"/>
                <w:numId w:val="57"/>
              </w:numPr>
              <w:spacing w:line="240" w:lineRule="auto"/>
              <w:jc w:val="left"/>
              <w:rPr>
                <w:bdr w:val="nil"/>
              </w:rPr>
            </w:pPr>
            <w:r w:rsidRPr="00214838">
              <w:rPr>
                <w:rFonts w:eastAsia="Calibri" w:cs="Calibri"/>
                <w:sz w:val="20"/>
                <w:bdr w:val="nil"/>
              </w:rPr>
              <w:t>Kompetence k řešení problémů</w:t>
            </w:r>
          </w:p>
          <w:p w14:paraId="6ACB2CD8" w14:textId="77777777" w:rsidR="00E54AB1" w:rsidRPr="00214838" w:rsidRDefault="008A69AA" w:rsidP="00A63E00">
            <w:pPr>
              <w:numPr>
                <w:ilvl w:val="0"/>
                <w:numId w:val="57"/>
              </w:numPr>
              <w:spacing w:line="240" w:lineRule="auto"/>
              <w:jc w:val="left"/>
              <w:rPr>
                <w:bdr w:val="nil"/>
              </w:rPr>
            </w:pPr>
            <w:r w:rsidRPr="00214838">
              <w:rPr>
                <w:rFonts w:eastAsia="Calibri" w:cs="Calibri"/>
                <w:sz w:val="20"/>
                <w:bdr w:val="nil"/>
              </w:rPr>
              <w:t>Kompetence komunikativní</w:t>
            </w:r>
          </w:p>
          <w:p w14:paraId="0F845BB9" w14:textId="77777777" w:rsidR="00E54AB1" w:rsidRPr="00214838" w:rsidRDefault="008A69AA" w:rsidP="00A63E00">
            <w:pPr>
              <w:numPr>
                <w:ilvl w:val="0"/>
                <w:numId w:val="57"/>
              </w:numPr>
              <w:spacing w:line="240" w:lineRule="auto"/>
              <w:jc w:val="left"/>
              <w:rPr>
                <w:bdr w:val="nil"/>
              </w:rPr>
            </w:pPr>
            <w:r w:rsidRPr="00214838">
              <w:rPr>
                <w:rFonts w:eastAsia="Calibri" w:cs="Calibri"/>
                <w:sz w:val="20"/>
                <w:bdr w:val="nil"/>
              </w:rPr>
              <w:t>Kompetence sociální a personální</w:t>
            </w:r>
          </w:p>
          <w:p w14:paraId="63BF886B" w14:textId="77777777" w:rsidR="00E54AB1" w:rsidRPr="00214838" w:rsidRDefault="008A69AA" w:rsidP="00A63E00">
            <w:pPr>
              <w:numPr>
                <w:ilvl w:val="0"/>
                <w:numId w:val="57"/>
              </w:numPr>
              <w:spacing w:line="240" w:lineRule="auto"/>
              <w:jc w:val="left"/>
              <w:rPr>
                <w:bdr w:val="nil"/>
              </w:rPr>
            </w:pPr>
            <w:r w:rsidRPr="00214838">
              <w:rPr>
                <w:rFonts w:eastAsia="Calibri" w:cs="Calibri"/>
                <w:sz w:val="20"/>
                <w:bdr w:val="nil"/>
              </w:rPr>
              <w:t>Kompetence občanská</w:t>
            </w:r>
          </w:p>
          <w:p w14:paraId="45E16443" w14:textId="77777777" w:rsidR="00E54AB1" w:rsidRPr="00214838" w:rsidRDefault="008A69AA" w:rsidP="00A63E00">
            <w:pPr>
              <w:numPr>
                <w:ilvl w:val="0"/>
                <w:numId w:val="57"/>
              </w:numPr>
              <w:spacing w:line="240" w:lineRule="auto"/>
              <w:jc w:val="left"/>
              <w:rPr>
                <w:bdr w:val="nil"/>
              </w:rPr>
            </w:pPr>
            <w:r w:rsidRPr="00214838">
              <w:rPr>
                <w:rFonts w:eastAsia="Calibri" w:cs="Calibri"/>
                <w:sz w:val="20"/>
                <w:bdr w:val="nil"/>
              </w:rPr>
              <w:t>Kompetence k podnikavosti</w:t>
            </w:r>
          </w:p>
          <w:p w14:paraId="72D02DB0" w14:textId="77777777" w:rsidR="00E54AB1" w:rsidRPr="00214838" w:rsidRDefault="008A69AA" w:rsidP="00A63E00">
            <w:pPr>
              <w:numPr>
                <w:ilvl w:val="0"/>
                <w:numId w:val="57"/>
              </w:numPr>
              <w:spacing w:line="240" w:lineRule="auto"/>
              <w:jc w:val="left"/>
              <w:rPr>
                <w:bdr w:val="nil"/>
              </w:rPr>
            </w:pPr>
            <w:r w:rsidRPr="00214838">
              <w:rPr>
                <w:rFonts w:eastAsia="Calibri" w:cs="Calibri"/>
                <w:sz w:val="20"/>
                <w:bdr w:val="nil"/>
              </w:rPr>
              <w:t>Kompetence k</w:t>
            </w:r>
            <w:r w:rsidR="00A62E2C" w:rsidRPr="00214838">
              <w:rPr>
                <w:rFonts w:eastAsia="Calibri" w:cs="Calibri"/>
                <w:sz w:val="20"/>
                <w:bdr w:val="nil"/>
              </w:rPr>
              <w:t> </w:t>
            </w:r>
            <w:r w:rsidRPr="00214838">
              <w:rPr>
                <w:rFonts w:eastAsia="Calibri" w:cs="Calibri"/>
                <w:sz w:val="20"/>
                <w:bdr w:val="nil"/>
              </w:rPr>
              <w:t>učení</w:t>
            </w:r>
          </w:p>
          <w:p w14:paraId="3775A07D" w14:textId="77777777" w:rsidR="00A62E2C" w:rsidRPr="00214838" w:rsidRDefault="00A62E2C" w:rsidP="00A63E00">
            <w:pPr>
              <w:numPr>
                <w:ilvl w:val="0"/>
                <w:numId w:val="57"/>
              </w:numPr>
              <w:spacing w:line="240" w:lineRule="auto"/>
              <w:jc w:val="left"/>
              <w:rPr>
                <w:bdr w:val="nil"/>
              </w:rPr>
            </w:pPr>
            <w:r w:rsidRPr="00214838">
              <w:rPr>
                <w:sz w:val="20"/>
                <w:szCs w:val="20"/>
                <w:bdr w:val="nil"/>
              </w:rPr>
              <w:t>Kompetence digitální</w:t>
            </w:r>
          </w:p>
        </w:tc>
      </w:tr>
      <w:tr w:rsidR="00214838" w:rsidRPr="00214838" w14:paraId="5D51C918" w14:textId="77777777" w:rsidTr="00E16A32">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5627DA"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43BA60"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14E438DC" w14:textId="77777777" w:rsidTr="00E16A3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F83AE" w14:textId="1E7E4DB8" w:rsidR="007E1AF7" w:rsidRPr="00214838" w:rsidRDefault="007E1AF7" w:rsidP="004D2817">
            <w:pPr>
              <w:spacing w:line="240" w:lineRule="auto"/>
              <w:ind w:left="60"/>
              <w:jc w:val="left"/>
              <w:rPr>
                <w:rFonts w:eastAsia="Calibri" w:cs="Calibri"/>
                <w:sz w:val="20"/>
                <w:bdr w:val="nil"/>
              </w:rPr>
            </w:pPr>
            <w:r w:rsidRPr="00214838">
              <w:rPr>
                <w:rFonts w:eastAsia="Calibri" w:cs="Calibri"/>
                <w:sz w:val="20"/>
                <w:bdr w:val="nil"/>
              </w:rPr>
              <w:t>STŘÍDAVÝ PROUD</w:t>
            </w:r>
            <w:r w:rsidRPr="00214838">
              <w:rPr>
                <w:rFonts w:eastAsia="Calibri" w:cs="Calibri"/>
                <w:sz w:val="20"/>
                <w:bdr w:val="nil"/>
              </w:rPr>
              <w:br/>
              <w:t>• střídavé napětí a proud, rovnice harmonického střídavého napětí a proudu, časový diagram, efektivní hodnoty střídavého napětí a proudu</w:t>
            </w:r>
            <w:r w:rsidRPr="00214838">
              <w:rPr>
                <w:rFonts w:eastAsia="Calibri" w:cs="Calibri"/>
                <w:sz w:val="20"/>
                <w:bdr w:val="nil"/>
              </w:rPr>
              <w:br/>
              <w:t>• generátor střídavého proudu, elektromotor, transformátor</w:t>
            </w:r>
            <w:r w:rsidRPr="00214838">
              <w:rPr>
                <w:rFonts w:eastAsia="Calibri" w:cs="Calibri"/>
                <w:sz w:val="20"/>
                <w:bdr w:val="nil"/>
              </w:rPr>
              <w:br/>
              <w:t>• elektrárna, přenosová soustava energetiky, ztráty při přenosu elektrické energie vedením</w:t>
            </w:r>
            <w:r w:rsidRPr="00214838">
              <w:rPr>
                <w:rFonts w:eastAsia="Calibri" w:cs="Calibri"/>
                <w:sz w:val="20"/>
                <w:bdr w:val="nil"/>
              </w:rPr>
              <w:br/>
              <w:t>• bezpečnost při práci s elektrickým proudem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B713E" w14:textId="1A0D3154" w:rsidR="007E1AF7" w:rsidRPr="00214838" w:rsidRDefault="007E1AF7" w:rsidP="004D2817">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vysvětlí funkci generátoru střídavého proudu, elektromotoru a transformátoru </w:t>
            </w:r>
            <w:r w:rsidRPr="00214838">
              <w:rPr>
                <w:rFonts w:eastAsia="Calibri" w:cs="Calibri"/>
                <w:sz w:val="20"/>
                <w:bdr w:val="nil"/>
              </w:rPr>
              <w:br/>
              <w:t> • dodržuje zásady bezpečného zacházení s elektrickými spotřebiči </w:t>
            </w:r>
            <w:r w:rsidRPr="00214838">
              <w:rPr>
                <w:rFonts w:eastAsia="Calibri" w:cs="Calibri"/>
                <w:sz w:val="20"/>
                <w:bdr w:val="nil"/>
              </w:rPr>
              <w:br/>
              <w:t> • ví, jak poskytnout první pomoc při úrazu elektrickým proudem </w:t>
            </w:r>
          </w:p>
        </w:tc>
      </w:tr>
      <w:tr w:rsidR="00214838" w:rsidRPr="00214838" w14:paraId="0FBEBDF8" w14:textId="77777777" w:rsidTr="00E16A3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C7DDB" w14:textId="77777777" w:rsidR="00E54AB1" w:rsidRPr="00214838" w:rsidRDefault="008A69AA" w:rsidP="004D2817">
            <w:pPr>
              <w:spacing w:line="240" w:lineRule="auto"/>
              <w:ind w:left="60"/>
              <w:jc w:val="left"/>
              <w:rPr>
                <w:bdr w:val="nil"/>
              </w:rPr>
            </w:pPr>
            <w:r w:rsidRPr="00214838">
              <w:rPr>
                <w:rFonts w:eastAsia="Calibri" w:cs="Calibri"/>
                <w:sz w:val="20"/>
                <w:bdr w:val="nil"/>
              </w:rPr>
              <w:t>OPTIKA</w:t>
            </w:r>
            <w:r w:rsidRPr="00214838">
              <w:rPr>
                <w:rFonts w:eastAsia="Calibri" w:cs="Calibri"/>
                <w:sz w:val="20"/>
                <w:bdr w:val="nil"/>
              </w:rPr>
              <w:br/>
              <w:t>• světlo a jeho vlastnosti</w:t>
            </w:r>
            <w:r w:rsidRPr="00214838">
              <w:rPr>
                <w:rFonts w:eastAsia="Calibri" w:cs="Calibri"/>
                <w:sz w:val="20"/>
                <w:bdr w:val="nil"/>
              </w:rPr>
              <w:br/>
              <w:t>• rozdělení optiky</w:t>
            </w:r>
            <w:r w:rsidRPr="00214838">
              <w:rPr>
                <w:rFonts w:eastAsia="Calibri" w:cs="Calibri"/>
                <w:sz w:val="20"/>
                <w:bdr w:val="nil"/>
              </w:rPr>
              <w:br/>
              <w:t>VLNOVÉ VLASTNOSTI SVĚTLA</w:t>
            </w:r>
            <w:r w:rsidRPr="00214838">
              <w:rPr>
                <w:rFonts w:eastAsia="Calibri" w:cs="Calibri"/>
                <w:sz w:val="20"/>
                <w:bdr w:val="nil"/>
              </w:rPr>
              <w:br/>
              <w:t>• světlo jako elektromagnetické vlnění, frekvence a vlnová délka světla</w:t>
            </w:r>
            <w:r w:rsidRPr="00214838">
              <w:rPr>
                <w:rFonts w:eastAsia="Calibri" w:cs="Calibri"/>
                <w:sz w:val="20"/>
                <w:bdr w:val="nil"/>
              </w:rPr>
              <w:br/>
              <w:t>• šíření světla v optickém prostředí, rychlost světla, světelný paprsek, vlnoplocha</w:t>
            </w:r>
            <w:r w:rsidRPr="00214838">
              <w:rPr>
                <w:rFonts w:eastAsia="Calibri" w:cs="Calibri"/>
                <w:sz w:val="20"/>
                <w:bdr w:val="nil"/>
              </w:rPr>
              <w:br/>
              <w:t>• odraz světla, zákon odrazu</w:t>
            </w:r>
            <w:r w:rsidRPr="00214838">
              <w:rPr>
                <w:rFonts w:eastAsia="Calibri" w:cs="Calibri"/>
                <w:sz w:val="20"/>
                <w:bdr w:val="nil"/>
              </w:rPr>
              <w:br/>
              <w:t>• lom světla, zákon lomu, index lomu, úplný odraz, disperze světla, rozklad světla na spektrum</w:t>
            </w:r>
            <w:r w:rsidRPr="00214838">
              <w:rPr>
                <w:rFonts w:eastAsia="Calibri" w:cs="Calibri"/>
                <w:sz w:val="20"/>
                <w:bdr w:val="nil"/>
              </w:rPr>
              <w:br/>
              <w:t>• ohyb světla, interference světla</w:t>
            </w:r>
            <w:r w:rsidRPr="00214838">
              <w:rPr>
                <w:rFonts w:eastAsia="Calibri" w:cs="Calibri"/>
                <w:sz w:val="20"/>
                <w:bdr w:val="nil"/>
              </w:rPr>
              <w:br/>
              <w:t>ZOBRAZOVÁNÍ OPTICKÝMI SOUSTAVAMI</w:t>
            </w:r>
            <w:r w:rsidRPr="00214838">
              <w:rPr>
                <w:rFonts w:eastAsia="Calibri" w:cs="Calibri"/>
                <w:sz w:val="20"/>
                <w:bdr w:val="nil"/>
              </w:rPr>
              <w:br/>
              <w:t>• optická soustava a optické zobrazení, vlastnosti obrazu</w:t>
            </w:r>
            <w:r w:rsidRPr="00214838">
              <w:rPr>
                <w:rFonts w:eastAsia="Calibri" w:cs="Calibri"/>
                <w:sz w:val="20"/>
                <w:bdr w:val="nil"/>
              </w:rPr>
              <w:br/>
              <w:t>• zobrazení odrazem na rovinném a kulovém zrcadle, ohnisková vzdálenost kulového zrcadla, zobrazovací rovnice a příčné zvětšení kulového zrcadla</w:t>
            </w:r>
            <w:r w:rsidRPr="00214838">
              <w:rPr>
                <w:rFonts w:eastAsia="Calibri" w:cs="Calibri"/>
                <w:sz w:val="20"/>
                <w:bdr w:val="nil"/>
              </w:rPr>
              <w:br/>
              <w:t>• zobrazení tenkou čočkou, zobrazovací rovnice a příčné zvětšení čočky, ohnisková vzdálenost a optická mohutnost čočky</w:t>
            </w:r>
            <w:r w:rsidRPr="00214838">
              <w:rPr>
                <w:rFonts w:eastAsia="Calibri" w:cs="Calibri"/>
                <w:sz w:val="20"/>
                <w:bdr w:val="nil"/>
              </w:rPr>
              <w:br/>
              <w:t>• oko jako optická soustava, akomodace, zorný úhel, lupa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4EFC1"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různé pohledy na podstatu světla </w:t>
            </w:r>
            <w:r w:rsidRPr="00214838">
              <w:rPr>
                <w:rFonts w:eastAsia="Calibri" w:cs="Calibri"/>
                <w:sz w:val="20"/>
                <w:bdr w:val="nil"/>
              </w:rPr>
              <w:br/>
              <w:t> • používá příslušné fyzikální veličiny a řeší úlohy z optiky </w:t>
            </w:r>
            <w:r w:rsidRPr="00214838">
              <w:rPr>
                <w:rFonts w:eastAsia="Calibri" w:cs="Calibri"/>
                <w:sz w:val="20"/>
                <w:bdr w:val="nil"/>
              </w:rPr>
              <w:br/>
              <w:t> • rozliší skutečný a zdánlivý obraz vytvořený optickou soustavou a porovná oba druhy z hlediska možnosti jejich pozorování a promítání </w:t>
            </w:r>
            <w:r w:rsidRPr="00214838">
              <w:rPr>
                <w:rFonts w:eastAsia="Calibri" w:cs="Calibri"/>
                <w:sz w:val="20"/>
                <w:bdr w:val="nil"/>
              </w:rPr>
              <w:br/>
              <w:t> • aplikuje poznatky o odrazu světla ke grafickému určování polohy a vlastností obrazu vytvořených rovinným a kulovým zrcadlem </w:t>
            </w:r>
            <w:r w:rsidRPr="00214838">
              <w:rPr>
                <w:rFonts w:eastAsia="Calibri" w:cs="Calibri"/>
                <w:sz w:val="20"/>
                <w:bdr w:val="nil"/>
              </w:rPr>
              <w:br/>
              <w:t> • aplikuje poznatky o lomu světla ke grafickému určování polohy a vlastností obrazu vytvořeného čočkou </w:t>
            </w:r>
            <w:r w:rsidRPr="00214838">
              <w:rPr>
                <w:rFonts w:eastAsia="Calibri" w:cs="Calibri"/>
                <w:sz w:val="20"/>
                <w:bdr w:val="nil"/>
              </w:rPr>
              <w:br/>
              <w:t> • využívá zobrazovací rovnici a vztahy pro příčné zvětšení kulového zrcadla a čočky k určování polohy a vlastností obrazu </w:t>
            </w:r>
          </w:p>
        </w:tc>
      </w:tr>
      <w:tr w:rsidR="00214838" w:rsidRPr="00214838" w14:paraId="590A066C" w14:textId="77777777" w:rsidTr="00E16A3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A9A81" w14:textId="77777777" w:rsidR="00E54AB1" w:rsidRPr="00214838" w:rsidRDefault="008A69AA" w:rsidP="004D2817">
            <w:pPr>
              <w:spacing w:line="240" w:lineRule="auto"/>
              <w:ind w:left="60"/>
              <w:jc w:val="left"/>
              <w:rPr>
                <w:bdr w:val="nil"/>
              </w:rPr>
            </w:pPr>
            <w:r w:rsidRPr="00214838">
              <w:rPr>
                <w:rFonts w:eastAsia="Calibri" w:cs="Calibri"/>
                <w:sz w:val="20"/>
                <w:bdr w:val="nil"/>
              </w:rPr>
              <w:t>ELEKTROMAGNETICKÉ KMITÁNÍ A VLNĚNÍ</w:t>
            </w:r>
            <w:r w:rsidRPr="00214838">
              <w:rPr>
                <w:rFonts w:eastAsia="Calibri" w:cs="Calibri"/>
                <w:sz w:val="20"/>
                <w:bdr w:val="nil"/>
              </w:rPr>
              <w:br/>
              <w:t>• oscilační obvod a jeho parametry, vlastní a nucené kmitání</w:t>
            </w:r>
            <w:r w:rsidRPr="00214838">
              <w:rPr>
                <w:rFonts w:eastAsia="Calibri" w:cs="Calibri"/>
                <w:sz w:val="20"/>
                <w:bdr w:val="nil"/>
              </w:rPr>
              <w:br/>
              <w:t>• elektromagnetické pole, elektromagnetická vlna, přenos energie elektromagnetickým zářením</w:t>
            </w:r>
            <w:r w:rsidRPr="00214838">
              <w:rPr>
                <w:rFonts w:eastAsia="Calibri" w:cs="Calibri"/>
                <w:sz w:val="20"/>
                <w:bdr w:val="nil"/>
              </w:rPr>
              <w:br/>
              <w:t>• přenos informací elektromagnetickým vlněním</w:t>
            </w:r>
            <w:r w:rsidRPr="00214838">
              <w:rPr>
                <w:rFonts w:eastAsia="Calibri" w:cs="Calibri"/>
                <w:sz w:val="20"/>
                <w:bdr w:val="nil"/>
              </w:rPr>
              <w:br/>
              <w:t>• spektrum elektromagnetického záření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5FE50"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porovná šíření různých druhů elektromagnetického vlnění v různých prostředích </w:t>
            </w:r>
            <w:r w:rsidRPr="00214838">
              <w:rPr>
                <w:rFonts w:eastAsia="Calibri" w:cs="Calibri"/>
                <w:sz w:val="20"/>
                <w:bdr w:val="nil"/>
              </w:rPr>
              <w:br/>
              <w:t> • objasní podstatu bezdrátového přenosu informací </w:t>
            </w:r>
            <w:r w:rsidRPr="00214838">
              <w:rPr>
                <w:rFonts w:eastAsia="Calibri" w:cs="Calibri"/>
                <w:sz w:val="20"/>
                <w:bdr w:val="nil"/>
              </w:rPr>
              <w:br/>
              <w:t> • analyzuje vlivy různých druhů elektromagnetického vlnění na lidské tělo </w:t>
            </w:r>
            <w:r w:rsidRPr="00214838">
              <w:rPr>
                <w:rFonts w:eastAsia="Calibri" w:cs="Calibri"/>
                <w:sz w:val="20"/>
                <w:bdr w:val="nil"/>
              </w:rPr>
              <w:br/>
              <w:t> • objasní možnosti praktického využití jevů spojených s průchodem záření látkou </w:t>
            </w:r>
          </w:p>
        </w:tc>
      </w:tr>
      <w:tr w:rsidR="00214838" w:rsidRPr="00214838" w14:paraId="1B645CD2" w14:textId="77777777" w:rsidTr="00E16A3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1D5575"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497207CB" w14:textId="77777777" w:rsidTr="00E16A3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9ACAB"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78E89ADE" w14:textId="77777777" w:rsidTr="00E16A3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1D156" w14:textId="77777777" w:rsidR="00E54AB1" w:rsidRPr="00214838" w:rsidRDefault="008A69AA" w:rsidP="004D2817">
            <w:pPr>
              <w:spacing w:line="240" w:lineRule="auto"/>
              <w:ind w:left="60"/>
              <w:jc w:val="left"/>
              <w:rPr>
                <w:bdr w:val="nil"/>
              </w:rPr>
            </w:pPr>
            <w:r w:rsidRPr="00214838">
              <w:rPr>
                <w:rFonts w:eastAsia="Calibri" w:cs="Calibri"/>
                <w:sz w:val="20"/>
                <w:bdr w:val="nil"/>
              </w:rPr>
              <w:t>Žák se seznamuje s vlivem činnosti člověka, technických vynálezů na životní prostředí. Chová se ohleduplně k životnímu prostředí. Rozlišuje obnovitelné a neobnovitelné zdroje energie.</w:t>
            </w:r>
          </w:p>
        </w:tc>
      </w:tr>
      <w:tr w:rsidR="00214838" w:rsidRPr="00214838" w14:paraId="66E8A0A1" w14:textId="77777777" w:rsidTr="00E16A3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A338F"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Uživatelé</w:t>
            </w:r>
          </w:p>
        </w:tc>
      </w:tr>
      <w:tr w:rsidR="00214838" w:rsidRPr="00214838" w14:paraId="64913ED3" w14:textId="77777777" w:rsidTr="00E16A3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73CB9" w14:textId="77777777" w:rsidR="00E54AB1" w:rsidRPr="00214838" w:rsidRDefault="008A69AA" w:rsidP="004D2817">
            <w:pPr>
              <w:spacing w:line="240" w:lineRule="auto"/>
              <w:ind w:left="60"/>
              <w:jc w:val="left"/>
              <w:rPr>
                <w:bdr w:val="nil"/>
              </w:rPr>
            </w:pPr>
            <w:r w:rsidRPr="00214838">
              <w:rPr>
                <w:rFonts w:eastAsia="Calibri" w:cs="Calibri"/>
                <w:sz w:val="20"/>
                <w:bdr w:val="nil"/>
              </w:rPr>
              <w:t>Žák vyhledává a zpracovává informace. Kriticky pracuje s různými zdroji informací. Získané informace prezentuje před třídou.</w:t>
            </w:r>
          </w:p>
        </w:tc>
      </w:tr>
      <w:tr w:rsidR="00214838" w:rsidRPr="00214838" w14:paraId="0AD22C50" w14:textId="77777777" w:rsidTr="00E16A3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418A4"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1D96FAD4" w14:textId="77777777" w:rsidTr="00E16A3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ABFA5" w14:textId="77777777" w:rsidR="00E54AB1" w:rsidRPr="00214838" w:rsidRDefault="008A69AA" w:rsidP="004D2817">
            <w:pPr>
              <w:spacing w:line="240" w:lineRule="auto"/>
              <w:ind w:left="60"/>
              <w:jc w:val="left"/>
              <w:rPr>
                <w:bdr w:val="nil"/>
              </w:rPr>
            </w:pPr>
            <w:r w:rsidRPr="00214838">
              <w:rPr>
                <w:rFonts w:eastAsia="Calibri" w:cs="Calibri"/>
                <w:sz w:val="20"/>
                <w:bdr w:val="nil"/>
              </w:rPr>
              <w:t>Žák rozvíjí pozornost a paměť. Učí se soustředit. Spolehlivě plní zadané úkoly, připravuje se na výuku.</w:t>
            </w:r>
          </w:p>
        </w:tc>
      </w:tr>
      <w:tr w:rsidR="00214838" w:rsidRPr="00214838" w14:paraId="4FA04E00" w14:textId="77777777" w:rsidTr="00E16A3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16158"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Seberegulace, organizační dovednosti a efektivní řešení problémů</w:t>
            </w:r>
          </w:p>
        </w:tc>
      </w:tr>
      <w:tr w:rsidR="00214838" w:rsidRPr="00214838" w14:paraId="68CBADE7" w14:textId="77777777" w:rsidTr="00E16A3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D3874" w14:textId="77777777" w:rsidR="00E54AB1" w:rsidRPr="00214838" w:rsidRDefault="008A69AA" w:rsidP="004D2817">
            <w:pPr>
              <w:spacing w:line="240" w:lineRule="auto"/>
              <w:ind w:left="60"/>
              <w:jc w:val="left"/>
              <w:rPr>
                <w:bdr w:val="nil"/>
              </w:rPr>
            </w:pPr>
            <w:r w:rsidRPr="00214838">
              <w:rPr>
                <w:rFonts w:eastAsia="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14:paraId="68DB691B" w14:textId="77777777" w:rsidR="00E54AB1" w:rsidRPr="00214838" w:rsidRDefault="008A69AA">
      <w:pPr>
        <w:rPr>
          <w:bdr w:val="nil"/>
        </w:rPr>
      </w:pPr>
      <w:r w:rsidRPr="00214838">
        <w:rPr>
          <w:bdr w:val="nil"/>
        </w:rPr>
        <w:t>    </w:t>
      </w:r>
    </w:p>
    <w:p w14:paraId="445C2A1E" w14:textId="4FBAE011" w:rsidR="00E54AB1" w:rsidRPr="00214838" w:rsidRDefault="008A69AA">
      <w:pPr>
        <w:pStyle w:val="Nadpis2"/>
        <w:spacing w:before="299" w:after="299"/>
        <w:rPr>
          <w:bdr w:val="nil"/>
        </w:rPr>
      </w:pPr>
      <w:bookmarkStart w:id="64" w:name="_Toc206490456"/>
      <w:r w:rsidRPr="00214838">
        <w:rPr>
          <w:bdr w:val="nil"/>
        </w:rPr>
        <w:t>Chemie</w:t>
      </w:r>
      <w:bookmarkEnd w:id="64"/>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29"/>
        <w:gridCol w:w="1829"/>
        <w:gridCol w:w="1830"/>
        <w:gridCol w:w="1830"/>
        <w:gridCol w:w="901"/>
      </w:tblGrid>
      <w:tr w:rsidR="00214838" w:rsidRPr="00214838" w14:paraId="64E2E07F" w14:textId="77777777" w:rsidTr="00EE599D">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8FD4D2" w14:textId="77777777" w:rsidR="00967AEB" w:rsidRPr="00214838" w:rsidRDefault="00967AEB" w:rsidP="00EE599D">
            <w:pPr>
              <w:keepNext/>
              <w:shd w:val="clear" w:color="auto" w:fill="9CC2E5"/>
              <w:spacing w:line="240" w:lineRule="auto"/>
              <w:jc w:val="center"/>
              <w:rPr>
                <w:bdr w:val="nil"/>
              </w:rPr>
            </w:pPr>
            <w:r w:rsidRPr="00214838">
              <w:rPr>
                <w:rFonts w:eastAsia="Calibri" w:cs="Calibri"/>
                <w:b/>
                <w:bCs/>
                <w:bdr w:val="nil"/>
              </w:rPr>
              <w:t>Počet vyučovacích hodin za týden: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E456CE" w14:textId="77777777" w:rsidR="00967AEB" w:rsidRPr="00214838" w:rsidRDefault="00967AEB" w:rsidP="00EE599D">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2598D1A0" w14:textId="77777777" w:rsidTr="00EE599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CB42CC" w14:textId="77777777" w:rsidR="00967AEB" w:rsidRPr="00214838" w:rsidRDefault="00967AEB" w:rsidP="00EE599D">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CE8413" w14:textId="77777777" w:rsidR="00967AEB" w:rsidRPr="00214838" w:rsidRDefault="00967AEB" w:rsidP="00EE599D">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AD7909" w14:textId="77777777" w:rsidR="00967AEB" w:rsidRPr="00214838" w:rsidRDefault="00967AEB" w:rsidP="00EE599D">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092796" w14:textId="77777777" w:rsidR="00967AEB" w:rsidRPr="00214838" w:rsidRDefault="00967AEB" w:rsidP="00EE599D">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14:paraId="3F406CC0" w14:textId="77777777" w:rsidR="00967AEB" w:rsidRPr="00214838" w:rsidRDefault="00967AEB" w:rsidP="00EE599D"/>
        </w:tc>
      </w:tr>
      <w:tr w:rsidR="00214838" w:rsidRPr="00214838" w14:paraId="01D65574" w14:textId="77777777"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EB2BA" w14:textId="77777777"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B6DFA" w14:textId="77777777"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6D295" w14:textId="77777777"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971E6" w14:textId="77777777" w:rsidR="00967AEB" w:rsidRPr="00214838" w:rsidRDefault="00967AEB" w:rsidP="00EE599D">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3613D" w14:textId="77777777" w:rsidR="00967AEB" w:rsidRPr="00214838" w:rsidRDefault="00967AEB" w:rsidP="00EE599D">
            <w:pPr>
              <w:keepNext/>
              <w:spacing w:line="240" w:lineRule="auto"/>
              <w:jc w:val="center"/>
              <w:rPr>
                <w:bdr w:val="nil"/>
              </w:rPr>
            </w:pPr>
            <w:r w:rsidRPr="00214838">
              <w:rPr>
                <w:rFonts w:eastAsia="Calibri" w:cs="Calibri"/>
                <w:bdr w:val="nil"/>
              </w:rPr>
              <w:t>8</w:t>
            </w:r>
          </w:p>
        </w:tc>
      </w:tr>
      <w:tr w:rsidR="00214838" w:rsidRPr="00214838" w14:paraId="3CCFF005" w14:textId="77777777"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8F306" w14:textId="77777777"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FE349" w14:textId="77777777"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F112D" w14:textId="77777777"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2EB40" w14:textId="77777777"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7D26A" w14:textId="77777777" w:rsidR="00967AEB" w:rsidRPr="00214838" w:rsidRDefault="00967AEB" w:rsidP="00EE599D"/>
        </w:tc>
      </w:tr>
    </w:tbl>
    <w:p w14:paraId="1037BC8C" w14:textId="77777777" w:rsidR="00967AEB" w:rsidRPr="00214838" w:rsidRDefault="00967AEB" w:rsidP="00967AEB">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787"/>
        <w:gridCol w:w="1693"/>
        <w:gridCol w:w="2000"/>
        <w:gridCol w:w="1855"/>
        <w:gridCol w:w="884"/>
      </w:tblGrid>
      <w:tr w:rsidR="00214838" w:rsidRPr="00214838" w14:paraId="0C50B602" w14:textId="77777777" w:rsidTr="004D2817">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C89DA9" w14:textId="0720FB6D"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DC35EB" w:rsidRPr="00214838">
              <w:rPr>
                <w:rFonts w:eastAsia="Calibri" w:cs="Calibri"/>
                <w:b/>
                <w:bCs/>
                <w:bdr w:val="nil"/>
              </w:rPr>
              <w:t>: G6</w:t>
            </w:r>
            <w:r w:rsidR="00930E2C" w:rsidRPr="00214838">
              <w:rPr>
                <w:rFonts w:eastAsia="Calibri" w:cs="Calibri"/>
                <w:b/>
                <w:bCs/>
                <w:bdr w:val="nil"/>
              </w:rPr>
              <w:t>, G8</w:t>
            </w:r>
            <w:r w:rsidR="00DC35EB" w:rsidRPr="00214838">
              <w:rPr>
                <w:rFonts w:eastAsia="Calibri" w:cs="Calibri"/>
                <w:b/>
                <w:bCs/>
                <w:bdr w:val="nil"/>
              </w:rPr>
              <w:t xml:space="preserve">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55314B"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719F8F7A" w14:textId="77777777"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632134"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DC35EB"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FD7D63"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DC35EB"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C03354"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DC35EB"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7DFAB9"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DC35EB"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5B0889E9" w14:textId="77777777" w:rsidR="00E54AB1" w:rsidRPr="00214838" w:rsidRDefault="00E54AB1"/>
        </w:tc>
      </w:tr>
      <w:tr w:rsidR="00214838" w:rsidRPr="00214838" w14:paraId="2545F074"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02160"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D22A3"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69AFC"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4923D" w14:textId="77777777" w:rsidR="00E54AB1" w:rsidRPr="00214838" w:rsidRDefault="008A69AA" w:rsidP="004D2817">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AD5B9" w14:textId="77777777" w:rsidR="00E54AB1" w:rsidRPr="00214838" w:rsidRDefault="008A69AA" w:rsidP="004D2817">
            <w:pPr>
              <w:keepNext/>
              <w:spacing w:line="240" w:lineRule="auto"/>
              <w:jc w:val="center"/>
              <w:rPr>
                <w:bdr w:val="nil"/>
              </w:rPr>
            </w:pPr>
            <w:r w:rsidRPr="00214838">
              <w:rPr>
                <w:rFonts w:eastAsia="Calibri" w:cs="Calibri"/>
                <w:bdr w:val="nil"/>
              </w:rPr>
              <w:t>7</w:t>
            </w:r>
          </w:p>
        </w:tc>
      </w:tr>
      <w:tr w:rsidR="00214838" w:rsidRPr="00214838" w14:paraId="6C499600"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6483E"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E2B8B"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9561A"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8FEC9"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3289C" w14:textId="77777777" w:rsidR="00E54AB1" w:rsidRPr="00214838" w:rsidRDefault="00E54AB1"/>
        </w:tc>
      </w:tr>
    </w:tbl>
    <w:p w14:paraId="19071093" w14:textId="4548FA56" w:rsidR="006B0642" w:rsidRPr="00214838" w:rsidRDefault="008A69AA" w:rsidP="00967AEB">
      <w:pPr>
        <w:rPr>
          <w:bdr w:val="nil"/>
        </w:rPr>
      </w:pPr>
      <w:r w:rsidRPr="00214838">
        <w:rPr>
          <w:bdr w:val="nil"/>
        </w:rPr>
        <w:t>   </w:t>
      </w:r>
    </w:p>
    <w:p w14:paraId="3F13A361" w14:textId="77777777" w:rsidR="006B0642" w:rsidRPr="00214838" w:rsidRDefault="006B0642">
      <w:pPr>
        <w:rPr>
          <w:bdr w:val="nil"/>
        </w:rPr>
      </w:pPr>
    </w:p>
    <w:p w14:paraId="6F6FA11E" w14:textId="77777777" w:rsidR="006B0642" w:rsidRPr="00214838" w:rsidRDefault="006B0642">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583C510D"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84F6C8" w14:textId="77777777"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FC2C4D" w14:textId="77777777" w:rsidR="00E54AB1" w:rsidRPr="00214838" w:rsidRDefault="008A69AA" w:rsidP="004D2817">
            <w:pPr>
              <w:keepNext/>
              <w:shd w:val="clear" w:color="auto" w:fill="9CC2E5"/>
              <w:spacing w:line="240" w:lineRule="auto"/>
              <w:jc w:val="center"/>
              <w:rPr>
                <w:bdr w:val="nil"/>
              </w:rPr>
            </w:pPr>
            <w:r w:rsidRPr="00214838">
              <w:rPr>
                <w:rFonts w:eastAsia="Calibri" w:cs="Calibri"/>
                <w:bdr w:val="nil"/>
              </w:rPr>
              <w:t>Chemie</w:t>
            </w:r>
          </w:p>
        </w:tc>
      </w:tr>
      <w:tr w:rsidR="00214838" w:rsidRPr="00214838" w14:paraId="68EBE2B7"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FE39B7"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8DAB9" w14:textId="77777777" w:rsidR="00E54AB1" w:rsidRPr="00214838" w:rsidRDefault="008A69AA" w:rsidP="004D2817">
            <w:pPr>
              <w:spacing w:line="240" w:lineRule="auto"/>
              <w:jc w:val="left"/>
              <w:rPr>
                <w:bdr w:val="nil"/>
              </w:rPr>
            </w:pPr>
            <w:r w:rsidRPr="00214838">
              <w:rPr>
                <w:rFonts w:eastAsia="Calibri" w:cs="Calibri"/>
                <w:bdr w:val="nil"/>
              </w:rPr>
              <w:t>Člověk a příroda</w:t>
            </w:r>
          </w:p>
        </w:tc>
      </w:tr>
      <w:tr w:rsidR="00214838" w:rsidRPr="00214838" w14:paraId="27A98522"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657BD2"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BEC00" w14:textId="77777777" w:rsidR="00E54AB1" w:rsidRPr="00214838" w:rsidRDefault="008A69AA" w:rsidP="004D2817">
            <w:pPr>
              <w:spacing w:line="240" w:lineRule="auto"/>
              <w:jc w:val="left"/>
              <w:rPr>
                <w:bdr w:val="nil"/>
              </w:rPr>
            </w:pPr>
            <w:r w:rsidRPr="00214838">
              <w:rPr>
                <w:rFonts w:eastAsia="Calibri" w:cs="Calibri"/>
                <w:bdr w:val="nil"/>
              </w:rPr>
              <w:t>Vyučovací předmět Chemie vede žáky k poznání chemických látek, k objasnění zákonitostí chemických dějů v živé a neživé přírodě a k vytváření kladného vztahu žáků k praktickým činnostem. Vzdělávací obsah vzdělávacího oboru Chemie je realizován podle RVP G. V rámci předmětu je realizován i tematický okruh Práce s laboratorní technikou ze vzdělávacího oboru Člověk a svět práce a část vzdělávacího oboru Výchova ke zdraví z RVP ZV. Žáci se zájmem o chemii mají možnost prohloubit a rozšířit své vědomosti a praktické dovednosti v rámci volitelných předmětů, které jim jsou nabízeny ve 3. a 4. ročníku čtyřletého studia a odpovídajících ročnících víceletého studia. Pro talentované žáky je ve škole organizována Chemická olympiáda pro kategorii A, B, C, D a je jim poskytována odborná pomoc. </w:t>
            </w:r>
          </w:p>
        </w:tc>
      </w:tr>
      <w:tr w:rsidR="00214838" w:rsidRPr="00214838" w14:paraId="7D7348E8"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65279E"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DB011" w14:textId="77777777" w:rsidR="00E54AB1" w:rsidRPr="00214838" w:rsidRDefault="008A69AA" w:rsidP="004D2817">
            <w:pPr>
              <w:spacing w:line="240" w:lineRule="auto"/>
              <w:jc w:val="left"/>
              <w:rPr>
                <w:bdr w:val="nil"/>
              </w:rPr>
            </w:pPr>
            <w:r w:rsidRPr="00214838">
              <w:rPr>
                <w:rFonts w:eastAsia="Calibri" w:cs="Calibri"/>
                <w:bdr w:val="nil"/>
              </w:rPr>
              <w:t>Časová dotace předmětu se řídí učebním plánem.</w:t>
            </w:r>
          </w:p>
          <w:p w14:paraId="4E484395" w14:textId="77777777" w:rsidR="00E54AB1" w:rsidRPr="00214838" w:rsidRDefault="008A69AA" w:rsidP="004D2817">
            <w:pPr>
              <w:spacing w:line="240" w:lineRule="auto"/>
              <w:jc w:val="left"/>
              <w:rPr>
                <w:bdr w:val="nil"/>
              </w:rPr>
            </w:pPr>
            <w:r w:rsidRPr="00214838">
              <w:rPr>
                <w:rFonts w:eastAsia="Calibri" w:cs="Calibri"/>
                <w:bdr w:val="nil"/>
              </w:rPr>
              <w:t>Výuka probíhá obvykle v kmenových třídách a laboratoři. </w:t>
            </w:r>
          </w:p>
          <w:p w14:paraId="455588F0" w14:textId="77777777" w:rsidR="00E54AB1" w:rsidRPr="00214838" w:rsidRDefault="008A69AA" w:rsidP="004D2817">
            <w:pPr>
              <w:spacing w:line="240" w:lineRule="auto"/>
              <w:jc w:val="left"/>
              <w:rPr>
                <w:bdr w:val="nil"/>
              </w:rPr>
            </w:pPr>
            <w:r w:rsidRPr="00214838">
              <w:rPr>
                <w:rFonts w:eastAsia="Calibri" w:cs="Calibri"/>
                <w:bdr w:val="nil"/>
              </w:rPr>
              <w:t>Obsah vzdělávacího předmětu směřuje k:</w:t>
            </w:r>
            <w:r w:rsidRPr="00214838">
              <w:rPr>
                <w:rFonts w:eastAsia="Calibri" w:cs="Calibri"/>
                <w:bdr w:val="nil"/>
              </w:rPr>
              <w:br/>
              <w:t>- získávání a prohlubování  poznatků z různých oborů chemie</w:t>
            </w:r>
            <w:r w:rsidRPr="00214838">
              <w:rPr>
                <w:rFonts w:eastAsia="Calibri" w:cs="Calibri"/>
                <w:bdr w:val="nil"/>
              </w:rPr>
              <w:br/>
              <w:t>- osvojování si dovedností spojených s pozorováním vlastností látek a chemických reakcí, s prováděním jednotlivých chemických pokusů a učení se nacházet vysvětlení chemických jevů, zdůvodňování vyvozených závěrů a jejich uvádění je do širších souvislostí</w:t>
            </w:r>
            <w:r w:rsidRPr="00214838">
              <w:rPr>
                <w:rFonts w:eastAsia="Calibri" w:cs="Calibri"/>
                <w:bdr w:val="nil"/>
              </w:rPr>
              <w:br/>
              <w:t>- poznání zásad bezpečné práce s chemikáliemi a poskytování 1. pomoci při úrazech způsobených těmito látkami</w:t>
            </w:r>
            <w:r w:rsidRPr="00214838">
              <w:rPr>
                <w:rFonts w:eastAsia="Calibri" w:cs="Calibri"/>
                <w:bdr w:val="nil"/>
              </w:rPr>
              <w:br/>
              <w:t>- seznámení s mnohostranným využitím chemie v nejrůznějších oblastech lidské činnosti</w:t>
            </w:r>
          </w:p>
        </w:tc>
      </w:tr>
      <w:tr w:rsidR="00214838" w:rsidRPr="00214838" w14:paraId="5DF7FB77"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C0F7CC"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F2F57" w14:textId="77777777" w:rsidR="00E54AB1" w:rsidRPr="00214838" w:rsidRDefault="008A69AA" w:rsidP="00A63E00">
            <w:pPr>
              <w:numPr>
                <w:ilvl w:val="0"/>
                <w:numId w:val="58"/>
              </w:numPr>
              <w:spacing w:line="240" w:lineRule="auto"/>
              <w:jc w:val="left"/>
              <w:rPr>
                <w:bdr w:val="nil"/>
              </w:rPr>
            </w:pPr>
            <w:r w:rsidRPr="00214838">
              <w:rPr>
                <w:rFonts w:eastAsia="Calibri" w:cs="Calibri"/>
                <w:bdr w:val="nil"/>
              </w:rPr>
              <w:t>Chemie</w:t>
            </w:r>
          </w:p>
        </w:tc>
      </w:tr>
      <w:tr w:rsidR="00E43282" w:rsidRPr="00214838" w14:paraId="397D196A" w14:textId="77777777" w:rsidTr="00D2743A">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0D76DC6D" w14:textId="77777777" w:rsidR="00E43282" w:rsidRPr="00214838" w:rsidRDefault="00E43282" w:rsidP="004D2817">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2ED0F" w14:textId="77777777" w:rsidR="00E43282" w:rsidRPr="00214838" w:rsidRDefault="00E43282" w:rsidP="004D2817">
            <w:pPr>
              <w:spacing w:line="240" w:lineRule="auto"/>
              <w:jc w:val="left"/>
              <w:rPr>
                <w:bdr w:val="nil"/>
              </w:rPr>
            </w:pPr>
            <w:r w:rsidRPr="00214838">
              <w:rPr>
                <w:rFonts w:eastAsia="Calibri" w:cs="Calibri"/>
                <w:b/>
                <w:bCs/>
                <w:bdr w:val="nil"/>
              </w:rPr>
              <w:t>Kompetence k řešení problémů:</w:t>
            </w:r>
            <w:r w:rsidRPr="00214838">
              <w:rPr>
                <w:rFonts w:eastAsia="Calibri" w:cs="Calibri"/>
                <w:bdr w:val="nil"/>
              </w:rPr>
              <w:br/>
              <w:t>Při zpracování referátů žák vyhledává informace z dostupných zdrojů (odborná literatura, časopisy, internet), V laboratorních cvičeních zpracuje laboratorní protokol. Hledá různé postupy řešení, třídí získané informace a vyvozuje správné závěry.</w:t>
            </w:r>
          </w:p>
        </w:tc>
      </w:tr>
      <w:tr w:rsidR="00E43282" w:rsidRPr="00214838" w14:paraId="68EF03BA" w14:textId="77777777" w:rsidTr="00D2743A">
        <w:tc>
          <w:tcPr>
            <w:tcW w:w="1500" w:type="pct"/>
            <w:vMerge/>
            <w:tcBorders>
              <w:left w:val="inset" w:sz="6" w:space="0" w:color="808080"/>
              <w:right w:val="inset" w:sz="6" w:space="0" w:color="808080"/>
            </w:tcBorders>
          </w:tcPr>
          <w:p w14:paraId="0F44BD7E"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65746" w14:textId="77777777" w:rsidR="00E43282" w:rsidRPr="00214838" w:rsidRDefault="00E43282" w:rsidP="004D2817">
            <w:pPr>
              <w:spacing w:line="240" w:lineRule="auto"/>
              <w:jc w:val="left"/>
              <w:rPr>
                <w:bdr w:val="nil"/>
              </w:rPr>
            </w:pPr>
            <w:r w:rsidRPr="00214838">
              <w:rPr>
                <w:rFonts w:eastAsia="Calibri" w:cs="Calibri"/>
                <w:b/>
                <w:bCs/>
                <w:bdr w:val="nil"/>
              </w:rPr>
              <w:t>Kompetence komunikativní:</w:t>
            </w:r>
            <w:r w:rsidRPr="00214838">
              <w:rPr>
                <w:rFonts w:eastAsia="Calibri" w:cs="Calibri"/>
                <w:bdr w:val="nil"/>
              </w:rPr>
              <w:br/>
              <w:t>Žák používá správnou terminologii, interpretuje zadané úkoly (referáty, olympiády, SOČ), používá moderní komunikační technologie.</w:t>
            </w:r>
          </w:p>
        </w:tc>
      </w:tr>
      <w:tr w:rsidR="00E43282" w:rsidRPr="00214838" w14:paraId="7B71DE30" w14:textId="77777777" w:rsidTr="00D2743A">
        <w:tc>
          <w:tcPr>
            <w:tcW w:w="1500" w:type="pct"/>
            <w:vMerge/>
            <w:tcBorders>
              <w:left w:val="inset" w:sz="6" w:space="0" w:color="808080"/>
              <w:right w:val="inset" w:sz="6" w:space="0" w:color="808080"/>
            </w:tcBorders>
          </w:tcPr>
          <w:p w14:paraId="346ED49B"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F1694" w14:textId="77777777" w:rsidR="00E43282" w:rsidRPr="00214838" w:rsidRDefault="00E43282" w:rsidP="004D2817">
            <w:pPr>
              <w:spacing w:line="240" w:lineRule="auto"/>
              <w:jc w:val="left"/>
              <w:rPr>
                <w:bdr w:val="nil"/>
              </w:rPr>
            </w:pPr>
            <w:r w:rsidRPr="00214838">
              <w:rPr>
                <w:rFonts w:eastAsia="Calibri" w:cs="Calibri"/>
                <w:b/>
                <w:bCs/>
                <w:bdr w:val="nil"/>
              </w:rPr>
              <w:t>Kompetence sociální a personální:</w:t>
            </w:r>
            <w:r w:rsidRPr="00214838">
              <w:rPr>
                <w:rFonts w:eastAsia="Calibri" w:cs="Calibri"/>
                <w:bdr w:val="nil"/>
              </w:rPr>
              <w:br/>
              <w:t>Žák pracuje ve skupině, při laboratorních cvičeních dodržuje bezpečnostní předpisy a zná  zásady první pomoci.</w:t>
            </w:r>
          </w:p>
        </w:tc>
      </w:tr>
      <w:tr w:rsidR="00E43282" w:rsidRPr="00214838" w14:paraId="6FBCA4F8" w14:textId="77777777" w:rsidTr="00D2743A">
        <w:tc>
          <w:tcPr>
            <w:tcW w:w="1500" w:type="pct"/>
            <w:vMerge/>
            <w:tcBorders>
              <w:left w:val="inset" w:sz="6" w:space="0" w:color="808080"/>
              <w:right w:val="inset" w:sz="6" w:space="0" w:color="808080"/>
            </w:tcBorders>
          </w:tcPr>
          <w:p w14:paraId="5A65E101"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5D016" w14:textId="77777777" w:rsidR="00E43282" w:rsidRPr="00214838" w:rsidRDefault="00E43282" w:rsidP="004D2817">
            <w:pPr>
              <w:spacing w:line="240" w:lineRule="auto"/>
              <w:jc w:val="left"/>
              <w:rPr>
                <w:bdr w:val="nil"/>
              </w:rPr>
            </w:pPr>
            <w:r w:rsidRPr="00214838">
              <w:rPr>
                <w:rFonts w:eastAsia="Calibri" w:cs="Calibri"/>
                <w:b/>
                <w:bCs/>
                <w:bdr w:val="nil"/>
              </w:rPr>
              <w:t>Kompetence občanská:</w:t>
            </w:r>
            <w:r w:rsidRPr="00214838">
              <w:rPr>
                <w:rFonts w:eastAsia="Calibri" w:cs="Calibri"/>
                <w:bdr w:val="nil"/>
              </w:rPr>
              <w:br/>
              <w:t>Žák  plní zadané úkoly. Seznamuje se s  vlastnostmi a účinky látek, tím si vytváří odmítavý postoj k drogám, zneužívání léků a kladný vztah k ochraně zdraví, přírody a životního prostředí.</w:t>
            </w:r>
          </w:p>
        </w:tc>
      </w:tr>
      <w:tr w:rsidR="00E43282" w:rsidRPr="00214838" w14:paraId="17ACD9E8" w14:textId="77777777" w:rsidTr="00D2743A">
        <w:tc>
          <w:tcPr>
            <w:tcW w:w="1500" w:type="pct"/>
            <w:vMerge/>
            <w:tcBorders>
              <w:left w:val="inset" w:sz="6" w:space="0" w:color="808080"/>
              <w:right w:val="inset" w:sz="6" w:space="0" w:color="808080"/>
            </w:tcBorders>
          </w:tcPr>
          <w:p w14:paraId="3311BB26"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580CA" w14:textId="77777777" w:rsidR="00E43282" w:rsidRPr="00214838" w:rsidRDefault="00E43282" w:rsidP="004D2817">
            <w:pPr>
              <w:spacing w:line="240" w:lineRule="auto"/>
              <w:jc w:val="left"/>
              <w:rPr>
                <w:bdr w:val="nil"/>
              </w:rPr>
            </w:pPr>
            <w:r w:rsidRPr="00214838">
              <w:rPr>
                <w:rFonts w:eastAsia="Calibri" w:cs="Calibri"/>
                <w:b/>
                <w:bCs/>
                <w:bdr w:val="nil"/>
              </w:rPr>
              <w:t>Kompetence k učení:</w:t>
            </w:r>
          </w:p>
          <w:p w14:paraId="676A9302" w14:textId="77777777" w:rsidR="00E43282" w:rsidRPr="00214838" w:rsidRDefault="00E43282" w:rsidP="004D2817">
            <w:pPr>
              <w:spacing w:line="240" w:lineRule="auto"/>
              <w:jc w:val="left"/>
              <w:rPr>
                <w:bdr w:val="nil"/>
              </w:rPr>
            </w:pPr>
            <w:r w:rsidRPr="00214838">
              <w:rPr>
                <w:rFonts w:eastAsia="Calibri" w:cs="Calibri"/>
                <w:bdr w:val="nil"/>
              </w:rPr>
              <w:t>Žák:</w:t>
            </w:r>
          </w:p>
          <w:p w14:paraId="7E969475" w14:textId="77777777" w:rsidR="00E43282" w:rsidRPr="00214838" w:rsidRDefault="00E43282" w:rsidP="004D2817">
            <w:pPr>
              <w:spacing w:line="240" w:lineRule="auto"/>
              <w:jc w:val="left"/>
              <w:rPr>
                <w:bdr w:val="nil"/>
              </w:rPr>
            </w:pPr>
            <w:r w:rsidRPr="00214838">
              <w:rPr>
                <w:rFonts w:eastAsia="Calibri" w:cs="Calibri"/>
                <w:bdr w:val="nil"/>
              </w:rPr>
              <w:t>pracuje systematicky při plnění teoretických i praktických pokusů</w:t>
            </w:r>
          </w:p>
          <w:p w14:paraId="71CA3972" w14:textId="77777777" w:rsidR="00E43282" w:rsidRPr="00214838" w:rsidRDefault="00E43282" w:rsidP="004D2817">
            <w:pPr>
              <w:spacing w:line="240" w:lineRule="auto"/>
              <w:jc w:val="left"/>
              <w:rPr>
                <w:bdr w:val="nil"/>
              </w:rPr>
            </w:pPr>
            <w:r w:rsidRPr="00214838">
              <w:rPr>
                <w:rFonts w:eastAsia="Calibri" w:cs="Calibri"/>
                <w:bdr w:val="nil"/>
              </w:rPr>
              <w:t>provádí  pokusy ve skupině pod vedením učitele</w:t>
            </w:r>
          </w:p>
          <w:p w14:paraId="760ACECF" w14:textId="77777777" w:rsidR="00E43282" w:rsidRPr="00214838" w:rsidRDefault="00E43282" w:rsidP="004D2817">
            <w:pPr>
              <w:spacing w:line="240" w:lineRule="auto"/>
              <w:jc w:val="left"/>
              <w:rPr>
                <w:bdr w:val="nil"/>
              </w:rPr>
            </w:pPr>
            <w:r w:rsidRPr="00214838">
              <w:rPr>
                <w:rFonts w:eastAsia="Calibri" w:cs="Calibri"/>
                <w:bdr w:val="nil"/>
              </w:rPr>
              <w:t>připravuje se na výuku</w:t>
            </w:r>
          </w:p>
        </w:tc>
      </w:tr>
      <w:tr w:rsidR="00E43282" w:rsidRPr="00214838" w14:paraId="6CC773D8" w14:textId="77777777" w:rsidTr="00D2743A">
        <w:tc>
          <w:tcPr>
            <w:tcW w:w="1500" w:type="pct"/>
            <w:vMerge/>
            <w:tcBorders>
              <w:left w:val="inset" w:sz="6" w:space="0" w:color="808080"/>
              <w:bottom w:val="inset" w:sz="6" w:space="0" w:color="808080"/>
              <w:right w:val="inset" w:sz="6" w:space="0" w:color="808080"/>
            </w:tcBorders>
          </w:tcPr>
          <w:p w14:paraId="5A0792AC"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2C61F" w14:textId="51BCCF80" w:rsidR="00E43282" w:rsidRPr="00214838" w:rsidRDefault="00E43282" w:rsidP="004D2817">
            <w:pPr>
              <w:spacing w:line="240" w:lineRule="auto"/>
              <w:jc w:val="left"/>
              <w:rPr>
                <w:rFonts w:eastAsia="Calibri" w:cs="Calibri"/>
                <w:b/>
                <w:bCs/>
                <w:bdr w:val="nil"/>
              </w:rPr>
            </w:pPr>
            <w:r w:rsidRPr="00E43282">
              <w:rPr>
                <w:rFonts w:eastAsia="Calibri" w:cs="Calibri"/>
                <w:b/>
                <w:bCs/>
                <w:color w:val="FF0000"/>
                <w:bdr w:val="nil"/>
              </w:rPr>
              <w:t>Kompetence digitální:</w:t>
            </w:r>
          </w:p>
        </w:tc>
      </w:tr>
      <w:tr w:rsidR="00214838" w:rsidRPr="00214838" w14:paraId="2E2B2273"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3052C0"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375CE" w14:textId="77777777" w:rsidR="00E54AB1" w:rsidRPr="00214838" w:rsidRDefault="008A69AA" w:rsidP="004D2817">
            <w:pPr>
              <w:spacing w:line="240" w:lineRule="auto"/>
              <w:jc w:val="left"/>
              <w:rPr>
                <w:bdr w:val="nil"/>
              </w:rPr>
            </w:pPr>
            <w:r w:rsidRPr="00214838">
              <w:rPr>
                <w:rFonts w:eastAsia="Calibri" w:cs="Calibri"/>
                <w:bdr w:val="nil"/>
              </w:rPr>
              <w:t>Hodnocení žáků se řídí klasifikačním řádem.</w:t>
            </w:r>
          </w:p>
        </w:tc>
      </w:tr>
    </w:tbl>
    <w:p w14:paraId="47D55B9C"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4E7C612B"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285499"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426520"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1. ročník</w:t>
            </w:r>
            <w:r w:rsidR="00DC35EB" w:rsidRPr="00214838">
              <w:rPr>
                <w:rFonts w:eastAsia="Calibri" w:cs="Calibri"/>
                <w:b/>
                <w:bCs/>
                <w:sz w:val="20"/>
                <w:bdr w:val="nil"/>
              </w:rPr>
              <w:t>/kvinta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2E338B" w14:textId="77777777" w:rsidR="00E54AB1" w:rsidRPr="00214838" w:rsidRDefault="00E54AB1" w:rsidP="004D2817">
            <w:pPr>
              <w:keepNext/>
            </w:pPr>
          </w:p>
        </w:tc>
      </w:tr>
      <w:tr w:rsidR="00214838" w:rsidRPr="00214838" w14:paraId="16683F7B"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A88A43"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CE570" w14:textId="77777777" w:rsidR="00E54AB1" w:rsidRPr="00214838" w:rsidRDefault="008A69AA" w:rsidP="00A63E00">
            <w:pPr>
              <w:numPr>
                <w:ilvl w:val="0"/>
                <w:numId w:val="59"/>
              </w:numPr>
              <w:spacing w:line="240" w:lineRule="auto"/>
              <w:jc w:val="left"/>
              <w:rPr>
                <w:bdr w:val="nil"/>
              </w:rPr>
            </w:pPr>
            <w:r w:rsidRPr="00214838">
              <w:rPr>
                <w:rFonts w:eastAsia="Calibri" w:cs="Calibri"/>
                <w:sz w:val="20"/>
                <w:bdr w:val="nil"/>
              </w:rPr>
              <w:t>Kompetence k řešení problémů</w:t>
            </w:r>
          </w:p>
          <w:p w14:paraId="6F8ABCE5" w14:textId="77777777" w:rsidR="00E54AB1" w:rsidRPr="00214838" w:rsidRDefault="008A69AA" w:rsidP="00A63E00">
            <w:pPr>
              <w:numPr>
                <w:ilvl w:val="0"/>
                <w:numId w:val="59"/>
              </w:numPr>
              <w:spacing w:line="240" w:lineRule="auto"/>
              <w:jc w:val="left"/>
              <w:rPr>
                <w:bdr w:val="nil"/>
              </w:rPr>
            </w:pPr>
            <w:r w:rsidRPr="00214838">
              <w:rPr>
                <w:rFonts w:eastAsia="Calibri" w:cs="Calibri"/>
                <w:sz w:val="20"/>
                <w:bdr w:val="nil"/>
              </w:rPr>
              <w:t>Kompetence komunikativní</w:t>
            </w:r>
          </w:p>
          <w:p w14:paraId="387D9AC6" w14:textId="77777777" w:rsidR="00E54AB1" w:rsidRPr="00214838" w:rsidRDefault="008A69AA" w:rsidP="00A63E00">
            <w:pPr>
              <w:numPr>
                <w:ilvl w:val="0"/>
                <w:numId w:val="59"/>
              </w:numPr>
              <w:spacing w:line="240" w:lineRule="auto"/>
              <w:jc w:val="left"/>
              <w:rPr>
                <w:bdr w:val="nil"/>
              </w:rPr>
            </w:pPr>
            <w:r w:rsidRPr="00214838">
              <w:rPr>
                <w:rFonts w:eastAsia="Calibri" w:cs="Calibri"/>
                <w:sz w:val="20"/>
                <w:bdr w:val="nil"/>
              </w:rPr>
              <w:t>Kompetence sociální a personální</w:t>
            </w:r>
          </w:p>
          <w:p w14:paraId="45A761E4" w14:textId="77777777" w:rsidR="00E54AB1" w:rsidRPr="00214838" w:rsidRDefault="008A69AA" w:rsidP="00A63E00">
            <w:pPr>
              <w:numPr>
                <w:ilvl w:val="0"/>
                <w:numId w:val="59"/>
              </w:numPr>
              <w:spacing w:line="240" w:lineRule="auto"/>
              <w:jc w:val="left"/>
              <w:rPr>
                <w:bdr w:val="nil"/>
              </w:rPr>
            </w:pPr>
            <w:r w:rsidRPr="00214838">
              <w:rPr>
                <w:rFonts w:eastAsia="Calibri" w:cs="Calibri"/>
                <w:sz w:val="20"/>
                <w:bdr w:val="nil"/>
              </w:rPr>
              <w:t>Kompetence občanská</w:t>
            </w:r>
          </w:p>
          <w:p w14:paraId="39FE4A47" w14:textId="6A745C4C" w:rsidR="00E54AB1" w:rsidRPr="00E43282" w:rsidRDefault="008A69AA" w:rsidP="00A63E00">
            <w:pPr>
              <w:numPr>
                <w:ilvl w:val="0"/>
                <w:numId w:val="59"/>
              </w:numPr>
              <w:spacing w:line="240" w:lineRule="auto"/>
              <w:jc w:val="left"/>
              <w:rPr>
                <w:bdr w:val="nil"/>
              </w:rPr>
            </w:pPr>
            <w:r w:rsidRPr="00214838">
              <w:rPr>
                <w:rFonts w:eastAsia="Calibri" w:cs="Calibri"/>
                <w:sz w:val="20"/>
                <w:bdr w:val="nil"/>
              </w:rPr>
              <w:t>Kompetence k</w:t>
            </w:r>
            <w:r w:rsidR="00E43282">
              <w:rPr>
                <w:rFonts w:eastAsia="Calibri" w:cs="Calibri"/>
                <w:sz w:val="20"/>
                <w:bdr w:val="nil"/>
              </w:rPr>
              <w:t> </w:t>
            </w:r>
            <w:r w:rsidRPr="00214838">
              <w:rPr>
                <w:rFonts w:eastAsia="Calibri" w:cs="Calibri"/>
                <w:sz w:val="20"/>
                <w:bdr w:val="nil"/>
              </w:rPr>
              <w:t>učení</w:t>
            </w:r>
          </w:p>
          <w:p w14:paraId="41633800" w14:textId="0D05C1BB" w:rsidR="00E43282" w:rsidRPr="00214838" w:rsidRDefault="00E43282" w:rsidP="00A63E00">
            <w:pPr>
              <w:numPr>
                <w:ilvl w:val="0"/>
                <w:numId w:val="59"/>
              </w:numPr>
              <w:spacing w:line="240" w:lineRule="auto"/>
              <w:jc w:val="left"/>
              <w:rPr>
                <w:bdr w:val="nil"/>
              </w:rPr>
            </w:pPr>
            <w:r w:rsidRPr="00E43282">
              <w:rPr>
                <w:color w:val="FF0000"/>
                <w:sz w:val="20"/>
                <w:szCs w:val="20"/>
                <w:bdr w:val="nil"/>
              </w:rPr>
              <w:t>Kompetence digitální</w:t>
            </w:r>
          </w:p>
        </w:tc>
      </w:tr>
      <w:tr w:rsidR="00214838" w:rsidRPr="00214838" w14:paraId="2D9C31B4"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57FF3E"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E7B1C9"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3DF2325A"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B9D62" w14:textId="77777777" w:rsidR="00E54AB1" w:rsidRPr="00214838" w:rsidRDefault="008A69AA" w:rsidP="004D2817">
            <w:pPr>
              <w:spacing w:line="240" w:lineRule="auto"/>
              <w:ind w:left="60"/>
              <w:jc w:val="left"/>
              <w:rPr>
                <w:bdr w:val="nil"/>
              </w:rPr>
            </w:pPr>
            <w:r w:rsidRPr="00214838">
              <w:rPr>
                <w:rFonts w:eastAsia="Calibri" w:cs="Calibri"/>
                <w:sz w:val="20"/>
                <w:bdr w:val="nil"/>
              </w:rPr>
              <w:t>Úvod do studie chemie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18E06"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zhodnotí vztah vývoje vědy a lidské společnosti </w:t>
            </w:r>
            <w:r w:rsidRPr="00214838">
              <w:rPr>
                <w:rFonts w:eastAsia="Calibri" w:cs="Calibri"/>
                <w:sz w:val="20"/>
                <w:bdr w:val="nil"/>
              </w:rPr>
              <w:br/>
              <w:t> - objasní rozdíl mezi alchymií a moderníchemií </w:t>
            </w:r>
            <w:r w:rsidRPr="00214838">
              <w:rPr>
                <w:rFonts w:eastAsia="Calibri" w:cs="Calibri"/>
                <w:sz w:val="20"/>
                <w:bdr w:val="nil"/>
              </w:rPr>
              <w:br/>
              <w:t> - posoudí přínos jednotlivých kultur a období pro konstituování chemické vědy </w:t>
            </w:r>
          </w:p>
        </w:tc>
      </w:tr>
      <w:tr w:rsidR="00214838" w:rsidRPr="00214838" w14:paraId="5F56B12E" w14:textId="77777777"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28D0D" w14:textId="77777777" w:rsidR="00E54AB1" w:rsidRPr="00214838" w:rsidRDefault="008A69AA" w:rsidP="004D2817">
            <w:pPr>
              <w:spacing w:line="240" w:lineRule="auto"/>
              <w:ind w:left="60"/>
              <w:jc w:val="left"/>
              <w:rPr>
                <w:bdr w:val="nil"/>
              </w:rPr>
            </w:pPr>
            <w:r w:rsidRPr="00214838">
              <w:rPr>
                <w:rFonts w:eastAsia="Calibri" w:cs="Calibri"/>
                <w:sz w:val="20"/>
                <w:bdr w:val="nil"/>
              </w:rPr>
              <w:t>Názvosloví anorganické chemie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9E3D9"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zhodnotí vztah vývoje vědy a lidské společnosti </w:t>
            </w:r>
            <w:r w:rsidRPr="00214838">
              <w:rPr>
                <w:rFonts w:eastAsia="Calibri" w:cs="Calibri"/>
                <w:sz w:val="20"/>
                <w:bdr w:val="nil"/>
              </w:rPr>
              <w:br/>
              <w:t> - objasní rozdíl mezi alchymií a moderníchemií </w:t>
            </w:r>
            <w:r w:rsidRPr="00214838">
              <w:rPr>
                <w:rFonts w:eastAsia="Calibri" w:cs="Calibri"/>
                <w:sz w:val="20"/>
                <w:bdr w:val="nil"/>
              </w:rPr>
              <w:br/>
              <w:t> - posoudí přínos jednotlivých kultur a období pro konstituování chemické vědy </w:t>
            </w:r>
          </w:p>
        </w:tc>
      </w:tr>
      <w:tr w:rsidR="00214838" w:rsidRPr="00214838" w14:paraId="70653536"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1BD81824"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2DC2B"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aktivně používá českých názvů a značek všech prvků </w:t>
            </w:r>
            <w:r w:rsidRPr="00214838">
              <w:rPr>
                <w:rFonts w:eastAsia="Calibri" w:cs="Calibri"/>
                <w:sz w:val="20"/>
                <w:bdr w:val="nil"/>
              </w:rPr>
              <w:br/>
              <w:t> - vysvětlí metodu určení oxidačního čísla i formální povahu této charakteristiky </w:t>
            </w:r>
            <w:r w:rsidRPr="00214838">
              <w:rPr>
                <w:rFonts w:eastAsia="Calibri" w:cs="Calibri"/>
                <w:sz w:val="20"/>
                <w:bdr w:val="nil"/>
              </w:rPr>
              <w:br/>
              <w:t> - vytváří vzorce běžných i méně běžných typů anorganických sloučenin z jejich názvů a naopak </w:t>
            </w:r>
            <w:r w:rsidRPr="00214838">
              <w:rPr>
                <w:rFonts w:eastAsia="Calibri" w:cs="Calibri"/>
                <w:sz w:val="20"/>
                <w:bdr w:val="nil"/>
              </w:rPr>
              <w:br/>
              <w:t> - vysvětlí strukturu názvu a vzorce komplexní látky a vytváří vzorce či názvy těchto látek </w:t>
            </w:r>
          </w:p>
        </w:tc>
      </w:tr>
      <w:tr w:rsidR="00214838" w:rsidRPr="00214838" w14:paraId="76CC1AE5"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73F6A" w14:textId="77777777" w:rsidR="00E54AB1" w:rsidRPr="00214838" w:rsidRDefault="008A69AA" w:rsidP="004D2817">
            <w:pPr>
              <w:spacing w:line="240" w:lineRule="auto"/>
              <w:ind w:left="60"/>
              <w:jc w:val="left"/>
              <w:rPr>
                <w:bdr w:val="nil"/>
              </w:rPr>
            </w:pPr>
            <w:r w:rsidRPr="00214838">
              <w:rPr>
                <w:rFonts w:eastAsia="Calibri" w:cs="Calibri"/>
                <w:sz w:val="20"/>
                <w:bdr w:val="nil"/>
              </w:rPr>
              <w:t>Složení a struktura atomu</w:t>
            </w:r>
            <w:r w:rsidRPr="00214838">
              <w:rPr>
                <w:rFonts w:eastAsia="Calibri" w:cs="Calibri"/>
                <w:sz w:val="20"/>
                <w:bdr w:val="nil"/>
              </w:rPr>
              <w:br/>
              <w:t>- modely atomu</w:t>
            </w:r>
            <w:r w:rsidRPr="00214838">
              <w:rPr>
                <w:rFonts w:eastAsia="Calibri" w:cs="Calibri"/>
                <w:sz w:val="20"/>
                <w:bdr w:val="nil"/>
              </w:rPr>
              <w:br/>
              <w:t>- atomové jádro</w:t>
            </w:r>
            <w:r w:rsidRPr="00214838">
              <w:rPr>
                <w:rFonts w:eastAsia="Calibri" w:cs="Calibri"/>
                <w:sz w:val="20"/>
                <w:bdr w:val="nil"/>
              </w:rPr>
              <w:br/>
              <w:t>- elektronový obal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8CDCE"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problematiku objevu atomové struktury a porovná historické fáze názoru na ni </w:t>
            </w:r>
            <w:r w:rsidRPr="00214838">
              <w:rPr>
                <w:rFonts w:eastAsia="Calibri" w:cs="Calibri"/>
                <w:sz w:val="20"/>
                <w:bdr w:val="nil"/>
              </w:rPr>
              <w:br/>
              <w:t> - popíše složení atomového jádra a rozdíly mezi pojmy nuklid, izotop, prvek </w:t>
            </w:r>
            <w:r w:rsidRPr="00214838">
              <w:rPr>
                <w:rFonts w:eastAsia="Calibri" w:cs="Calibri"/>
                <w:sz w:val="20"/>
                <w:bdr w:val="nil"/>
              </w:rPr>
              <w:br/>
              <w:t> - vymezí pojem orbital, hodnoty a význam hlavního , vedlejšího, magnetického a spinového kvantového čísla, znázorní orbitaly a elektrony pomocí symbolů a rámečkových diagramů </w:t>
            </w:r>
            <w:r w:rsidRPr="00214838">
              <w:rPr>
                <w:rFonts w:eastAsia="Calibri" w:cs="Calibri"/>
                <w:sz w:val="20"/>
                <w:bdr w:val="nil"/>
              </w:rPr>
              <w:br/>
              <w:t> - zapíše podle pravidel pro výstavbu elektronového obalu elektronovou konfiguraci atomů a iontů prvků </w:t>
            </w:r>
          </w:p>
        </w:tc>
      </w:tr>
      <w:tr w:rsidR="00214838" w:rsidRPr="00214838" w14:paraId="51F6DE14"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0B2D6" w14:textId="77777777" w:rsidR="00E54AB1" w:rsidRPr="00214838" w:rsidRDefault="008A69AA" w:rsidP="004D2817">
            <w:pPr>
              <w:spacing w:line="240" w:lineRule="auto"/>
              <w:ind w:left="60"/>
              <w:jc w:val="left"/>
              <w:rPr>
                <w:bdr w:val="nil"/>
              </w:rPr>
            </w:pPr>
            <w:r w:rsidRPr="00214838">
              <w:rPr>
                <w:rFonts w:eastAsia="Calibri" w:cs="Calibri"/>
                <w:sz w:val="20"/>
                <w:bdr w:val="nil"/>
              </w:rPr>
              <w:t>Chemické výpočty</w:t>
            </w:r>
            <w:r w:rsidRPr="00214838">
              <w:rPr>
                <w:rFonts w:eastAsia="Calibri" w:cs="Calibri"/>
                <w:sz w:val="20"/>
                <w:bdr w:val="nil"/>
              </w:rPr>
              <w:br/>
              <w:t>- hmotnost</w:t>
            </w:r>
            <w:r w:rsidRPr="00214838">
              <w:rPr>
                <w:rFonts w:eastAsia="Calibri" w:cs="Calibri"/>
                <w:sz w:val="20"/>
                <w:bdr w:val="nil"/>
              </w:rPr>
              <w:br/>
              <w:t>- látkové množství</w:t>
            </w:r>
            <w:r w:rsidRPr="00214838">
              <w:rPr>
                <w:rFonts w:eastAsia="Calibri" w:cs="Calibri"/>
                <w:sz w:val="20"/>
                <w:bdr w:val="nil"/>
              </w:rPr>
              <w:br/>
              <w:t>- hmotnostní zlomek</w:t>
            </w:r>
            <w:r w:rsidRPr="00214838">
              <w:rPr>
                <w:rFonts w:eastAsia="Calibri" w:cs="Calibri"/>
                <w:sz w:val="20"/>
                <w:bdr w:val="nil"/>
              </w:rPr>
              <w:br/>
              <w:t>- výpočty z chemických vzorců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98818"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zapíše symboly jednotlivých veličin a jejich jednotky, definiční rovnice veličin molární hmotnost, látkové množství, hmotnostní a objemový zlomek, molární koncentrace </w:t>
            </w:r>
            <w:r w:rsidRPr="00214838">
              <w:rPr>
                <w:rFonts w:eastAsia="Calibri" w:cs="Calibri"/>
                <w:sz w:val="20"/>
                <w:bdr w:val="nil"/>
              </w:rPr>
              <w:br/>
              <w:t> - řeší příklady s použitím definičních a odvozených vztahů veličin nebo úměry </w:t>
            </w:r>
          </w:p>
        </w:tc>
      </w:tr>
      <w:tr w:rsidR="00214838" w:rsidRPr="00214838" w14:paraId="3D9EF1EC"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28B8C" w14:textId="77777777" w:rsidR="00E54AB1" w:rsidRPr="00214838" w:rsidRDefault="008A69AA" w:rsidP="004D2817">
            <w:pPr>
              <w:spacing w:line="240" w:lineRule="auto"/>
              <w:ind w:left="60"/>
              <w:jc w:val="left"/>
              <w:rPr>
                <w:bdr w:val="nil"/>
              </w:rPr>
            </w:pPr>
            <w:r w:rsidRPr="00214838">
              <w:rPr>
                <w:rFonts w:eastAsia="Calibri" w:cs="Calibri"/>
                <w:sz w:val="20"/>
                <w:bdr w:val="nil"/>
              </w:rPr>
              <w:t>Periodická soustava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02B04"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pojmy perioda, skupina PSP, periodický zákon, zařadí a klasifikuje prvky PSP </w:t>
            </w:r>
          </w:p>
        </w:tc>
      </w:tr>
      <w:tr w:rsidR="00214838" w:rsidRPr="00214838" w14:paraId="579CD778"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3D0CA" w14:textId="77777777" w:rsidR="00E54AB1" w:rsidRPr="00214838" w:rsidRDefault="008A69AA" w:rsidP="004D2817">
            <w:pPr>
              <w:spacing w:line="240" w:lineRule="auto"/>
              <w:ind w:left="60"/>
              <w:jc w:val="left"/>
              <w:rPr>
                <w:bdr w:val="nil"/>
              </w:rPr>
            </w:pPr>
            <w:r w:rsidRPr="00214838">
              <w:rPr>
                <w:rFonts w:eastAsia="Calibri" w:cs="Calibri"/>
                <w:sz w:val="20"/>
                <w:bdr w:val="nil"/>
              </w:rPr>
              <w:t>Chemická vazba</w:t>
            </w:r>
            <w:r w:rsidRPr="00214838">
              <w:rPr>
                <w:rFonts w:eastAsia="Calibri" w:cs="Calibri"/>
                <w:sz w:val="20"/>
                <w:bdr w:val="nil"/>
              </w:rPr>
              <w:br/>
              <w:t>- kovalentní</w:t>
            </w:r>
            <w:r w:rsidRPr="00214838">
              <w:rPr>
                <w:rFonts w:eastAsia="Calibri" w:cs="Calibri"/>
                <w:sz w:val="20"/>
                <w:bdr w:val="nil"/>
              </w:rPr>
              <w:br/>
              <w:t>- iontová</w:t>
            </w:r>
            <w:r w:rsidRPr="00214838">
              <w:rPr>
                <w:rFonts w:eastAsia="Calibri" w:cs="Calibri"/>
                <w:sz w:val="20"/>
                <w:bdr w:val="nil"/>
              </w:rPr>
              <w:br/>
              <w:t>- polární</w:t>
            </w:r>
            <w:r w:rsidRPr="00214838">
              <w:rPr>
                <w:rFonts w:eastAsia="Calibri" w:cs="Calibri"/>
                <w:sz w:val="20"/>
                <w:bdr w:val="nil"/>
              </w:rPr>
              <w:br/>
              <w:t>- molekulové a atomové krystaly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D97FF"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vymezí podmínky vzniku chemické vazby a obsah pojmů délka vazby, vazebná energie, násobnost, polarita chemické vazby, kovová vazba, slabé vazebné interakce </w:t>
            </w:r>
            <w:r w:rsidRPr="00214838">
              <w:rPr>
                <w:rFonts w:eastAsia="Calibri" w:cs="Calibri"/>
                <w:sz w:val="20"/>
                <w:bdr w:val="nil"/>
              </w:rPr>
              <w:br/>
              <w:t> - vymezí pojmy atomové, molekulové, iontové krystaly a kovy </w:t>
            </w:r>
          </w:p>
        </w:tc>
      </w:tr>
      <w:tr w:rsidR="00214838" w:rsidRPr="00214838" w14:paraId="012B7ED9"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2FB86" w14:textId="77777777" w:rsidR="00E54AB1" w:rsidRPr="00214838" w:rsidRDefault="008A69AA" w:rsidP="004D2817">
            <w:pPr>
              <w:spacing w:line="240" w:lineRule="auto"/>
              <w:ind w:left="60"/>
              <w:jc w:val="left"/>
              <w:rPr>
                <w:bdr w:val="nil"/>
              </w:rPr>
            </w:pPr>
            <w:r w:rsidRPr="00214838">
              <w:rPr>
                <w:rFonts w:eastAsia="Calibri" w:cs="Calibri"/>
                <w:sz w:val="20"/>
                <w:bdr w:val="nil"/>
              </w:rPr>
              <w:t>Vodík, kyslík, voda, peroxid vodíku a roztoky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810DC"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zapíše chemickými značkami nebo vzorci a pojmenuje prvky a sloučeniny vodíku a kyslíku </w:t>
            </w:r>
            <w:r w:rsidRPr="00214838">
              <w:rPr>
                <w:rFonts w:eastAsia="Calibri" w:cs="Calibri"/>
                <w:sz w:val="20"/>
                <w:bdr w:val="nil"/>
              </w:rPr>
              <w:br/>
              <w:t> - určí fyzikální a chemické vlastnosti vodíku a kyslíku </w:t>
            </w:r>
            <w:r w:rsidRPr="00214838">
              <w:rPr>
                <w:rFonts w:eastAsia="Calibri" w:cs="Calibri"/>
                <w:sz w:val="20"/>
                <w:bdr w:val="nil"/>
              </w:rPr>
              <w:br/>
              <w:t> - uvede základní způsoby přípravy, výroby, využití vodíku a kyslíku </w:t>
            </w:r>
            <w:r w:rsidRPr="00214838">
              <w:rPr>
                <w:rFonts w:eastAsia="Calibri" w:cs="Calibri"/>
                <w:sz w:val="20"/>
                <w:bdr w:val="nil"/>
              </w:rPr>
              <w:br/>
              <w:t> - uvede strukturu molekuly vody a peroxidu vodíku , druhy vod, tvrdost vody, výskyt, úpravy a využití vody, chemické vlastnosti a použití peroxidu vodíku </w:t>
            </w:r>
            <w:r w:rsidRPr="00214838">
              <w:rPr>
                <w:rFonts w:eastAsia="Calibri" w:cs="Calibri"/>
                <w:sz w:val="20"/>
                <w:bdr w:val="nil"/>
              </w:rPr>
              <w:br/>
              <w:t> - rozdělí roztoky a vypočítá jejich složení </w:t>
            </w:r>
          </w:p>
        </w:tc>
      </w:tr>
      <w:tr w:rsidR="00214838" w:rsidRPr="00214838" w14:paraId="6936C988"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E03C6" w14:textId="77777777" w:rsidR="00E54AB1" w:rsidRPr="00214838" w:rsidRDefault="008A69AA" w:rsidP="004D2817">
            <w:pPr>
              <w:spacing w:line="240" w:lineRule="auto"/>
              <w:ind w:left="60"/>
              <w:jc w:val="left"/>
              <w:rPr>
                <w:bdr w:val="nil"/>
              </w:rPr>
            </w:pPr>
            <w:r w:rsidRPr="00214838">
              <w:rPr>
                <w:rFonts w:eastAsia="Calibri" w:cs="Calibri"/>
                <w:sz w:val="20"/>
                <w:bdr w:val="nil"/>
              </w:rPr>
              <w:t>Chemické reakce a 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3C4EF"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objasní princip chemické reakce na korpuskulární úrovni </w:t>
            </w:r>
            <w:r w:rsidRPr="00214838">
              <w:rPr>
                <w:rFonts w:eastAsia="Calibri" w:cs="Calibri"/>
                <w:sz w:val="20"/>
                <w:bdr w:val="nil"/>
              </w:rPr>
              <w:br/>
              <w:t> - provede přehlednou klasifikaci základních typů chemických reakcí </w:t>
            </w:r>
            <w:r w:rsidRPr="00214838">
              <w:rPr>
                <w:rFonts w:eastAsia="Calibri" w:cs="Calibri"/>
                <w:sz w:val="20"/>
                <w:bdr w:val="nil"/>
              </w:rPr>
              <w:br/>
              <w:t> - definuje pojem chemická rovnice </w:t>
            </w:r>
            <w:r w:rsidRPr="00214838">
              <w:rPr>
                <w:rFonts w:eastAsia="Calibri" w:cs="Calibri"/>
                <w:sz w:val="20"/>
                <w:bdr w:val="nil"/>
              </w:rPr>
              <w:br/>
              <w:t> - vyčíslí chemickou rovnici s použitím pravidla o zachování druhů atomů a pravidel pro vyčíslování redoxních rovnic </w:t>
            </w:r>
            <w:r w:rsidRPr="00214838">
              <w:rPr>
                <w:rFonts w:eastAsia="Calibri" w:cs="Calibri"/>
                <w:sz w:val="20"/>
                <w:bdr w:val="nil"/>
              </w:rPr>
              <w:br/>
              <w:t> - z rovnice v úplném tvaru odvodí iontový zápis téhož děje </w:t>
            </w:r>
            <w:r w:rsidRPr="00214838">
              <w:rPr>
                <w:rFonts w:eastAsia="Calibri" w:cs="Calibri"/>
                <w:sz w:val="20"/>
                <w:bdr w:val="nil"/>
              </w:rPr>
              <w:br/>
              <w:t> - provádí výpočty z chemické rovnice </w:t>
            </w:r>
          </w:p>
        </w:tc>
      </w:tr>
      <w:tr w:rsidR="00214838" w:rsidRPr="00214838" w14:paraId="1E420BD1"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E55E6" w14:textId="77777777" w:rsidR="00E54AB1" w:rsidRPr="00214838" w:rsidRDefault="008A69AA" w:rsidP="004D2817">
            <w:pPr>
              <w:spacing w:line="240" w:lineRule="auto"/>
              <w:ind w:left="60"/>
              <w:jc w:val="left"/>
              <w:rPr>
                <w:bdr w:val="nil"/>
              </w:rPr>
            </w:pPr>
            <w:r w:rsidRPr="00214838">
              <w:rPr>
                <w:rFonts w:eastAsia="Calibri" w:cs="Calibri"/>
                <w:sz w:val="20"/>
                <w:bdr w:val="nil"/>
              </w:rPr>
              <w:t>Termochemie</w:t>
            </w:r>
            <w:r w:rsidRPr="00214838">
              <w:rPr>
                <w:rFonts w:eastAsia="Calibri" w:cs="Calibri"/>
                <w:sz w:val="20"/>
                <w:bdr w:val="nil"/>
              </w:rPr>
              <w:br/>
              <w:t>- termochemické reakce</w:t>
            </w:r>
            <w:r w:rsidRPr="00214838">
              <w:rPr>
                <w:rFonts w:eastAsia="Calibri" w:cs="Calibri"/>
                <w:sz w:val="20"/>
                <w:bdr w:val="nil"/>
              </w:rPr>
              <w:br/>
              <w:t>- termochemické zákony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23D2E"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definuje pojmy reakční teplo, standardní reakční teplo, klasifikuje chemické děje podle tepelné bilance (exotermické a endotermické reakce ) </w:t>
            </w:r>
            <w:r w:rsidRPr="00214838">
              <w:rPr>
                <w:rFonts w:eastAsia="Calibri" w:cs="Calibri"/>
                <w:sz w:val="20"/>
                <w:bdr w:val="nil"/>
              </w:rPr>
              <w:br/>
              <w:t> - aplikuje termochemické zákony při výpočtu reakčního tepla reakce z termochemických rovnic </w:t>
            </w:r>
          </w:p>
        </w:tc>
      </w:tr>
      <w:tr w:rsidR="00214838" w:rsidRPr="00214838" w14:paraId="0A21F563"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C1F60" w14:textId="77777777" w:rsidR="00E54AB1" w:rsidRPr="00214838" w:rsidRDefault="008A69AA" w:rsidP="004D2817">
            <w:pPr>
              <w:spacing w:line="240" w:lineRule="auto"/>
              <w:ind w:left="60"/>
              <w:jc w:val="left"/>
              <w:rPr>
                <w:bdr w:val="nil"/>
              </w:rPr>
            </w:pPr>
            <w:r w:rsidRPr="00214838">
              <w:rPr>
                <w:rFonts w:eastAsia="Calibri" w:cs="Calibri"/>
                <w:sz w:val="20"/>
                <w:bdr w:val="nil"/>
              </w:rPr>
              <w:t>Chemická kinetika</w:t>
            </w:r>
            <w:r w:rsidRPr="00214838">
              <w:rPr>
                <w:rFonts w:eastAsia="Calibri" w:cs="Calibri"/>
                <w:sz w:val="20"/>
                <w:bdr w:val="nil"/>
              </w:rPr>
              <w:br/>
              <w:t>- srážková teorie</w:t>
            </w:r>
            <w:r w:rsidRPr="00214838">
              <w:rPr>
                <w:rFonts w:eastAsia="Calibri" w:cs="Calibri"/>
                <w:sz w:val="20"/>
                <w:bdr w:val="nil"/>
              </w:rPr>
              <w:br/>
              <w:t>- teorie aktivovaného komplexu</w:t>
            </w:r>
            <w:r w:rsidRPr="00214838">
              <w:rPr>
                <w:rFonts w:eastAsia="Calibri" w:cs="Calibri"/>
                <w:sz w:val="20"/>
                <w:bdr w:val="nil"/>
              </w:rPr>
              <w:br/>
              <w:t>- vliv podmínek na rychlost chemických reakcí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C8688"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vymezí pojmy kinetická rovnice a rychlostní konstanta, aktivovaný komplex a aktivační energie </w:t>
            </w:r>
            <w:r w:rsidRPr="00214838">
              <w:rPr>
                <w:rFonts w:eastAsia="Calibri" w:cs="Calibri"/>
                <w:sz w:val="20"/>
                <w:bdr w:val="nil"/>
              </w:rPr>
              <w:br/>
              <w:t> - vysvětlí působení katalyzátorů a katalyzátorových jedů, průběh homogenní a heterogenní katalýzy </w:t>
            </w:r>
          </w:p>
        </w:tc>
      </w:tr>
      <w:tr w:rsidR="00214838" w:rsidRPr="00214838" w14:paraId="5047C2AE"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F929B" w14:textId="77777777" w:rsidR="00E54AB1" w:rsidRPr="00214838" w:rsidRDefault="008A69AA" w:rsidP="004D2817">
            <w:pPr>
              <w:spacing w:line="240" w:lineRule="auto"/>
              <w:ind w:left="60"/>
              <w:jc w:val="left"/>
              <w:rPr>
                <w:bdr w:val="nil"/>
              </w:rPr>
            </w:pPr>
            <w:r w:rsidRPr="00214838">
              <w:rPr>
                <w:rFonts w:eastAsia="Calibri" w:cs="Calibri"/>
                <w:sz w:val="20"/>
                <w:bdr w:val="nil"/>
              </w:rPr>
              <w:t>Chemické rovnováhy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834A0"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podmínky ustanovení chemické rovnováhy v soustavě a vysvětlí její dynamický charakter </w:t>
            </w:r>
            <w:r w:rsidRPr="00214838">
              <w:rPr>
                <w:rFonts w:eastAsia="Calibri" w:cs="Calibri"/>
                <w:sz w:val="20"/>
                <w:bdr w:val="nil"/>
              </w:rPr>
              <w:br/>
              <w:t> - zapíše vztah pro rovnovážnou konstantu z chemické rovnice dané reakce a vypočítá hodnotu rovnovážné konstanty z hodnot rovnovážných koncentrací reagujících látek </w:t>
            </w:r>
            <w:r w:rsidRPr="00214838">
              <w:rPr>
                <w:rFonts w:eastAsia="Calibri" w:cs="Calibri"/>
                <w:sz w:val="20"/>
                <w:bdr w:val="nil"/>
              </w:rPr>
              <w:br/>
              <w:t> - formuluje princip akce a reakce </w:t>
            </w:r>
            <w:r w:rsidRPr="00214838">
              <w:rPr>
                <w:rFonts w:eastAsia="Calibri" w:cs="Calibri"/>
                <w:sz w:val="20"/>
                <w:bdr w:val="nil"/>
              </w:rPr>
              <w:br/>
              <w:t> - vysvětlí rovnováhu v protolytických reakcích, v redoxních reakcích a ve srážecích reakcích </w:t>
            </w:r>
          </w:p>
        </w:tc>
      </w:tr>
      <w:tr w:rsidR="00214838" w:rsidRPr="00214838" w14:paraId="7E937F2B"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045DE8"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5C1E2E31"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2986B"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5E804F37"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EE83E" w14:textId="77777777" w:rsidR="00E54AB1" w:rsidRPr="00214838" w:rsidRDefault="008A69AA" w:rsidP="004D2817">
            <w:pPr>
              <w:spacing w:line="240" w:lineRule="auto"/>
              <w:ind w:left="60"/>
              <w:jc w:val="left"/>
              <w:rPr>
                <w:bdr w:val="nil"/>
              </w:rPr>
            </w:pPr>
            <w:r w:rsidRPr="00214838">
              <w:rPr>
                <w:rFonts w:eastAsia="Calibri" w:cs="Calibri"/>
                <w:sz w:val="20"/>
                <w:bdr w:val="nil"/>
              </w:rPr>
              <w:t>Žák poznává a rozvíjí vlastní osobnost. Učitel vede rozhovory s žáky, navozuje vhodné chemické problémy. Rozvíjí vnímání vývoje dnešního světa – problémy lidstva, mezilidské vztahy, sociálně patologické jevy a škodlivé chování člověka, zdravý životní styl, úcta k lidskému životu, chování člověka a životní prostředí.</w:t>
            </w:r>
          </w:p>
        </w:tc>
      </w:tr>
      <w:tr w:rsidR="00214838" w:rsidRPr="00214838" w14:paraId="720E636C"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BCFC3"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14:paraId="527EEF29"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9228B" w14:textId="77777777" w:rsidR="00E54AB1" w:rsidRPr="00214838" w:rsidRDefault="008A69AA" w:rsidP="004D2817">
            <w:pPr>
              <w:spacing w:line="240" w:lineRule="auto"/>
              <w:ind w:left="60"/>
              <w:jc w:val="left"/>
              <w:rPr>
                <w:bdr w:val="nil"/>
              </w:rPr>
            </w:pPr>
            <w:r w:rsidRPr="00214838">
              <w:rPr>
                <w:rFonts w:eastAsia="Calibri" w:cs="Calibri"/>
                <w:sz w:val="20"/>
                <w:bdr w:val="nil"/>
              </w:rPr>
              <w:t>Žák si uvědomuje globální ekologické problémy.</w:t>
            </w:r>
          </w:p>
        </w:tc>
      </w:tr>
      <w:tr w:rsidR="00214838" w:rsidRPr="00214838" w14:paraId="0E789B23"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9C85E"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290A0AEE"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45127" w14:textId="77777777" w:rsidR="00E54AB1" w:rsidRPr="00214838" w:rsidRDefault="008A69AA" w:rsidP="004D2817">
            <w:pPr>
              <w:spacing w:line="240" w:lineRule="auto"/>
              <w:ind w:left="60"/>
              <w:jc w:val="left"/>
              <w:rPr>
                <w:bdr w:val="nil"/>
              </w:rPr>
            </w:pPr>
            <w:r w:rsidRPr="00214838">
              <w:rPr>
                <w:rFonts w:eastAsia="Calibri" w:cs="Calibri"/>
                <w:sz w:val="20"/>
                <w:bdr w:val="nil"/>
              </w:rPr>
              <w:t>Žák přistupuje ohleduplně k životnímu prostředí, uvědomuje si vliv chemických látek pro přírodu. </w:t>
            </w:r>
          </w:p>
        </w:tc>
      </w:tr>
      <w:tr w:rsidR="00214838" w:rsidRPr="00214838" w14:paraId="427284BF"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20410"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54F001E7"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B704D" w14:textId="77777777" w:rsidR="00E54AB1" w:rsidRPr="00214838" w:rsidRDefault="008A69AA" w:rsidP="004D2817">
            <w:pPr>
              <w:spacing w:line="240" w:lineRule="auto"/>
              <w:ind w:left="60"/>
              <w:jc w:val="left"/>
              <w:rPr>
                <w:bdr w:val="nil"/>
              </w:rPr>
            </w:pPr>
            <w:r w:rsidRPr="00214838">
              <w:rPr>
                <w:rFonts w:eastAsia="Calibri" w:cs="Calibri"/>
                <w:sz w:val="20"/>
                <w:bdr w:val="nil"/>
              </w:rPr>
              <w:t>Příprava materiálů, referátů, využití media pro získávání informací.</w:t>
            </w:r>
          </w:p>
        </w:tc>
      </w:tr>
    </w:tbl>
    <w:p w14:paraId="1685E325"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7E1295ED"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67CF52"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893E34"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2. ročník</w:t>
            </w:r>
            <w:r w:rsidR="00DC35EB" w:rsidRPr="00214838">
              <w:rPr>
                <w:rFonts w:eastAsia="Calibri" w:cs="Calibri"/>
                <w:b/>
                <w:bCs/>
                <w:sz w:val="20"/>
                <w:bdr w:val="nil"/>
              </w:rPr>
              <w:t>/sexta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241A52" w14:textId="77777777" w:rsidR="00E54AB1" w:rsidRPr="00214838" w:rsidRDefault="00E54AB1" w:rsidP="004D2817">
            <w:pPr>
              <w:keepNext/>
            </w:pPr>
          </w:p>
        </w:tc>
      </w:tr>
      <w:tr w:rsidR="00214838" w:rsidRPr="00214838" w14:paraId="442E5C31"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0E92A5"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C8D00" w14:textId="77777777" w:rsidR="00E54AB1" w:rsidRPr="00214838" w:rsidRDefault="008A69AA" w:rsidP="00A63E00">
            <w:pPr>
              <w:numPr>
                <w:ilvl w:val="0"/>
                <w:numId w:val="60"/>
              </w:numPr>
              <w:spacing w:line="240" w:lineRule="auto"/>
              <w:jc w:val="left"/>
              <w:rPr>
                <w:bdr w:val="nil"/>
              </w:rPr>
            </w:pPr>
            <w:r w:rsidRPr="00214838">
              <w:rPr>
                <w:rFonts w:eastAsia="Calibri" w:cs="Calibri"/>
                <w:sz w:val="20"/>
                <w:bdr w:val="nil"/>
              </w:rPr>
              <w:t>Kompetence k řešení problémů</w:t>
            </w:r>
          </w:p>
          <w:p w14:paraId="3E59F04C" w14:textId="77777777" w:rsidR="00E54AB1" w:rsidRPr="00214838" w:rsidRDefault="008A69AA" w:rsidP="00A63E00">
            <w:pPr>
              <w:numPr>
                <w:ilvl w:val="0"/>
                <w:numId w:val="60"/>
              </w:numPr>
              <w:spacing w:line="240" w:lineRule="auto"/>
              <w:jc w:val="left"/>
              <w:rPr>
                <w:bdr w:val="nil"/>
              </w:rPr>
            </w:pPr>
            <w:r w:rsidRPr="00214838">
              <w:rPr>
                <w:rFonts w:eastAsia="Calibri" w:cs="Calibri"/>
                <w:sz w:val="20"/>
                <w:bdr w:val="nil"/>
              </w:rPr>
              <w:t>Kompetence komunikativní</w:t>
            </w:r>
          </w:p>
          <w:p w14:paraId="1B646F66" w14:textId="77777777" w:rsidR="00E54AB1" w:rsidRPr="00214838" w:rsidRDefault="008A69AA" w:rsidP="00A63E00">
            <w:pPr>
              <w:numPr>
                <w:ilvl w:val="0"/>
                <w:numId w:val="60"/>
              </w:numPr>
              <w:spacing w:line="240" w:lineRule="auto"/>
              <w:jc w:val="left"/>
              <w:rPr>
                <w:bdr w:val="nil"/>
              </w:rPr>
            </w:pPr>
            <w:r w:rsidRPr="00214838">
              <w:rPr>
                <w:rFonts w:eastAsia="Calibri" w:cs="Calibri"/>
                <w:sz w:val="20"/>
                <w:bdr w:val="nil"/>
              </w:rPr>
              <w:t>Kompetence sociální a personální</w:t>
            </w:r>
          </w:p>
          <w:p w14:paraId="77126315" w14:textId="77777777" w:rsidR="00E54AB1" w:rsidRPr="00214838" w:rsidRDefault="008A69AA" w:rsidP="00A63E00">
            <w:pPr>
              <w:numPr>
                <w:ilvl w:val="0"/>
                <w:numId w:val="60"/>
              </w:numPr>
              <w:spacing w:line="240" w:lineRule="auto"/>
              <w:jc w:val="left"/>
              <w:rPr>
                <w:bdr w:val="nil"/>
              </w:rPr>
            </w:pPr>
            <w:r w:rsidRPr="00214838">
              <w:rPr>
                <w:rFonts w:eastAsia="Calibri" w:cs="Calibri"/>
                <w:sz w:val="20"/>
                <w:bdr w:val="nil"/>
              </w:rPr>
              <w:t>Kompetence občanská</w:t>
            </w:r>
          </w:p>
          <w:p w14:paraId="7A4B83BD" w14:textId="1C917E24" w:rsidR="00E54AB1" w:rsidRPr="00E43282" w:rsidRDefault="008A69AA" w:rsidP="00A63E00">
            <w:pPr>
              <w:numPr>
                <w:ilvl w:val="0"/>
                <w:numId w:val="60"/>
              </w:numPr>
              <w:spacing w:line="240" w:lineRule="auto"/>
              <w:jc w:val="left"/>
              <w:rPr>
                <w:bdr w:val="nil"/>
              </w:rPr>
            </w:pPr>
            <w:r w:rsidRPr="00214838">
              <w:rPr>
                <w:rFonts w:eastAsia="Calibri" w:cs="Calibri"/>
                <w:sz w:val="20"/>
                <w:bdr w:val="nil"/>
              </w:rPr>
              <w:t>Kompetence k</w:t>
            </w:r>
            <w:r w:rsidR="00E43282">
              <w:rPr>
                <w:rFonts w:eastAsia="Calibri" w:cs="Calibri"/>
                <w:sz w:val="20"/>
                <w:bdr w:val="nil"/>
              </w:rPr>
              <w:t> </w:t>
            </w:r>
            <w:r w:rsidRPr="00214838">
              <w:rPr>
                <w:rFonts w:eastAsia="Calibri" w:cs="Calibri"/>
                <w:sz w:val="20"/>
                <w:bdr w:val="nil"/>
              </w:rPr>
              <w:t>učení</w:t>
            </w:r>
          </w:p>
          <w:p w14:paraId="17702454" w14:textId="14A0F629" w:rsidR="00E43282" w:rsidRPr="00214838" w:rsidRDefault="00E43282" w:rsidP="00A63E00">
            <w:pPr>
              <w:numPr>
                <w:ilvl w:val="0"/>
                <w:numId w:val="60"/>
              </w:numPr>
              <w:spacing w:line="240" w:lineRule="auto"/>
              <w:jc w:val="left"/>
              <w:rPr>
                <w:bdr w:val="nil"/>
              </w:rPr>
            </w:pPr>
            <w:r w:rsidRPr="00E43282">
              <w:rPr>
                <w:color w:val="FF0000"/>
                <w:sz w:val="20"/>
                <w:szCs w:val="20"/>
                <w:bdr w:val="nil"/>
              </w:rPr>
              <w:t>Kompetence digitální</w:t>
            </w:r>
          </w:p>
        </w:tc>
      </w:tr>
      <w:tr w:rsidR="00214838" w:rsidRPr="00214838" w14:paraId="75B5FCB1"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93AE0D"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88F1ED"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33BF7237"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C0C35" w14:textId="77777777" w:rsidR="00E54AB1" w:rsidRPr="00214838" w:rsidRDefault="008A69AA" w:rsidP="004D2817">
            <w:pPr>
              <w:spacing w:line="240" w:lineRule="auto"/>
              <w:ind w:left="60"/>
              <w:jc w:val="left"/>
              <w:rPr>
                <w:bdr w:val="nil"/>
              </w:rPr>
            </w:pPr>
            <w:r w:rsidRPr="00214838">
              <w:rPr>
                <w:rFonts w:eastAsia="Calibri" w:cs="Calibri"/>
                <w:sz w:val="20"/>
                <w:bdr w:val="nil"/>
              </w:rPr>
              <w:t>Chemická kinetika</w:t>
            </w:r>
            <w:r w:rsidRPr="00214838">
              <w:rPr>
                <w:rFonts w:eastAsia="Calibri" w:cs="Calibri"/>
                <w:sz w:val="20"/>
                <w:bdr w:val="nil"/>
              </w:rPr>
              <w:br/>
              <w:t>- srážková teorie</w:t>
            </w:r>
            <w:r w:rsidRPr="00214838">
              <w:rPr>
                <w:rFonts w:eastAsia="Calibri" w:cs="Calibri"/>
                <w:sz w:val="20"/>
                <w:bdr w:val="nil"/>
              </w:rPr>
              <w:br/>
              <w:t>- teorie aktivovaného komplexu</w:t>
            </w:r>
            <w:r w:rsidRPr="00214838">
              <w:rPr>
                <w:rFonts w:eastAsia="Calibri" w:cs="Calibri"/>
                <w:sz w:val="20"/>
                <w:bdr w:val="nil"/>
              </w:rPr>
              <w:br/>
              <w:t>- vliv podmínek na rychlost chemických reakcí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D3B7A"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vymezí pojmy kinetická rovnice a rychlostní </w:t>
            </w:r>
            <w:r w:rsidRPr="00214838">
              <w:rPr>
                <w:rFonts w:eastAsia="Calibri" w:cs="Calibri"/>
                <w:sz w:val="20"/>
                <w:bdr w:val="nil"/>
              </w:rPr>
              <w:br/>
              <w:t> konstanta, aktivovaný komplex a aktivační </w:t>
            </w:r>
            <w:r w:rsidRPr="00214838">
              <w:rPr>
                <w:rFonts w:eastAsia="Calibri" w:cs="Calibri"/>
                <w:sz w:val="20"/>
                <w:bdr w:val="nil"/>
              </w:rPr>
              <w:br/>
              <w:t> energie </w:t>
            </w:r>
            <w:r w:rsidRPr="00214838">
              <w:rPr>
                <w:rFonts w:eastAsia="Calibri" w:cs="Calibri"/>
                <w:sz w:val="20"/>
                <w:bdr w:val="nil"/>
              </w:rPr>
              <w:br/>
              <w:t> - vysvětlí působení katalyzátorů a </w:t>
            </w:r>
            <w:r w:rsidRPr="00214838">
              <w:rPr>
                <w:rFonts w:eastAsia="Calibri" w:cs="Calibri"/>
                <w:sz w:val="20"/>
                <w:bdr w:val="nil"/>
              </w:rPr>
              <w:br/>
              <w:t> katalyzátorových jedů, průběh homogenní a </w:t>
            </w:r>
            <w:r w:rsidRPr="00214838">
              <w:rPr>
                <w:rFonts w:eastAsia="Calibri" w:cs="Calibri"/>
                <w:sz w:val="20"/>
                <w:bdr w:val="nil"/>
              </w:rPr>
              <w:br/>
              <w:t> heterogenní katalýzy </w:t>
            </w:r>
          </w:p>
        </w:tc>
      </w:tr>
      <w:tr w:rsidR="00214838" w:rsidRPr="00214838" w14:paraId="4100B5A9"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D78FA" w14:textId="77777777" w:rsidR="00E54AB1" w:rsidRPr="00214838" w:rsidRDefault="008A69AA" w:rsidP="004D2817">
            <w:pPr>
              <w:spacing w:line="240" w:lineRule="auto"/>
              <w:ind w:left="60"/>
              <w:jc w:val="left"/>
              <w:rPr>
                <w:bdr w:val="nil"/>
              </w:rPr>
            </w:pPr>
            <w:r w:rsidRPr="00214838">
              <w:rPr>
                <w:rFonts w:eastAsia="Calibri" w:cs="Calibri"/>
                <w:sz w:val="20"/>
                <w:bdr w:val="nil"/>
              </w:rPr>
              <w:t>Chemické rovnováhy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6F639"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podmínky ustanovení chemické rovnováhy v soustavě a vysvětlí její dynamický charakter </w:t>
            </w:r>
            <w:r w:rsidRPr="00214838">
              <w:rPr>
                <w:rFonts w:eastAsia="Calibri" w:cs="Calibri"/>
                <w:sz w:val="20"/>
                <w:bdr w:val="nil"/>
              </w:rPr>
              <w:br/>
              <w:t> - zapíše vztah pro rovnovážnou konstantu z chemické rovnice dané reakce a vypočítá hodnotu rovnovážné konstanty z hodnot rovnovážných koncentrací reagujících látek </w:t>
            </w:r>
            <w:r w:rsidRPr="00214838">
              <w:rPr>
                <w:rFonts w:eastAsia="Calibri" w:cs="Calibri"/>
                <w:sz w:val="20"/>
                <w:bdr w:val="nil"/>
              </w:rPr>
              <w:br/>
              <w:t> - formuluje princip akce a reakce </w:t>
            </w:r>
            <w:r w:rsidRPr="00214838">
              <w:rPr>
                <w:rFonts w:eastAsia="Calibri" w:cs="Calibri"/>
                <w:sz w:val="20"/>
                <w:bdr w:val="nil"/>
              </w:rPr>
              <w:br/>
              <w:t> - vysvětlí rovnováhu v protolytických reakcích, v redoxních reakcích a ve srážecích reakcích </w:t>
            </w:r>
          </w:p>
        </w:tc>
      </w:tr>
      <w:tr w:rsidR="00214838" w:rsidRPr="00214838" w14:paraId="654C8575"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5DCC6" w14:textId="77777777" w:rsidR="00E54AB1" w:rsidRPr="00214838" w:rsidRDefault="008A69AA" w:rsidP="004D2817">
            <w:pPr>
              <w:spacing w:line="240" w:lineRule="auto"/>
              <w:ind w:left="60"/>
              <w:jc w:val="left"/>
              <w:rPr>
                <w:bdr w:val="nil"/>
              </w:rPr>
            </w:pPr>
            <w:r w:rsidRPr="00214838">
              <w:rPr>
                <w:rFonts w:eastAsia="Calibri" w:cs="Calibri"/>
                <w:sz w:val="20"/>
                <w:bdr w:val="nil"/>
              </w:rPr>
              <w:t>s prvky</w:t>
            </w:r>
            <w:r w:rsidRPr="00214838">
              <w:rPr>
                <w:rFonts w:eastAsia="Calibri" w:cs="Calibri"/>
                <w:sz w:val="20"/>
                <w:bdr w:val="nil"/>
              </w:rPr>
              <w:br/>
              <w:t>- prvky I.A skupiny</w:t>
            </w:r>
            <w:r w:rsidRPr="00214838">
              <w:rPr>
                <w:rFonts w:eastAsia="Calibri" w:cs="Calibri"/>
                <w:sz w:val="20"/>
                <w:bdr w:val="nil"/>
              </w:rPr>
              <w:br/>
              <w:t>- prvky II.A skupiny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3839A"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zapíše tyto prvky chemickými značkami nebo vzorci a pojmenuje s – prvky a jejich </w:t>
            </w:r>
            <w:r w:rsidRPr="00214838">
              <w:rPr>
                <w:rFonts w:eastAsia="Calibri" w:cs="Calibri"/>
                <w:sz w:val="20"/>
                <w:bdr w:val="nil"/>
              </w:rPr>
              <w:br/>
              <w:t> dvouprvkové sloučeniny </w:t>
            </w:r>
            <w:r w:rsidRPr="00214838">
              <w:rPr>
                <w:rFonts w:eastAsia="Calibri" w:cs="Calibri"/>
                <w:sz w:val="20"/>
                <w:bdr w:val="nil"/>
              </w:rPr>
              <w:br/>
              <w:t> - charakterizuje výskyt, vlastnosti, výrobu a použití jejich významných sloučenin </w:t>
            </w:r>
            <w:r w:rsidRPr="00214838">
              <w:rPr>
                <w:rFonts w:eastAsia="Calibri" w:cs="Calibri"/>
                <w:sz w:val="20"/>
                <w:bdr w:val="nil"/>
              </w:rPr>
              <w:br/>
              <w:t> - zhodnotí jejich surovinové zdroje a využití v praxi </w:t>
            </w:r>
          </w:p>
        </w:tc>
      </w:tr>
      <w:tr w:rsidR="00214838" w:rsidRPr="00214838" w14:paraId="13C2AD5B"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8C387" w14:textId="77777777" w:rsidR="00E54AB1" w:rsidRPr="00214838" w:rsidRDefault="008A69AA" w:rsidP="004D2817">
            <w:pPr>
              <w:spacing w:line="240" w:lineRule="auto"/>
              <w:ind w:left="60"/>
              <w:jc w:val="left"/>
              <w:rPr>
                <w:bdr w:val="nil"/>
              </w:rPr>
            </w:pPr>
            <w:r w:rsidRPr="00214838">
              <w:rPr>
                <w:rFonts w:eastAsia="Calibri" w:cs="Calibri"/>
                <w:sz w:val="20"/>
                <w:bdr w:val="nil"/>
              </w:rPr>
              <w:t>p prvky</w:t>
            </w:r>
            <w:r w:rsidRPr="00214838">
              <w:rPr>
                <w:rFonts w:eastAsia="Calibri" w:cs="Calibri"/>
                <w:sz w:val="20"/>
                <w:bdr w:val="nil"/>
              </w:rPr>
              <w:br/>
              <w:t>- vzácné plyny</w:t>
            </w:r>
            <w:r w:rsidRPr="00214838">
              <w:rPr>
                <w:rFonts w:eastAsia="Calibri" w:cs="Calibri"/>
                <w:sz w:val="20"/>
                <w:bdr w:val="nil"/>
              </w:rPr>
              <w:br/>
              <w:t>- halogeny</w:t>
            </w:r>
            <w:r w:rsidRPr="00214838">
              <w:rPr>
                <w:rFonts w:eastAsia="Calibri" w:cs="Calibri"/>
                <w:sz w:val="20"/>
                <w:bdr w:val="nil"/>
              </w:rPr>
              <w:br/>
              <w:t>- chalkogeny</w:t>
            </w:r>
            <w:r w:rsidRPr="00214838">
              <w:rPr>
                <w:rFonts w:eastAsia="Calibri" w:cs="Calibri"/>
                <w:sz w:val="20"/>
                <w:bdr w:val="nil"/>
              </w:rPr>
              <w:br/>
              <w:t>- prvky V.A skupiny</w:t>
            </w:r>
            <w:r w:rsidRPr="00214838">
              <w:rPr>
                <w:rFonts w:eastAsia="Calibri" w:cs="Calibri"/>
                <w:sz w:val="20"/>
                <w:bdr w:val="nil"/>
              </w:rPr>
              <w:br/>
              <w:t>- prvky IV.A skupiny</w:t>
            </w:r>
            <w:r w:rsidRPr="00214838">
              <w:rPr>
                <w:rFonts w:eastAsia="Calibri" w:cs="Calibri"/>
                <w:sz w:val="20"/>
                <w:bdr w:val="nil"/>
              </w:rPr>
              <w:br/>
              <w:t>- prvky III.A skupiny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1ECB5"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elektronovou konfiguraci, výskyt, fyzikální, chemické vlastnosti a významné zástupce těchto prvků a jejich sloučenin </w:t>
            </w:r>
            <w:r w:rsidRPr="00214838">
              <w:rPr>
                <w:rFonts w:eastAsia="Calibri" w:cs="Calibri"/>
                <w:sz w:val="20"/>
                <w:bdr w:val="nil"/>
              </w:rPr>
              <w:br/>
              <w:t> - zapíše tyto prvky chemickými značkami nebo vzorci a pojmenuje je a jejich sloučeniny </w:t>
            </w:r>
            <w:r w:rsidRPr="00214838">
              <w:rPr>
                <w:rFonts w:eastAsia="Calibri" w:cs="Calibri"/>
                <w:sz w:val="20"/>
                <w:bdr w:val="nil"/>
              </w:rPr>
              <w:br/>
              <w:t> - určí jejich fyzikální, chemické vlastnosti </w:t>
            </w:r>
            <w:r w:rsidRPr="00214838">
              <w:rPr>
                <w:rFonts w:eastAsia="Calibri" w:cs="Calibri"/>
                <w:sz w:val="20"/>
                <w:bdr w:val="nil"/>
              </w:rPr>
              <w:br/>
              <w:t> - uvede příklady výskytu halogenů a jejich základní přípravy, výroby </w:t>
            </w:r>
            <w:r w:rsidRPr="00214838">
              <w:rPr>
                <w:rFonts w:eastAsia="Calibri" w:cs="Calibri"/>
                <w:sz w:val="20"/>
                <w:bdr w:val="nil"/>
              </w:rPr>
              <w:br/>
              <w:t> - zná významné sloučeniny fluoru, chloru, bromu a jodu </w:t>
            </w:r>
            <w:r w:rsidRPr="00214838">
              <w:rPr>
                <w:rFonts w:eastAsia="Calibri" w:cs="Calibri"/>
                <w:sz w:val="20"/>
                <w:bdr w:val="nil"/>
              </w:rPr>
              <w:br/>
              <w:t> - zhodnotí jejich surovinové zdroje, využití v praxi a vliv na životní prostředí </w:t>
            </w:r>
            <w:r w:rsidRPr="00214838">
              <w:rPr>
                <w:rFonts w:eastAsia="Calibri" w:cs="Calibri"/>
                <w:sz w:val="20"/>
                <w:bdr w:val="nil"/>
              </w:rPr>
              <w:br/>
              <w:t> - zapíše tyto prvky chemickými značkami nebo vzorci a pojmenuje je a jejich sloučeniny </w:t>
            </w:r>
            <w:r w:rsidRPr="00214838">
              <w:rPr>
                <w:rFonts w:eastAsia="Calibri" w:cs="Calibri"/>
                <w:sz w:val="20"/>
                <w:bdr w:val="nil"/>
              </w:rPr>
              <w:br/>
              <w:t> - určí jejich fyzikální, chemické vlastnosti </w:t>
            </w:r>
            <w:r w:rsidRPr="00214838">
              <w:rPr>
                <w:rFonts w:eastAsia="Calibri" w:cs="Calibri"/>
                <w:sz w:val="20"/>
                <w:bdr w:val="nil"/>
              </w:rPr>
              <w:br/>
              <w:t> - uvede příklady výskytu chalkogenů a jejich základní přípravy, výroby </w:t>
            </w:r>
            <w:r w:rsidRPr="00214838">
              <w:rPr>
                <w:rFonts w:eastAsia="Calibri" w:cs="Calibri"/>
                <w:sz w:val="20"/>
                <w:bdr w:val="nil"/>
              </w:rPr>
              <w:br/>
              <w:t> - využívá poznatky o složení a struktuře k určení fyzikálních a chemických vlastností síry, zná její alotropické modifikace, použití a sloučeniny </w:t>
            </w:r>
            <w:r w:rsidRPr="00214838">
              <w:rPr>
                <w:rFonts w:eastAsia="Calibri" w:cs="Calibri"/>
                <w:sz w:val="20"/>
                <w:bdr w:val="nil"/>
              </w:rPr>
              <w:br/>
              <w:t> - zná výrobu kyseliny sírové, její chemické vlastnosti a použití </w:t>
            </w:r>
            <w:r w:rsidRPr="00214838">
              <w:rPr>
                <w:rFonts w:eastAsia="Calibri" w:cs="Calibri"/>
                <w:sz w:val="20"/>
                <w:bdr w:val="nil"/>
              </w:rPr>
              <w:br/>
              <w:t> - zapíše tyto prvky chemickými značkami nebo vzorci a pojmenuje je a jejich sloučeniny </w:t>
            </w:r>
            <w:r w:rsidRPr="00214838">
              <w:rPr>
                <w:rFonts w:eastAsia="Calibri" w:cs="Calibri"/>
                <w:sz w:val="20"/>
                <w:bdr w:val="nil"/>
              </w:rPr>
              <w:br/>
              <w:t> - určí jejich fyzikální, chemické vlastnosti </w:t>
            </w:r>
            <w:r w:rsidRPr="00214838">
              <w:rPr>
                <w:rFonts w:eastAsia="Calibri" w:cs="Calibri"/>
                <w:sz w:val="20"/>
                <w:bdr w:val="nil"/>
              </w:rPr>
              <w:br/>
              <w:t> - uvede příklady výskytu prvků V.A skupiny a jejich základní přípravy, výroby </w:t>
            </w:r>
            <w:r w:rsidRPr="00214838">
              <w:rPr>
                <w:rFonts w:eastAsia="Calibri" w:cs="Calibri"/>
                <w:sz w:val="20"/>
                <w:bdr w:val="nil"/>
              </w:rPr>
              <w:br/>
              <w:t> - využívá poznatky o složení a struktuře k určení fyzikálních a chemických vlastností dusíku a fosforu </w:t>
            </w:r>
            <w:r w:rsidRPr="00214838">
              <w:rPr>
                <w:rFonts w:eastAsia="Calibri" w:cs="Calibri"/>
                <w:sz w:val="20"/>
                <w:bdr w:val="nil"/>
              </w:rPr>
              <w:br/>
              <w:t> - charakterizuje sloučeniny dusíku a vliv na životní prostředí, zná výrobu kyseliny dusičné, její chemické vlastnosti a použití </w:t>
            </w:r>
            <w:r w:rsidRPr="00214838">
              <w:rPr>
                <w:rFonts w:eastAsia="Calibri" w:cs="Calibri"/>
                <w:sz w:val="20"/>
                <w:bdr w:val="nil"/>
              </w:rPr>
              <w:br/>
              <w:t> - zapíše tyto prvky chemickými značkami nebo vzorci a pojmenuje je a jejich sloučeniny </w:t>
            </w:r>
            <w:r w:rsidRPr="00214838">
              <w:rPr>
                <w:rFonts w:eastAsia="Calibri" w:cs="Calibri"/>
                <w:sz w:val="20"/>
                <w:bdr w:val="nil"/>
              </w:rPr>
              <w:br/>
              <w:t> - určí jejich fyzikální, chemické vlastnosti </w:t>
            </w:r>
            <w:r w:rsidRPr="00214838">
              <w:rPr>
                <w:rFonts w:eastAsia="Calibri" w:cs="Calibri"/>
                <w:sz w:val="20"/>
                <w:bdr w:val="nil"/>
              </w:rPr>
              <w:br/>
              <w:t> - uvede příklady výskytu prvků IV.A skupiny a jejich základní přípravy, výroby </w:t>
            </w:r>
            <w:r w:rsidRPr="00214838">
              <w:rPr>
                <w:rFonts w:eastAsia="Calibri" w:cs="Calibri"/>
                <w:sz w:val="20"/>
                <w:bdr w:val="nil"/>
              </w:rPr>
              <w:br/>
              <w:t> - využívá poznatky o složení a struktuře k určení fyzikálních a chemických vlastností nekovů ( uhlík ), polokovů ( křemík ) a kovů ( </w:t>
            </w:r>
            <w:r w:rsidRPr="00214838">
              <w:rPr>
                <w:rFonts w:eastAsia="Calibri" w:cs="Calibri"/>
                <w:sz w:val="20"/>
                <w:bdr w:val="nil"/>
              </w:rPr>
              <w:br/>
              <w:t> cín, olovo ) </w:t>
            </w:r>
            <w:r w:rsidRPr="00214838">
              <w:rPr>
                <w:rFonts w:eastAsia="Calibri" w:cs="Calibri"/>
                <w:sz w:val="20"/>
                <w:bdr w:val="nil"/>
              </w:rPr>
              <w:br/>
              <w:t> - zapíše základní reakce uhlíku: spalování uhlíku, příprava oxidu uhličitého, krasové jevy </w:t>
            </w:r>
            <w:r w:rsidRPr="00214838">
              <w:rPr>
                <w:rFonts w:eastAsia="Calibri" w:cs="Calibri"/>
                <w:sz w:val="20"/>
                <w:bdr w:val="nil"/>
              </w:rPr>
              <w:br/>
              <w:t> -zná významné sloučeniny křemíku a uvede jejich využití v praxi </w:t>
            </w:r>
            <w:r w:rsidRPr="00214838">
              <w:rPr>
                <w:rFonts w:eastAsia="Calibri" w:cs="Calibri"/>
                <w:sz w:val="20"/>
                <w:bdr w:val="nil"/>
              </w:rPr>
              <w:br/>
              <w:t> - zapíše tyto prvky chemickými značkami nebo vzorci a pojmenuje je a jejich sloučeniny </w:t>
            </w:r>
            <w:r w:rsidRPr="00214838">
              <w:rPr>
                <w:rFonts w:eastAsia="Calibri" w:cs="Calibri"/>
                <w:sz w:val="20"/>
                <w:bdr w:val="nil"/>
              </w:rPr>
              <w:br/>
              <w:t> - určí jejich fyzikální, chemické vlastnosti </w:t>
            </w:r>
            <w:r w:rsidRPr="00214838">
              <w:rPr>
                <w:rFonts w:eastAsia="Calibri" w:cs="Calibri"/>
                <w:sz w:val="20"/>
                <w:bdr w:val="nil"/>
              </w:rPr>
              <w:br/>
              <w:t> - uvede příklady výskytu prvků III.A skupiny a jejich základní přípravy, výroby </w:t>
            </w:r>
            <w:r w:rsidRPr="00214838">
              <w:rPr>
                <w:rFonts w:eastAsia="Calibri" w:cs="Calibri"/>
                <w:sz w:val="20"/>
                <w:bdr w:val="nil"/>
              </w:rPr>
              <w:br/>
              <w:t> - využívá poznatky o složení a struktuře k určení fyzikálních a chemických vlastností hliníku </w:t>
            </w:r>
            <w:r w:rsidRPr="00214838">
              <w:rPr>
                <w:rFonts w:eastAsia="Calibri" w:cs="Calibri"/>
                <w:sz w:val="20"/>
                <w:bdr w:val="nil"/>
              </w:rPr>
              <w:br/>
              <w:t> - dokáže chemickými reakcemi amfoterní povahu hliníku a zná jeho výrobu </w:t>
            </w:r>
          </w:p>
        </w:tc>
      </w:tr>
      <w:tr w:rsidR="00214838" w:rsidRPr="00214838" w14:paraId="38571144"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1281E" w14:textId="77777777" w:rsidR="00E54AB1" w:rsidRPr="00214838" w:rsidRDefault="008A69AA" w:rsidP="004D2817">
            <w:pPr>
              <w:spacing w:line="240" w:lineRule="auto"/>
              <w:ind w:left="60"/>
              <w:jc w:val="left"/>
              <w:rPr>
                <w:bdr w:val="nil"/>
              </w:rPr>
            </w:pPr>
            <w:r w:rsidRPr="00214838">
              <w:rPr>
                <w:rFonts w:eastAsia="Calibri" w:cs="Calibri"/>
                <w:sz w:val="20"/>
                <w:bdr w:val="nil"/>
              </w:rPr>
              <w:t>d prvky a f prvky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CD93F"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zapíše tyto prvky chemickými značkami nebo vzorci a pojmenuje je a jejich sloučeniny </w:t>
            </w:r>
            <w:r w:rsidRPr="00214838">
              <w:rPr>
                <w:rFonts w:eastAsia="Calibri" w:cs="Calibri"/>
                <w:sz w:val="20"/>
                <w:bdr w:val="nil"/>
              </w:rPr>
              <w:br/>
              <w:t> - určí jejich fyzikální, chemické vlastnosti </w:t>
            </w:r>
            <w:r w:rsidRPr="00214838">
              <w:rPr>
                <w:rFonts w:eastAsia="Calibri" w:cs="Calibri"/>
                <w:sz w:val="20"/>
                <w:bdr w:val="nil"/>
              </w:rPr>
              <w:br/>
              <w:t> - zapíše vzorci a pojmenuje vybrané koordinační sloučeniny d - prvků </w:t>
            </w:r>
            <w:r w:rsidRPr="00214838">
              <w:rPr>
                <w:rFonts w:eastAsia="Calibri" w:cs="Calibri"/>
                <w:sz w:val="20"/>
                <w:bdr w:val="nil"/>
              </w:rPr>
              <w:br/>
              <w:t> - zná výroby: Fe, Zn, Cr, Mn, Hg </w:t>
            </w:r>
            <w:r w:rsidRPr="00214838">
              <w:rPr>
                <w:rFonts w:eastAsia="Calibri" w:cs="Calibri"/>
                <w:sz w:val="20"/>
                <w:bdr w:val="nil"/>
              </w:rPr>
              <w:br/>
              <w:t> - zhodnotí surovinové zdroje a využití v praxi </w:t>
            </w:r>
            <w:r w:rsidRPr="00214838">
              <w:rPr>
                <w:rFonts w:eastAsia="Calibri" w:cs="Calibri"/>
                <w:sz w:val="20"/>
                <w:bdr w:val="nil"/>
              </w:rPr>
              <w:br/>
              <w:t> - zná vlastnosti a použití uranu </w:t>
            </w:r>
          </w:p>
        </w:tc>
      </w:tr>
      <w:tr w:rsidR="00214838" w:rsidRPr="00214838" w14:paraId="626FB319"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E2D33" w14:textId="77777777" w:rsidR="00E54AB1" w:rsidRPr="00214838" w:rsidRDefault="008A69AA" w:rsidP="004D2817">
            <w:pPr>
              <w:spacing w:line="240" w:lineRule="auto"/>
              <w:ind w:left="60"/>
              <w:jc w:val="left"/>
              <w:rPr>
                <w:bdr w:val="nil"/>
              </w:rPr>
            </w:pPr>
            <w:r w:rsidRPr="00214838">
              <w:rPr>
                <w:rFonts w:eastAsia="Calibri" w:cs="Calibri"/>
                <w:sz w:val="20"/>
                <w:bdr w:val="nil"/>
              </w:rPr>
              <w:t>Úvod do organické chemie</w:t>
            </w:r>
            <w:r w:rsidRPr="00214838">
              <w:rPr>
                <w:rFonts w:eastAsia="Calibri" w:cs="Calibri"/>
                <w:sz w:val="20"/>
                <w:bdr w:val="nil"/>
              </w:rPr>
              <w:br/>
              <w:t>- rozdělení organických sloučenin</w:t>
            </w:r>
            <w:r w:rsidRPr="00214838">
              <w:rPr>
                <w:rFonts w:eastAsia="Calibri" w:cs="Calibri"/>
                <w:sz w:val="20"/>
                <w:bdr w:val="nil"/>
              </w:rPr>
              <w:br/>
              <w:t>- vlastnosti a složení organických sloučenin</w:t>
            </w:r>
            <w:r w:rsidRPr="00214838">
              <w:rPr>
                <w:rFonts w:eastAsia="Calibri" w:cs="Calibri"/>
                <w:sz w:val="20"/>
                <w:bdr w:val="nil"/>
              </w:rPr>
              <w:br/>
              <w:t>- vazby a vaznost</w:t>
            </w:r>
            <w:r w:rsidRPr="00214838">
              <w:rPr>
                <w:rFonts w:eastAsia="Calibri" w:cs="Calibri"/>
                <w:sz w:val="20"/>
                <w:bdr w:val="nil"/>
              </w:rPr>
              <w:br/>
              <w:t>- izomerie</w:t>
            </w:r>
            <w:r w:rsidRPr="00214838">
              <w:rPr>
                <w:rFonts w:eastAsia="Calibri" w:cs="Calibri"/>
                <w:sz w:val="20"/>
                <w:bdr w:val="nil"/>
              </w:rPr>
              <w:br/>
              <w:t>- reakce organických sloučenin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8F305"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klasifikuje organické sloučeniny ( uhlovodíky a deriváty uhlovodíků ) </w:t>
            </w:r>
            <w:r w:rsidRPr="00214838">
              <w:rPr>
                <w:rFonts w:eastAsia="Calibri" w:cs="Calibri"/>
                <w:sz w:val="20"/>
                <w:bdr w:val="nil"/>
              </w:rPr>
              <w:br/>
              <w:t> - objasní strukturu organických sloučenin, odvodí vaznost atomu uhlíku a popíše typy vazeb v organických sloučeninách, vysvětlí vliv vazeb na vlastnosti látek </w:t>
            </w:r>
            <w:r w:rsidRPr="00214838">
              <w:rPr>
                <w:rFonts w:eastAsia="Calibri" w:cs="Calibri"/>
                <w:sz w:val="20"/>
                <w:bdr w:val="nil"/>
              </w:rPr>
              <w:br/>
              <w:t> - klasifikuje organické rekce a charakterizuje je podle způsobu štěpení vazby </w:t>
            </w:r>
          </w:p>
        </w:tc>
      </w:tr>
      <w:tr w:rsidR="00214838" w:rsidRPr="00214838" w14:paraId="5F1963AC"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6AD55" w14:textId="77777777" w:rsidR="00E54AB1" w:rsidRPr="00214838" w:rsidRDefault="008A69AA" w:rsidP="004D2817">
            <w:pPr>
              <w:spacing w:line="240" w:lineRule="auto"/>
              <w:ind w:left="60"/>
              <w:jc w:val="left"/>
              <w:rPr>
                <w:bdr w:val="nil"/>
              </w:rPr>
            </w:pPr>
            <w:r w:rsidRPr="00214838">
              <w:rPr>
                <w:rFonts w:eastAsia="Calibri" w:cs="Calibri"/>
                <w:sz w:val="20"/>
                <w:bdr w:val="nil"/>
              </w:rPr>
              <w:t>Názvosloví organických sloučenin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47B42"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používá systematické i triviální názvy a vzorce ( souhrnné, racionální, konstituční, konfigurační, konformační ) jednotlivých typů uhlovodíku </w:t>
            </w:r>
            <w:r w:rsidRPr="00214838">
              <w:rPr>
                <w:rFonts w:eastAsia="Calibri" w:cs="Calibri"/>
                <w:sz w:val="20"/>
                <w:bdr w:val="nil"/>
              </w:rPr>
              <w:br/>
              <w:t> - vysvětlí základní názvoslovné principy a způsob jejich použití </w:t>
            </w:r>
          </w:p>
        </w:tc>
      </w:tr>
      <w:tr w:rsidR="00214838" w:rsidRPr="00214838" w14:paraId="78946B04"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1AF5F" w14:textId="77777777" w:rsidR="00E54AB1" w:rsidRPr="00214838" w:rsidRDefault="008A69AA" w:rsidP="004D2817">
            <w:pPr>
              <w:spacing w:line="240" w:lineRule="auto"/>
              <w:ind w:left="60"/>
              <w:jc w:val="left"/>
              <w:rPr>
                <w:bdr w:val="nil"/>
              </w:rPr>
            </w:pPr>
            <w:r w:rsidRPr="00214838">
              <w:rPr>
                <w:rFonts w:eastAsia="Calibri" w:cs="Calibri"/>
                <w:sz w:val="20"/>
                <w:bdr w:val="nil"/>
              </w:rPr>
              <w:t>Uhlovodíky</w:t>
            </w:r>
            <w:r w:rsidRPr="00214838">
              <w:rPr>
                <w:rFonts w:eastAsia="Calibri" w:cs="Calibri"/>
                <w:sz w:val="20"/>
                <w:bdr w:val="nil"/>
              </w:rPr>
              <w:br/>
              <w:t>- alkany</w:t>
            </w:r>
            <w:r w:rsidRPr="00214838">
              <w:rPr>
                <w:rFonts w:eastAsia="Calibri" w:cs="Calibri"/>
                <w:sz w:val="20"/>
                <w:bdr w:val="nil"/>
              </w:rPr>
              <w:br/>
              <w:t>- alkeny</w:t>
            </w:r>
            <w:r w:rsidRPr="00214838">
              <w:rPr>
                <w:rFonts w:eastAsia="Calibri" w:cs="Calibri"/>
                <w:sz w:val="20"/>
                <w:bdr w:val="nil"/>
              </w:rPr>
              <w:br/>
              <w:t>- alkadieny</w:t>
            </w:r>
            <w:r w:rsidRPr="00214838">
              <w:rPr>
                <w:rFonts w:eastAsia="Calibri" w:cs="Calibri"/>
                <w:sz w:val="20"/>
                <w:bdr w:val="nil"/>
              </w:rPr>
              <w:br/>
              <w:t>- alkyny</w:t>
            </w:r>
            <w:r w:rsidRPr="00214838">
              <w:rPr>
                <w:rFonts w:eastAsia="Calibri" w:cs="Calibri"/>
                <w:sz w:val="20"/>
                <w:bdr w:val="nil"/>
              </w:rPr>
              <w:br/>
              <w:t>- aromatické uhlovodíky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1D34F"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uhlovodíky, popíše alkany, alkeny, alkadieny, alkyny a areny, používá jejich názvosloví, popíše zdroje uhlovodíků a jejich zpracování </w:t>
            </w:r>
            <w:r w:rsidRPr="00214838">
              <w:rPr>
                <w:rFonts w:eastAsia="Calibri" w:cs="Calibri"/>
                <w:sz w:val="20"/>
                <w:bdr w:val="nil"/>
              </w:rPr>
              <w:br/>
              <w:t> - popíše řetězovou a geometrickou izomerii alkanů a alkenů, fyzikální vlastnosti uhlovodíků </w:t>
            </w:r>
            <w:r w:rsidRPr="00214838">
              <w:rPr>
                <w:rFonts w:eastAsia="Calibri" w:cs="Calibri"/>
                <w:sz w:val="20"/>
                <w:bdr w:val="nil"/>
              </w:rPr>
              <w:br/>
              <w:t> - rozliší reakce uhlovodíků, uvede metody jejich přípravy </w:t>
            </w:r>
            <w:r w:rsidRPr="00214838">
              <w:rPr>
                <w:rFonts w:eastAsia="Calibri" w:cs="Calibri"/>
                <w:sz w:val="20"/>
                <w:bdr w:val="nil"/>
              </w:rPr>
              <w:br/>
              <w:t> - vysvětlí aromatický charakter arenů a popíše jejich toxické působení </w:t>
            </w:r>
            <w:r w:rsidRPr="00214838">
              <w:rPr>
                <w:rFonts w:eastAsia="Calibri" w:cs="Calibri"/>
                <w:sz w:val="20"/>
                <w:bdr w:val="nil"/>
              </w:rPr>
              <w:br/>
              <w:t> - vysvětlí a zapíše průběh typických reakcí uhlovodíku </w:t>
            </w:r>
            <w:r w:rsidRPr="00214838">
              <w:rPr>
                <w:rFonts w:eastAsia="Calibri" w:cs="Calibri"/>
                <w:sz w:val="20"/>
                <w:bdr w:val="nil"/>
              </w:rPr>
              <w:br/>
              <w:t> - popíše a vysvětlí jejich průmyslové využití a negativní působení na životní prostředí </w:t>
            </w:r>
          </w:p>
        </w:tc>
      </w:tr>
      <w:tr w:rsidR="00214838" w:rsidRPr="00214838" w14:paraId="7BFF7FD9"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A7941" w14:textId="77777777" w:rsidR="00E54AB1" w:rsidRPr="00214838" w:rsidRDefault="008A69AA" w:rsidP="004D2817">
            <w:pPr>
              <w:spacing w:line="240" w:lineRule="auto"/>
              <w:ind w:left="60"/>
              <w:jc w:val="left"/>
              <w:rPr>
                <w:bdr w:val="nil"/>
              </w:rPr>
            </w:pPr>
            <w:r w:rsidRPr="00214838">
              <w:rPr>
                <w:rFonts w:eastAsia="Calibri" w:cs="Calibri"/>
                <w:sz w:val="20"/>
                <w:bdr w:val="nil"/>
              </w:rPr>
              <w:t>Surovinové zdroje organických sloučenin</w:t>
            </w:r>
            <w:r w:rsidRPr="00214838">
              <w:rPr>
                <w:rFonts w:eastAsia="Calibri" w:cs="Calibri"/>
                <w:sz w:val="20"/>
                <w:bdr w:val="nil"/>
              </w:rPr>
              <w:br/>
              <w:t>- ropa</w:t>
            </w:r>
            <w:r w:rsidRPr="00214838">
              <w:rPr>
                <w:rFonts w:eastAsia="Calibri" w:cs="Calibri"/>
                <w:sz w:val="20"/>
                <w:bdr w:val="nil"/>
              </w:rPr>
              <w:br/>
              <w:t>- zemní plyn</w:t>
            </w:r>
            <w:r w:rsidRPr="00214838">
              <w:rPr>
                <w:rFonts w:eastAsia="Calibri" w:cs="Calibri"/>
                <w:sz w:val="20"/>
                <w:bdr w:val="nil"/>
              </w:rPr>
              <w:br/>
              <w:t>- uhlí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A95BF"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vyjmenuje chemické látky získané z ropy, zemního plynu a uhlí </w:t>
            </w:r>
            <w:r w:rsidRPr="00214838">
              <w:rPr>
                <w:rFonts w:eastAsia="Calibri" w:cs="Calibri"/>
                <w:sz w:val="20"/>
                <w:bdr w:val="nil"/>
              </w:rPr>
              <w:br/>
              <w:t> - uvede příklady chemických výrob a jejich význam pro člověka </w:t>
            </w:r>
          </w:p>
        </w:tc>
      </w:tr>
      <w:tr w:rsidR="00214838" w:rsidRPr="00214838" w14:paraId="78D5DD0C"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D8A245"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46B34018"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E071A"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7A80840F"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EB5C7" w14:textId="77777777" w:rsidR="00E54AB1" w:rsidRPr="00214838" w:rsidRDefault="008A69AA" w:rsidP="004D2817">
            <w:pPr>
              <w:spacing w:line="240" w:lineRule="auto"/>
              <w:ind w:left="60"/>
              <w:jc w:val="left"/>
              <w:rPr>
                <w:bdr w:val="nil"/>
              </w:rPr>
            </w:pPr>
            <w:r w:rsidRPr="00214838">
              <w:rPr>
                <w:rFonts w:eastAsia="Calibri" w:cs="Calibri"/>
                <w:sz w:val="20"/>
                <w:bdr w:val="nil"/>
              </w:rPr>
              <w:t>Žák přistupuje ohleduplně k životnímu prostředí, uvědomuje si vliv chemických látek pro přírodu. </w:t>
            </w:r>
          </w:p>
        </w:tc>
      </w:tr>
      <w:tr w:rsidR="00214838" w:rsidRPr="00214838" w14:paraId="3BC4E91D"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71B73"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2097845F"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FCB50" w14:textId="77777777" w:rsidR="00E54AB1" w:rsidRPr="00214838" w:rsidRDefault="008A69AA" w:rsidP="004D2817">
            <w:pPr>
              <w:spacing w:line="240" w:lineRule="auto"/>
              <w:ind w:left="60"/>
              <w:jc w:val="left"/>
              <w:rPr>
                <w:bdr w:val="nil"/>
              </w:rPr>
            </w:pPr>
            <w:r w:rsidRPr="00214838">
              <w:rPr>
                <w:rFonts w:eastAsia="Calibri" w:cs="Calibri"/>
                <w:sz w:val="20"/>
                <w:bdr w:val="nil"/>
              </w:rPr>
              <w:t>Příprava materiálů, referátů, využití media pro získávání informací.</w:t>
            </w:r>
          </w:p>
        </w:tc>
      </w:tr>
      <w:tr w:rsidR="00214838" w:rsidRPr="00214838" w14:paraId="6480FFD4"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DEED9"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02C3A4D1"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351BD" w14:textId="77777777" w:rsidR="00E54AB1" w:rsidRPr="00214838" w:rsidRDefault="008A69AA" w:rsidP="004D2817">
            <w:pPr>
              <w:spacing w:line="240" w:lineRule="auto"/>
              <w:ind w:left="60"/>
              <w:jc w:val="left"/>
              <w:rPr>
                <w:bdr w:val="nil"/>
              </w:rPr>
            </w:pPr>
            <w:r w:rsidRPr="00214838">
              <w:rPr>
                <w:rFonts w:eastAsia="Calibri" w:cs="Calibri"/>
                <w:sz w:val="20"/>
                <w:bdr w:val="nil"/>
              </w:rPr>
              <w:t>Žák poznává a rozvíjí vlastní osobnost. Učitel vede rozhovory s žáky, navozuje vhodné chemické problémy. Rozvíjí vnímání vývoje dnešního světa – problémy lidstva, mezilidské vztahy, sociálně patologické jevy a škodlivé chování člověka, zdravý životní styl, úcta k lidskému životu, chování člověka a životní prostředí.</w:t>
            </w:r>
          </w:p>
        </w:tc>
      </w:tr>
      <w:tr w:rsidR="00214838" w:rsidRPr="00214838" w14:paraId="7BC407DD"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6A1A5"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14:paraId="7118A15C"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EA0B9" w14:textId="77777777" w:rsidR="00E54AB1" w:rsidRPr="00214838" w:rsidRDefault="008A69AA" w:rsidP="004D2817">
            <w:pPr>
              <w:spacing w:line="240" w:lineRule="auto"/>
              <w:ind w:left="60"/>
              <w:jc w:val="left"/>
              <w:rPr>
                <w:bdr w:val="nil"/>
              </w:rPr>
            </w:pPr>
            <w:r w:rsidRPr="00214838">
              <w:rPr>
                <w:rFonts w:eastAsia="Calibri" w:cs="Calibri"/>
                <w:sz w:val="20"/>
                <w:bdr w:val="nil"/>
              </w:rPr>
              <w:t>Žák si uvědomuje globální ekologické problémy.</w:t>
            </w:r>
          </w:p>
        </w:tc>
      </w:tr>
    </w:tbl>
    <w:p w14:paraId="58F3438D"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3B3179AD"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735F41"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19EAB8"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DC35EB"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4E9832" w14:textId="77777777" w:rsidR="00E54AB1" w:rsidRPr="00214838" w:rsidRDefault="00E54AB1" w:rsidP="004D2817">
            <w:pPr>
              <w:keepNext/>
            </w:pPr>
          </w:p>
        </w:tc>
      </w:tr>
      <w:tr w:rsidR="00214838" w:rsidRPr="00214838" w14:paraId="539F28F9"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15AE92"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7173D" w14:textId="77777777" w:rsidR="00E54AB1" w:rsidRPr="00214838" w:rsidRDefault="008A69AA" w:rsidP="00A63E00">
            <w:pPr>
              <w:numPr>
                <w:ilvl w:val="0"/>
                <w:numId w:val="61"/>
              </w:numPr>
              <w:spacing w:line="240" w:lineRule="auto"/>
              <w:jc w:val="left"/>
              <w:rPr>
                <w:bdr w:val="nil"/>
              </w:rPr>
            </w:pPr>
            <w:r w:rsidRPr="00214838">
              <w:rPr>
                <w:rFonts w:eastAsia="Calibri" w:cs="Calibri"/>
                <w:sz w:val="20"/>
                <w:bdr w:val="nil"/>
              </w:rPr>
              <w:t>Kompetence k řešení problémů</w:t>
            </w:r>
          </w:p>
          <w:p w14:paraId="1CA37746" w14:textId="77777777" w:rsidR="00E54AB1" w:rsidRPr="00214838" w:rsidRDefault="008A69AA" w:rsidP="00A63E00">
            <w:pPr>
              <w:numPr>
                <w:ilvl w:val="0"/>
                <w:numId w:val="61"/>
              </w:numPr>
              <w:spacing w:line="240" w:lineRule="auto"/>
              <w:jc w:val="left"/>
              <w:rPr>
                <w:bdr w:val="nil"/>
              </w:rPr>
            </w:pPr>
            <w:r w:rsidRPr="00214838">
              <w:rPr>
                <w:rFonts w:eastAsia="Calibri" w:cs="Calibri"/>
                <w:sz w:val="20"/>
                <w:bdr w:val="nil"/>
              </w:rPr>
              <w:t>Kompetence komunikativní</w:t>
            </w:r>
          </w:p>
          <w:p w14:paraId="46237280" w14:textId="77777777" w:rsidR="00E54AB1" w:rsidRPr="00214838" w:rsidRDefault="008A69AA" w:rsidP="00A63E00">
            <w:pPr>
              <w:numPr>
                <w:ilvl w:val="0"/>
                <w:numId w:val="61"/>
              </w:numPr>
              <w:spacing w:line="240" w:lineRule="auto"/>
              <w:jc w:val="left"/>
              <w:rPr>
                <w:bdr w:val="nil"/>
              </w:rPr>
            </w:pPr>
            <w:r w:rsidRPr="00214838">
              <w:rPr>
                <w:rFonts w:eastAsia="Calibri" w:cs="Calibri"/>
                <w:sz w:val="20"/>
                <w:bdr w:val="nil"/>
              </w:rPr>
              <w:t>Kompetence sociální a personální</w:t>
            </w:r>
          </w:p>
          <w:p w14:paraId="58EC6992" w14:textId="77777777" w:rsidR="00E54AB1" w:rsidRPr="00214838" w:rsidRDefault="008A69AA" w:rsidP="00A63E00">
            <w:pPr>
              <w:numPr>
                <w:ilvl w:val="0"/>
                <w:numId w:val="61"/>
              </w:numPr>
              <w:spacing w:line="240" w:lineRule="auto"/>
              <w:jc w:val="left"/>
              <w:rPr>
                <w:bdr w:val="nil"/>
              </w:rPr>
            </w:pPr>
            <w:r w:rsidRPr="00214838">
              <w:rPr>
                <w:rFonts w:eastAsia="Calibri" w:cs="Calibri"/>
                <w:sz w:val="20"/>
                <w:bdr w:val="nil"/>
              </w:rPr>
              <w:t>Kompetence občanská</w:t>
            </w:r>
          </w:p>
          <w:p w14:paraId="4F086BED" w14:textId="41DE23DD" w:rsidR="00E54AB1" w:rsidRPr="00E43282" w:rsidRDefault="008A69AA" w:rsidP="00A63E00">
            <w:pPr>
              <w:numPr>
                <w:ilvl w:val="0"/>
                <w:numId w:val="61"/>
              </w:numPr>
              <w:spacing w:line="240" w:lineRule="auto"/>
              <w:jc w:val="left"/>
              <w:rPr>
                <w:bdr w:val="nil"/>
              </w:rPr>
            </w:pPr>
            <w:r w:rsidRPr="00214838">
              <w:rPr>
                <w:rFonts w:eastAsia="Calibri" w:cs="Calibri"/>
                <w:sz w:val="20"/>
                <w:bdr w:val="nil"/>
              </w:rPr>
              <w:t>Kompetence k</w:t>
            </w:r>
            <w:r w:rsidR="00E43282">
              <w:rPr>
                <w:rFonts w:eastAsia="Calibri" w:cs="Calibri"/>
                <w:sz w:val="20"/>
                <w:bdr w:val="nil"/>
              </w:rPr>
              <w:t> </w:t>
            </w:r>
            <w:r w:rsidRPr="00214838">
              <w:rPr>
                <w:rFonts w:eastAsia="Calibri" w:cs="Calibri"/>
                <w:sz w:val="20"/>
                <w:bdr w:val="nil"/>
              </w:rPr>
              <w:t>učení</w:t>
            </w:r>
          </w:p>
          <w:p w14:paraId="009AF46A" w14:textId="02129A00" w:rsidR="00E43282" w:rsidRPr="00214838" w:rsidRDefault="00E43282" w:rsidP="00A63E00">
            <w:pPr>
              <w:numPr>
                <w:ilvl w:val="0"/>
                <w:numId w:val="61"/>
              </w:numPr>
              <w:spacing w:line="240" w:lineRule="auto"/>
              <w:jc w:val="left"/>
              <w:rPr>
                <w:bdr w:val="nil"/>
              </w:rPr>
            </w:pPr>
            <w:r w:rsidRPr="00E43282">
              <w:rPr>
                <w:color w:val="FF0000"/>
                <w:sz w:val="20"/>
                <w:szCs w:val="20"/>
                <w:bdr w:val="nil"/>
              </w:rPr>
              <w:t>Kompetence digitální</w:t>
            </w:r>
          </w:p>
        </w:tc>
      </w:tr>
      <w:tr w:rsidR="00214838" w:rsidRPr="00214838" w14:paraId="0D56EBB6"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F3C794"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3C4604"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54AF9A08"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D5A17" w14:textId="77777777" w:rsidR="00E54AB1" w:rsidRPr="00214838" w:rsidRDefault="008A69AA" w:rsidP="004D2817">
            <w:pPr>
              <w:spacing w:line="240" w:lineRule="auto"/>
              <w:ind w:left="60"/>
              <w:jc w:val="left"/>
              <w:rPr>
                <w:bdr w:val="nil"/>
              </w:rPr>
            </w:pPr>
            <w:r w:rsidRPr="00214838">
              <w:rPr>
                <w:rFonts w:eastAsia="Calibri" w:cs="Calibri"/>
                <w:sz w:val="20"/>
                <w:bdr w:val="nil"/>
              </w:rPr>
              <w:t>Názvosloví organických sloučenin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60E4D"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používá systematické i triviální názvy a vzorce ( souhrnné, racionální, konstituční, konfigurační, konformační ) jednotlivých typů uhlovodíku </w:t>
            </w:r>
            <w:r w:rsidRPr="00214838">
              <w:rPr>
                <w:rFonts w:eastAsia="Calibri" w:cs="Calibri"/>
                <w:sz w:val="20"/>
                <w:bdr w:val="nil"/>
              </w:rPr>
              <w:br/>
              <w:t> - vysvětlí základní názvoslovné principy a způsob jejich použití </w:t>
            </w:r>
          </w:p>
        </w:tc>
      </w:tr>
      <w:tr w:rsidR="00214838" w:rsidRPr="00214838" w14:paraId="4563D3ED"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4FA9F" w14:textId="77777777" w:rsidR="00E54AB1" w:rsidRPr="00214838" w:rsidRDefault="008A69AA" w:rsidP="004D2817">
            <w:pPr>
              <w:spacing w:line="240" w:lineRule="auto"/>
              <w:ind w:left="60"/>
              <w:jc w:val="left"/>
              <w:rPr>
                <w:bdr w:val="nil"/>
              </w:rPr>
            </w:pPr>
            <w:r w:rsidRPr="00214838">
              <w:rPr>
                <w:rFonts w:eastAsia="Calibri" w:cs="Calibri"/>
                <w:sz w:val="20"/>
                <w:bdr w:val="nil"/>
              </w:rPr>
              <w:t>Uhlovodíky</w:t>
            </w:r>
            <w:r w:rsidRPr="00214838">
              <w:rPr>
                <w:rFonts w:eastAsia="Calibri" w:cs="Calibri"/>
                <w:sz w:val="20"/>
                <w:bdr w:val="nil"/>
              </w:rPr>
              <w:br/>
              <w:t>- alkany</w:t>
            </w:r>
            <w:r w:rsidRPr="00214838">
              <w:rPr>
                <w:rFonts w:eastAsia="Calibri" w:cs="Calibri"/>
                <w:sz w:val="20"/>
                <w:bdr w:val="nil"/>
              </w:rPr>
              <w:br/>
              <w:t>- alkeny</w:t>
            </w:r>
            <w:r w:rsidRPr="00214838">
              <w:rPr>
                <w:rFonts w:eastAsia="Calibri" w:cs="Calibri"/>
                <w:sz w:val="20"/>
                <w:bdr w:val="nil"/>
              </w:rPr>
              <w:br/>
              <w:t>- alkadieny</w:t>
            </w:r>
            <w:r w:rsidRPr="00214838">
              <w:rPr>
                <w:rFonts w:eastAsia="Calibri" w:cs="Calibri"/>
                <w:sz w:val="20"/>
                <w:bdr w:val="nil"/>
              </w:rPr>
              <w:br/>
              <w:t>- alkyny</w:t>
            </w:r>
            <w:r w:rsidRPr="00214838">
              <w:rPr>
                <w:rFonts w:eastAsia="Calibri" w:cs="Calibri"/>
                <w:sz w:val="20"/>
                <w:bdr w:val="nil"/>
              </w:rPr>
              <w:br/>
              <w:t>- aromatické uhlovodíky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F9E2D"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uhlovodíky, popíše alkany, alkeny, alkadieny, alkyny a areny, používá jejich názvosloví, popíše zdroje uhlovodíků a jejich zpracování </w:t>
            </w:r>
            <w:r w:rsidRPr="00214838">
              <w:rPr>
                <w:rFonts w:eastAsia="Calibri" w:cs="Calibri"/>
                <w:sz w:val="20"/>
                <w:bdr w:val="nil"/>
              </w:rPr>
              <w:br/>
              <w:t> - popíše řetězovou a geometrickou izomerii alkanů a alkenů, fyzikální vlastnosti uhlovodíků </w:t>
            </w:r>
            <w:r w:rsidRPr="00214838">
              <w:rPr>
                <w:rFonts w:eastAsia="Calibri" w:cs="Calibri"/>
                <w:sz w:val="20"/>
                <w:bdr w:val="nil"/>
              </w:rPr>
              <w:br/>
              <w:t> - rozliší reakce uhlovodíků, uvede metody jejich přípravy </w:t>
            </w:r>
            <w:r w:rsidRPr="00214838">
              <w:rPr>
                <w:rFonts w:eastAsia="Calibri" w:cs="Calibri"/>
                <w:sz w:val="20"/>
                <w:bdr w:val="nil"/>
              </w:rPr>
              <w:br/>
              <w:t> - vysvětlí aromatický charakter arenů a popíše jejich toxické působení </w:t>
            </w:r>
            <w:r w:rsidRPr="00214838">
              <w:rPr>
                <w:rFonts w:eastAsia="Calibri" w:cs="Calibri"/>
                <w:sz w:val="20"/>
                <w:bdr w:val="nil"/>
              </w:rPr>
              <w:br/>
              <w:t> - vysvětlí a zapíše průběh typických reakcí uhlovodíku </w:t>
            </w:r>
            <w:r w:rsidRPr="00214838">
              <w:rPr>
                <w:rFonts w:eastAsia="Calibri" w:cs="Calibri"/>
                <w:sz w:val="20"/>
                <w:bdr w:val="nil"/>
              </w:rPr>
              <w:br/>
              <w:t> - popíše a vysvětlí jejich průmyslové využití a negativní působení na životní prostředí </w:t>
            </w:r>
          </w:p>
        </w:tc>
      </w:tr>
      <w:tr w:rsidR="00214838" w:rsidRPr="00214838" w14:paraId="4D26002D"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6120D" w14:textId="77777777" w:rsidR="00E54AB1" w:rsidRPr="00214838" w:rsidRDefault="008A69AA" w:rsidP="004D2817">
            <w:pPr>
              <w:spacing w:line="240" w:lineRule="auto"/>
              <w:ind w:left="60"/>
              <w:jc w:val="left"/>
              <w:rPr>
                <w:bdr w:val="nil"/>
              </w:rPr>
            </w:pPr>
            <w:r w:rsidRPr="00214838">
              <w:rPr>
                <w:rFonts w:eastAsia="Calibri" w:cs="Calibri"/>
                <w:sz w:val="20"/>
                <w:bdr w:val="nil"/>
              </w:rPr>
              <w:t>Surovinové zdroje organických sloučenin</w:t>
            </w:r>
            <w:r w:rsidRPr="00214838">
              <w:rPr>
                <w:rFonts w:eastAsia="Calibri" w:cs="Calibri"/>
                <w:sz w:val="20"/>
                <w:bdr w:val="nil"/>
              </w:rPr>
              <w:br/>
              <w:t>- ropa</w:t>
            </w:r>
            <w:r w:rsidRPr="00214838">
              <w:rPr>
                <w:rFonts w:eastAsia="Calibri" w:cs="Calibri"/>
                <w:sz w:val="20"/>
                <w:bdr w:val="nil"/>
              </w:rPr>
              <w:br/>
              <w:t>- zemní plyn</w:t>
            </w:r>
            <w:r w:rsidRPr="00214838">
              <w:rPr>
                <w:rFonts w:eastAsia="Calibri" w:cs="Calibri"/>
                <w:sz w:val="20"/>
                <w:bdr w:val="nil"/>
              </w:rPr>
              <w:br/>
              <w:t>- uhlí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F463A"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vyjmenuje chemické látky získané z ropy, zemního plynu a uhlí </w:t>
            </w:r>
            <w:r w:rsidRPr="00214838">
              <w:rPr>
                <w:rFonts w:eastAsia="Calibri" w:cs="Calibri"/>
                <w:sz w:val="20"/>
                <w:bdr w:val="nil"/>
              </w:rPr>
              <w:br/>
              <w:t> - uvede příklady chemických výrob a jejich význam pro člověka </w:t>
            </w:r>
          </w:p>
        </w:tc>
      </w:tr>
      <w:tr w:rsidR="00214838" w:rsidRPr="00214838" w14:paraId="565683D1"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1A7C6" w14:textId="77777777" w:rsidR="00E54AB1" w:rsidRPr="00214838" w:rsidRDefault="008A69AA" w:rsidP="004D2817">
            <w:pPr>
              <w:spacing w:line="240" w:lineRule="auto"/>
              <w:ind w:left="60"/>
              <w:jc w:val="left"/>
              <w:rPr>
                <w:bdr w:val="nil"/>
              </w:rPr>
            </w:pPr>
            <w:r w:rsidRPr="00214838">
              <w:rPr>
                <w:rFonts w:eastAsia="Calibri" w:cs="Calibri"/>
                <w:sz w:val="20"/>
                <w:bdr w:val="nil"/>
              </w:rPr>
              <w:t>Deriváty uhlovodíků</w:t>
            </w:r>
            <w:r w:rsidRPr="00214838">
              <w:rPr>
                <w:rFonts w:eastAsia="Calibri" w:cs="Calibri"/>
                <w:sz w:val="20"/>
                <w:bdr w:val="nil"/>
              </w:rPr>
              <w:br/>
              <w:t>- halogenderiváty</w:t>
            </w:r>
            <w:r w:rsidRPr="00214838">
              <w:rPr>
                <w:rFonts w:eastAsia="Calibri" w:cs="Calibri"/>
                <w:sz w:val="20"/>
                <w:bdr w:val="nil"/>
              </w:rPr>
              <w:br/>
              <w:t>- dusíkaté deriváty</w:t>
            </w:r>
            <w:r w:rsidRPr="00214838">
              <w:rPr>
                <w:rFonts w:eastAsia="Calibri" w:cs="Calibri"/>
                <w:sz w:val="20"/>
                <w:bdr w:val="nil"/>
              </w:rPr>
              <w:br/>
              <w:t>- kyslíkaté deriváty</w:t>
            </w:r>
            <w:r w:rsidRPr="00214838">
              <w:rPr>
                <w:rFonts w:eastAsia="Calibri" w:cs="Calibri"/>
                <w:sz w:val="20"/>
                <w:bdr w:val="nil"/>
              </w:rPr>
              <w:br/>
              <w:t>a) hydroxysloučeniny</w:t>
            </w:r>
            <w:r w:rsidRPr="00214838">
              <w:rPr>
                <w:rFonts w:eastAsia="Calibri" w:cs="Calibri"/>
                <w:sz w:val="20"/>
                <w:bdr w:val="nil"/>
              </w:rPr>
              <w:br/>
              <w:t>b) ethery</w:t>
            </w:r>
            <w:r w:rsidRPr="00214838">
              <w:rPr>
                <w:rFonts w:eastAsia="Calibri" w:cs="Calibri"/>
                <w:sz w:val="20"/>
                <w:bdr w:val="nil"/>
              </w:rPr>
              <w:br/>
              <w:t>c) karbonylové sloučeniny</w:t>
            </w:r>
            <w:r w:rsidRPr="00214838">
              <w:rPr>
                <w:rFonts w:eastAsia="Calibri" w:cs="Calibri"/>
                <w:sz w:val="20"/>
                <w:bdr w:val="nil"/>
              </w:rPr>
              <w:br/>
              <w:t>d) karboxylové sloučeniny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E2035"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halogenderiváty, jejich názvosloví a klasifikaci, fyzikální vlastnosti </w:t>
            </w:r>
            <w:r w:rsidRPr="00214838">
              <w:rPr>
                <w:rFonts w:eastAsia="Calibri" w:cs="Calibri"/>
                <w:sz w:val="20"/>
                <w:bdr w:val="nil"/>
              </w:rPr>
              <w:br/>
              <w:t> - vysvětlí a popíše reakce těchto látek, popíše metody přípravy halogenderivátů </w:t>
            </w:r>
            <w:r w:rsidRPr="00214838">
              <w:rPr>
                <w:rFonts w:eastAsia="Calibri" w:cs="Calibri"/>
                <w:sz w:val="20"/>
                <w:bdr w:val="nil"/>
              </w:rPr>
              <w:br/>
              <w:t> - popíše způsob výroby plastů, objasní jejich toxické působení </w:t>
            </w:r>
            <w:r w:rsidRPr="00214838">
              <w:rPr>
                <w:rFonts w:eastAsia="Calibri" w:cs="Calibri"/>
                <w:sz w:val="20"/>
                <w:bdr w:val="nil"/>
              </w:rPr>
              <w:br/>
              <w:t> - ukáže jejich roli při znečišťování životního prostředí </w:t>
            </w:r>
            <w:r w:rsidRPr="00214838">
              <w:rPr>
                <w:rFonts w:eastAsia="Calibri" w:cs="Calibri"/>
                <w:sz w:val="20"/>
                <w:bdr w:val="nil"/>
              </w:rPr>
              <w:br/>
              <w:t> - charakterizuje aminy, nitrosloučeniny, azosloučeniny a diazoniové soli jejich názvosloví a klasifikaci, fyzikální vlastnosti </w:t>
            </w:r>
            <w:r w:rsidRPr="00214838">
              <w:rPr>
                <w:rFonts w:eastAsia="Calibri" w:cs="Calibri"/>
                <w:sz w:val="20"/>
                <w:bdr w:val="nil"/>
              </w:rPr>
              <w:br/>
              <w:t> - vysvětlí a popíše reakce těchto látek, popíše metody přípravy aminů, nitrosloučenin, azosloučenin a diazoniových solí </w:t>
            </w:r>
            <w:r w:rsidRPr="00214838">
              <w:rPr>
                <w:rFonts w:eastAsia="Calibri" w:cs="Calibri"/>
                <w:sz w:val="20"/>
                <w:bdr w:val="nil"/>
              </w:rPr>
              <w:br/>
              <w:t> - popíše využití aminů, nitrosloučenin a diazoniových solí při výrobě barviv a plastů </w:t>
            </w:r>
            <w:r w:rsidRPr="00214838">
              <w:rPr>
                <w:rFonts w:eastAsia="Calibri" w:cs="Calibri"/>
                <w:sz w:val="20"/>
                <w:bdr w:val="nil"/>
              </w:rPr>
              <w:br/>
              <w:t> - charakterizuje jejich známé zástupce </w:t>
            </w:r>
            <w:r w:rsidRPr="00214838">
              <w:rPr>
                <w:rFonts w:eastAsia="Calibri" w:cs="Calibri"/>
                <w:sz w:val="20"/>
                <w:bdr w:val="nil"/>
              </w:rPr>
              <w:br/>
              <w:t> - charakterizuje alkoholy, fenoly, ethery, aldehydy, ketony, karboxylové kyseliny, jejich názvosloví a klasifikaci, fyzikální vlastnosti </w:t>
            </w:r>
            <w:r w:rsidRPr="00214838">
              <w:rPr>
                <w:rFonts w:eastAsia="Calibri" w:cs="Calibri"/>
                <w:sz w:val="20"/>
                <w:bdr w:val="nil"/>
              </w:rPr>
              <w:br/>
              <w:t> - vysvětlí a popíše reakce těchto látek, popíše metody přípravy </w:t>
            </w:r>
            <w:r w:rsidRPr="00214838">
              <w:rPr>
                <w:rFonts w:eastAsia="Calibri" w:cs="Calibri"/>
                <w:sz w:val="20"/>
                <w:bdr w:val="nil"/>
              </w:rPr>
              <w:br/>
              <w:t> - popíše využití alkoholů, fenolů, etherů, aldehydů, ketonů, karboxylových kyselin a funkční a substituční deriváty karboxylových </w:t>
            </w:r>
            <w:r w:rsidRPr="00214838">
              <w:rPr>
                <w:rFonts w:eastAsia="Calibri" w:cs="Calibri"/>
                <w:sz w:val="20"/>
                <w:bdr w:val="nil"/>
              </w:rPr>
              <w:br/>
              <w:t> kyselin </w:t>
            </w:r>
            <w:r w:rsidRPr="00214838">
              <w:rPr>
                <w:rFonts w:eastAsia="Calibri" w:cs="Calibri"/>
                <w:sz w:val="20"/>
                <w:bdr w:val="nil"/>
              </w:rPr>
              <w:br/>
              <w:t> - charakterizuje jejich známé zástupce </w:t>
            </w:r>
          </w:p>
        </w:tc>
      </w:tr>
      <w:tr w:rsidR="00214838" w:rsidRPr="00214838" w14:paraId="1CF5DFE0" w14:textId="77777777"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BDECA" w14:textId="77777777" w:rsidR="00E54AB1" w:rsidRPr="00214838" w:rsidRDefault="008A69AA" w:rsidP="004D2817">
            <w:pPr>
              <w:spacing w:line="240" w:lineRule="auto"/>
              <w:ind w:left="60"/>
              <w:jc w:val="left"/>
              <w:rPr>
                <w:bdr w:val="nil"/>
              </w:rPr>
            </w:pPr>
            <w:r w:rsidRPr="00214838">
              <w:rPr>
                <w:rFonts w:eastAsia="Calibri" w:cs="Calibri"/>
                <w:sz w:val="20"/>
                <w:bdr w:val="nil"/>
              </w:rPr>
              <w:t>Makromolekulární chemie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EBA81"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polymeraci, polykondenzaci, polyadici a doloží je chemickými rovnicemi </w:t>
            </w:r>
            <w:r w:rsidRPr="00214838">
              <w:rPr>
                <w:rFonts w:eastAsia="Calibri" w:cs="Calibri"/>
                <w:sz w:val="20"/>
                <w:bdr w:val="nil"/>
              </w:rPr>
              <w:br/>
              <w:t> - rozdělí plasty, uvede jejich příklady, vlastnosti a jejich použití </w:t>
            </w:r>
            <w:r w:rsidRPr="00214838">
              <w:rPr>
                <w:rFonts w:eastAsia="Calibri" w:cs="Calibri"/>
                <w:sz w:val="20"/>
                <w:bdr w:val="nil"/>
              </w:rPr>
              <w:br/>
              <w:t> - posoudí jejich vliv na životní prostředí </w:t>
            </w:r>
            <w:r w:rsidRPr="00214838">
              <w:rPr>
                <w:rFonts w:eastAsia="Calibri" w:cs="Calibri"/>
                <w:sz w:val="20"/>
                <w:bdr w:val="nil"/>
              </w:rPr>
              <w:br/>
              <w:t> - vyjmenuje nejznámější syntetická vlákna a uvede jejich přednosti a nevýhody </w:t>
            </w:r>
          </w:p>
        </w:tc>
      </w:tr>
      <w:tr w:rsidR="00214838" w:rsidRPr="00214838" w14:paraId="742B5D5B"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1F9A5557"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8B096"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definuje obor biochemie, umí charakterizovat živé soustavy a uvést jejich vlastnosti </w:t>
            </w:r>
            <w:r w:rsidRPr="00214838">
              <w:rPr>
                <w:rFonts w:eastAsia="Calibri" w:cs="Calibri"/>
                <w:sz w:val="20"/>
                <w:bdr w:val="nil"/>
              </w:rPr>
              <w:br/>
              <w:t> - popíše prvkové a látkové složení živých soustav </w:t>
            </w:r>
            <w:r w:rsidRPr="00214838">
              <w:rPr>
                <w:rFonts w:eastAsia="Calibri" w:cs="Calibri"/>
                <w:sz w:val="20"/>
                <w:bdr w:val="nil"/>
              </w:rPr>
              <w:br/>
              <w:t> - objasní funkci chemických sloučenin nezbytných pro důležité chemické procesy v lidském těle </w:t>
            </w:r>
          </w:p>
        </w:tc>
      </w:tr>
      <w:tr w:rsidR="00214838" w:rsidRPr="00214838" w14:paraId="7250E6BE"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9576E" w14:textId="77777777" w:rsidR="00E54AB1" w:rsidRPr="00214838" w:rsidRDefault="008A69AA" w:rsidP="004D2817">
            <w:pPr>
              <w:spacing w:line="240" w:lineRule="auto"/>
              <w:ind w:left="60"/>
              <w:jc w:val="left"/>
              <w:rPr>
                <w:bdr w:val="nil"/>
              </w:rPr>
            </w:pPr>
            <w:r w:rsidRPr="00214838">
              <w:rPr>
                <w:rFonts w:eastAsia="Calibri" w:cs="Calibri"/>
                <w:sz w:val="20"/>
                <w:bdr w:val="nil"/>
              </w:rPr>
              <w:t>Biochemie</w:t>
            </w:r>
            <w:r w:rsidRPr="00214838">
              <w:rPr>
                <w:rFonts w:eastAsia="Calibri" w:cs="Calibri"/>
                <w:sz w:val="20"/>
                <w:bdr w:val="nil"/>
              </w:rPr>
              <w:br/>
              <w:t>- předmět biochemie</w:t>
            </w:r>
            <w:r w:rsidRPr="00214838">
              <w:rPr>
                <w:rFonts w:eastAsia="Calibri" w:cs="Calibri"/>
                <w:sz w:val="20"/>
                <w:bdr w:val="nil"/>
              </w:rPr>
              <w:br/>
              <w:t>- vlastnosti a složení živých soustav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BFC0B"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definuje obor biochemie, umí charakterizovat živé soustavy a uvést jejich vlastnosti </w:t>
            </w:r>
            <w:r w:rsidRPr="00214838">
              <w:rPr>
                <w:rFonts w:eastAsia="Calibri" w:cs="Calibri"/>
                <w:sz w:val="20"/>
                <w:bdr w:val="nil"/>
              </w:rPr>
              <w:br/>
              <w:t> - popíše prvkové a látkové složení živých soustav </w:t>
            </w:r>
            <w:r w:rsidRPr="00214838">
              <w:rPr>
                <w:rFonts w:eastAsia="Calibri" w:cs="Calibri"/>
                <w:sz w:val="20"/>
                <w:bdr w:val="nil"/>
              </w:rPr>
              <w:br/>
              <w:t> - objasní funkci chemických sloučenin nezbytných pro důležité chemické procesy v lidském těle </w:t>
            </w:r>
          </w:p>
        </w:tc>
      </w:tr>
      <w:tr w:rsidR="00214838" w:rsidRPr="00214838" w14:paraId="4D921E5D"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1026F" w14:textId="77777777" w:rsidR="00E54AB1" w:rsidRPr="00214838" w:rsidRDefault="008A69AA" w:rsidP="004D2817">
            <w:pPr>
              <w:spacing w:line="240" w:lineRule="auto"/>
              <w:ind w:left="60"/>
              <w:jc w:val="left"/>
              <w:rPr>
                <w:bdr w:val="nil"/>
              </w:rPr>
            </w:pPr>
            <w:r w:rsidRPr="00214838">
              <w:rPr>
                <w:rFonts w:eastAsia="Calibri" w:cs="Calibri"/>
                <w:sz w:val="20"/>
                <w:bdr w:val="nil"/>
              </w:rPr>
              <w:t>Chemie přírodních látek a biochemicky</w:t>
            </w:r>
            <w:r w:rsidRPr="00214838">
              <w:rPr>
                <w:rFonts w:eastAsia="Calibri" w:cs="Calibri"/>
                <w:sz w:val="20"/>
                <w:bdr w:val="nil"/>
              </w:rPr>
              <w:br/>
              <w:t>významných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721A2"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pojmenuje přírodní látky (sacharidy, lipidy, bílkoviny ), uvede jejich význam </w:t>
            </w:r>
            <w:r w:rsidRPr="00214838">
              <w:rPr>
                <w:rFonts w:eastAsia="Calibri" w:cs="Calibri"/>
                <w:sz w:val="20"/>
                <w:bdr w:val="nil"/>
              </w:rPr>
              <w:br/>
              <w:t> - uvede chemické složení, stavbu, příklady názvů jednotlivých skupin, posoudí zdroje a jejich význam pro člověka </w:t>
            </w:r>
          </w:p>
        </w:tc>
      </w:tr>
      <w:tr w:rsidR="00214838" w:rsidRPr="00214838" w14:paraId="63CBEA08"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3BFCE" w14:textId="77777777" w:rsidR="00E54AB1" w:rsidRPr="00214838" w:rsidRDefault="008A69AA" w:rsidP="004D2817">
            <w:pPr>
              <w:spacing w:line="240" w:lineRule="auto"/>
              <w:ind w:left="60"/>
              <w:jc w:val="left"/>
              <w:rPr>
                <w:bdr w:val="nil"/>
              </w:rPr>
            </w:pPr>
            <w:r w:rsidRPr="00214838">
              <w:rPr>
                <w:rFonts w:eastAsia="Calibri" w:cs="Calibri"/>
                <w:sz w:val="20"/>
                <w:bdr w:val="nil"/>
              </w:rPr>
              <w:t>Sacharidy ( stavba, funkce, metabolismus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242DD"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a klasifikuje sacharidy, používá jejich názvosloví, objasní a vyjádří jejich strukturu </w:t>
            </w:r>
            <w:r w:rsidRPr="00214838">
              <w:rPr>
                <w:rFonts w:eastAsia="Calibri" w:cs="Calibri"/>
                <w:sz w:val="20"/>
                <w:bdr w:val="nil"/>
              </w:rPr>
              <w:br/>
              <w:t> - vysvětlí pojmy: optická izomerie, optická aktivita, chirální uhlík, poloacetálová vazba, poloacetálový hydroxyl, glykosidická vazba </w:t>
            </w:r>
            <w:r w:rsidRPr="00214838">
              <w:rPr>
                <w:rFonts w:eastAsia="Calibri" w:cs="Calibri"/>
                <w:sz w:val="20"/>
                <w:bdr w:val="nil"/>
              </w:rPr>
              <w:br/>
              <w:t> - charakterizuje redukující a neredukující sacharid </w:t>
            </w:r>
          </w:p>
        </w:tc>
      </w:tr>
      <w:tr w:rsidR="00214838" w:rsidRPr="00214838" w14:paraId="4A802053"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E1544" w14:textId="77777777" w:rsidR="00E54AB1" w:rsidRPr="00214838" w:rsidRDefault="008A69AA" w:rsidP="004D2817">
            <w:pPr>
              <w:spacing w:line="240" w:lineRule="auto"/>
              <w:ind w:left="60"/>
              <w:jc w:val="left"/>
              <w:rPr>
                <w:bdr w:val="nil"/>
              </w:rPr>
            </w:pPr>
            <w:r w:rsidRPr="00214838">
              <w:rPr>
                <w:rFonts w:eastAsia="Calibri" w:cs="Calibri"/>
                <w:sz w:val="20"/>
                <w:bdr w:val="nil"/>
              </w:rPr>
              <w:t>Lipidy (složení, rozdělení, funkce, mýdla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29BD0"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chemické složení, rozdělení a využití lipidů </w:t>
            </w:r>
            <w:r w:rsidRPr="00214838">
              <w:rPr>
                <w:rFonts w:eastAsia="Calibri" w:cs="Calibri"/>
                <w:sz w:val="20"/>
                <w:bdr w:val="nil"/>
              </w:rPr>
              <w:br/>
              <w:t> - používá názvy a vzorce lipidů </w:t>
            </w:r>
            <w:r w:rsidRPr="00214838">
              <w:rPr>
                <w:rFonts w:eastAsia="Calibri" w:cs="Calibri"/>
                <w:sz w:val="20"/>
                <w:bdr w:val="nil"/>
              </w:rPr>
              <w:br/>
              <w:t> - vysvětlí esterifikaci a hydrolýzu tuků </w:t>
            </w:r>
            <w:r w:rsidRPr="00214838">
              <w:rPr>
                <w:rFonts w:eastAsia="Calibri" w:cs="Calibri"/>
                <w:sz w:val="20"/>
                <w:bdr w:val="nil"/>
              </w:rPr>
              <w:br/>
              <w:t> - popíše výrobu mýdla a princip jeho čistících účinků </w:t>
            </w:r>
            <w:r w:rsidRPr="00214838">
              <w:rPr>
                <w:rFonts w:eastAsia="Calibri" w:cs="Calibri"/>
                <w:sz w:val="20"/>
                <w:bdr w:val="nil"/>
              </w:rPr>
              <w:br/>
              <w:t> - charakterizuje funkci lipidů v organismech </w:t>
            </w:r>
          </w:p>
        </w:tc>
      </w:tr>
      <w:tr w:rsidR="00214838" w:rsidRPr="00214838" w14:paraId="00C914FE"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4FEFA" w14:textId="77777777" w:rsidR="00E54AB1" w:rsidRPr="00214838" w:rsidRDefault="008A69AA" w:rsidP="004D2817">
            <w:pPr>
              <w:spacing w:line="240" w:lineRule="auto"/>
              <w:ind w:left="60"/>
              <w:jc w:val="left"/>
              <w:rPr>
                <w:bdr w:val="nil"/>
              </w:rPr>
            </w:pPr>
            <w:r w:rsidRPr="00214838">
              <w:rPr>
                <w:rFonts w:eastAsia="Calibri" w:cs="Calibri"/>
                <w:sz w:val="20"/>
                <w:bdr w:val="nil"/>
              </w:rPr>
              <w:t>Bílkoviny (stavba, funkce, rozdělení,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679BD"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chemické složení, rozdělení a využití bílkovin </w:t>
            </w:r>
            <w:r w:rsidRPr="00214838">
              <w:rPr>
                <w:rFonts w:eastAsia="Calibri" w:cs="Calibri"/>
                <w:sz w:val="20"/>
                <w:bdr w:val="nil"/>
              </w:rPr>
              <w:br/>
              <w:t> - charakterizuje AK esenciální a neesenciální, AK polární, nepolární, kyselé a zásadité </w:t>
            </w:r>
            <w:r w:rsidRPr="00214838">
              <w:rPr>
                <w:rFonts w:eastAsia="Calibri" w:cs="Calibri"/>
                <w:sz w:val="20"/>
                <w:bdr w:val="nil"/>
              </w:rPr>
              <w:br/>
              <w:t> - objasní, co je izoelektrický bod </w:t>
            </w:r>
            <w:r w:rsidRPr="00214838">
              <w:rPr>
                <w:rFonts w:eastAsia="Calibri" w:cs="Calibri"/>
                <w:sz w:val="20"/>
                <w:bdr w:val="nil"/>
              </w:rPr>
              <w:br/>
              <w:t> - vysvětlí vznik peptidické vazby a popíše,jak se dokazuje </w:t>
            </w:r>
            <w:r w:rsidRPr="00214838">
              <w:rPr>
                <w:rFonts w:eastAsia="Calibri" w:cs="Calibri"/>
                <w:sz w:val="20"/>
                <w:bdr w:val="nil"/>
              </w:rPr>
              <w:br/>
              <w:t> - charakterizuje funkci bílkovin v organismech </w:t>
            </w:r>
          </w:p>
        </w:tc>
      </w:tr>
      <w:tr w:rsidR="00214838" w:rsidRPr="00214838" w14:paraId="71FE9CB3"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6F2C5" w14:textId="77777777" w:rsidR="00E54AB1" w:rsidRPr="00214838" w:rsidRDefault="008A69AA" w:rsidP="004D2817">
            <w:pPr>
              <w:spacing w:line="240" w:lineRule="auto"/>
              <w:ind w:left="60"/>
              <w:jc w:val="left"/>
              <w:rPr>
                <w:bdr w:val="nil"/>
              </w:rPr>
            </w:pPr>
            <w:r w:rsidRPr="00214838">
              <w:rPr>
                <w:rFonts w:eastAsia="Calibri" w:cs="Calibri"/>
                <w:sz w:val="20"/>
                <w:bdr w:val="nil"/>
              </w:rPr>
              <w:t>Nukleové kyseliny (stavba, druhy, struktura a</w:t>
            </w:r>
            <w:r w:rsidRPr="00214838">
              <w:rPr>
                <w:rFonts w:eastAsia="Calibri" w:cs="Calibri"/>
                <w:sz w:val="20"/>
                <w:bdr w:val="nil"/>
              </w:rPr>
              <w:br/>
              <w:t>funkce NK)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C46A3"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popíše a rozliší strukturu nukleových kyselin, purinových a pyrimidinových bází </w:t>
            </w:r>
            <w:r w:rsidRPr="00214838">
              <w:rPr>
                <w:rFonts w:eastAsia="Calibri" w:cs="Calibri"/>
                <w:sz w:val="20"/>
                <w:bdr w:val="nil"/>
              </w:rPr>
              <w:br/>
              <w:t> - charakterizuje nukleosidy, nukleotidy </w:t>
            </w:r>
            <w:r w:rsidRPr="00214838">
              <w:rPr>
                <w:rFonts w:eastAsia="Calibri" w:cs="Calibri"/>
                <w:sz w:val="20"/>
                <w:bdr w:val="nil"/>
              </w:rPr>
              <w:br/>
              <w:t> - popíše strukturu a objasní význam DNA a RNA </w:t>
            </w:r>
            <w:r w:rsidRPr="00214838">
              <w:rPr>
                <w:rFonts w:eastAsia="Calibri" w:cs="Calibri"/>
                <w:sz w:val="20"/>
                <w:bdr w:val="nil"/>
              </w:rPr>
              <w:br/>
              <w:t> - vysvětlí hlavní fáze proteosyntézy </w:t>
            </w:r>
          </w:p>
        </w:tc>
      </w:tr>
      <w:tr w:rsidR="00214838" w:rsidRPr="00214838" w14:paraId="424FEB4F"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E75CA" w14:textId="77777777" w:rsidR="00E54AB1" w:rsidRPr="00214838" w:rsidRDefault="008A69AA" w:rsidP="004D2817">
            <w:pPr>
              <w:spacing w:line="240" w:lineRule="auto"/>
              <w:ind w:left="60"/>
              <w:jc w:val="left"/>
              <w:rPr>
                <w:bdr w:val="nil"/>
              </w:rPr>
            </w:pPr>
            <w:r w:rsidRPr="00214838">
              <w:rPr>
                <w:rFonts w:eastAsia="Calibri" w:cs="Calibri"/>
                <w:sz w:val="20"/>
                <w:bdr w:val="nil"/>
              </w:rPr>
              <w:t>Enzymy a vitamíny (rozdělení, funkce, působení enzymu a vitamínu na lidský organismus)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9AA1D"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stavbu a mechanizmus působení, třídění enzymů a jejich názvosloví </w:t>
            </w:r>
            <w:r w:rsidRPr="00214838">
              <w:rPr>
                <w:rFonts w:eastAsia="Calibri" w:cs="Calibri"/>
                <w:sz w:val="20"/>
                <w:bdr w:val="nil"/>
              </w:rPr>
              <w:br/>
              <w:t> - objasní základní regulace a aktivity enzymů, tj. aktivace, inhibice a represe </w:t>
            </w:r>
            <w:r w:rsidRPr="00214838">
              <w:rPr>
                <w:rFonts w:eastAsia="Calibri" w:cs="Calibri"/>
                <w:sz w:val="20"/>
                <w:bdr w:val="nil"/>
              </w:rPr>
              <w:br/>
              <w:t> - uvede příklady enzymových reakcí v různých odvětvích lidské činnosti </w:t>
            </w:r>
            <w:r w:rsidRPr="00214838">
              <w:rPr>
                <w:rFonts w:eastAsia="Calibri" w:cs="Calibri"/>
                <w:sz w:val="20"/>
                <w:bdr w:val="nil"/>
              </w:rPr>
              <w:br/>
              <w:t> - definuje vitamíny, pojedná o jejich významu </w:t>
            </w:r>
            <w:r w:rsidRPr="00214838">
              <w:rPr>
                <w:rFonts w:eastAsia="Calibri" w:cs="Calibri"/>
                <w:sz w:val="20"/>
                <w:bdr w:val="nil"/>
              </w:rPr>
              <w:br/>
              <w:t> - vyjmenuje nejdůležitější vitamíny rozpustné v tucích a ve vodě, uvede jejich zdroj, oblast působení a projev avitaminos </w:t>
            </w:r>
            <w:r w:rsidRPr="00214838">
              <w:rPr>
                <w:rFonts w:eastAsia="Calibri" w:cs="Calibri"/>
                <w:sz w:val="20"/>
                <w:bdr w:val="nil"/>
              </w:rPr>
              <w:br/>
              <w:t> - vysvětlí vztah vitamínu a enzymu </w:t>
            </w:r>
          </w:p>
        </w:tc>
      </w:tr>
      <w:tr w:rsidR="00214838" w:rsidRPr="00214838" w14:paraId="74B618F0"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30833" w14:textId="77777777" w:rsidR="00E54AB1" w:rsidRPr="00214838" w:rsidRDefault="008A69AA" w:rsidP="004D2817">
            <w:pPr>
              <w:spacing w:line="240" w:lineRule="auto"/>
              <w:ind w:left="60"/>
              <w:jc w:val="left"/>
              <w:rPr>
                <w:bdr w:val="nil"/>
              </w:rPr>
            </w:pPr>
            <w:r w:rsidRPr="00214838">
              <w:rPr>
                <w:rFonts w:eastAsia="Calibri" w:cs="Calibri"/>
                <w:sz w:val="20"/>
                <w:bdr w:val="nil"/>
              </w:rPr>
              <w:t>Alkaloidy, isoprenoidy, hormony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E3F7C"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a vysvětlí význam alkaloidů ( léčiva, drogy ) </w:t>
            </w:r>
            <w:r w:rsidRPr="00214838">
              <w:rPr>
                <w:rFonts w:eastAsia="Calibri" w:cs="Calibri"/>
                <w:sz w:val="20"/>
                <w:bdr w:val="nil"/>
              </w:rPr>
              <w:br/>
              <w:t> - popíše výskyt alkaloidů v přírodních zdrojích a způsoby jejich izolace </w:t>
            </w:r>
            <w:r w:rsidRPr="00214838">
              <w:rPr>
                <w:rFonts w:eastAsia="Calibri" w:cs="Calibri"/>
                <w:sz w:val="20"/>
                <w:bdr w:val="nil"/>
              </w:rPr>
              <w:br/>
              <w:t> - popíše isoprenoidy, uvede jejich klasifikaci a význam, popíše přírodní zdroje isoprenoidů </w:t>
            </w:r>
            <w:r w:rsidRPr="00214838">
              <w:rPr>
                <w:rFonts w:eastAsia="Calibri" w:cs="Calibri"/>
                <w:sz w:val="20"/>
                <w:bdr w:val="nil"/>
              </w:rPr>
              <w:br/>
              <w:t> - definuje hormon, vysvětlí jejich význam </w:t>
            </w:r>
            <w:r w:rsidRPr="00214838">
              <w:rPr>
                <w:rFonts w:eastAsia="Calibri" w:cs="Calibri"/>
                <w:sz w:val="20"/>
                <w:bdr w:val="nil"/>
              </w:rPr>
              <w:br/>
              <w:t> - uvede příklady fyto a zoohormonů a jejich funkce v organismu </w:t>
            </w:r>
          </w:p>
        </w:tc>
      </w:tr>
      <w:tr w:rsidR="00214838" w:rsidRPr="00214838" w14:paraId="68B66B19"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7A56E" w14:textId="77777777" w:rsidR="00E54AB1" w:rsidRPr="00214838" w:rsidRDefault="008A69AA" w:rsidP="004D2817">
            <w:pPr>
              <w:spacing w:line="240" w:lineRule="auto"/>
              <w:ind w:left="60"/>
              <w:jc w:val="left"/>
              <w:rPr>
                <w:bdr w:val="nil"/>
              </w:rPr>
            </w:pPr>
            <w:r w:rsidRPr="00214838">
              <w:rPr>
                <w:rFonts w:eastAsia="Calibri" w:cs="Calibri"/>
                <w:sz w:val="20"/>
                <w:bdr w:val="nil"/>
              </w:rPr>
              <w:t>Metabolismus sacharidů, lipidů, bílkovin ( vzájemné propojení metabolismu živin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22947"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podstatu metabolických procesů </w:t>
            </w:r>
            <w:r w:rsidRPr="00214838">
              <w:rPr>
                <w:rFonts w:eastAsia="Calibri" w:cs="Calibri"/>
                <w:sz w:val="20"/>
                <w:bdr w:val="nil"/>
              </w:rPr>
              <w:br/>
              <w:t> - rozliší děj anabolický a katabolický </w:t>
            </w:r>
            <w:r w:rsidRPr="00214838">
              <w:rPr>
                <w:rFonts w:eastAsia="Calibri" w:cs="Calibri"/>
                <w:sz w:val="20"/>
                <w:bdr w:val="nil"/>
              </w:rPr>
              <w:br/>
              <w:t> - popíše a vysvětlí biochemické redoxní děje </w:t>
            </w:r>
            <w:r w:rsidRPr="00214838">
              <w:rPr>
                <w:rFonts w:eastAsia="Calibri" w:cs="Calibri"/>
                <w:sz w:val="20"/>
                <w:bdr w:val="nil"/>
              </w:rPr>
              <w:br/>
              <w:t> - popíše ATP, jeho syntézu a význam v biochemických procesech </w:t>
            </w:r>
            <w:r w:rsidRPr="00214838">
              <w:rPr>
                <w:rFonts w:eastAsia="Calibri" w:cs="Calibri"/>
                <w:sz w:val="20"/>
                <w:bdr w:val="nil"/>
              </w:rPr>
              <w:br/>
              <w:t> - charakterizuje proteosyntézu a odbourávání bílkovin, fotosyntézu, glykolýzu, Krebsův cyklus, beta oxidaci </w:t>
            </w:r>
            <w:r w:rsidRPr="00214838">
              <w:rPr>
                <w:rFonts w:eastAsia="Calibri" w:cs="Calibri"/>
                <w:sz w:val="20"/>
                <w:bdr w:val="nil"/>
              </w:rPr>
              <w:br/>
              <w:t> - vysvětlí ovlivňování metabolických procesů rozdílnou aktivitou enzymů nebo hormonální regulací </w:t>
            </w:r>
          </w:p>
        </w:tc>
      </w:tr>
      <w:tr w:rsidR="00214838" w:rsidRPr="00214838" w14:paraId="21CC55B7"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3783E9"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412913A7"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11FAD"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40191B8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3C568" w14:textId="77777777" w:rsidR="00E54AB1" w:rsidRPr="00214838" w:rsidRDefault="008A69AA" w:rsidP="004D2817">
            <w:pPr>
              <w:spacing w:line="240" w:lineRule="auto"/>
              <w:ind w:left="60"/>
              <w:jc w:val="left"/>
              <w:rPr>
                <w:bdr w:val="nil"/>
              </w:rPr>
            </w:pPr>
            <w:r w:rsidRPr="00214838">
              <w:rPr>
                <w:rFonts w:eastAsia="Calibri" w:cs="Calibri"/>
                <w:sz w:val="20"/>
                <w:bdr w:val="nil"/>
              </w:rPr>
              <w:t>Žák přistupuje ohleduplně k životnímu prostředí, uvědomuje si vliv chemických látek pro přírodu. </w:t>
            </w:r>
          </w:p>
        </w:tc>
      </w:tr>
      <w:tr w:rsidR="00214838" w:rsidRPr="00214838" w14:paraId="554AEB76"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19702"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1AEBCEF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7EF80" w14:textId="77777777" w:rsidR="00E54AB1" w:rsidRPr="00214838" w:rsidRDefault="008A69AA" w:rsidP="004D2817">
            <w:pPr>
              <w:spacing w:line="240" w:lineRule="auto"/>
              <w:ind w:left="60"/>
              <w:jc w:val="left"/>
              <w:rPr>
                <w:bdr w:val="nil"/>
              </w:rPr>
            </w:pPr>
            <w:r w:rsidRPr="00214838">
              <w:rPr>
                <w:rFonts w:eastAsia="Calibri" w:cs="Calibri"/>
                <w:sz w:val="20"/>
                <w:bdr w:val="nil"/>
              </w:rPr>
              <w:t>Příprava materiálů, referátů, využití media pro získávání informací.</w:t>
            </w:r>
          </w:p>
        </w:tc>
      </w:tr>
      <w:tr w:rsidR="00214838" w:rsidRPr="00214838" w14:paraId="5F79BF39"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01F9D"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78D791D6"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9CAD7" w14:textId="77777777" w:rsidR="00E54AB1" w:rsidRPr="00214838" w:rsidRDefault="008A69AA" w:rsidP="004D2817">
            <w:pPr>
              <w:spacing w:line="240" w:lineRule="auto"/>
              <w:ind w:left="60"/>
              <w:jc w:val="left"/>
              <w:rPr>
                <w:bdr w:val="nil"/>
              </w:rPr>
            </w:pPr>
            <w:r w:rsidRPr="00214838">
              <w:rPr>
                <w:rFonts w:eastAsia="Calibri" w:cs="Calibri"/>
                <w:sz w:val="20"/>
                <w:bdr w:val="nil"/>
              </w:rPr>
              <w:t>Žák poznává a rozvíjí vlastní osobnost. Učitel vede rozhovory s žáky, navozuje vhodné chemické problémy. Rozvíjí vnímání vývoje dnešního světa – problémy lidstva, mezilidské vztahy, sociálně patologické jevy a škodlivé chování člověka, zdravý životní styl, úcta k lidskému životu, chování člověka a životní prostředí.</w:t>
            </w:r>
          </w:p>
        </w:tc>
      </w:tr>
      <w:tr w:rsidR="00214838" w:rsidRPr="00214838" w14:paraId="62E54A54"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2C8FD"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14:paraId="621676D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1701B" w14:textId="77777777" w:rsidR="00E54AB1" w:rsidRPr="00214838" w:rsidRDefault="008A69AA" w:rsidP="004D2817">
            <w:pPr>
              <w:spacing w:line="240" w:lineRule="auto"/>
              <w:ind w:left="60"/>
              <w:jc w:val="left"/>
              <w:rPr>
                <w:bdr w:val="nil"/>
              </w:rPr>
            </w:pPr>
            <w:r w:rsidRPr="00214838">
              <w:rPr>
                <w:rFonts w:eastAsia="Calibri" w:cs="Calibri"/>
                <w:sz w:val="20"/>
                <w:bdr w:val="nil"/>
              </w:rPr>
              <w:t>Žák si uvědomuje globální ekologické problémy.</w:t>
            </w:r>
          </w:p>
        </w:tc>
      </w:tr>
    </w:tbl>
    <w:p w14:paraId="12DA6822"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62D0FD23"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D99925"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D51482"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DC35EB"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808090" w14:textId="77777777" w:rsidR="00E54AB1" w:rsidRPr="00214838" w:rsidRDefault="00E54AB1" w:rsidP="004D2817">
            <w:pPr>
              <w:keepNext/>
            </w:pPr>
          </w:p>
        </w:tc>
      </w:tr>
      <w:tr w:rsidR="00214838" w:rsidRPr="00214838" w14:paraId="6550D839"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8C05FA"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E0EA1" w14:textId="77777777" w:rsidR="00E54AB1" w:rsidRPr="00214838" w:rsidRDefault="008A69AA" w:rsidP="00A63E00">
            <w:pPr>
              <w:numPr>
                <w:ilvl w:val="0"/>
                <w:numId w:val="62"/>
              </w:numPr>
              <w:spacing w:line="240" w:lineRule="auto"/>
              <w:jc w:val="left"/>
              <w:rPr>
                <w:bdr w:val="nil"/>
              </w:rPr>
            </w:pPr>
            <w:r w:rsidRPr="00214838">
              <w:rPr>
                <w:rFonts w:eastAsia="Calibri" w:cs="Calibri"/>
                <w:sz w:val="20"/>
                <w:bdr w:val="nil"/>
              </w:rPr>
              <w:t>Kompetence k řešení problémů</w:t>
            </w:r>
          </w:p>
          <w:p w14:paraId="301402EB" w14:textId="77777777" w:rsidR="00E54AB1" w:rsidRPr="00214838" w:rsidRDefault="008A69AA" w:rsidP="00A63E00">
            <w:pPr>
              <w:numPr>
                <w:ilvl w:val="0"/>
                <w:numId w:val="62"/>
              </w:numPr>
              <w:spacing w:line="240" w:lineRule="auto"/>
              <w:jc w:val="left"/>
              <w:rPr>
                <w:bdr w:val="nil"/>
              </w:rPr>
            </w:pPr>
            <w:r w:rsidRPr="00214838">
              <w:rPr>
                <w:rFonts w:eastAsia="Calibri" w:cs="Calibri"/>
                <w:sz w:val="20"/>
                <w:bdr w:val="nil"/>
              </w:rPr>
              <w:t>Kompetence komunikativní</w:t>
            </w:r>
          </w:p>
          <w:p w14:paraId="0AC0AF57" w14:textId="77777777" w:rsidR="00E54AB1" w:rsidRPr="00214838" w:rsidRDefault="008A69AA" w:rsidP="00A63E00">
            <w:pPr>
              <w:numPr>
                <w:ilvl w:val="0"/>
                <w:numId w:val="62"/>
              </w:numPr>
              <w:spacing w:line="240" w:lineRule="auto"/>
              <w:jc w:val="left"/>
              <w:rPr>
                <w:bdr w:val="nil"/>
              </w:rPr>
            </w:pPr>
            <w:r w:rsidRPr="00214838">
              <w:rPr>
                <w:rFonts w:eastAsia="Calibri" w:cs="Calibri"/>
                <w:sz w:val="20"/>
                <w:bdr w:val="nil"/>
              </w:rPr>
              <w:t>Kompetence sociální a personální</w:t>
            </w:r>
          </w:p>
          <w:p w14:paraId="1D135867" w14:textId="77777777" w:rsidR="00E54AB1" w:rsidRPr="00214838" w:rsidRDefault="008A69AA" w:rsidP="00A63E00">
            <w:pPr>
              <w:numPr>
                <w:ilvl w:val="0"/>
                <w:numId w:val="62"/>
              </w:numPr>
              <w:spacing w:line="240" w:lineRule="auto"/>
              <w:jc w:val="left"/>
              <w:rPr>
                <w:bdr w:val="nil"/>
              </w:rPr>
            </w:pPr>
            <w:r w:rsidRPr="00214838">
              <w:rPr>
                <w:rFonts w:eastAsia="Calibri" w:cs="Calibri"/>
                <w:sz w:val="20"/>
                <w:bdr w:val="nil"/>
              </w:rPr>
              <w:t>Kompetence občanská</w:t>
            </w:r>
          </w:p>
          <w:p w14:paraId="111A07D6" w14:textId="00506211" w:rsidR="00E54AB1" w:rsidRPr="00E43282" w:rsidRDefault="008A69AA" w:rsidP="00A63E00">
            <w:pPr>
              <w:numPr>
                <w:ilvl w:val="0"/>
                <w:numId w:val="62"/>
              </w:numPr>
              <w:spacing w:line="240" w:lineRule="auto"/>
              <w:jc w:val="left"/>
              <w:rPr>
                <w:bdr w:val="nil"/>
              </w:rPr>
            </w:pPr>
            <w:r w:rsidRPr="00214838">
              <w:rPr>
                <w:rFonts w:eastAsia="Calibri" w:cs="Calibri"/>
                <w:sz w:val="20"/>
                <w:bdr w:val="nil"/>
              </w:rPr>
              <w:t>Kompetence k</w:t>
            </w:r>
            <w:r w:rsidR="00E43282">
              <w:rPr>
                <w:rFonts w:eastAsia="Calibri" w:cs="Calibri"/>
                <w:sz w:val="20"/>
                <w:bdr w:val="nil"/>
              </w:rPr>
              <w:t> </w:t>
            </w:r>
            <w:r w:rsidRPr="00214838">
              <w:rPr>
                <w:rFonts w:eastAsia="Calibri" w:cs="Calibri"/>
                <w:sz w:val="20"/>
                <w:bdr w:val="nil"/>
              </w:rPr>
              <w:t>učení</w:t>
            </w:r>
          </w:p>
          <w:p w14:paraId="0A3318F3" w14:textId="26CEDE73" w:rsidR="00E43282" w:rsidRPr="00214838" w:rsidRDefault="00E43282" w:rsidP="00A63E00">
            <w:pPr>
              <w:numPr>
                <w:ilvl w:val="0"/>
                <w:numId w:val="62"/>
              </w:numPr>
              <w:spacing w:line="240" w:lineRule="auto"/>
              <w:jc w:val="left"/>
              <w:rPr>
                <w:bdr w:val="nil"/>
              </w:rPr>
            </w:pPr>
            <w:r w:rsidRPr="00E43282">
              <w:rPr>
                <w:color w:val="FF0000"/>
                <w:sz w:val="20"/>
                <w:szCs w:val="20"/>
                <w:bdr w:val="nil"/>
              </w:rPr>
              <w:t>Kompetence digitální</w:t>
            </w:r>
          </w:p>
        </w:tc>
      </w:tr>
      <w:tr w:rsidR="00214838" w:rsidRPr="00214838" w14:paraId="1EA98710"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83FA84"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2E84CE"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75567D30"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F3B70" w14:textId="77777777" w:rsidR="00E54AB1" w:rsidRPr="00214838" w:rsidRDefault="008A69AA" w:rsidP="004D2817">
            <w:pPr>
              <w:spacing w:line="240" w:lineRule="auto"/>
              <w:ind w:left="60"/>
              <w:jc w:val="left"/>
              <w:rPr>
                <w:bdr w:val="nil"/>
              </w:rPr>
            </w:pPr>
            <w:r w:rsidRPr="00214838">
              <w:rPr>
                <w:rFonts w:eastAsia="Calibri" w:cs="Calibri"/>
                <w:sz w:val="20"/>
                <w:bdr w:val="nil"/>
              </w:rPr>
              <w:t>Biochemie</w:t>
            </w:r>
            <w:r w:rsidRPr="00214838">
              <w:rPr>
                <w:rFonts w:eastAsia="Calibri" w:cs="Calibri"/>
                <w:sz w:val="20"/>
                <w:bdr w:val="nil"/>
              </w:rPr>
              <w:br/>
              <w:t>- předmět biochemie</w:t>
            </w:r>
            <w:r w:rsidRPr="00214838">
              <w:rPr>
                <w:rFonts w:eastAsia="Calibri" w:cs="Calibri"/>
                <w:sz w:val="20"/>
                <w:bdr w:val="nil"/>
              </w:rPr>
              <w:br/>
              <w:t>- vlastnosti a složení živých soustav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83498"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definuje obor biochemie, umí charakterizovat živé soustavy a uvést jejich vlastnosti </w:t>
            </w:r>
            <w:r w:rsidRPr="00214838">
              <w:rPr>
                <w:rFonts w:eastAsia="Calibri" w:cs="Calibri"/>
                <w:sz w:val="20"/>
                <w:bdr w:val="nil"/>
              </w:rPr>
              <w:br/>
              <w:t> - popíše prvkové a látkové složení živých soustav </w:t>
            </w:r>
            <w:r w:rsidRPr="00214838">
              <w:rPr>
                <w:rFonts w:eastAsia="Calibri" w:cs="Calibri"/>
                <w:sz w:val="20"/>
                <w:bdr w:val="nil"/>
              </w:rPr>
              <w:br/>
              <w:t> - objasní funkci chemických sloučenin nezbytných pro důležité chemické procesy v lidském těle </w:t>
            </w:r>
          </w:p>
        </w:tc>
      </w:tr>
      <w:tr w:rsidR="00214838" w:rsidRPr="00214838" w14:paraId="3DE48779"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D8FB4" w14:textId="77777777" w:rsidR="00E54AB1" w:rsidRPr="00214838" w:rsidRDefault="008A69AA" w:rsidP="004D2817">
            <w:pPr>
              <w:spacing w:line="240" w:lineRule="auto"/>
              <w:ind w:left="60"/>
              <w:jc w:val="left"/>
              <w:rPr>
                <w:bdr w:val="nil"/>
              </w:rPr>
            </w:pPr>
            <w:r w:rsidRPr="00214838">
              <w:rPr>
                <w:rFonts w:eastAsia="Calibri" w:cs="Calibri"/>
                <w:sz w:val="20"/>
                <w:bdr w:val="nil"/>
              </w:rPr>
              <w:t>Chemie přírodních látek a biochemicky významných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EAA35"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pojmenuje přírodní látky (sacharidy, lipidy, bílkoviny ), uvede jejich význam </w:t>
            </w:r>
            <w:r w:rsidRPr="00214838">
              <w:rPr>
                <w:rFonts w:eastAsia="Calibri" w:cs="Calibri"/>
                <w:sz w:val="20"/>
                <w:bdr w:val="nil"/>
              </w:rPr>
              <w:br/>
              <w:t> - uvede chemické složení, stavbu, příklady názvů jednotlivých skupin, posoudí zdroje a jejich význam pro člověka </w:t>
            </w:r>
          </w:p>
        </w:tc>
      </w:tr>
      <w:tr w:rsidR="00214838" w:rsidRPr="00214838" w14:paraId="0D4B3DDE"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E0D18" w14:textId="77777777" w:rsidR="00E54AB1" w:rsidRPr="00214838" w:rsidRDefault="008A69AA" w:rsidP="004D2817">
            <w:pPr>
              <w:spacing w:line="240" w:lineRule="auto"/>
              <w:ind w:left="60"/>
              <w:jc w:val="left"/>
              <w:rPr>
                <w:bdr w:val="nil"/>
              </w:rPr>
            </w:pPr>
            <w:r w:rsidRPr="00214838">
              <w:rPr>
                <w:rFonts w:eastAsia="Calibri" w:cs="Calibri"/>
                <w:sz w:val="20"/>
                <w:bdr w:val="nil"/>
              </w:rPr>
              <w:t>Sacharidy (stavba, funkce, metabolismus)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906EC"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a klasifikuje sacharidy, používá jejich názvosloví, objasní a vyjádří jejich strukturu </w:t>
            </w:r>
            <w:r w:rsidRPr="00214838">
              <w:rPr>
                <w:rFonts w:eastAsia="Calibri" w:cs="Calibri"/>
                <w:sz w:val="20"/>
                <w:bdr w:val="nil"/>
              </w:rPr>
              <w:br/>
              <w:t> - vysvětlí pojmy: optická izomerie, optická aktivita, chirální uhlík, poloacetálová vazba, poloacetálový hydroxyl, glykosidická vazba </w:t>
            </w:r>
            <w:r w:rsidRPr="00214838">
              <w:rPr>
                <w:rFonts w:eastAsia="Calibri" w:cs="Calibri"/>
                <w:sz w:val="20"/>
                <w:bdr w:val="nil"/>
              </w:rPr>
              <w:br/>
              <w:t> - charakterizuje redukující a neredukující sacharid </w:t>
            </w:r>
          </w:p>
        </w:tc>
      </w:tr>
      <w:tr w:rsidR="00214838" w:rsidRPr="00214838" w14:paraId="069D0071"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1259F" w14:textId="77777777" w:rsidR="00E54AB1" w:rsidRPr="00214838" w:rsidRDefault="008A69AA" w:rsidP="004D2817">
            <w:pPr>
              <w:spacing w:line="240" w:lineRule="auto"/>
              <w:ind w:left="60"/>
              <w:jc w:val="left"/>
              <w:rPr>
                <w:bdr w:val="nil"/>
              </w:rPr>
            </w:pPr>
            <w:r w:rsidRPr="00214838">
              <w:rPr>
                <w:rFonts w:eastAsia="Calibri" w:cs="Calibri"/>
                <w:sz w:val="20"/>
                <w:bdr w:val="nil"/>
              </w:rPr>
              <w:t>Lipidy (složení, rozdělení, funkce, mýdla)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D1289"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chemické složení, rozdělení a využití lipidů </w:t>
            </w:r>
            <w:r w:rsidRPr="00214838">
              <w:rPr>
                <w:rFonts w:eastAsia="Calibri" w:cs="Calibri"/>
                <w:sz w:val="20"/>
                <w:bdr w:val="nil"/>
              </w:rPr>
              <w:br/>
              <w:t> - používá názvy a vzorce lipidů </w:t>
            </w:r>
            <w:r w:rsidRPr="00214838">
              <w:rPr>
                <w:rFonts w:eastAsia="Calibri" w:cs="Calibri"/>
                <w:sz w:val="20"/>
                <w:bdr w:val="nil"/>
              </w:rPr>
              <w:br/>
              <w:t> - vysvětlí esterifikaci a hydrolýzu tuků </w:t>
            </w:r>
            <w:r w:rsidRPr="00214838">
              <w:rPr>
                <w:rFonts w:eastAsia="Calibri" w:cs="Calibri"/>
                <w:sz w:val="20"/>
                <w:bdr w:val="nil"/>
              </w:rPr>
              <w:br/>
              <w:t> - popíše výrobu mýdla a princip jeho čistících účinků </w:t>
            </w:r>
            <w:r w:rsidRPr="00214838">
              <w:rPr>
                <w:rFonts w:eastAsia="Calibri" w:cs="Calibri"/>
                <w:sz w:val="20"/>
                <w:bdr w:val="nil"/>
              </w:rPr>
              <w:br/>
              <w:t> - charakterizuje funkci lipidů v organismech </w:t>
            </w:r>
          </w:p>
        </w:tc>
      </w:tr>
      <w:tr w:rsidR="00214838" w:rsidRPr="00214838" w14:paraId="25C2CE05"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6AD64" w14:textId="77777777" w:rsidR="00E54AB1" w:rsidRPr="00214838" w:rsidRDefault="008A69AA" w:rsidP="004D2817">
            <w:pPr>
              <w:spacing w:line="240" w:lineRule="auto"/>
              <w:ind w:left="60"/>
              <w:jc w:val="left"/>
              <w:rPr>
                <w:bdr w:val="nil"/>
              </w:rPr>
            </w:pPr>
            <w:r w:rsidRPr="00214838">
              <w:rPr>
                <w:rFonts w:eastAsia="Calibri" w:cs="Calibri"/>
                <w:sz w:val="20"/>
                <w:bdr w:val="nil"/>
              </w:rPr>
              <w:t>Bílkoviny (stavba, funkce, rozdělení,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6B3F6"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chemické složení, rozdělení a využití bílkovin </w:t>
            </w:r>
            <w:r w:rsidRPr="00214838">
              <w:rPr>
                <w:rFonts w:eastAsia="Calibri" w:cs="Calibri"/>
                <w:sz w:val="20"/>
                <w:bdr w:val="nil"/>
              </w:rPr>
              <w:br/>
              <w:t> - charakterizuje AK esenciální a neesenciální, AK polární, nepolární, kyselé a zásadité </w:t>
            </w:r>
            <w:r w:rsidRPr="00214838">
              <w:rPr>
                <w:rFonts w:eastAsia="Calibri" w:cs="Calibri"/>
                <w:sz w:val="20"/>
                <w:bdr w:val="nil"/>
              </w:rPr>
              <w:br/>
              <w:t> - objasní, co je izoelektrický bod </w:t>
            </w:r>
            <w:r w:rsidRPr="00214838">
              <w:rPr>
                <w:rFonts w:eastAsia="Calibri" w:cs="Calibri"/>
                <w:sz w:val="20"/>
                <w:bdr w:val="nil"/>
              </w:rPr>
              <w:br/>
              <w:t> - vysvětlí vznik peptidické vazby a popíše,jak se dokazuje </w:t>
            </w:r>
            <w:r w:rsidRPr="00214838">
              <w:rPr>
                <w:rFonts w:eastAsia="Calibri" w:cs="Calibri"/>
                <w:sz w:val="20"/>
                <w:bdr w:val="nil"/>
              </w:rPr>
              <w:br/>
              <w:t> - charakterizuje funkci bílkovin v organismech </w:t>
            </w:r>
          </w:p>
        </w:tc>
      </w:tr>
      <w:tr w:rsidR="00214838" w:rsidRPr="00214838" w14:paraId="0DB64934"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64DCA" w14:textId="77777777" w:rsidR="00E54AB1" w:rsidRPr="00214838" w:rsidRDefault="008A69AA" w:rsidP="004D2817">
            <w:pPr>
              <w:spacing w:line="240" w:lineRule="auto"/>
              <w:ind w:left="60"/>
              <w:jc w:val="left"/>
              <w:rPr>
                <w:bdr w:val="nil"/>
              </w:rPr>
            </w:pPr>
            <w:r w:rsidRPr="00214838">
              <w:rPr>
                <w:rFonts w:eastAsia="Calibri" w:cs="Calibri"/>
                <w:sz w:val="20"/>
                <w:bdr w:val="nil"/>
              </w:rPr>
              <w:t>Nukleové kyseliny (stavba, druhy, struktura a funkce NK)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30C29"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popíše a rozliší strukturu nukleových kyselin, purinových a pyrimidinových bází </w:t>
            </w:r>
            <w:r w:rsidRPr="00214838">
              <w:rPr>
                <w:rFonts w:eastAsia="Calibri" w:cs="Calibri"/>
                <w:sz w:val="20"/>
                <w:bdr w:val="nil"/>
              </w:rPr>
              <w:br/>
              <w:t> - charakterizuje nukleosidy, nukleotidy </w:t>
            </w:r>
            <w:r w:rsidRPr="00214838">
              <w:rPr>
                <w:rFonts w:eastAsia="Calibri" w:cs="Calibri"/>
                <w:sz w:val="20"/>
                <w:bdr w:val="nil"/>
              </w:rPr>
              <w:br/>
              <w:t> - popíše strukturu a objasní význam DNA a RNA </w:t>
            </w:r>
            <w:r w:rsidRPr="00214838">
              <w:rPr>
                <w:rFonts w:eastAsia="Calibri" w:cs="Calibri"/>
                <w:sz w:val="20"/>
                <w:bdr w:val="nil"/>
              </w:rPr>
              <w:br/>
              <w:t> - vysvětlí hlavní fáze proteosyntézy </w:t>
            </w:r>
          </w:p>
        </w:tc>
      </w:tr>
      <w:tr w:rsidR="00214838" w:rsidRPr="00214838" w14:paraId="26D291D4"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30E3C" w14:textId="77777777" w:rsidR="00E54AB1" w:rsidRPr="00214838" w:rsidRDefault="008A69AA" w:rsidP="004D2817">
            <w:pPr>
              <w:spacing w:line="240" w:lineRule="auto"/>
              <w:ind w:left="60"/>
              <w:jc w:val="left"/>
              <w:rPr>
                <w:bdr w:val="nil"/>
              </w:rPr>
            </w:pPr>
            <w:r w:rsidRPr="00214838">
              <w:rPr>
                <w:rFonts w:eastAsia="Calibri" w:cs="Calibri"/>
                <w:sz w:val="20"/>
                <w:bdr w:val="nil"/>
              </w:rPr>
              <w:t>Enzymy a vitamíny (rozdělení, funkce, působení enzymu a vitamínu na lidský organismus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5CC11"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stavbu a mechanizmus působení, třídění enzymů a jejich názvosloví </w:t>
            </w:r>
            <w:r w:rsidRPr="00214838">
              <w:rPr>
                <w:rFonts w:eastAsia="Calibri" w:cs="Calibri"/>
                <w:sz w:val="20"/>
                <w:bdr w:val="nil"/>
              </w:rPr>
              <w:br/>
              <w:t> - objasní základní regulace a aktivity enzymů, tj. aktivace, inhibice a represe </w:t>
            </w:r>
            <w:r w:rsidRPr="00214838">
              <w:rPr>
                <w:rFonts w:eastAsia="Calibri" w:cs="Calibri"/>
                <w:sz w:val="20"/>
                <w:bdr w:val="nil"/>
              </w:rPr>
              <w:br/>
              <w:t> - uvede příklady enzymových reakcí v různých odvětvích lidské činnosti </w:t>
            </w:r>
            <w:r w:rsidRPr="00214838">
              <w:rPr>
                <w:rFonts w:eastAsia="Calibri" w:cs="Calibri"/>
                <w:sz w:val="20"/>
                <w:bdr w:val="nil"/>
              </w:rPr>
              <w:br/>
              <w:t> - definuje vitamíny, pojedná o jejich významu </w:t>
            </w:r>
            <w:r w:rsidRPr="00214838">
              <w:rPr>
                <w:rFonts w:eastAsia="Calibri" w:cs="Calibri"/>
                <w:sz w:val="20"/>
                <w:bdr w:val="nil"/>
              </w:rPr>
              <w:br/>
              <w:t> - vyjmenuje nejdůležitější vitamíny rozpustné v tucích a ve vodě, uvede jejich zdroj, oblast působení a projev avitaminos </w:t>
            </w:r>
            <w:r w:rsidRPr="00214838">
              <w:rPr>
                <w:rFonts w:eastAsia="Calibri" w:cs="Calibri"/>
                <w:sz w:val="20"/>
                <w:bdr w:val="nil"/>
              </w:rPr>
              <w:br/>
              <w:t> - vysvětlí vztah vitamínu a enzymu </w:t>
            </w:r>
          </w:p>
        </w:tc>
      </w:tr>
      <w:tr w:rsidR="00214838" w:rsidRPr="00214838" w14:paraId="1F0F0077"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129D6" w14:textId="77777777" w:rsidR="00E54AB1" w:rsidRPr="00214838" w:rsidRDefault="008A69AA" w:rsidP="004D2817">
            <w:pPr>
              <w:spacing w:line="240" w:lineRule="auto"/>
              <w:ind w:left="60"/>
              <w:jc w:val="left"/>
              <w:rPr>
                <w:bdr w:val="nil"/>
              </w:rPr>
            </w:pPr>
            <w:r w:rsidRPr="00214838">
              <w:rPr>
                <w:rFonts w:eastAsia="Calibri" w:cs="Calibri"/>
                <w:sz w:val="20"/>
                <w:bdr w:val="nil"/>
              </w:rPr>
              <w:t>Alkaloidy, isoprenoidy, hormony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EDCF2"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a vysvětlí význam alkaloidů ( léčiva, drogy ) </w:t>
            </w:r>
            <w:r w:rsidRPr="00214838">
              <w:rPr>
                <w:rFonts w:eastAsia="Calibri" w:cs="Calibri"/>
                <w:sz w:val="20"/>
                <w:bdr w:val="nil"/>
              </w:rPr>
              <w:br/>
              <w:t> - popíše výskyt alkaloidů v přírodních zdrojích a způsoby jejich izolace </w:t>
            </w:r>
            <w:r w:rsidRPr="00214838">
              <w:rPr>
                <w:rFonts w:eastAsia="Calibri" w:cs="Calibri"/>
                <w:sz w:val="20"/>
                <w:bdr w:val="nil"/>
              </w:rPr>
              <w:br/>
              <w:t> - popíše isoprenoidy, uvede jejich klasifikaci a význam, popíše přírodní zdroje isoprenoidů </w:t>
            </w:r>
            <w:r w:rsidRPr="00214838">
              <w:rPr>
                <w:rFonts w:eastAsia="Calibri" w:cs="Calibri"/>
                <w:sz w:val="20"/>
                <w:bdr w:val="nil"/>
              </w:rPr>
              <w:br/>
              <w:t> - definuje hormon, vysvětlí jejich význam </w:t>
            </w:r>
            <w:r w:rsidRPr="00214838">
              <w:rPr>
                <w:rFonts w:eastAsia="Calibri" w:cs="Calibri"/>
                <w:sz w:val="20"/>
                <w:bdr w:val="nil"/>
              </w:rPr>
              <w:br/>
              <w:t> - uvede příklady fyto a zoohormonů a jejich funkce v organismu </w:t>
            </w:r>
          </w:p>
        </w:tc>
      </w:tr>
      <w:tr w:rsidR="00214838" w:rsidRPr="00214838" w14:paraId="2E335B3A"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192D3" w14:textId="77777777" w:rsidR="00E54AB1" w:rsidRPr="00214838" w:rsidRDefault="008A69AA" w:rsidP="004D2817">
            <w:pPr>
              <w:spacing w:line="240" w:lineRule="auto"/>
              <w:ind w:left="60"/>
              <w:jc w:val="left"/>
              <w:rPr>
                <w:bdr w:val="nil"/>
              </w:rPr>
            </w:pPr>
            <w:r w:rsidRPr="00214838">
              <w:rPr>
                <w:rFonts w:eastAsia="Calibri" w:cs="Calibri"/>
                <w:sz w:val="20"/>
                <w:bdr w:val="nil"/>
              </w:rPr>
              <w:t>Heterocyklické sloučeniny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A67F7"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heterocyklické sloučeniny podle velikosti kruhu, typu a počtu heteroatomů v kruhu </w:t>
            </w:r>
            <w:r w:rsidRPr="00214838">
              <w:rPr>
                <w:rFonts w:eastAsia="Calibri" w:cs="Calibri"/>
                <w:sz w:val="20"/>
                <w:bdr w:val="nil"/>
              </w:rPr>
              <w:br/>
              <w:t> - popíše strukturu heterocyklů, jejich vlastnosti a praktické využit </w:t>
            </w:r>
          </w:p>
        </w:tc>
      </w:tr>
      <w:tr w:rsidR="00214838" w:rsidRPr="00214838" w14:paraId="2B6FB8F2"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F9A83" w14:textId="77777777" w:rsidR="00E54AB1" w:rsidRPr="00214838" w:rsidRDefault="008A69AA" w:rsidP="004D2817">
            <w:pPr>
              <w:spacing w:line="240" w:lineRule="auto"/>
              <w:ind w:left="60"/>
              <w:jc w:val="left"/>
              <w:rPr>
                <w:bdr w:val="nil"/>
              </w:rPr>
            </w:pPr>
            <w:r w:rsidRPr="00214838">
              <w:rPr>
                <w:rFonts w:eastAsia="Calibri" w:cs="Calibri"/>
                <w:sz w:val="20"/>
                <w:bdr w:val="nil"/>
              </w:rPr>
              <w:t>Metabolismus sacharidů, lipidů, bílkovin (vzájemné propojení metabolismu živin)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75048"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podstatu metabolických procesů </w:t>
            </w:r>
            <w:r w:rsidRPr="00214838">
              <w:rPr>
                <w:rFonts w:eastAsia="Calibri" w:cs="Calibri"/>
                <w:sz w:val="20"/>
                <w:bdr w:val="nil"/>
              </w:rPr>
              <w:br/>
              <w:t> - rozliší děj anabolický a katabolický </w:t>
            </w:r>
            <w:r w:rsidRPr="00214838">
              <w:rPr>
                <w:rFonts w:eastAsia="Calibri" w:cs="Calibri"/>
                <w:sz w:val="20"/>
                <w:bdr w:val="nil"/>
              </w:rPr>
              <w:br/>
              <w:t> - popíše a vysvětlí biochemické redoxní děje </w:t>
            </w:r>
            <w:r w:rsidRPr="00214838">
              <w:rPr>
                <w:rFonts w:eastAsia="Calibri" w:cs="Calibri"/>
                <w:sz w:val="20"/>
                <w:bdr w:val="nil"/>
              </w:rPr>
              <w:br/>
              <w:t> - popíše ATP, jeho syntézu a význam v biochemických procesech </w:t>
            </w:r>
            <w:r w:rsidRPr="00214838">
              <w:rPr>
                <w:rFonts w:eastAsia="Calibri" w:cs="Calibri"/>
                <w:sz w:val="20"/>
                <w:bdr w:val="nil"/>
              </w:rPr>
              <w:br/>
              <w:t> - charakterizuje proteosyntézu a odbourávání bílkovin, fotosyntézu, glykolýzu, Krebsův cyklus, beta oxidaci </w:t>
            </w:r>
            <w:r w:rsidRPr="00214838">
              <w:rPr>
                <w:rFonts w:eastAsia="Calibri" w:cs="Calibri"/>
                <w:sz w:val="20"/>
                <w:bdr w:val="nil"/>
              </w:rPr>
              <w:br/>
              <w:t> - vysvětlí ovlivňování metabolických procesů rozdílnou aktivitou enzymů nebo hormonální regulací </w:t>
            </w:r>
          </w:p>
        </w:tc>
      </w:tr>
      <w:tr w:rsidR="00214838" w:rsidRPr="00214838" w14:paraId="5B45A18C"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6DDC6" w14:textId="77777777" w:rsidR="00E54AB1" w:rsidRPr="00214838" w:rsidRDefault="008A69AA" w:rsidP="004D2817">
            <w:pPr>
              <w:spacing w:line="240" w:lineRule="auto"/>
              <w:ind w:left="60"/>
              <w:jc w:val="left"/>
              <w:rPr>
                <w:bdr w:val="nil"/>
              </w:rPr>
            </w:pPr>
            <w:r w:rsidRPr="00214838">
              <w:rPr>
                <w:rFonts w:eastAsia="Calibri" w:cs="Calibri"/>
                <w:sz w:val="20"/>
                <w:bdr w:val="nil"/>
              </w:rPr>
              <w:t>Chemické výpočty</w:t>
            </w:r>
            <w:r w:rsidRPr="00214838">
              <w:rPr>
                <w:rFonts w:eastAsia="Calibri" w:cs="Calibri"/>
                <w:sz w:val="20"/>
                <w:bdr w:val="nil"/>
              </w:rPr>
              <w:br/>
              <w:t>- hmotnost</w:t>
            </w:r>
            <w:r w:rsidRPr="00214838">
              <w:rPr>
                <w:rFonts w:eastAsia="Calibri" w:cs="Calibri"/>
                <w:sz w:val="20"/>
                <w:bdr w:val="nil"/>
              </w:rPr>
              <w:br/>
              <w:t>- látkové množství</w:t>
            </w:r>
            <w:r w:rsidRPr="00214838">
              <w:rPr>
                <w:rFonts w:eastAsia="Calibri" w:cs="Calibri"/>
                <w:sz w:val="20"/>
                <w:bdr w:val="nil"/>
              </w:rPr>
              <w:br/>
              <w:t>- hmotnostní zlomek</w:t>
            </w:r>
            <w:r w:rsidRPr="00214838">
              <w:rPr>
                <w:rFonts w:eastAsia="Calibri" w:cs="Calibri"/>
                <w:sz w:val="20"/>
                <w:bdr w:val="nil"/>
              </w:rPr>
              <w:br/>
              <w:t>- molární koncentrace</w:t>
            </w:r>
            <w:r w:rsidRPr="00214838">
              <w:rPr>
                <w:rFonts w:eastAsia="Calibri" w:cs="Calibri"/>
                <w:sz w:val="20"/>
                <w:bdr w:val="nil"/>
              </w:rPr>
              <w:br/>
              <w:t>- výpočty z rovnic</w:t>
            </w:r>
            <w:r w:rsidRPr="00214838">
              <w:rPr>
                <w:rFonts w:eastAsia="Calibri" w:cs="Calibri"/>
                <w:sz w:val="20"/>
                <w:bdr w:val="nil"/>
              </w:rPr>
              <w:br/>
              <w:t>- pH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6E82C"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zapíše symboly jednotlivých veličin a jejich jednotky, definiční rovnice veličin molární hmotnost, látkové množství, hmotnostní a objemový zlomek, molární koncentrace </w:t>
            </w:r>
            <w:r w:rsidRPr="00214838">
              <w:rPr>
                <w:rFonts w:eastAsia="Calibri" w:cs="Calibri"/>
                <w:sz w:val="20"/>
                <w:bdr w:val="nil"/>
              </w:rPr>
              <w:br/>
              <w:t> - řeší příklady s použitím definičních a odvozených vztahů veličin nebo úměry </w:t>
            </w:r>
          </w:p>
        </w:tc>
      </w:tr>
      <w:tr w:rsidR="00214838" w:rsidRPr="00214838" w14:paraId="2C1335F8"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534F3A"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3A545568"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A3306"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24FC4BAE"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D43BB" w14:textId="77777777" w:rsidR="00E54AB1" w:rsidRPr="00214838" w:rsidRDefault="008A69AA" w:rsidP="004D2817">
            <w:pPr>
              <w:spacing w:line="240" w:lineRule="auto"/>
              <w:ind w:left="60"/>
              <w:jc w:val="left"/>
              <w:rPr>
                <w:bdr w:val="nil"/>
              </w:rPr>
            </w:pPr>
            <w:r w:rsidRPr="00214838">
              <w:rPr>
                <w:rFonts w:eastAsia="Calibri" w:cs="Calibri"/>
                <w:sz w:val="20"/>
                <w:bdr w:val="nil"/>
              </w:rPr>
              <w:t>Žák přistupuje ohleduplně k životnímu prostředí, uvědomuje si vliv chemických látek pro přírodu. </w:t>
            </w:r>
          </w:p>
        </w:tc>
      </w:tr>
      <w:tr w:rsidR="00214838" w:rsidRPr="00214838" w14:paraId="7EC323D4"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01784"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5151685F"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2660B" w14:textId="77777777" w:rsidR="00E54AB1" w:rsidRPr="00214838" w:rsidRDefault="008A69AA" w:rsidP="004D2817">
            <w:pPr>
              <w:spacing w:line="240" w:lineRule="auto"/>
              <w:ind w:left="60"/>
              <w:jc w:val="left"/>
              <w:rPr>
                <w:bdr w:val="nil"/>
              </w:rPr>
            </w:pPr>
            <w:r w:rsidRPr="00214838">
              <w:rPr>
                <w:rFonts w:eastAsia="Calibri" w:cs="Calibri"/>
                <w:sz w:val="20"/>
                <w:bdr w:val="nil"/>
              </w:rPr>
              <w:t>Příprava materiálů, referátů, využití media pro získávání informací.</w:t>
            </w:r>
          </w:p>
        </w:tc>
      </w:tr>
      <w:tr w:rsidR="00214838" w:rsidRPr="00214838" w14:paraId="03B71692"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DDD14"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17958FE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98B66" w14:textId="77777777" w:rsidR="00E54AB1" w:rsidRPr="00214838" w:rsidRDefault="008A69AA" w:rsidP="004D2817">
            <w:pPr>
              <w:spacing w:line="240" w:lineRule="auto"/>
              <w:ind w:left="60"/>
              <w:jc w:val="left"/>
              <w:rPr>
                <w:bdr w:val="nil"/>
              </w:rPr>
            </w:pPr>
            <w:r w:rsidRPr="00214838">
              <w:rPr>
                <w:rFonts w:eastAsia="Calibri" w:cs="Calibri"/>
                <w:sz w:val="20"/>
                <w:bdr w:val="nil"/>
              </w:rPr>
              <w:t>Žák poznává a rozvíjí vlastní osobnost. Učitel vede rozhovory s žáky, navozuje vhodné chemické problémy. Rozvíjí vnímání vývoje dnešního světa – problémy lidstva, mezilidské vztahy, sociálně patologické jevy a škodlivé chování člověka, zdravý životní styl, úcta k lidskému životu, chování člověka a životní prostředí.</w:t>
            </w:r>
          </w:p>
        </w:tc>
      </w:tr>
      <w:tr w:rsidR="00214838" w:rsidRPr="00214838" w14:paraId="33AE74EB"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EBEE6"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14:paraId="05F6B51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81C69" w14:textId="77777777" w:rsidR="00E54AB1" w:rsidRPr="00214838" w:rsidRDefault="008A69AA" w:rsidP="004D2817">
            <w:pPr>
              <w:spacing w:line="240" w:lineRule="auto"/>
              <w:ind w:left="60"/>
              <w:jc w:val="left"/>
              <w:rPr>
                <w:bdr w:val="nil"/>
              </w:rPr>
            </w:pPr>
            <w:r w:rsidRPr="00214838">
              <w:rPr>
                <w:rFonts w:eastAsia="Calibri" w:cs="Calibri"/>
                <w:sz w:val="20"/>
                <w:bdr w:val="nil"/>
              </w:rPr>
              <w:t>Žák si uvědomuje globální ekologické problémy.</w:t>
            </w:r>
          </w:p>
        </w:tc>
      </w:tr>
    </w:tbl>
    <w:p w14:paraId="648E4876" w14:textId="77777777" w:rsidR="00E54AB1" w:rsidRPr="00214838" w:rsidRDefault="008A69AA">
      <w:pPr>
        <w:rPr>
          <w:bdr w:val="nil"/>
        </w:rPr>
      </w:pPr>
      <w:r w:rsidRPr="00214838">
        <w:rPr>
          <w:bdr w:val="nil"/>
        </w:rPr>
        <w:t>    </w:t>
      </w:r>
    </w:p>
    <w:p w14:paraId="417EC28A" w14:textId="5AD0845D" w:rsidR="00E54AB1" w:rsidRPr="00214838" w:rsidRDefault="008A69AA">
      <w:pPr>
        <w:pStyle w:val="Nadpis2"/>
        <w:spacing w:before="299" w:after="299"/>
        <w:rPr>
          <w:bdr w:val="nil"/>
        </w:rPr>
      </w:pPr>
      <w:bookmarkStart w:id="65" w:name="_Toc206490457"/>
      <w:r w:rsidRPr="00214838">
        <w:rPr>
          <w:bdr w:val="nil"/>
        </w:rPr>
        <w:t>Biologie/Geologie</w:t>
      </w:r>
      <w:bookmarkEnd w:id="65"/>
      <w:r w:rsidRPr="00214838">
        <w:rPr>
          <w:bdr w:val="nil"/>
        </w:rPr>
        <w:t> </w:t>
      </w:r>
    </w:p>
    <w:p w14:paraId="2CE0C6C2" w14:textId="77777777" w:rsidR="00967AEB" w:rsidRPr="00214838" w:rsidRDefault="00967AEB" w:rsidP="00967AEB">
      <w:pPr>
        <w:rPr>
          <w:bdr w:val="nil"/>
        </w:rPr>
      </w:pP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29"/>
        <w:gridCol w:w="1829"/>
        <w:gridCol w:w="1830"/>
        <w:gridCol w:w="1830"/>
        <w:gridCol w:w="901"/>
      </w:tblGrid>
      <w:tr w:rsidR="00214838" w:rsidRPr="00214838" w14:paraId="2FF7FDB0" w14:textId="77777777" w:rsidTr="00EE599D">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35D093" w14:textId="77777777" w:rsidR="00967AEB" w:rsidRPr="00214838" w:rsidRDefault="00967AEB" w:rsidP="00EE599D">
            <w:pPr>
              <w:keepNext/>
              <w:shd w:val="clear" w:color="auto" w:fill="9CC2E5"/>
              <w:spacing w:line="240" w:lineRule="auto"/>
              <w:jc w:val="center"/>
              <w:rPr>
                <w:bdr w:val="nil"/>
              </w:rPr>
            </w:pPr>
            <w:r w:rsidRPr="00214838">
              <w:rPr>
                <w:rFonts w:eastAsia="Calibri" w:cs="Calibri"/>
                <w:b/>
                <w:bCs/>
                <w:bdr w:val="nil"/>
              </w:rPr>
              <w:t>Počet vyučovacích hodin za týden: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8F77EA" w14:textId="77777777" w:rsidR="00967AEB" w:rsidRPr="00214838" w:rsidRDefault="00967AEB" w:rsidP="00EE599D">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5C19B7A6" w14:textId="77777777" w:rsidTr="00EE599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CC0CD2" w14:textId="77777777" w:rsidR="00967AEB" w:rsidRPr="00214838" w:rsidRDefault="00967AEB" w:rsidP="00EE599D">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14C3DB" w14:textId="77777777" w:rsidR="00967AEB" w:rsidRPr="00214838" w:rsidRDefault="00967AEB" w:rsidP="00EE599D">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AA9429" w14:textId="77777777" w:rsidR="00967AEB" w:rsidRPr="00214838" w:rsidRDefault="00967AEB" w:rsidP="00EE599D">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029614" w14:textId="77777777" w:rsidR="00967AEB" w:rsidRPr="00214838" w:rsidRDefault="00967AEB" w:rsidP="00EE599D">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14:paraId="3E44450C" w14:textId="77777777" w:rsidR="00967AEB" w:rsidRPr="00214838" w:rsidRDefault="00967AEB" w:rsidP="00EE599D"/>
        </w:tc>
      </w:tr>
      <w:tr w:rsidR="00214838" w:rsidRPr="00214838" w14:paraId="432ADD27" w14:textId="77777777"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7306C" w14:textId="77777777"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98642" w14:textId="77777777"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088D0" w14:textId="77777777"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D708D" w14:textId="77777777"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394A9" w14:textId="77777777" w:rsidR="00967AEB" w:rsidRPr="00214838" w:rsidRDefault="00967AEB" w:rsidP="00EE599D">
            <w:pPr>
              <w:keepNext/>
              <w:spacing w:line="240" w:lineRule="auto"/>
              <w:jc w:val="center"/>
              <w:rPr>
                <w:bdr w:val="nil"/>
              </w:rPr>
            </w:pPr>
            <w:r w:rsidRPr="00214838">
              <w:rPr>
                <w:rFonts w:eastAsia="Calibri" w:cs="Calibri"/>
                <w:bdr w:val="nil"/>
              </w:rPr>
              <w:t>8</w:t>
            </w:r>
          </w:p>
        </w:tc>
      </w:tr>
      <w:tr w:rsidR="00214838" w:rsidRPr="00214838" w14:paraId="69782DB5" w14:textId="77777777"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2FF20" w14:textId="77777777"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26648" w14:textId="77777777"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ADB6E" w14:textId="77777777"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0EDCB" w14:textId="77777777"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F4E9F" w14:textId="77777777" w:rsidR="00967AEB" w:rsidRPr="00214838" w:rsidRDefault="00967AEB" w:rsidP="00EE599D"/>
        </w:tc>
      </w:tr>
    </w:tbl>
    <w:p w14:paraId="427E7403" w14:textId="77777777" w:rsidR="00967AEB" w:rsidRPr="00214838" w:rsidRDefault="00967AEB" w:rsidP="00967AEB">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787"/>
        <w:gridCol w:w="1693"/>
        <w:gridCol w:w="2000"/>
        <w:gridCol w:w="1855"/>
        <w:gridCol w:w="884"/>
      </w:tblGrid>
      <w:tr w:rsidR="00214838" w:rsidRPr="00214838" w14:paraId="49D5A765" w14:textId="77777777" w:rsidTr="004D2817">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FA02A6" w14:textId="6AB59AAD"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DC35EB" w:rsidRPr="00214838">
              <w:rPr>
                <w:rFonts w:eastAsia="Calibri" w:cs="Calibri"/>
                <w:b/>
                <w:bCs/>
                <w:bdr w:val="nil"/>
              </w:rPr>
              <w:t>: 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445DF7"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24CAEE05" w14:textId="77777777"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839F4A"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DC35EB"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82AC4D"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DC35EB"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18FEAE"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DC35EB"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EF4AF3"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DC35EB"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041B424B" w14:textId="77777777" w:rsidR="00E54AB1" w:rsidRPr="00214838" w:rsidRDefault="00E54AB1"/>
        </w:tc>
      </w:tr>
      <w:tr w:rsidR="00214838" w:rsidRPr="00214838" w14:paraId="28084B42"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A0731"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2A051"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D2223"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362F7" w14:textId="77777777" w:rsidR="00E54AB1" w:rsidRPr="00214838" w:rsidRDefault="008A69AA" w:rsidP="004D2817">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89E28" w14:textId="77777777" w:rsidR="00E54AB1" w:rsidRPr="00214838" w:rsidRDefault="008A69AA" w:rsidP="004D2817">
            <w:pPr>
              <w:keepNext/>
              <w:spacing w:line="240" w:lineRule="auto"/>
              <w:jc w:val="center"/>
              <w:rPr>
                <w:bdr w:val="nil"/>
              </w:rPr>
            </w:pPr>
            <w:r w:rsidRPr="00214838">
              <w:rPr>
                <w:rFonts w:eastAsia="Calibri" w:cs="Calibri"/>
                <w:bdr w:val="nil"/>
              </w:rPr>
              <w:t>7</w:t>
            </w:r>
          </w:p>
        </w:tc>
      </w:tr>
      <w:tr w:rsidR="00214838" w:rsidRPr="00214838" w14:paraId="149A6A3E"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BFDF0"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9CDA8"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38E55"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826B8"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26ADD" w14:textId="77777777" w:rsidR="00E54AB1" w:rsidRPr="00214838" w:rsidRDefault="00E54AB1"/>
        </w:tc>
      </w:tr>
    </w:tbl>
    <w:p w14:paraId="59481A87" w14:textId="6667C49D" w:rsidR="006B0642" w:rsidRDefault="008A69AA" w:rsidP="00967AEB">
      <w:pPr>
        <w:rPr>
          <w:bdr w:val="nil"/>
        </w:rPr>
      </w:pPr>
      <w:r w:rsidRPr="00214838">
        <w:rPr>
          <w:bdr w:val="nil"/>
        </w:rPr>
        <w:t>   </w:t>
      </w:r>
    </w:p>
    <w:p w14:paraId="1F67494E" w14:textId="77777777" w:rsidR="00E43282" w:rsidRPr="00214838" w:rsidRDefault="00E43282" w:rsidP="00E43282">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787"/>
        <w:gridCol w:w="1693"/>
        <w:gridCol w:w="2000"/>
        <w:gridCol w:w="1855"/>
        <w:gridCol w:w="884"/>
      </w:tblGrid>
      <w:tr w:rsidR="00E43282" w:rsidRPr="00214838" w14:paraId="26837872" w14:textId="77777777" w:rsidTr="00D2743A">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73F39A" w14:textId="0C3435FE" w:rsidR="00E43282" w:rsidRPr="00214838" w:rsidRDefault="00E43282" w:rsidP="00D2743A">
            <w:pPr>
              <w:keepNext/>
              <w:shd w:val="clear" w:color="auto" w:fill="9CC2E5"/>
              <w:spacing w:line="240" w:lineRule="auto"/>
              <w:jc w:val="center"/>
              <w:rPr>
                <w:bdr w:val="nil"/>
              </w:rPr>
            </w:pPr>
            <w:r w:rsidRPr="00214838">
              <w:rPr>
                <w:rFonts w:eastAsia="Calibri" w:cs="Calibri"/>
                <w:b/>
                <w:bCs/>
                <w:bdr w:val="nil"/>
              </w:rPr>
              <w:t>Počet vyučovacích hodin za týden: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55329C" w14:textId="77777777" w:rsidR="00E43282" w:rsidRPr="00214838" w:rsidRDefault="00E43282" w:rsidP="00D2743A">
            <w:pPr>
              <w:keepNext/>
              <w:shd w:val="clear" w:color="auto" w:fill="9CC2E5"/>
              <w:spacing w:line="240" w:lineRule="auto"/>
              <w:jc w:val="center"/>
              <w:rPr>
                <w:bdr w:val="nil"/>
              </w:rPr>
            </w:pPr>
            <w:r w:rsidRPr="00214838">
              <w:rPr>
                <w:rFonts w:eastAsia="Calibri" w:cs="Calibri"/>
                <w:b/>
                <w:bCs/>
                <w:bdr w:val="nil"/>
              </w:rPr>
              <w:t>Celkem</w:t>
            </w:r>
          </w:p>
        </w:tc>
      </w:tr>
      <w:tr w:rsidR="00E43282" w:rsidRPr="00214838" w14:paraId="7857351A" w14:textId="77777777" w:rsidTr="00D2743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B064F0" w14:textId="77777777" w:rsidR="00E43282" w:rsidRPr="00214838" w:rsidRDefault="00E43282" w:rsidP="00D2743A">
            <w:pPr>
              <w:keepNext/>
              <w:shd w:val="clear" w:color="auto" w:fill="DEEAF6"/>
              <w:spacing w:line="240" w:lineRule="auto"/>
              <w:jc w:val="center"/>
              <w:rPr>
                <w:bdr w:val="nil"/>
              </w:rPr>
            </w:pPr>
            <w:r w:rsidRPr="00214838">
              <w:rPr>
                <w:rFonts w:eastAsia="Calibri" w:cs="Calibri"/>
                <w:bdr w:val="nil"/>
              </w:rPr>
              <w:t>1. ročník/kvinta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1D1584" w14:textId="77777777" w:rsidR="00E43282" w:rsidRPr="00214838" w:rsidRDefault="00E43282" w:rsidP="00D2743A">
            <w:pPr>
              <w:keepNext/>
              <w:shd w:val="clear" w:color="auto" w:fill="DEEAF6"/>
              <w:spacing w:line="240" w:lineRule="auto"/>
              <w:jc w:val="center"/>
              <w:rPr>
                <w:bdr w:val="nil"/>
              </w:rPr>
            </w:pPr>
            <w:r w:rsidRPr="00214838">
              <w:rPr>
                <w:rFonts w:eastAsia="Calibri" w:cs="Calibri"/>
                <w:bdr w:val="nil"/>
              </w:rPr>
              <w:t>2. ročník/sexta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CF49FD" w14:textId="77777777" w:rsidR="00E43282" w:rsidRPr="00214838" w:rsidRDefault="00E43282" w:rsidP="00D2743A">
            <w:pPr>
              <w:keepNext/>
              <w:shd w:val="clear" w:color="auto" w:fill="DEEAF6"/>
              <w:spacing w:line="240" w:lineRule="auto"/>
              <w:jc w:val="center"/>
              <w:rPr>
                <w:bdr w:val="nil"/>
              </w:rPr>
            </w:pPr>
            <w:r w:rsidRPr="00214838">
              <w:rPr>
                <w:rFonts w:eastAsia="Calibri" w:cs="Calibri"/>
                <w:bdr w:val="nil"/>
              </w:rPr>
              <w:t>3. ročník/septima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562B00" w14:textId="77777777" w:rsidR="00E43282" w:rsidRPr="00214838" w:rsidRDefault="00E43282" w:rsidP="00D2743A">
            <w:pPr>
              <w:keepNext/>
              <w:shd w:val="clear" w:color="auto" w:fill="DEEAF6"/>
              <w:spacing w:line="240" w:lineRule="auto"/>
              <w:jc w:val="center"/>
              <w:rPr>
                <w:bdr w:val="nil"/>
              </w:rPr>
            </w:pPr>
            <w:r w:rsidRPr="00214838">
              <w:rPr>
                <w:rFonts w:eastAsia="Calibri" w:cs="Calibri"/>
                <w:bdr w:val="nil"/>
              </w:rPr>
              <w:t>4. ročník/oktáva</w:t>
            </w:r>
          </w:p>
        </w:tc>
        <w:tc>
          <w:tcPr>
            <w:tcW w:w="0" w:type="auto"/>
            <w:vMerge/>
            <w:tcBorders>
              <w:top w:val="inset" w:sz="6" w:space="0" w:color="808080"/>
              <w:left w:val="inset" w:sz="6" w:space="0" w:color="808080"/>
              <w:bottom w:val="inset" w:sz="6" w:space="0" w:color="808080"/>
              <w:right w:val="inset" w:sz="6" w:space="0" w:color="808080"/>
            </w:tcBorders>
          </w:tcPr>
          <w:p w14:paraId="57BC92C3" w14:textId="77777777" w:rsidR="00E43282" w:rsidRPr="00214838" w:rsidRDefault="00E43282" w:rsidP="00D2743A"/>
        </w:tc>
      </w:tr>
      <w:tr w:rsidR="00E43282" w:rsidRPr="00214838" w14:paraId="7E74E796" w14:textId="77777777" w:rsidTr="00D2743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D26B9" w14:textId="77777777" w:rsidR="00E43282" w:rsidRPr="00214838" w:rsidRDefault="00E43282" w:rsidP="00D2743A">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35FD9" w14:textId="77777777" w:rsidR="00E43282" w:rsidRPr="00214838" w:rsidRDefault="00E43282" w:rsidP="00D2743A">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0DD1A" w14:textId="77777777" w:rsidR="00E43282" w:rsidRPr="00214838" w:rsidRDefault="00E43282" w:rsidP="00D2743A">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EFD0C" w14:textId="325D17E5" w:rsidR="00E43282" w:rsidRPr="00214838" w:rsidRDefault="00E43282" w:rsidP="00D2743A">
            <w:pPr>
              <w:keepNext/>
              <w:spacing w:line="240" w:lineRule="auto"/>
              <w:jc w:val="center"/>
              <w:rPr>
                <w:bdr w:val="nil"/>
              </w:rPr>
            </w:pPr>
            <w:r w:rsidRPr="00E43282">
              <w:rPr>
                <w:color w:val="FF0000"/>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E7D98" w14:textId="684EA1F7" w:rsidR="00E43282" w:rsidRPr="00214838" w:rsidRDefault="00E43282" w:rsidP="00D2743A">
            <w:pPr>
              <w:keepNext/>
              <w:spacing w:line="240" w:lineRule="auto"/>
              <w:jc w:val="center"/>
              <w:rPr>
                <w:bdr w:val="nil"/>
              </w:rPr>
            </w:pPr>
            <w:r w:rsidRPr="00E43282">
              <w:rPr>
                <w:color w:val="FF0000"/>
                <w:bdr w:val="nil"/>
              </w:rPr>
              <w:t>8</w:t>
            </w:r>
          </w:p>
        </w:tc>
      </w:tr>
      <w:tr w:rsidR="00E43282" w:rsidRPr="00214838" w14:paraId="2F309B66" w14:textId="77777777" w:rsidTr="00D2743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56E9C" w14:textId="77777777" w:rsidR="00E43282" w:rsidRPr="00214838" w:rsidRDefault="00E43282" w:rsidP="00D2743A">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14019" w14:textId="77777777" w:rsidR="00E43282" w:rsidRPr="00214838" w:rsidRDefault="00E43282" w:rsidP="00D2743A">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4C85C" w14:textId="77777777" w:rsidR="00E43282" w:rsidRPr="00214838" w:rsidRDefault="00E43282" w:rsidP="00D2743A">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763FD" w14:textId="77777777" w:rsidR="00E43282" w:rsidRPr="00214838" w:rsidRDefault="00E43282" w:rsidP="00D2743A">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3B055" w14:textId="77777777" w:rsidR="00E43282" w:rsidRPr="00214838" w:rsidRDefault="00E43282" w:rsidP="00D2743A"/>
        </w:tc>
      </w:tr>
    </w:tbl>
    <w:p w14:paraId="76C66EE5" w14:textId="77777777" w:rsidR="00E43282" w:rsidRPr="00214838" w:rsidRDefault="00E43282" w:rsidP="00E43282">
      <w:pPr>
        <w:rPr>
          <w:bdr w:val="nil"/>
        </w:rPr>
      </w:pPr>
      <w:r w:rsidRPr="00214838">
        <w:rPr>
          <w:bdr w:val="nil"/>
        </w:rPr>
        <w:t>   </w:t>
      </w:r>
    </w:p>
    <w:p w14:paraId="35EEA61C" w14:textId="77777777" w:rsidR="00E43282" w:rsidRPr="00214838" w:rsidRDefault="00E43282" w:rsidP="00967AEB">
      <w:pPr>
        <w:rPr>
          <w:bdr w:val="nil"/>
        </w:rPr>
      </w:pPr>
    </w:p>
    <w:p w14:paraId="3E2E987E" w14:textId="77777777" w:rsidR="006B0642" w:rsidRPr="00214838" w:rsidRDefault="006B0642" w:rsidP="006B0642">
      <w:pPr>
        <w:rPr>
          <w:bdr w:val="nil"/>
        </w:rPr>
      </w:pPr>
    </w:p>
    <w:p w14:paraId="1C9CDF62" w14:textId="77777777" w:rsidR="006B0642" w:rsidRPr="00214838" w:rsidRDefault="006B0642">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2F7B0EEC"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3282A0" w14:textId="77777777"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CA0DAA" w14:textId="77777777" w:rsidR="00E54AB1" w:rsidRPr="00214838" w:rsidRDefault="008A69AA" w:rsidP="004D2817">
            <w:pPr>
              <w:keepNext/>
              <w:shd w:val="clear" w:color="auto" w:fill="9CC2E5"/>
              <w:spacing w:line="240" w:lineRule="auto"/>
              <w:jc w:val="center"/>
              <w:rPr>
                <w:bdr w:val="nil"/>
              </w:rPr>
            </w:pPr>
            <w:r w:rsidRPr="00214838">
              <w:rPr>
                <w:rFonts w:eastAsia="Calibri" w:cs="Calibri"/>
                <w:bdr w:val="nil"/>
              </w:rPr>
              <w:t>Biologie/Geologie</w:t>
            </w:r>
          </w:p>
        </w:tc>
      </w:tr>
      <w:tr w:rsidR="00214838" w:rsidRPr="00214838" w14:paraId="59C4B8DF"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F8373F"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C389D" w14:textId="77777777" w:rsidR="00E54AB1" w:rsidRPr="00214838" w:rsidRDefault="008A69AA" w:rsidP="004D2817">
            <w:pPr>
              <w:spacing w:line="240" w:lineRule="auto"/>
              <w:jc w:val="left"/>
              <w:rPr>
                <w:bdr w:val="nil"/>
              </w:rPr>
            </w:pPr>
            <w:r w:rsidRPr="00214838">
              <w:rPr>
                <w:rFonts w:eastAsia="Calibri" w:cs="Calibri"/>
                <w:bdr w:val="nil"/>
              </w:rPr>
              <w:t>Člověk a příroda</w:t>
            </w:r>
          </w:p>
        </w:tc>
      </w:tr>
      <w:tr w:rsidR="00214838" w:rsidRPr="00214838" w14:paraId="66C60645"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F53B0B"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714BF" w14:textId="77777777" w:rsidR="00E54AB1" w:rsidRPr="00214838" w:rsidRDefault="008A69AA" w:rsidP="004D2817">
            <w:pPr>
              <w:spacing w:line="240" w:lineRule="auto"/>
              <w:jc w:val="left"/>
              <w:rPr>
                <w:bdr w:val="nil"/>
              </w:rPr>
            </w:pPr>
            <w:r w:rsidRPr="00214838">
              <w:rPr>
                <w:rFonts w:eastAsia="Calibri" w:cs="Calibri"/>
                <w:bdr w:val="nil"/>
              </w:rPr>
              <w:t xml:space="preserve">Předmět Biologie vychází z RVP pro gymnázia. V předmětu Biologie se žáci zabývají studiem živých soustav, zkoumají stavbu a životní projevy organismů, jejich vzájemné vztahy i vztahy mezi živou a neživou přírodou, seznámí se s evolucí a základy biologického systému. Cílem předmětu je tedy naučit studenty pozorovat přírodu, orientovat se v ní, pochopit její zákonitosti, a především ji chránit. </w:t>
            </w:r>
          </w:p>
          <w:p w14:paraId="2813D80D" w14:textId="77777777" w:rsidR="00E54AB1" w:rsidRPr="00214838" w:rsidRDefault="008A69AA" w:rsidP="004D2817">
            <w:pPr>
              <w:spacing w:line="240" w:lineRule="auto"/>
              <w:jc w:val="left"/>
              <w:rPr>
                <w:bdr w:val="nil"/>
              </w:rPr>
            </w:pPr>
            <w:r w:rsidRPr="00214838">
              <w:rPr>
                <w:rFonts w:eastAsia="Calibri" w:cs="Calibri"/>
                <w:bdr w:val="nil"/>
              </w:rPr>
              <w:t>Do předmětu je také integrována Výchova ke zdraví, která v návaznosti na přírodovědné a společenskovědní vzdělávání a s využitím specifických informací o zdraví směřuje především k hlubšímu poznávání rizikového a nerizikového chování (v partnerských vztazích, rodičovských rolích, ve styku s návykovými látkami a jinými škodlivinami, při ohrožení bezpečí atd.) a k osvojování praktických postupů vhodných pro všestrannou aktivní podporu osobního, ale i komunitního a globálního zdraví (v běžném životě i při mimořádných událostech).</w:t>
            </w:r>
          </w:p>
          <w:p w14:paraId="1C543D72" w14:textId="77777777" w:rsidR="00E54AB1" w:rsidRPr="00214838" w:rsidRDefault="008A69AA" w:rsidP="004D2817">
            <w:pPr>
              <w:spacing w:line="240" w:lineRule="auto"/>
              <w:jc w:val="left"/>
              <w:rPr>
                <w:bdr w:val="nil"/>
              </w:rPr>
            </w:pPr>
            <w:r w:rsidRPr="00214838">
              <w:rPr>
                <w:rFonts w:eastAsia="Calibri" w:cs="Calibri"/>
                <w:bdr w:val="nil"/>
              </w:rPr>
              <w:t>Během studia mají žáci možnost zapojit se do řešení biologické a ekologické olympiády a SOČ.</w:t>
            </w:r>
          </w:p>
        </w:tc>
      </w:tr>
      <w:tr w:rsidR="00214838" w:rsidRPr="00214838" w14:paraId="2B311186"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EB6653"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14F26" w14:textId="77777777" w:rsidR="00E54AB1" w:rsidRPr="00214838" w:rsidRDefault="008A69AA" w:rsidP="004D2817">
            <w:pPr>
              <w:spacing w:line="240" w:lineRule="auto"/>
              <w:jc w:val="left"/>
              <w:rPr>
                <w:bdr w:val="nil"/>
              </w:rPr>
            </w:pPr>
            <w:r w:rsidRPr="00214838">
              <w:rPr>
                <w:rFonts w:eastAsia="Calibri" w:cs="Calibri"/>
                <w:bdr w:val="nil"/>
              </w:rPr>
              <w:t>Biologie je koncipována jako předmět, který má žáky především motivovat k zájmu o přírodu a zároveň jim poskytnout základní informace o pestrosti přírody, rozmanitosti organismů a složitosti jejich vzájemných vztahů. Výklad je zaměřen na způsob života jednotlivých druhů (skupin) organismů, jejich nároků na přírodní prostředí. Biologie má úzký vztah k dalším přírodním vědám - chemii, fyzice, matematice a zeměpisu.</w:t>
            </w:r>
          </w:p>
          <w:p w14:paraId="0D064C36" w14:textId="77777777" w:rsidR="00E54AB1" w:rsidRPr="00214838" w:rsidRDefault="008A69AA" w:rsidP="004D2817">
            <w:pPr>
              <w:spacing w:line="240" w:lineRule="auto"/>
              <w:jc w:val="left"/>
              <w:rPr>
                <w:bdr w:val="nil"/>
              </w:rPr>
            </w:pPr>
            <w:r w:rsidRPr="00214838">
              <w:rPr>
                <w:rFonts w:eastAsia="Calibri" w:cs="Calibri"/>
                <w:bdr w:val="nil"/>
              </w:rPr>
              <w:t>Výuka předmětu je založena na klasických i moderních metodách. Nezbytnou součástí výuky je používání video a fotomateriálů, prezentací, ukázek přírodnin a mikroskopických preparátů apod. Do výuky jsou zařazovány také aktivity podporující samostatnou či skupinovou práci žáků (např. referáty, prezentace, projekty apod.). Na povinné hodiny navazují volitelné semináře, kde dochází k prohloubení probírané látky a k přípravě žáků na přijímací zkoušky na VŠ.</w:t>
            </w:r>
          </w:p>
          <w:p w14:paraId="45A65A35" w14:textId="77777777" w:rsidR="00E54AB1" w:rsidRPr="00214838" w:rsidRDefault="008A69AA" w:rsidP="004D2817">
            <w:pPr>
              <w:spacing w:line="240" w:lineRule="auto"/>
              <w:jc w:val="left"/>
              <w:rPr>
                <w:bdr w:val="nil"/>
              </w:rPr>
            </w:pPr>
            <w:r w:rsidRPr="00214838">
              <w:rPr>
                <w:rFonts w:eastAsia="Calibri" w:cs="Calibri"/>
                <w:bdr w:val="nil"/>
              </w:rPr>
              <w:t>Výuka probíhá v kmenových učebnách a laboratoři. Je doplňována exkurzemi a vycházkami.</w:t>
            </w:r>
          </w:p>
          <w:p w14:paraId="19DF6BA3" w14:textId="77777777" w:rsidR="00E54AB1" w:rsidRPr="00214838" w:rsidRDefault="008A69AA" w:rsidP="004D2817">
            <w:pPr>
              <w:spacing w:line="240" w:lineRule="auto"/>
              <w:jc w:val="left"/>
              <w:rPr>
                <w:bdr w:val="nil"/>
              </w:rPr>
            </w:pPr>
            <w:r w:rsidRPr="00214838">
              <w:rPr>
                <w:rFonts w:eastAsia="Calibri" w:cs="Calibri"/>
                <w:bdr w:val="nil"/>
              </w:rPr>
              <w:t>Časové vymezení předmětu se řídí učebním plánem.</w:t>
            </w:r>
          </w:p>
        </w:tc>
      </w:tr>
      <w:tr w:rsidR="00214838" w:rsidRPr="00214838" w14:paraId="11BA1252"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7A1C32"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86DD3" w14:textId="77777777" w:rsidR="00E54AB1" w:rsidRPr="00214838" w:rsidRDefault="008A69AA" w:rsidP="00A63E00">
            <w:pPr>
              <w:numPr>
                <w:ilvl w:val="0"/>
                <w:numId w:val="63"/>
              </w:numPr>
              <w:spacing w:line="240" w:lineRule="auto"/>
              <w:jc w:val="left"/>
              <w:rPr>
                <w:bdr w:val="nil"/>
              </w:rPr>
            </w:pPr>
            <w:r w:rsidRPr="00214838">
              <w:rPr>
                <w:rFonts w:eastAsia="Calibri" w:cs="Calibri"/>
                <w:bdr w:val="nil"/>
              </w:rPr>
              <w:t>Biologie</w:t>
            </w:r>
          </w:p>
        </w:tc>
      </w:tr>
      <w:tr w:rsidR="00E43282" w:rsidRPr="00214838" w14:paraId="7DEF899F" w14:textId="77777777" w:rsidTr="00D2743A">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2A5D7F06" w14:textId="77777777" w:rsidR="00E43282" w:rsidRPr="00214838" w:rsidRDefault="00E43282" w:rsidP="004D2817">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EDB99" w14:textId="77777777" w:rsidR="00E43282" w:rsidRPr="00214838" w:rsidRDefault="00E43282" w:rsidP="004D2817">
            <w:pPr>
              <w:spacing w:line="240" w:lineRule="auto"/>
              <w:jc w:val="left"/>
              <w:rPr>
                <w:bdr w:val="nil"/>
              </w:rPr>
            </w:pPr>
            <w:r w:rsidRPr="00214838">
              <w:rPr>
                <w:rFonts w:eastAsia="Calibri" w:cs="Calibri"/>
                <w:b/>
                <w:bCs/>
                <w:bdr w:val="nil"/>
              </w:rPr>
              <w:t>Kompetence k řešení problémů:</w:t>
            </w:r>
          </w:p>
          <w:p w14:paraId="039B754C" w14:textId="77777777" w:rsidR="00E43282" w:rsidRPr="00214838" w:rsidRDefault="00E43282" w:rsidP="004D2817">
            <w:pPr>
              <w:spacing w:line="240" w:lineRule="auto"/>
              <w:jc w:val="left"/>
              <w:rPr>
                <w:bdr w:val="nil"/>
              </w:rPr>
            </w:pPr>
            <w:r w:rsidRPr="00214838">
              <w:rPr>
                <w:rFonts w:eastAsia="Calibri" w:cs="Calibri"/>
                <w:bdr w:val="nil"/>
              </w:rPr>
              <w:t>Učitel stanovuje problémové úkoly, které žáci řeší samostatně či ve skupinách, dohlíží na jejich řešení, pomáhá žákům najít takové zdroje informací, které jsou potřebné k řešení zadaných problémových úkolů. Při řešení problémů umožňuje žákům hledat a nacházet nové přístupy. Vede žáky k tomu, aby při řešení problémových úkolů uplatnili dříve získané vědomosti a dovednosti.</w:t>
            </w:r>
          </w:p>
        </w:tc>
      </w:tr>
      <w:tr w:rsidR="00E43282" w:rsidRPr="00214838" w14:paraId="63E45E55" w14:textId="77777777" w:rsidTr="00D2743A">
        <w:tc>
          <w:tcPr>
            <w:tcW w:w="1500" w:type="pct"/>
            <w:vMerge/>
            <w:tcBorders>
              <w:left w:val="inset" w:sz="6" w:space="0" w:color="808080"/>
              <w:right w:val="inset" w:sz="6" w:space="0" w:color="808080"/>
            </w:tcBorders>
          </w:tcPr>
          <w:p w14:paraId="697F8E9F"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F5F53" w14:textId="77777777" w:rsidR="00E43282" w:rsidRPr="00214838" w:rsidRDefault="00E43282" w:rsidP="004D2817">
            <w:pPr>
              <w:spacing w:line="240" w:lineRule="auto"/>
              <w:jc w:val="left"/>
              <w:rPr>
                <w:bdr w:val="nil"/>
              </w:rPr>
            </w:pPr>
            <w:r w:rsidRPr="00214838">
              <w:rPr>
                <w:rFonts w:eastAsia="Calibri" w:cs="Calibri"/>
                <w:b/>
                <w:bCs/>
                <w:bdr w:val="nil"/>
              </w:rPr>
              <w:t>Kompetence komunikativní:</w:t>
            </w:r>
          </w:p>
          <w:p w14:paraId="6048CCC4" w14:textId="77777777" w:rsidR="00E43282" w:rsidRPr="00214838" w:rsidRDefault="00E43282" w:rsidP="004D2817">
            <w:pPr>
              <w:spacing w:line="240" w:lineRule="auto"/>
              <w:jc w:val="left"/>
              <w:rPr>
                <w:bdr w:val="nil"/>
              </w:rPr>
            </w:pPr>
            <w:r w:rsidRPr="00214838">
              <w:rPr>
                <w:rFonts w:eastAsia="Calibri" w:cs="Calibri"/>
                <w:bdr w:val="nil"/>
              </w:rPr>
              <w:t>Učitel komunikuje s žáky o problémech a biologických souvislostech, zadává žákům referáty, vede je k používání odborného jazyka a k souvislému a dobře formulovanému projevu. Vede žáky k efektivnímu využívání moderních informačních technologií. Formou diskuse o daném problému rozvíjí schopnost žáků formulovat své myšlenky, vhodně argumentovat, vyslechnout jiné názory, reagovat na hodnocení druhých. Vyžadováním slovního komentáře upevňuje znalost odborných pojmů.</w:t>
            </w:r>
          </w:p>
        </w:tc>
      </w:tr>
      <w:tr w:rsidR="00E43282" w:rsidRPr="00214838" w14:paraId="70BD7B6E" w14:textId="77777777" w:rsidTr="00D2743A">
        <w:tc>
          <w:tcPr>
            <w:tcW w:w="1500" w:type="pct"/>
            <w:vMerge/>
            <w:tcBorders>
              <w:left w:val="inset" w:sz="6" w:space="0" w:color="808080"/>
              <w:right w:val="inset" w:sz="6" w:space="0" w:color="808080"/>
            </w:tcBorders>
          </w:tcPr>
          <w:p w14:paraId="4B03C8A2"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4BBF3" w14:textId="77777777" w:rsidR="00E43282" w:rsidRPr="00214838" w:rsidRDefault="00E43282" w:rsidP="004D2817">
            <w:pPr>
              <w:spacing w:line="240" w:lineRule="auto"/>
              <w:jc w:val="left"/>
              <w:rPr>
                <w:bdr w:val="nil"/>
              </w:rPr>
            </w:pPr>
            <w:r w:rsidRPr="00214838">
              <w:rPr>
                <w:rFonts w:eastAsia="Calibri" w:cs="Calibri"/>
                <w:b/>
                <w:bCs/>
                <w:bdr w:val="nil"/>
              </w:rPr>
              <w:t>Kompetence sociální a personální:</w:t>
            </w:r>
          </w:p>
          <w:p w14:paraId="611B55F5" w14:textId="77777777" w:rsidR="00E43282" w:rsidRPr="00214838" w:rsidRDefault="00E43282" w:rsidP="004D2817">
            <w:pPr>
              <w:spacing w:line="240" w:lineRule="auto"/>
              <w:jc w:val="left"/>
              <w:rPr>
                <w:bdr w:val="nil"/>
              </w:rPr>
            </w:pPr>
            <w:r w:rsidRPr="00214838">
              <w:rPr>
                <w:rFonts w:eastAsia="Calibri" w:cs="Calibri"/>
                <w:bdr w:val="nil"/>
              </w:rPr>
              <w:t>Učitel zadává žákům skupinovou práci a dohlíží, aby se každý zodpovědně a konstruktivně zapojil do řešení skupinovou diskusí o výsledcích práce jednotlivce nebo skupiny.</w:t>
            </w:r>
          </w:p>
        </w:tc>
      </w:tr>
      <w:tr w:rsidR="00E43282" w:rsidRPr="00214838" w14:paraId="77C4AB0E" w14:textId="77777777" w:rsidTr="00D2743A">
        <w:tc>
          <w:tcPr>
            <w:tcW w:w="1500" w:type="pct"/>
            <w:vMerge/>
            <w:tcBorders>
              <w:left w:val="inset" w:sz="6" w:space="0" w:color="808080"/>
              <w:right w:val="inset" w:sz="6" w:space="0" w:color="808080"/>
            </w:tcBorders>
          </w:tcPr>
          <w:p w14:paraId="30352C97"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C59A0" w14:textId="77777777" w:rsidR="00E43282" w:rsidRPr="00214838" w:rsidRDefault="00E43282" w:rsidP="004D2817">
            <w:pPr>
              <w:spacing w:line="240" w:lineRule="auto"/>
              <w:jc w:val="left"/>
              <w:rPr>
                <w:bdr w:val="nil"/>
              </w:rPr>
            </w:pPr>
            <w:r w:rsidRPr="00214838">
              <w:rPr>
                <w:rFonts w:eastAsia="Calibri" w:cs="Calibri"/>
                <w:b/>
                <w:bCs/>
                <w:bdr w:val="nil"/>
              </w:rPr>
              <w:t>Kompetence občanská:</w:t>
            </w:r>
          </w:p>
          <w:p w14:paraId="26070E84" w14:textId="77777777" w:rsidR="00E43282" w:rsidRPr="00214838" w:rsidRDefault="00E43282" w:rsidP="004D2817">
            <w:pPr>
              <w:spacing w:line="240" w:lineRule="auto"/>
              <w:jc w:val="left"/>
              <w:rPr>
                <w:bdr w:val="nil"/>
              </w:rPr>
            </w:pPr>
            <w:r w:rsidRPr="00214838">
              <w:rPr>
                <w:rFonts w:eastAsia="Calibri" w:cs="Calibri"/>
                <w:bdr w:val="nil"/>
              </w:rPr>
              <w:t>Učitel vede žáky k tomu, aby jednali v souladu se zásadami trvale udržitelného rozvoje. Vede žáky k ekologickému myšlení a k pochopení nutnosti ochrany životního prostředí, dohlíží na slušné a ohleduplné chování žáků ve škole a během školních akcí. Důslednou kontrolou zadaných úkolů vede žáky k zodpovědnosti při plnění povinností.</w:t>
            </w:r>
          </w:p>
        </w:tc>
      </w:tr>
      <w:tr w:rsidR="00E43282" w:rsidRPr="00214838" w14:paraId="70BC9BFC" w14:textId="77777777" w:rsidTr="00D2743A">
        <w:tc>
          <w:tcPr>
            <w:tcW w:w="1500" w:type="pct"/>
            <w:vMerge/>
            <w:tcBorders>
              <w:left w:val="inset" w:sz="6" w:space="0" w:color="808080"/>
              <w:right w:val="inset" w:sz="6" w:space="0" w:color="808080"/>
            </w:tcBorders>
          </w:tcPr>
          <w:p w14:paraId="4EE32568"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EE137" w14:textId="77777777" w:rsidR="00E43282" w:rsidRPr="00214838" w:rsidRDefault="00E43282" w:rsidP="004D2817">
            <w:pPr>
              <w:spacing w:line="240" w:lineRule="auto"/>
              <w:jc w:val="left"/>
              <w:rPr>
                <w:bdr w:val="nil"/>
              </w:rPr>
            </w:pPr>
            <w:r w:rsidRPr="00214838">
              <w:rPr>
                <w:rFonts w:eastAsia="Calibri" w:cs="Calibri"/>
                <w:b/>
                <w:bCs/>
                <w:bdr w:val="nil"/>
              </w:rPr>
              <w:t>Kompetence k podnikavosti:</w:t>
            </w:r>
          </w:p>
          <w:p w14:paraId="6AB30466" w14:textId="77777777" w:rsidR="00E43282" w:rsidRPr="00214838" w:rsidRDefault="00E43282" w:rsidP="004D2817">
            <w:pPr>
              <w:spacing w:line="240" w:lineRule="auto"/>
              <w:jc w:val="left"/>
              <w:rPr>
                <w:bdr w:val="nil"/>
              </w:rPr>
            </w:pPr>
            <w:r w:rsidRPr="00214838">
              <w:rPr>
                <w:rFonts w:eastAsia="Calibri" w:cs="Calibri"/>
                <w:szCs w:val="22"/>
                <w:bdr w:val="nil"/>
              </w:rPr>
              <w:t>Učitel motivuje žáky k rozhodování o výběru volitelných předmětů - motivuje žáky k zapojování do mimoškolních aktivit a soutěží (olympiády ap.). V</w:t>
            </w:r>
            <w:r w:rsidRPr="00214838">
              <w:rPr>
                <w:rFonts w:eastAsia="Calibri" w:cs="Calibri"/>
                <w:bdr w:val="nil"/>
              </w:rPr>
              <w:t> rámci praktických cvičení učitel předvede manipulaci s laboratorními přístroji a umožní žákům pracovat s pomůckami pro zkoumání přírody a živých organismů. Dbá na dodržování pravidel bezpečné práce v laboratoři a laboratorního řádu, žáci tak získávají základní návyky ochrany svého zdraví i zdraví druhých a to nejen při samotné práci s biologickými látkami, ale i při práci s biologickými nástroji, přístroji (mikroskop, lupa, skalpel, pinzeta, atd.). V rámci laboratorních cvičení směřuje žáky k samostatnému pozorování, zpracovávání výsledků a jejich vyhodnocování, k schopnosti organizovat si pracovní činnost.</w:t>
            </w:r>
          </w:p>
        </w:tc>
      </w:tr>
      <w:tr w:rsidR="00E43282" w:rsidRPr="00214838" w14:paraId="7167ABAD" w14:textId="77777777" w:rsidTr="00D2743A">
        <w:tc>
          <w:tcPr>
            <w:tcW w:w="1500" w:type="pct"/>
            <w:vMerge/>
            <w:tcBorders>
              <w:left w:val="inset" w:sz="6" w:space="0" w:color="808080"/>
              <w:right w:val="inset" w:sz="6" w:space="0" w:color="808080"/>
            </w:tcBorders>
          </w:tcPr>
          <w:p w14:paraId="0EB91813"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D3863" w14:textId="77777777" w:rsidR="00E43282" w:rsidRPr="00214838" w:rsidRDefault="00E43282" w:rsidP="004D2817">
            <w:pPr>
              <w:spacing w:line="240" w:lineRule="auto"/>
              <w:jc w:val="left"/>
              <w:rPr>
                <w:bdr w:val="nil"/>
              </w:rPr>
            </w:pPr>
            <w:r w:rsidRPr="00214838">
              <w:rPr>
                <w:rFonts w:eastAsia="Calibri" w:cs="Calibri"/>
                <w:b/>
                <w:bCs/>
                <w:bdr w:val="nil"/>
              </w:rPr>
              <w:t>Kompetence k učení:</w:t>
            </w:r>
          </w:p>
          <w:p w14:paraId="5AC9239A" w14:textId="77777777" w:rsidR="00E43282" w:rsidRPr="00214838" w:rsidRDefault="00E43282" w:rsidP="004D2817">
            <w:pPr>
              <w:spacing w:line="240" w:lineRule="auto"/>
              <w:jc w:val="left"/>
              <w:rPr>
                <w:bdr w:val="nil"/>
              </w:rPr>
            </w:pPr>
            <w:r w:rsidRPr="00214838">
              <w:rPr>
                <w:rFonts w:eastAsia="Calibri" w:cs="Calibri"/>
                <w:bdr w:val="nil"/>
              </w:rPr>
              <w:t xml:space="preserve">Učitel zadává žákům samostatnou práci, např. referáty, problémové úlohy, doporučuje další studijní zdroje tak, aby rozvíjel jejich schopnost vyhledávat, kriticky hodnotit a vybírat informace z různých zdrojů (odborná literatura, atlasy, klíče, populárně naučná literatura, časopisy, internet apod.) a takto získané informace využívat ve svém dalším studiu. Žáci jsou vedeni k samostatnosti a aktivitě při učení, kriticky hodnotí věrohodnost jednotlivých informačních zdrojů. </w:t>
            </w:r>
          </w:p>
        </w:tc>
      </w:tr>
      <w:tr w:rsidR="00E43282" w:rsidRPr="00214838" w14:paraId="06A34CBA" w14:textId="77777777" w:rsidTr="00D2743A">
        <w:tc>
          <w:tcPr>
            <w:tcW w:w="1500" w:type="pct"/>
            <w:vMerge/>
            <w:tcBorders>
              <w:left w:val="inset" w:sz="6" w:space="0" w:color="808080"/>
              <w:bottom w:val="inset" w:sz="6" w:space="0" w:color="808080"/>
              <w:right w:val="inset" w:sz="6" w:space="0" w:color="808080"/>
            </w:tcBorders>
          </w:tcPr>
          <w:p w14:paraId="7B74D651" w14:textId="77777777" w:rsidR="00E43282" w:rsidRPr="00214838" w:rsidRDefault="00E4328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ED08B" w14:textId="1B167949" w:rsidR="00E43282" w:rsidRPr="00214838" w:rsidRDefault="00E43282" w:rsidP="004D2817">
            <w:pPr>
              <w:spacing w:line="240" w:lineRule="auto"/>
              <w:jc w:val="left"/>
              <w:rPr>
                <w:rFonts w:eastAsia="Calibri" w:cs="Calibri"/>
                <w:b/>
                <w:bCs/>
                <w:bdr w:val="nil"/>
              </w:rPr>
            </w:pPr>
            <w:r w:rsidRPr="00E43282">
              <w:rPr>
                <w:rFonts w:eastAsia="Calibri" w:cs="Calibri"/>
                <w:b/>
                <w:bCs/>
                <w:color w:val="FF0000"/>
                <w:bdr w:val="nil"/>
              </w:rPr>
              <w:t>Kompetence digitální:</w:t>
            </w:r>
          </w:p>
        </w:tc>
      </w:tr>
      <w:tr w:rsidR="00214838" w:rsidRPr="00214838" w14:paraId="730E0DEB"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31F8CB"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261C7" w14:textId="77777777" w:rsidR="00E54AB1" w:rsidRPr="00214838" w:rsidRDefault="008A69AA" w:rsidP="004D2817">
            <w:pPr>
              <w:spacing w:line="240" w:lineRule="auto"/>
              <w:jc w:val="left"/>
              <w:rPr>
                <w:bdr w:val="nil"/>
              </w:rPr>
            </w:pPr>
            <w:r w:rsidRPr="00214838">
              <w:rPr>
                <w:rFonts w:eastAsia="Calibri" w:cs="Calibri"/>
                <w:bdr w:val="nil"/>
              </w:rPr>
              <w:t>Žáci jsou hodnoceni dle klasifikačního řádu.</w:t>
            </w:r>
          </w:p>
        </w:tc>
      </w:tr>
    </w:tbl>
    <w:p w14:paraId="7D38EF85"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7D42CEA2"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49CAF7"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Biologie/Geologie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FC0CC6"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1. ročník</w:t>
            </w:r>
            <w:r w:rsidR="00DC35EB" w:rsidRPr="00214838">
              <w:rPr>
                <w:rFonts w:eastAsia="Calibri" w:cs="Calibri"/>
                <w:b/>
                <w:bCs/>
                <w:sz w:val="20"/>
                <w:bdr w:val="nil"/>
              </w:rPr>
              <w:t>/kvinta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82AD65" w14:textId="77777777" w:rsidR="00E54AB1" w:rsidRPr="00214838" w:rsidRDefault="00E54AB1" w:rsidP="004D2817">
            <w:pPr>
              <w:keepNext/>
            </w:pPr>
          </w:p>
        </w:tc>
      </w:tr>
      <w:tr w:rsidR="00214838" w:rsidRPr="00214838" w14:paraId="024CB9DE"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FE1FFB"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D8EDD" w14:textId="77777777" w:rsidR="00E54AB1" w:rsidRPr="00214838" w:rsidRDefault="008A69AA" w:rsidP="00A63E00">
            <w:pPr>
              <w:numPr>
                <w:ilvl w:val="0"/>
                <w:numId w:val="64"/>
              </w:numPr>
              <w:spacing w:line="240" w:lineRule="auto"/>
              <w:jc w:val="left"/>
              <w:rPr>
                <w:bdr w:val="nil"/>
              </w:rPr>
            </w:pPr>
            <w:r w:rsidRPr="00214838">
              <w:rPr>
                <w:rFonts w:eastAsia="Calibri" w:cs="Calibri"/>
                <w:sz w:val="20"/>
                <w:bdr w:val="nil"/>
              </w:rPr>
              <w:t>Kompetence k řešení problémů</w:t>
            </w:r>
          </w:p>
          <w:p w14:paraId="2EFE9458" w14:textId="77777777" w:rsidR="00E54AB1" w:rsidRPr="00214838" w:rsidRDefault="008A69AA" w:rsidP="00A63E00">
            <w:pPr>
              <w:numPr>
                <w:ilvl w:val="0"/>
                <w:numId w:val="64"/>
              </w:numPr>
              <w:spacing w:line="240" w:lineRule="auto"/>
              <w:jc w:val="left"/>
              <w:rPr>
                <w:bdr w:val="nil"/>
              </w:rPr>
            </w:pPr>
            <w:r w:rsidRPr="00214838">
              <w:rPr>
                <w:rFonts w:eastAsia="Calibri" w:cs="Calibri"/>
                <w:sz w:val="20"/>
                <w:bdr w:val="nil"/>
              </w:rPr>
              <w:t>Kompetence komunikativní</w:t>
            </w:r>
          </w:p>
          <w:p w14:paraId="778DC88F" w14:textId="77777777" w:rsidR="00E54AB1" w:rsidRPr="00214838" w:rsidRDefault="008A69AA" w:rsidP="00A63E00">
            <w:pPr>
              <w:numPr>
                <w:ilvl w:val="0"/>
                <w:numId w:val="64"/>
              </w:numPr>
              <w:spacing w:line="240" w:lineRule="auto"/>
              <w:jc w:val="left"/>
              <w:rPr>
                <w:bdr w:val="nil"/>
              </w:rPr>
            </w:pPr>
            <w:r w:rsidRPr="00214838">
              <w:rPr>
                <w:rFonts w:eastAsia="Calibri" w:cs="Calibri"/>
                <w:sz w:val="20"/>
                <w:bdr w:val="nil"/>
              </w:rPr>
              <w:t>Kompetence sociální a personální</w:t>
            </w:r>
          </w:p>
          <w:p w14:paraId="155418ED" w14:textId="77777777" w:rsidR="00E54AB1" w:rsidRPr="00214838" w:rsidRDefault="008A69AA" w:rsidP="00A63E00">
            <w:pPr>
              <w:numPr>
                <w:ilvl w:val="0"/>
                <w:numId w:val="64"/>
              </w:numPr>
              <w:spacing w:line="240" w:lineRule="auto"/>
              <w:jc w:val="left"/>
              <w:rPr>
                <w:bdr w:val="nil"/>
              </w:rPr>
            </w:pPr>
            <w:r w:rsidRPr="00214838">
              <w:rPr>
                <w:rFonts w:eastAsia="Calibri" w:cs="Calibri"/>
                <w:sz w:val="20"/>
                <w:bdr w:val="nil"/>
              </w:rPr>
              <w:t>Kompetence občanská</w:t>
            </w:r>
          </w:p>
          <w:p w14:paraId="564D030E" w14:textId="77777777" w:rsidR="00E54AB1" w:rsidRPr="00214838" w:rsidRDefault="008A69AA" w:rsidP="00A63E00">
            <w:pPr>
              <w:numPr>
                <w:ilvl w:val="0"/>
                <w:numId w:val="64"/>
              </w:numPr>
              <w:spacing w:line="240" w:lineRule="auto"/>
              <w:jc w:val="left"/>
              <w:rPr>
                <w:bdr w:val="nil"/>
              </w:rPr>
            </w:pPr>
            <w:r w:rsidRPr="00214838">
              <w:rPr>
                <w:rFonts w:eastAsia="Calibri" w:cs="Calibri"/>
                <w:sz w:val="20"/>
                <w:bdr w:val="nil"/>
              </w:rPr>
              <w:t>Kompetence k učení</w:t>
            </w:r>
          </w:p>
          <w:p w14:paraId="1706AB0C" w14:textId="2B396FC1" w:rsidR="00E54AB1" w:rsidRPr="00E43282" w:rsidRDefault="008A69AA" w:rsidP="00A63E00">
            <w:pPr>
              <w:numPr>
                <w:ilvl w:val="0"/>
                <w:numId w:val="64"/>
              </w:numPr>
              <w:spacing w:line="240" w:lineRule="auto"/>
              <w:jc w:val="left"/>
              <w:rPr>
                <w:bdr w:val="nil"/>
              </w:rPr>
            </w:pPr>
            <w:r w:rsidRPr="00214838">
              <w:rPr>
                <w:rFonts w:eastAsia="Calibri" w:cs="Calibri"/>
                <w:sz w:val="20"/>
                <w:bdr w:val="nil"/>
              </w:rPr>
              <w:t>Kompetence k</w:t>
            </w:r>
            <w:r w:rsidR="00E43282">
              <w:rPr>
                <w:rFonts w:eastAsia="Calibri" w:cs="Calibri"/>
                <w:sz w:val="20"/>
                <w:bdr w:val="nil"/>
              </w:rPr>
              <w:t> </w:t>
            </w:r>
            <w:r w:rsidRPr="00214838">
              <w:rPr>
                <w:rFonts w:eastAsia="Calibri" w:cs="Calibri"/>
                <w:sz w:val="20"/>
                <w:bdr w:val="nil"/>
              </w:rPr>
              <w:t>podnikavosti</w:t>
            </w:r>
          </w:p>
          <w:p w14:paraId="637B0A73" w14:textId="0BBA07CA" w:rsidR="00E43282" w:rsidRPr="00E43282" w:rsidRDefault="00E43282" w:rsidP="00A63E00">
            <w:pPr>
              <w:numPr>
                <w:ilvl w:val="0"/>
                <w:numId w:val="64"/>
              </w:numPr>
              <w:spacing w:line="240" w:lineRule="auto"/>
              <w:jc w:val="left"/>
              <w:rPr>
                <w:sz w:val="20"/>
                <w:szCs w:val="20"/>
                <w:bdr w:val="nil"/>
              </w:rPr>
            </w:pPr>
            <w:r w:rsidRPr="00E43282">
              <w:rPr>
                <w:color w:val="FF0000"/>
                <w:sz w:val="20"/>
                <w:szCs w:val="20"/>
                <w:bdr w:val="nil"/>
              </w:rPr>
              <w:t>Kompetence digitální</w:t>
            </w:r>
          </w:p>
        </w:tc>
      </w:tr>
      <w:tr w:rsidR="00214838" w:rsidRPr="00214838" w14:paraId="734BBEC5"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833631"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C2C6A7"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688A098E"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27E0F" w14:textId="77777777" w:rsidR="00E54AB1" w:rsidRPr="00214838" w:rsidRDefault="008A69AA" w:rsidP="004D2817">
            <w:pPr>
              <w:spacing w:line="240" w:lineRule="auto"/>
              <w:ind w:left="60"/>
              <w:jc w:val="left"/>
              <w:rPr>
                <w:bdr w:val="nil"/>
              </w:rPr>
            </w:pPr>
            <w:r w:rsidRPr="00214838">
              <w:rPr>
                <w:rFonts w:eastAsia="Calibri" w:cs="Calibri"/>
                <w:sz w:val="20"/>
                <w:bdr w:val="nil"/>
              </w:rPr>
              <w:t>OBECNÁ BIOLOGIE</w:t>
            </w:r>
            <w:r w:rsidRPr="00214838">
              <w:rPr>
                <w:rFonts w:eastAsia="Calibri" w:cs="Calibri"/>
                <w:sz w:val="20"/>
                <w:bdr w:val="nil"/>
              </w:rPr>
              <w:br/>
              <w:t>- obecné základy biologie živých soustav</w:t>
            </w:r>
            <w:r w:rsidRPr="00214838">
              <w:rPr>
                <w:rFonts w:eastAsia="Calibri" w:cs="Calibri"/>
                <w:sz w:val="20"/>
                <w:bdr w:val="nil"/>
              </w:rPr>
              <w:br/>
              <w:t>- třídění biologických věd</w:t>
            </w:r>
            <w:r w:rsidRPr="00214838">
              <w:rPr>
                <w:rFonts w:eastAsia="Calibri" w:cs="Calibri"/>
                <w:sz w:val="20"/>
                <w:bdr w:val="nil"/>
              </w:rPr>
              <w:br/>
              <w:t>- uspořádání a společné vlastnosti živých soustav</w:t>
            </w:r>
            <w:r w:rsidRPr="00214838">
              <w:rPr>
                <w:rFonts w:eastAsia="Calibri" w:cs="Calibri"/>
                <w:sz w:val="20"/>
                <w:bdr w:val="nil"/>
              </w:rPr>
              <w:br/>
              <w:t>- chemické složení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ACDE7"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příklady rozmanitosti přírody </w:t>
            </w:r>
            <w:r w:rsidRPr="00214838">
              <w:rPr>
                <w:rFonts w:eastAsia="Calibri" w:cs="Calibri"/>
                <w:sz w:val="20"/>
                <w:bdr w:val="nil"/>
              </w:rPr>
              <w:br/>
              <w:t> - objasní rozdíly mezi živou a neživou přírodou </w:t>
            </w:r>
            <w:r w:rsidRPr="00214838">
              <w:rPr>
                <w:rFonts w:eastAsia="Calibri" w:cs="Calibri"/>
                <w:sz w:val="20"/>
                <w:bdr w:val="nil"/>
              </w:rPr>
              <w:br/>
              <w:t> - vysvětlí význam vody, DNA, org. látek pro organismy </w:t>
            </w:r>
            <w:r w:rsidRPr="00214838">
              <w:rPr>
                <w:rFonts w:eastAsia="Calibri" w:cs="Calibri"/>
                <w:sz w:val="20"/>
                <w:bdr w:val="nil"/>
              </w:rPr>
              <w:br/>
              <w:t> - definuje stupňovité uspořádání organismů </w:t>
            </w:r>
            <w:r w:rsidRPr="00214838">
              <w:rPr>
                <w:rFonts w:eastAsia="Calibri" w:cs="Calibri"/>
                <w:sz w:val="20"/>
                <w:bdr w:val="nil"/>
              </w:rPr>
              <w:br/>
              <w:t> - porovná způsoby výživy u vybraných organismů </w:t>
            </w:r>
            <w:r w:rsidRPr="00214838">
              <w:rPr>
                <w:rFonts w:eastAsia="Calibri" w:cs="Calibri"/>
                <w:sz w:val="20"/>
                <w:bdr w:val="nil"/>
              </w:rPr>
              <w:br/>
              <w:t> - vysvětlí, co zkoumají základní biologické vědy </w:t>
            </w:r>
          </w:p>
        </w:tc>
      </w:tr>
      <w:tr w:rsidR="00214838" w:rsidRPr="00214838" w14:paraId="4D150649"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D897F" w14:textId="77777777" w:rsidR="00E54AB1" w:rsidRPr="00214838" w:rsidRDefault="008A69AA" w:rsidP="004D2817">
            <w:pPr>
              <w:spacing w:line="240" w:lineRule="auto"/>
              <w:ind w:left="60"/>
              <w:jc w:val="left"/>
              <w:rPr>
                <w:bdr w:val="nil"/>
              </w:rPr>
            </w:pPr>
            <w:r w:rsidRPr="00214838">
              <w:rPr>
                <w:rFonts w:eastAsia="Calibri" w:cs="Calibri"/>
                <w:sz w:val="20"/>
                <w:bdr w:val="nil"/>
              </w:rPr>
              <w:t>BIOLOGIE BUŇKY</w:t>
            </w:r>
            <w:r w:rsidRPr="00214838">
              <w:rPr>
                <w:rFonts w:eastAsia="Calibri" w:cs="Calibri"/>
                <w:sz w:val="20"/>
                <w:bdr w:val="nil"/>
              </w:rPr>
              <w:br/>
              <w:t>- stavba buňky prokaryotní, eukaryotní</w:t>
            </w:r>
            <w:r w:rsidRPr="00214838">
              <w:rPr>
                <w:rFonts w:eastAsia="Calibri" w:cs="Calibri"/>
                <w:sz w:val="20"/>
                <w:bdr w:val="nil"/>
              </w:rPr>
              <w:br/>
              <w:t>- cytoplazma, cytoplazmatická membrána</w:t>
            </w:r>
            <w:r w:rsidRPr="00214838">
              <w:rPr>
                <w:rFonts w:eastAsia="Calibri" w:cs="Calibri"/>
                <w:sz w:val="20"/>
                <w:bdr w:val="nil"/>
              </w:rPr>
              <w:br/>
              <w:t>- jaderná hmota, jádro</w:t>
            </w:r>
            <w:r w:rsidRPr="00214838">
              <w:rPr>
                <w:rFonts w:eastAsia="Calibri" w:cs="Calibri"/>
                <w:sz w:val="20"/>
                <w:bdr w:val="nil"/>
              </w:rPr>
              <w:br/>
              <w:t>- ribozómy</w:t>
            </w:r>
            <w:r w:rsidRPr="00214838">
              <w:rPr>
                <w:rFonts w:eastAsia="Calibri" w:cs="Calibri"/>
                <w:sz w:val="20"/>
                <w:bdr w:val="nil"/>
              </w:rPr>
              <w:br/>
              <w:t>- membránové struktury (mitochondrie, Golgiho aparát, endoplazmatické retikulum, plastidy)</w:t>
            </w:r>
            <w:r w:rsidRPr="00214838">
              <w:rPr>
                <w:rFonts w:eastAsia="Calibri" w:cs="Calibri"/>
                <w:sz w:val="20"/>
                <w:bdr w:val="nil"/>
              </w:rPr>
              <w:br/>
              <w:t>- cytoskeletární systém</w:t>
            </w:r>
            <w:r w:rsidRPr="00214838">
              <w:rPr>
                <w:rFonts w:eastAsia="Calibri" w:cs="Calibri"/>
                <w:sz w:val="20"/>
                <w:bdr w:val="nil"/>
              </w:rPr>
              <w:br/>
              <w:t>- srovnání eukaryotických buněk</w:t>
            </w:r>
            <w:r w:rsidRPr="00214838">
              <w:rPr>
                <w:rFonts w:eastAsia="Calibri" w:cs="Calibri"/>
                <w:sz w:val="20"/>
                <w:bdr w:val="nil"/>
              </w:rPr>
              <w:br/>
              <w:t>- buněčný cyklus a jeho fáze</w:t>
            </w:r>
            <w:r w:rsidRPr="00214838">
              <w:rPr>
                <w:rFonts w:eastAsia="Calibri" w:cs="Calibri"/>
                <w:sz w:val="20"/>
                <w:bdr w:val="nil"/>
              </w:rPr>
              <w:br/>
              <w:t>- mitóza, meióza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078BF"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určí společné a odlišné struktury prokaryotní a eukaryotní buňky </w:t>
            </w:r>
            <w:r w:rsidRPr="00214838">
              <w:rPr>
                <w:rFonts w:eastAsia="Calibri" w:cs="Calibri"/>
                <w:sz w:val="20"/>
                <w:bdr w:val="nil"/>
              </w:rPr>
              <w:br/>
              <w:t> - uvede složení a hlavní funkci buněčného jádra a dalších organel </w:t>
            </w:r>
            <w:r w:rsidRPr="00214838">
              <w:rPr>
                <w:rFonts w:eastAsia="Calibri" w:cs="Calibri"/>
                <w:sz w:val="20"/>
                <w:bdr w:val="nil"/>
              </w:rPr>
              <w:br/>
              <w:t> - rozlišuje typy membránových organel </w:t>
            </w:r>
            <w:r w:rsidRPr="00214838">
              <w:rPr>
                <w:rFonts w:eastAsia="Calibri" w:cs="Calibri"/>
                <w:sz w:val="20"/>
                <w:bdr w:val="nil"/>
              </w:rPr>
              <w:br/>
              <w:t> - objasní rozdíl mezi buňkou hub, rostlin a živočichů </w:t>
            </w:r>
            <w:r w:rsidRPr="00214838">
              <w:rPr>
                <w:rFonts w:eastAsia="Calibri" w:cs="Calibri"/>
                <w:sz w:val="20"/>
                <w:bdr w:val="nil"/>
              </w:rPr>
              <w:br/>
              <w:t> - na schématu pojmenuje a popíše fáze buněčného cyklu, mitózu, meiózu </w:t>
            </w:r>
            <w:r w:rsidRPr="00214838">
              <w:rPr>
                <w:rFonts w:eastAsia="Calibri" w:cs="Calibri"/>
                <w:sz w:val="20"/>
                <w:bdr w:val="nil"/>
              </w:rPr>
              <w:br/>
              <w:t> - vysvětlí teorii vzniku semiautonomních organel </w:t>
            </w:r>
          </w:p>
        </w:tc>
      </w:tr>
      <w:tr w:rsidR="00214838" w:rsidRPr="00214838" w14:paraId="56542421"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F02A0" w14:textId="77777777" w:rsidR="00E54AB1" w:rsidRPr="00214838" w:rsidRDefault="008A69AA" w:rsidP="004D2817">
            <w:pPr>
              <w:spacing w:line="240" w:lineRule="auto"/>
              <w:ind w:left="60"/>
              <w:jc w:val="left"/>
              <w:rPr>
                <w:bdr w:val="nil"/>
              </w:rPr>
            </w:pPr>
            <w:r w:rsidRPr="00214838">
              <w:rPr>
                <w:rFonts w:eastAsia="Calibri" w:cs="Calibri"/>
                <w:sz w:val="20"/>
                <w:bdr w:val="nil"/>
              </w:rPr>
              <w:t>BIOLOGIE VIRŮ</w:t>
            </w:r>
            <w:r w:rsidRPr="00214838">
              <w:rPr>
                <w:rFonts w:eastAsia="Calibri" w:cs="Calibri"/>
                <w:sz w:val="20"/>
                <w:bdr w:val="nil"/>
              </w:rPr>
              <w:br/>
              <w:t>- stavba a funkce virů</w:t>
            </w:r>
            <w:r w:rsidRPr="00214838">
              <w:rPr>
                <w:rFonts w:eastAsia="Calibri" w:cs="Calibri"/>
                <w:sz w:val="20"/>
                <w:bdr w:val="nil"/>
              </w:rPr>
              <w:br/>
              <w:t>- vztah virus a buňka</w:t>
            </w:r>
            <w:r w:rsidRPr="00214838">
              <w:rPr>
                <w:rFonts w:eastAsia="Calibri" w:cs="Calibri"/>
                <w:sz w:val="20"/>
                <w:bdr w:val="nil"/>
              </w:rPr>
              <w:br/>
              <w:t>- typy virů podle různých hledisek (podle nukleových kyselin, podle obalu, podle hostitele)</w:t>
            </w:r>
            <w:r w:rsidRPr="00214838">
              <w:rPr>
                <w:rFonts w:eastAsia="Calibri" w:cs="Calibri"/>
                <w:sz w:val="20"/>
                <w:bdr w:val="nil"/>
              </w:rPr>
              <w:br/>
              <w:t>- průběh virové infekce</w:t>
            </w:r>
            <w:r w:rsidRPr="00214838">
              <w:rPr>
                <w:rFonts w:eastAsia="Calibri" w:cs="Calibri"/>
                <w:sz w:val="20"/>
                <w:bdr w:val="nil"/>
              </w:rPr>
              <w:br/>
              <w:t>- ochrana proti virům</w:t>
            </w:r>
            <w:r w:rsidRPr="00214838">
              <w:rPr>
                <w:rFonts w:eastAsia="Calibri" w:cs="Calibri"/>
                <w:sz w:val="20"/>
                <w:bdr w:val="nil"/>
              </w:rPr>
              <w:br/>
              <w:t>- metody léčby</w:t>
            </w:r>
            <w:r w:rsidRPr="00214838">
              <w:rPr>
                <w:rFonts w:eastAsia="Calibri" w:cs="Calibri"/>
                <w:sz w:val="20"/>
                <w:bdr w:val="nil"/>
              </w:rPr>
              <w:br/>
              <w:t>- RNA a DNA viry</w:t>
            </w:r>
            <w:r w:rsidRPr="00214838">
              <w:rPr>
                <w:rFonts w:eastAsia="Calibri" w:cs="Calibri"/>
                <w:sz w:val="20"/>
                <w:bdr w:val="nil"/>
              </w:rPr>
              <w:br/>
              <w:t>- rostlinné a živočišné viry, viry hub</w:t>
            </w:r>
            <w:r w:rsidRPr="00214838">
              <w:rPr>
                <w:rFonts w:eastAsia="Calibri" w:cs="Calibri"/>
                <w:sz w:val="20"/>
                <w:bdr w:val="nil"/>
              </w:rPr>
              <w:br/>
              <w:t>- priony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48161"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stavbu viru a odvodí zařazení virů do nebuněčných organismů </w:t>
            </w:r>
            <w:r w:rsidRPr="00214838">
              <w:rPr>
                <w:rFonts w:eastAsia="Calibri" w:cs="Calibri"/>
                <w:sz w:val="20"/>
                <w:bdr w:val="nil"/>
              </w:rPr>
              <w:br/>
              <w:t> - zdůvodní nutnost vazby viru na buňku </w:t>
            </w:r>
            <w:r w:rsidRPr="00214838">
              <w:rPr>
                <w:rFonts w:eastAsia="Calibri" w:cs="Calibri"/>
                <w:sz w:val="20"/>
                <w:bdr w:val="nil"/>
              </w:rPr>
              <w:br/>
              <w:t> - popíše odlišnosti mezi virem a buňkou </w:t>
            </w:r>
            <w:r w:rsidRPr="00214838">
              <w:rPr>
                <w:rFonts w:eastAsia="Calibri" w:cs="Calibri"/>
                <w:sz w:val="20"/>
                <w:bdr w:val="nil"/>
              </w:rPr>
              <w:br/>
              <w:t> - popíše fáze virové infekce </w:t>
            </w:r>
          </w:p>
        </w:tc>
      </w:tr>
      <w:tr w:rsidR="00214838" w:rsidRPr="00214838" w14:paraId="4BE50CA6"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AE12D" w14:textId="77777777" w:rsidR="00E54AB1" w:rsidRPr="00214838" w:rsidRDefault="008A69AA" w:rsidP="004D2817">
            <w:pPr>
              <w:spacing w:line="240" w:lineRule="auto"/>
              <w:ind w:left="60"/>
              <w:jc w:val="left"/>
              <w:rPr>
                <w:bdr w:val="nil"/>
              </w:rPr>
            </w:pPr>
            <w:r w:rsidRPr="00214838">
              <w:rPr>
                <w:rFonts w:eastAsia="Calibri" w:cs="Calibri"/>
                <w:sz w:val="20"/>
                <w:bdr w:val="nil"/>
              </w:rPr>
              <w:t>BIOLOGIE BAKTERIÍ A SINIC</w:t>
            </w:r>
            <w:r w:rsidRPr="00214838">
              <w:rPr>
                <w:rFonts w:eastAsia="Calibri" w:cs="Calibri"/>
                <w:sz w:val="20"/>
                <w:bdr w:val="nil"/>
              </w:rPr>
              <w:br/>
              <w:t>- stavba prokaryontní buňky</w:t>
            </w:r>
            <w:r w:rsidRPr="00214838">
              <w:rPr>
                <w:rFonts w:eastAsia="Calibri" w:cs="Calibri"/>
                <w:sz w:val="20"/>
                <w:bdr w:val="nil"/>
              </w:rPr>
              <w:br/>
              <w:t>- cytoplazma, cytoplazmatická membrána, buněčná stěna, bičík, nukleoid, plazmid, ribozomy, tylakoid</w:t>
            </w:r>
            <w:r w:rsidRPr="00214838">
              <w:rPr>
                <w:rFonts w:eastAsia="Calibri" w:cs="Calibri"/>
                <w:sz w:val="20"/>
                <w:bdr w:val="nil"/>
              </w:rPr>
              <w:br/>
              <w:t>- rozdělení bakterií dle tvaru buněk, vztahu k výživě, kyslíku, získávání energie</w:t>
            </w:r>
            <w:r w:rsidRPr="00214838">
              <w:rPr>
                <w:rFonts w:eastAsia="Calibri" w:cs="Calibri"/>
                <w:sz w:val="20"/>
                <w:bdr w:val="nil"/>
              </w:rPr>
              <w:br/>
              <w:t>- rozmnožování buněk</w:t>
            </w:r>
            <w:r w:rsidRPr="00214838">
              <w:rPr>
                <w:rFonts w:eastAsia="Calibri" w:cs="Calibri"/>
                <w:sz w:val="20"/>
                <w:bdr w:val="nil"/>
              </w:rPr>
              <w:br/>
              <w:t>- význam v přírodě a pro člověka</w:t>
            </w:r>
            <w:r w:rsidRPr="00214838">
              <w:rPr>
                <w:rFonts w:eastAsia="Calibri" w:cs="Calibri"/>
                <w:sz w:val="20"/>
                <w:bdr w:val="nil"/>
              </w:rPr>
              <w:br/>
              <w:t>- stavba buněk sinic,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D62D3"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zhodnotí význam genetických informací plazmidů v genetickém inženýrství </w:t>
            </w:r>
            <w:r w:rsidRPr="00214838">
              <w:rPr>
                <w:rFonts w:eastAsia="Calibri" w:cs="Calibri"/>
                <w:sz w:val="20"/>
                <w:bdr w:val="nil"/>
              </w:rPr>
              <w:br/>
              <w:t> - objasní dělení bakteriální buňky </w:t>
            </w:r>
            <w:r w:rsidRPr="00214838">
              <w:rPr>
                <w:rFonts w:eastAsia="Calibri" w:cs="Calibri"/>
                <w:sz w:val="20"/>
                <w:bdr w:val="nil"/>
              </w:rPr>
              <w:br/>
              <w:t> - vysvětlí význam sinic při vzniku kyslíkaté atmosféry </w:t>
            </w:r>
            <w:r w:rsidRPr="00214838">
              <w:rPr>
                <w:rFonts w:eastAsia="Calibri" w:cs="Calibri"/>
                <w:sz w:val="20"/>
                <w:bdr w:val="nil"/>
              </w:rPr>
              <w:br/>
              <w:t> - uvede příklady bakteriálních onemocnění </w:t>
            </w:r>
            <w:r w:rsidRPr="00214838">
              <w:rPr>
                <w:rFonts w:eastAsia="Calibri" w:cs="Calibri"/>
                <w:sz w:val="20"/>
                <w:bdr w:val="nil"/>
              </w:rPr>
              <w:br/>
              <w:t> - zhodnotí pozitivní přínos bakterií </w:t>
            </w:r>
            <w:r w:rsidRPr="00214838">
              <w:rPr>
                <w:rFonts w:eastAsia="Calibri" w:cs="Calibri"/>
                <w:sz w:val="20"/>
                <w:bdr w:val="nil"/>
              </w:rPr>
              <w:br/>
              <w:t> - zhodnotí způsoby ochrany proti bakteriálním onemocněním a metody jejich léčby </w:t>
            </w:r>
          </w:p>
        </w:tc>
      </w:tr>
      <w:tr w:rsidR="00214838" w:rsidRPr="00214838" w14:paraId="6CB2983E"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30789" w14:textId="77777777" w:rsidR="00E54AB1" w:rsidRPr="00214838" w:rsidRDefault="008A69AA" w:rsidP="004D2817">
            <w:pPr>
              <w:spacing w:line="240" w:lineRule="auto"/>
              <w:ind w:left="60"/>
              <w:jc w:val="left"/>
              <w:rPr>
                <w:bdr w:val="nil"/>
              </w:rPr>
            </w:pPr>
            <w:r w:rsidRPr="00214838">
              <w:rPr>
                <w:rFonts w:eastAsia="Calibri" w:cs="Calibri"/>
                <w:sz w:val="20"/>
                <w:bdr w:val="nil"/>
              </w:rPr>
              <w:t>BIOLOGIE ROSTLIN</w:t>
            </w:r>
            <w:r w:rsidRPr="00214838">
              <w:rPr>
                <w:rFonts w:eastAsia="Calibri" w:cs="Calibri"/>
                <w:sz w:val="20"/>
                <w:bdr w:val="nil"/>
              </w:rPr>
              <w:br/>
              <w:t>- histologie, morfologie a anatomie rostlin</w:t>
            </w:r>
            <w:r w:rsidRPr="00214838">
              <w:rPr>
                <w:rFonts w:eastAsia="Calibri" w:cs="Calibri"/>
                <w:sz w:val="20"/>
                <w:bdr w:val="nil"/>
              </w:rPr>
              <w:br/>
              <w:t>- druhy rostlinných pletiv, rozdělení, fce, stavba</w:t>
            </w:r>
            <w:r w:rsidRPr="00214838">
              <w:rPr>
                <w:rFonts w:eastAsia="Calibri" w:cs="Calibri"/>
                <w:sz w:val="20"/>
                <w:bdr w:val="nil"/>
              </w:rPr>
              <w:br/>
              <w:t>- vegetativní rostlinné orgány (kořen, stonek, list)</w:t>
            </w:r>
            <w:r w:rsidRPr="00214838">
              <w:rPr>
                <w:rFonts w:eastAsia="Calibri" w:cs="Calibri"/>
                <w:sz w:val="20"/>
                <w:bdr w:val="nil"/>
              </w:rPr>
              <w:br/>
              <w:t>- rozmnožovací orgány semenných rostlin (květ, plod)</w:t>
            </w:r>
            <w:r w:rsidRPr="00214838">
              <w:rPr>
                <w:rFonts w:eastAsia="Calibri" w:cs="Calibri"/>
                <w:sz w:val="20"/>
                <w:bdr w:val="nil"/>
              </w:rPr>
              <w:br/>
              <w:t>- fyziologie rostlin</w:t>
            </w:r>
            <w:r w:rsidRPr="00214838">
              <w:rPr>
                <w:rFonts w:eastAsia="Calibri" w:cs="Calibri"/>
                <w:sz w:val="20"/>
                <w:bdr w:val="nil"/>
              </w:rPr>
              <w:br/>
              <w:t>- látkové složení rostlinného těla</w:t>
            </w:r>
            <w:r w:rsidRPr="00214838">
              <w:rPr>
                <w:rFonts w:eastAsia="Calibri" w:cs="Calibri"/>
                <w:sz w:val="20"/>
                <w:bdr w:val="nil"/>
              </w:rPr>
              <w:br/>
              <w:t>- fotosyntéza</w:t>
            </w:r>
            <w:r w:rsidRPr="00214838">
              <w:rPr>
                <w:rFonts w:eastAsia="Calibri" w:cs="Calibri"/>
                <w:sz w:val="20"/>
                <w:bdr w:val="nil"/>
              </w:rPr>
              <w:br/>
              <w:t>- dýchání</w:t>
            </w:r>
            <w:r w:rsidRPr="00214838">
              <w:rPr>
                <w:rFonts w:eastAsia="Calibri" w:cs="Calibri"/>
                <w:sz w:val="20"/>
                <w:bdr w:val="nil"/>
              </w:rPr>
              <w:br/>
              <w:t>- vodní režim rostlin</w:t>
            </w:r>
            <w:r w:rsidRPr="00214838">
              <w:rPr>
                <w:rFonts w:eastAsia="Calibri" w:cs="Calibri"/>
                <w:sz w:val="20"/>
                <w:bdr w:val="nil"/>
              </w:rPr>
              <w:br/>
              <w:t>- minerální výživa</w:t>
            </w:r>
            <w:r w:rsidRPr="00214838">
              <w:rPr>
                <w:rFonts w:eastAsia="Calibri" w:cs="Calibri"/>
                <w:sz w:val="20"/>
                <w:bdr w:val="nil"/>
              </w:rPr>
              <w:br/>
              <w:t>- růst a vývoj rostlin</w:t>
            </w:r>
            <w:r w:rsidRPr="00214838">
              <w:rPr>
                <w:rFonts w:eastAsia="Calibri" w:cs="Calibri"/>
                <w:sz w:val="20"/>
                <w:bdr w:val="nil"/>
              </w:rPr>
              <w:br/>
              <w:t>- pohyby rostlin</w:t>
            </w:r>
            <w:r w:rsidRPr="00214838">
              <w:rPr>
                <w:rFonts w:eastAsia="Calibri" w:cs="Calibri"/>
                <w:sz w:val="20"/>
                <w:bdr w:val="nil"/>
              </w:rPr>
              <w:br/>
              <w:t>- charakteristika nepohlavního rozmnožování</w:t>
            </w:r>
            <w:r w:rsidRPr="00214838">
              <w:rPr>
                <w:rFonts w:eastAsia="Calibri" w:cs="Calibri"/>
                <w:sz w:val="20"/>
                <w:bdr w:val="nil"/>
              </w:rPr>
              <w:br/>
              <w:t>- význam pohlavního rozmnožování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4D455"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druhy pletiv a jejich funkci v rostlinném těle </w:t>
            </w:r>
            <w:r w:rsidRPr="00214838">
              <w:rPr>
                <w:rFonts w:eastAsia="Calibri" w:cs="Calibri"/>
                <w:sz w:val="20"/>
                <w:bdr w:val="nil"/>
              </w:rPr>
              <w:br/>
              <w:t> - vysvětlí funkci jednotlivých částí rostlinného těla </w:t>
            </w:r>
            <w:r w:rsidRPr="00214838">
              <w:rPr>
                <w:rFonts w:eastAsia="Calibri" w:cs="Calibri"/>
                <w:sz w:val="20"/>
                <w:bdr w:val="nil"/>
              </w:rPr>
              <w:br/>
              <w:t> - aplikuje znalost charakteristických znaků při určování rostlin </w:t>
            </w:r>
            <w:r w:rsidRPr="00214838">
              <w:rPr>
                <w:rFonts w:eastAsia="Calibri" w:cs="Calibri"/>
                <w:sz w:val="20"/>
                <w:bdr w:val="nil"/>
              </w:rPr>
              <w:br/>
              <w:t> - vysvětlí princip základních fyziologických procesů rostlin a jejich využití v praxi </w:t>
            </w:r>
            <w:r w:rsidRPr="00214838">
              <w:rPr>
                <w:rFonts w:eastAsia="Calibri" w:cs="Calibri"/>
                <w:sz w:val="20"/>
                <w:bdr w:val="nil"/>
              </w:rPr>
              <w:br/>
              <w:t> - zhodnotí význam rostlin při udržování obsahu kyslíku v atmosféře a koloběhu látek v přírodě </w:t>
            </w:r>
            <w:r w:rsidRPr="00214838">
              <w:rPr>
                <w:rFonts w:eastAsia="Calibri" w:cs="Calibri"/>
                <w:sz w:val="20"/>
                <w:bdr w:val="nil"/>
              </w:rPr>
              <w:br/>
              <w:t> - srovná nepohlavní a pohlavní rozmnožování a uvede klady a zápory </w:t>
            </w:r>
          </w:p>
        </w:tc>
      </w:tr>
      <w:tr w:rsidR="00214838" w:rsidRPr="00214838" w14:paraId="375E8A60"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77AC9" w14:textId="77777777" w:rsidR="00E54AB1" w:rsidRPr="00214838" w:rsidRDefault="008A69AA" w:rsidP="004D2817">
            <w:pPr>
              <w:spacing w:line="240" w:lineRule="auto"/>
              <w:ind w:left="60"/>
              <w:jc w:val="left"/>
              <w:rPr>
                <w:bdr w:val="nil"/>
              </w:rPr>
            </w:pPr>
            <w:r w:rsidRPr="00214838">
              <w:rPr>
                <w:rFonts w:eastAsia="Calibri" w:cs="Calibri"/>
                <w:sz w:val="20"/>
                <w:bdr w:val="nil"/>
              </w:rPr>
              <w:t>BIOLOGIE HUB</w:t>
            </w:r>
            <w:r w:rsidRPr="00214838">
              <w:rPr>
                <w:rFonts w:eastAsia="Calibri" w:cs="Calibri"/>
                <w:sz w:val="20"/>
                <w:bdr w:val="nil"/>
              </w:rPr>
              <w:br/>
              <w:t>- stavba buňky hub</w:t>
            </w:r>
            <w:r w:rsidRPr="00214838">
              <w:rPr>
                <w:rFonts w:eastAsia="Calibri" w:cs="Calibri"/>
                <w:sz w:val="20"/>
                <w:bdr w:val="nil"/>
              </w:rPr>
              <w:br/>
              <w:t>- srovnání buňky hub s ostatními eukaryotickými buňkami</w:t>
            </w:r>
            <w:r w:rsidRPr="00214838">
              <w:rPr>
                <w:rFonts w:eastAsia="Calibri" w:cs="Calibri"/>
                <w:sz w:val="20"/>
                <w:bdr w:val="nil"/>
              </w:rPr>
              <w:br/>
              <w:t>- stavba těl hub</w:t>
            </w:r>
            <w:r w:rsidRPr="00214838">
              <w:rPr>
                <w:rFonts w:eastAsia="Calibri" w:cs="Calibri"/>
                <w:sz w:val="20"/>
                <w:bdr w:val="nil"/>
              </w:rPr>
              <w:br/>
              <w:t>- rozmnožování hub</w:t>
            </w:r>
            <w:r w:rsidRPr="00214838">
              <w:rPr>
                <w:rFonts w:eastAsia="Calibri" w:cs="Calibri"/>
                <w:sz w:val="20"/>
                <w:bdr w:val="nil"/>
              </w:rPr>
              <w:br/>
              <w:t>- popis vybraných zástupců hub</w:t>
            </w:r>
            <w:r w:rsidRPr="00214838">
              <w:rPr>
                <w:rFonts w:eastAsia="Calibri" w:cs="Calibri"/>
                <w:sz w:val="20"/>
                <w:bdr w:val="nil"/>
              </w:rPr>
              <w:br/>
              <w:t>LIŠEJNÍKY</w:t>
            </w:r>
            <w:r w:rsidRPr="00214838">
              <w:rPr>
                <w:rFonts w:eastAsia="Calibri" w:cs="Calibri"/>
                <w:sz w:val="20"/>
                <w:bdr w:val="nil"/>
              </w:rPr>
              <w:br/>
              <w:t>- stavba lišejníků a určení vybraných zástupců</w:t>
            </w:r>
            <w:r w:rsidRPr="00214838">
              <w:rPr>
                <w:rFonts w:eastAsia="Calibri" w:cs="Calibri"/>
                <w:sz w:val="20"/>
                <w:bdr w:val="nil"/>
              </w:rPr>
              <w:br/>
              <w:t>- mykorrhiza</w:t>
            </w:r>
            <w:r w:rsidRPr="00214838">
              <w:rPr>
                <w:rFonts w:eastAsia="Calibri" w:cs="Calibri"/>
                <w:sz w:val="20"/>
                <w:bdr w:val="nil"/>
              </w:rPr>
              <w:br/>
              <w:t>- symbióza</w:t>
            </w:r>
            <w:r w:rsidRPr="00214838">
              <w:rPr>
                <w:rFonts w:eastAsia="Calibri" w:cs="Calibri"/>
                <w:sz w:val="20"/>
                <w:bdr w:val="nil"/>
              </w:rPr>
              <w:br/>
              <w:t>- hospodářsky významné houby a lišejníky</w:t>
            </w:r>
            <w:r w:rsidRPr="00214838">
              <w:rPr>
                <w:rFonts w:eastAsia="Calibri" w:cs="Calibri"/>
                <w:sz w:val="20"/>
                <w:bdr w:val="nil"/>
              </w:rPr>
              <w:br/>
              <w:t>- zdravotnický význam vřeckovýtrusých a stopkovýtrusých hub</w:t>
            </w:r>
            <w:r w:rsidRPr="00214838">
              <w:rPr>
                <w:rFonts w:eastAsia="Calibri" w:cs="Calibri"/>
                <w:sz w:val="20"/>
                <w:bdr w:val="nil"/>
              </w:rPr>
              <w:br/>
              <w:t>- ekologický význam lišejníků a hub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E3906"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popíše shodné a odlišné struktury buňky hub a ostatních eukaryotických buněk </w:t>
            </w:r>
            <w:r w:rsidRPr="00214838">
              <w:rPr>
                <w:rFonts w:eastAsia="Calibri" w:cs="Calibri"/>
                <w:sz w:val="20"/>
                <w:bdr w:val="nil"/>
              </w:rPr>
              <w:br/>
              <w:t> - zhodnotí význam hub při vzniku lišejníků </w:t>
            </w:r>
            <w:r w:rsidRPr="00214838">
              <w:rPr>
                <w:rFonts w:eastAsia="Calibri" w:cs="Calibri"/>
                <w:sz w:val="20"/>
                <w:bdr w:val="nil"/>
              </w:rPr>
              <w:br/>
              <w:t> - pojmenuje vybrané zástupce hub, lišejníků </w:t>
            </w:r>
            <w:r w:rsidRPr="00214838">
              <w:rPr>
                <w:rFonts w:eastAsia="Calibri" w:cs="Calibri"/>
                <w:sz w:val="20"/>
                <w:bdr w:val="nil"/>
              </w:rPr>
              <w:br/>
              <w:t> - uvede rozdíly ve výživě hub a lišejníků </w:t>
            </w:r>
            <w:r w:rsidRPr="00214838">
              <w:rPr>
                <w:rFonts w:eastAsia="Calibri" w:cs="Calibri"/>
                <w:sz w:val="20"/>
                <w:bdr w:val="nil"/>
              </w:rPr>
              <w:br/>
              <w:t> - vysvětlí pojem symbióza, mykorrhiza </w:t>
            </w:r>
            <w:r w:rsidRPr="00214838">
              <w:rPr>
                <w:rFonts w:eastAsia="Calibri" w:cs="Calibri"/>
                <w:sz w:val="20"/>
                <w:bdr w:val="nil"/>
              </w:rPr>
              <w:br/>
              <w:t> - uvede pozitivní i negativní hospodářský význam hub </w:t>
            </w:r>
            <w:r w:rsidRPr="00214838">
              <w:rPr>
                <w:rFonts w:eastAsia="Calibri" w:cs="Calibri"/>
                <w:sz w:val="20"/>
                <w:bdr w:val="nil"/>
              </w:rPr>
              <w:br/>
              <w:t> - vysvětlí ekologický význam hub a lišejníků </w:t>
            </w:r>
            <w:r w:rsidRPr="00214838">
              <w:rPr>
                <w:rFonts w:eastAsia="Calibri" w:cs="Calibri"/>
                <w:sz w:val="20"/>
                <w:bdr w:val="nil"/>
              </w:rPr>
              <w:br/>
              <w:t> - zhodnotí zdravotnicky významné zástupce hub </w:t>
            </w:r>
          </w:p>
        </w:tc>
      </w:tr>
      <w:tr w:rsidR="00214838" w:rsidRPr="00214838" w14:paraId="378201A4"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EF4DA1"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51B69EF1"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5B67D"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Životní prostředí regionu a České republiky</w:t>
            </w:r>
          </w:p>
        </w:tc>
      </w:tr>
      <w:tr w:rsidR="00214838" w:rsidRPr="00214838" w14:paraId="20D371C2"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C72F8" w14:textId="77777777" w:rsidR="00E54AB1" w:rsidRPr="00214838" w:rsidRDefault="008A69AA" w:rsidP="004D2817">
            <w:pPr>
              <w:spacing w:line="240" w:lineRule="auto"/>
              <w:ind w:left="60"/>
              <w:jc w:val="left"/>
              <w:rPr>
                <w:bdr w:val="nil"/>
              </w:rPr>
            </w:pPr>
            <w:r w:rsidRPr="00214838">
              <w:rPr>
                <w:rFonts w:eastAsia="Calibri" w:cs="Calibri"/>
                <w:sz w:val="20"/>
                <w:szCs w:val="22"/>
                <w:bdr w:val="nil"/>
              </w:rPr>
              <w:t>Životní prostředí regionu a ČR – vodohospodářství v regionu,zadání problémových úkolů a diskuse.</w:t>
            </w:r>
          </w:p>
        </w:tc>
      </w:tr>
    </w:tbl>
    <w:p w14:paraId="6ABFD4E6"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59A5937E"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5768F3"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Biologie/Geologie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62139D"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2. ročník</w:t>
            </w:r>
            <w:r w:rsidR="00DC35EB" w:rsidRPr="00214838">
              <w:rPr>
                <w:rFonts w:eastAsia="Calibri" w:cs="Calibri"/>
                <w:b/>
                <w:bCs/>
                <w:sz w:val="20"/>
                <w:bdr w:val="nil"/>
              </w:rPr>
              <w:t>/sexta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971FA3" w14:textId="77777777" w:rsidR="00E54AB1" w:rsidRPr="00214838" w:rsidRDefault="00E54AB1" w:rsidP="004D2817">
            <w:pPr>
              <w:keepNext/>
            </w:pPr>
          </w:p>
        </w:tc>
      </w:tr>
      <w:tr w:rsidR="00214838" w:rsidRPr="00214838" w14:paraId="7BECE5EA"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183C8A"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745F5" w14:textId="77777777" w:rsidR="00E54AB1" w:rsidRPr="00214838" w:rsidRDefault="008A69AA" w:rsidP="00A63E00">
            <w:pPr>
              <w:numPr>
                <w:ilvl w:val="0"/>
                <w:numId w:val="65"/>
              </w:numPr>
              <w:spacing w:line="240" w:lineRule="auto"/>
              <w:jc w:val="left"/>
              <w:rPr>
                <w:bdr w:val="nil"/>
              </w:rPr>
            </w:pPr>
            <w:r w:rsidRPr="00214838">
              <w:rPr>
                <w:rFonts w:eastAsia="Calibri" w:cs="Calibri"/>
                <w:sz w:val="20"/>
                <w:bdr w:val="nil"/>
              </w:rPr>
              <w:t>Kompetence k řešení problémů</w:t>
            </w:r>
          </w:p>
          <w:p w14:paraId="69A3C150" w14:textId="77777777" w:rsidR="00E54AB1" w:rsidRPr="00214838" w:rsidRDefault="008A69AA" w:rsidP="00A63E00">
            <w:pPr>
              <w:numPr>
                <w:ilvl w:val="0"/>
                <w:numId w:val="65"/>
              </w:numPr>
              <w:spacing w:line="240" w:lineRule="auto"/>
              <w:jc w:val="left"/>
              <w:rPr>
                <w:bdr w:val="nil"/>
              </w:rPr>
            </w:pPr>
            <w:r w:rsidRPr="00214838">
              <w:rPr>
                <w:rFonts w:eastAsia="Calibri" w:cs="Calibri"/>
                <w:sz w:val="20"/>
                <w:bdr w:val="nil"/>
              </w:rPr>
              <w:t>Kompetence komunikativní</w:t>
            </w:r>
          </w:p>
          <w:p w14:paraId="4A3BF6E6" w14:textId="77777777" w:rsidR="00E54AB1" w:rsidRPr="00214838" w:rsidRDefault="008A69AA" w:rsidP="00A63E00">
            <w:pPr>
              <w:numPr>
                <w:ilvl w:val="0"/>
                <w:numId w:val="65"/>
              </w:numPr>
              <w:spacing w:line="240" w:lineRule="auto"/>
              <w:jc w:val="left"/>
              <w:rPr>
                <w:bdr w:val="nil"/>
              </w:rPr>
            </w:pPr>
            <w:r w:rsidRPr="00214838">
              <w:rPr>
                <w:rFonts w:eastAsia="Calibri" w:cs="Calibri"/>
                <w:sz w:val="20"/>
                <w:bdr w:val="nil"/>
              </w:rPr>
              <w:t>Kompetence sociální a personální</w:t>
            </w:r>
          </w:p>
          <w:p w14:paraId="797BB16A" w14:textId="77777777" w:rsidR="00E54AB1" w:rsidRPr="00214838" w:rsidRDefault="008A69AA" w:rsidP="00A63E00">
            <w:pPr>
              <w:numPr>
                <w:ilvl w:val="0"/>
                <w:numId w:val="65"/>
              </w:numPr>
              <w:spacing w:line="240" w:lineRule="auto"/>
              <w:jc w:val="left"/>
              <w:rPr>
                <w:bdr w:val="nil"/>
              </w:rPr>
            </w:pPr>
            <w:r w:rsidRPr="00214838">
              <w:rPr>
                <w:rFonts w:eastAsia="Calibri" w:cs="Calibri"/>
                <w:sz w:val="20"/>
                <w:bdr w:val="nil"/>
              </w:rPr>
              <w:t>Kompetence občanská</w:t>
            </w:r>
          </w:p>
          <w:p w14:paraId="195223E0" w14:textId="77777777" w:rsidR="00E54AB1" w:rsidRPr="00214838" w:rsidRDefault="008A69AA" w:rsidP="00A63E00">
            <w:pPr>
              <w:numPr>
                <w:ilvl w:val="0"/>
                <w:numId w:val="65"/>
              </w:numPr>
              <w:spacing w:line="240" w:lineRule="auto"/>
              <w:jc w:val="left"/>
              <w:rPr>
                <w:bdr w:val="nil"/>
              </w:rPr>
            </w:pPr>
            <w:r w:rsidRPr="00214838">
              <w:rPr>
                <w:rFonts w:eastAsia="Calibri" w:cs="Calibri"/>
                <w:sz w:val="20"/>
                <w:bdr w:val="nil"/>
              </w:rPr>
              <w:t>Kompetence k podnikavosti</w:t>
            </w:r>
          </w:p>
          <w:p w14:paraId="1FAA20E6" w14:textId="52BFD853" w:rsidR="00E54AB1" w:rsidRPr="00E43282" w:rsidRDefault="008A69AA" w:rsidP="00A63E00">
            <w:pPr>
              <w:numPr>
                <w:ilvl w:val="0"/>
                <w:numId w:val="65"/>
              </w:numPr>
              <w:spacing w:line="240" w:lineRule="auto"/>
              <w:jc w:val="left"/>
              <w:rPr>
                <w:bdr w:val="nil"/>
              </w:rPr>
            </w:pPr>
            <w:r w:rsidRPr="00214838">
              <w:rPr>
                <w:rFonts w:eastAsia="Calibri" w:cs="Calibri"/>
                <w:sz w:val="20"/>
                <w:bdr w:val="nil"/>
              </w:rPr>
              <w:t>Kompetence k</w:t>
            </w:r>
            <w:r w:rsidR="00E43282">
              <w:rPr>
                <w:rFonts w:eastAsia="Calibri" w:cs="Calibri"/>
                <w:sz w:val="20"/>
                <w:bdr w:val="nil"/>
              </w:rPr>
              <w:t> </w:t>
            </w:r>
            <w:r w:rsidRPr="00214838">
              <w:rPr>
                <w:rFonts w:eastAsia="Calibri" w:cs="Calibri"/>
                <w:sz w:val="20"/>
                <w:bdr w:val="nil"/>
              </w:rPr>
              <w:t>učení</w:t>
            </w:r>
          </w:p>
          <w:p w14:paraId="7F36FF4B" w14:textId="24DADAA5" w:rsidR="00E43282" w:rsidRPr="00214838" w:rsidRDefault="00E43282" w:rsidP="00A63E00">
            <w:pPr>
              <w:numPr>
                <w:ilvl w:val="0"/>
                <w:numId w:val="65"/>
              </w:numPr>
              <w:spacing w:line="240" w:lineRule="auto"/>
              <w:jc w:val="left"/>
              <w:rPr>
                <w:bdr w:val="nil"/>
              </w:rPr>
            </w:pPr>
            <w:r w:rsidRPr="00E43282">
              <w:rPr>
                <w:color w:val="FF0000"/>
                <w:sz w:val="20"/>
                <w:szCs w:val="20"/>
                <w:bdr w:val="nil"/>
              </w:rPr>
              <w:t>Kompetence digitální</w:t>
            </w:r>
          </w:p>
        </w:tc>
      </w:tr>
      <w:tr w:rsidR="00214838" w:rsidRPr="00214838" w14:paraId="24B63485"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3D4402"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66E043"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1B9D061F"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9A569" w14:textId="77777777" w:rsidR="00E54AB1" w:rsidRPr="00214838" w:rsidRDefault="008A69AA" w:rsidP="004D2817">
            <w:pPr>
              <w:spacing w:line="240" w:lineRule="auto"/>
              <w:ind w:left="60"/>
              <w:jc w:val="left"/>
              <w:rPr>
                <w:bdr w:val="nil"/>
              </w:rPr>
            </w:pPr>
            <w:r w:rsidRPr="00214838">
              <w:rPr>
                <w:rFonts w:eastAsia="Calibri" w:cs="Calibri"/>
                <w:sz w:val="20"/>
                <w:bdr w:val="nil"/>
              </w:rPr>
              <w:t>BIOLOGIE ROSTLIN</w:t>
            </w:r>
            <w:r w:rsidRPr="00214838">
              <w:rPr>
                <w:rFonts w:eastAsia="Calibri" w:cs="Calibri"/>
                <w:sz w:val="20"/>
                <w:bdr w:val="nil"/>
              </w:rPr>
              <w:br/>
              <w:t>- systém a evoluce rostlin</w:t>
            </w:r>
            <w:r w:rsidRPr="00214838">
              <w:rPr>
                <w:rFonts w:eastAsia="Calibri" w:cs="Calibri"/>
                <w:sz w:val="20"/>
                <w:bdr w:val="nil"/>
              </w:rPr>
              <w:br/>
              <w:t>- stavba těla nižších rostlin</w:t>
            </w:r>
            <w:r w:rsidRPr="00214838">
              <w:rPr>
                <w:rFonts w:eastAsia="Calibri" w:cs="Calibri"/>
                <w:sz w:val="20"/>
                <w:bdr w:val="nil"/>
              </w:rPr>
              <w:br/>
              <w:t>- charakteristika oddělení nižších rostlin</w:t>
            </w:r>
            <w:r w:rsidRPr="00214838">
              <w:rPr>
                <w:rFonts w:eastAsia="Calibri" w:cs="Calibri"/>
                <w:sz w:val="20"/>
                <w:bdr w:val="nil"/>
              </w:rPr>
              <w:br/>
              <w:t>- vybraní zástupci řas</w:t>
            </w:r>
            <w:r w:rsidRPr="00214838">
              <w:rPr>
                <w:rFonts w:eastAsia="Calibri" w:cs="Calibri"/>
                <w:sz w:val="20"/>
                <w:bdr w:val="nil"/>
              </w:rPr>
              <w:br/>
              <w:t>- význam řas pro člověka</w:t>
            </w:r>
            <w:r w:rsidRPr="00214838">
              <w:rPr>
                <w:rFonts w:eastAsia="Calibri" w:cs="Calibri"/>
                <w:sz w:val="20"/>
                <w:bdr w:val="nil"/>
              </w:rPr>
              <w:br/>
              <w:t>- výtrusné rostliny (stavba, rozmnožovací cykly)</w:t>
            </w:r>
            <w:r w:rsidRPr="00214838">
              <w:rPr>
                <w:rFonts w:eastAsia="Calibri" w:cs="Calibri"/>
                <w:sz w:val="20"/>
                <w:bdr w:val="nil"/>
              </w:rPr>
              <w:br/>
              <w:t>- zástupci mechorostů a kapraďorostů</w:t>
            </w:r>
            <w:r w:rsidRPr="00214838">
              <w:rPr>
                <w:rFonts w:eastAsia="Calibri" w:cs="Calibri"/>
                <w:sz w:val="20"/>
                <w:bdr w:val="nil"/>
              </w:rPr>
              <w:br/>
              <w:t>- stavba nahosemenných rostlin</w:t>
            </w:r>
            <w:r w:rsidRPr="00214838">
              <w:rPr>
                <w:rFonts w:eastAsia="Calibri" w:cs="Calibri"/>
                <w:sz w:val="20"/>
                <w:bdr w:val="nil"/>
              </w:rPr>
              <w:br/>
              <w:t>- charakteristika opylení a oplození</w:t>
            </w:r>
            <w:r w:rsidRPr="00214838">
              <w:rPr>
                <w:rFonts w:eastAsia="Calibri" w:cs="Calibri"/>
                <w:sz w:val="20"/>
                <w:bdr w:val="nil"/>
              </w:rPr>
              <w:br/>
              <w:t>- zástupci nahosemenných rostlin</w:t>
            </w:r>
            <w:r w:rsidRPr="00214838">
              <w:rPr>
                <w:rFonts w:eastAsia="Calibri" w:cs="Calibri"/>
                <w:sz w:val="20"/>
                <w:bdr w:val="nil"/>
              </w:rPr>
              <w:br/>
              <w:t>- opylení a oplození krytosemenných rostlin</w:t>
            </w:r>
            <w:r w:rsidRPr="00214838">
              <w:rPr>
                <w:rFonts w:eastAsia="Calibri" w:cs="Calibri"/>
                <w:sz w:val="20"/>
                <w:bdr w:val="nil"/>
              </w:rPr>
              <w:br/>
              <w:t>- charakteristika vybraných čeledí a jejich zástupců</w:t>
            </w:r>
            <w:r w:rsidRPr="00214838">
              <w:rPr>
                <w:rFonts w:eastAsia="Calibri" w:cs="Calibri"/>
                <w:sz w:val="20"/>
                <w:bdr w:val="nil"/>
              </w:rPr>
              <w:br/>
              <w:t>- význam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B97D7"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rozdíl mezi stélkou a rozlišeným tělem rostlin </w:t>
            </w:r>
            <w:r w:rsidRPr="00214838">
              <w:rPr>
                <w:rFonts w:eastAsia="Calibri" w:cs="Calibri"/>
                <w:sz w:val="20"/>
                <w:bdr w:val="nil"/>
              </w:rPr>
              <w:br/>
              <w:t> - pozná významné zástupce řas </w:t>
            </w:r>
            <w:r w:rsidRPr="00214838">
              <w:rPr>
                <w:rFonts w:eastAsia="Calibri" w:cs="Calibri"/>
                <w:sz w:val="20"/>
                <w:bdr w:val="nil"/>
              </w:rPr>
              <w:br/>
              <w:t> - zhodnotí zdravotní a ekologický význam řas </w:t>
            </w:r>
            <w:r w:rsidRPr="00214838">
              <w:rPr>
                <w:rFonts w:eastAsia="Calibri" w:cs="Calibri"/>
                <w:sz w:val="20"/>
                <w:bdr w:val="nil"/>
              </w:rPr>
              <w:br/>
              <w:t> - vysvětlí význam výtrusných rostlin </w:t>
            </w:r>
            <w:r w:rsidRPr="00214838">
              <w:rPr>
                <w:rFonts w:eastAsia="Calibri" w:cs="Calibri"/>
                <w:sz w:val="20"/>
                <w:bdr w:val="nil"/>
              </w:rPr>
              <w:br/>
              <w:t> - vybrané zástupce roztřídí na mechorosty a kapraďorosty </w:t>
            </w:r>
            <w:r w:rsidRPr="00214838">
              <w:rPr>
                <w:rFonts w:eastAsia="Calibri" w:cs="Calibri"/>
                <w:sz w:val="20"/>
                <w:bdr w:val="nil"/>
              </w:rPr>
              <w:br/>
              <w:t> - popíše rozdíly mezi výtrusnými a semennými rostlinami </w:t>
            </w:r>
            <w:r w:rsidRPr="00214838">
              <w:rPr>
                <w:rFonts w:eastAsia="Calibri" w:cs="Calibri"/>
                <w:sz w:val="20"/>
                <w:bdr w:val="nil"/>
              </w:rPr>
              <w:br/>
              <w:t> - podle charakteristických znaků rozlišuje hlavní zástupce nahosemenných rostlin </w:t>
            </w:r>
            <w:r w:rsidRPr="00214838">
              <w:rPr>
                <w:rFonts w:eastAsia="Calibri" w:cs="Calibri"/>
                <w:sz w:val="20"/>
                <w:bdr w:val="nil"/>
              </w:rPr>
              <w:br/>
              <w:t> - vysvětlí rozdíl mezi nahosemennou a krytosemennou rostlinou </w:t>
            </w:r>
            <w:r w:rsidRPr="00214838">
              <w:rPr>
                <w:rFonts w:eastAsia="Calibri" w:cs="Calibri"/>
                <w:sz w:val="20"/>
                <w:bdr w:val="nil"/>
              </w:rPr>
              <w:br/>
              <w:t> - rozliší podle morfologických znaků základní čeledi rostlin </w:t>
            </w:r>
            <w:r w:rsidRPr="00214838">
              <w:rPr>
                <w:rFonts w:eastAsia="Calibri" w:cs="Calibri"/>
                <w:sz w:val="20"/>
                <w:bdr w:val="nil"/>
              </w:rPr>
              <w:br/>
              <w:t> - určí vybrané zástupce podle klíče a atlasu </w:t>
            </w:r>
            <w:r w:rsidRPr="00214838">
              <w:rPr>
                <w:rFonts w:eastAsia="Calibri" w:cs="Calibri"/>
                <w:sz w:val="20"/>
                <w:bdr w:val="nil"/>
              </w:rPr>
              <w:br/>
              <w:t> - zhodnotí rostliny jako primární producenty biomasy a možnosti jejich využití v různých odvětvích lidské činnosti </w:t>
            </w:r>
            <w:r w:rsidRPr="00214838">
              <w:rPr>
                <w:rFonts w:eastAsia="Calibri" w:cs="Calibri"/>
                <w:sz w:val="20"/>
                <w:bdr w:val="nil"/>
              </w:rPr>
              <w:br/>
              <w:t> - odvodí na základě zkušeností z pozorování přírody závislost a přizpůsobení rostlin podmínkám prostředí </w:t>
            </w:r>
            <w:r w:rsidRPr="00214838">
              <w:rPr>
                <w:rFonts w:eastAsia="Calibri" w:cs="Calibri"/>
                <w:sz w:val="20"/>
                <w:bdr w:val="nil"/>
              </w:rPr>
              <w:br/>
              <w:t> - uvede příklady chráněných rostlin </w:t>
            </w:r>
            <w:r w:rsidRPr="00214838">
              <w:rPr>
                <w:rFonts w:eastAsia="Calibri" w:cs="Calibri"/>
                <w:sz w:val="20"/>
                <w:bdr w:val="nil"/>
              </w:rPr>
              <w:br/>
              <w:t> - vysvětlí potřebu ochrany rostlinného společenstva </w:t>
            </w:r>
            <w:r w:rsidRPr="00214838">
              <w:rPr>
                <w:rFonts w:eastAsia="Calibri" w:cs="Calibri"/>
                <w:sz w:val="20"/>
                <w:bdr w:val="nil"/>
              </w:rPr>
              <w:br/>
              <w:t> - popíše lokality chráněných rostlin v okolí bydliště </w:t>
            </w:r>
          </w:p>
        </w:tc>
      </w:tr>
      <w:tr w:rsidR="00214838" w:rsidRPr="00214838" w14:paraId="5F409A7F"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0A634" w14:textId="77777777" w:rsidR="00E54AB1" w:rsidRPr="00214838" w:rsidRDefault="008A69AA" w:rsidP="004D2817">
            <w:pPr>
              <w:spacing w:line="240" w:lineRule="auto"/>
              <w:ind w:left="60"/>
              <w:jc w:val="left"/>
              <w:rPr>
                <w:bdr w:val="nil"/>
              </w:rPr>
            </w:pPr>
            <w:r w:rsidRPr="00214838">
              <w:rPr>
                <w:rFonts w:eastAsia="Calibri" w:cs="Calibri"/>
                <w:sz w:val="20"/>
                <w:bdr w:val="nil"/>
              </w:rPr>
              <w:t>BIOLOGIE ŽIVOČICHŮ</w:t>
            </w:r>
            <w:r w:rsidRPr="00214838">
              <w:rPr>
                <w:rFonts w:eastAsia="Calibri" w:cs="Calibri"/>
                <w:sz w:val="20"/>
                <w:bdr w:val="nil"/>
              </w:rPr>
              <w:br/>
              <w:t>- charakteristika živočišné buňky</w:t>
            </w:r>
            <w:r w:rsidRPr="00214838">
              <w:rPr>
                <w:rFonts w:eastAsia="Calibri" w:cs="Calibri"/>
                <w:sz w:val="20"/>
                <w:bdr w:val="nil"/>
              </w:rPr>
              <w:br/>
              <w:t>- systematické třídění živočichů</w:t>
            </w:r>
            <w:r w:rsidRPr="00214838">
              <w:rPr>
                <w:rFonts w:eastAsia="Calibri" w:cs="Calibri"/>
                <w:sz w:val="20"/>
                <w:bdr w:val="nil"/>
              </w:rPr>
              <w:br/>
              <w:t>- říše Prvoci - stavba těla, funkce organel a rozmnožování prvoků</w:t>
            </w:r>
            <w:r w:rsidRPr="00214838">
              <w:rPr>
                <w:rFonts w:eastAsia="Calibri" w:cs="Calibri"/>
                <w:sz w:val="20"/>
                <w:bdr w:val="nil"/>
              </w:rPr>
              <w:br/>
              <w:t>- příklady zástupců prvoků</w:t>
            </w:r>
            <w:r w:rsidRPr="00214838">
              <w:rPr>
                <w:rFonts w:eastAsia="Calibri" w:cs="Calibri"/>
                <w:sz w:val="20"/>
                <w:bdr w:val="nil"/>
              </w:rPr>
              <w:br/>
              <w:t>- vznik mnohobuněčnosti</w:t>
            </w:r>
            <w:r w:rsidRPr="00214838">
              <w:rPr>
                <w:rFonts w:eastAsia="Calibri" w:cs="Calibri"/>
                <w:sz w:val="20"/>
                <w:bdr w:val="nil"/>
              </w:rPr>
              <w:br/>
              <w:t>- charakteristika diblastik</w:t>
            </w:r>
            <w:r w:rsidRPr="00214838">
              <w:rPr>
                <w:rFonts w:eastAsia="Calibri" w:cs="Calibri"/>
                <w:sz w:val="20"/>
                <w:bdr w:val="nil"/>
              </w:rPr>
              <w:br/>
              <w:t>- stavba hub a žahavců</w:t>
            </w:r>
            <w:r w:rsidRPr="00214838">
              <w:rPr>
                <w:rFonts w:eastAsia="Calibri" w:cs="Calibri"/>
                <w:sz w:val="20"/>
                <w:bdr w:val="nil"/>
              </w:rPr>
              <w:br/>
              <w:t>- zástupci hub a žahavců</w:t>
            </w:r>
            <w:r w:rsidRPr="00214838">
              <w:rPr>
                <w:rFonts w:eastAsia="Calibri" w:cs="Calibri"/>
                <w:sz w:val="20"/>
                <w:bdr w:val="nil"/>
              </w:rPr>
              <w:br/>
              <w:t>- charakteristika triblastik</w:t>
            </w:r>
            <w:r w:rsidRPr="00214838">
              <w:rPr>
                <w:rFonts w:eastAsia="Calibri" w:cs="Calibri"/>
                <w:sz w:val="20"/>
                <w:bdr w:val="nil"/>
              </w:rPr>
              <w:br/>
              <w:t>- typy tělních dutin</w:t>
            </w:r>
            <w:r w:rsidRPr="00214838">
              <w:rPr>
                <w:rFonts w:eastAsia="Calibri" w:cs="Calibri"/>
                <w:sz w:val="20"/>
                <w:bdr w:val="nil"/>
              </w:rPr>
              <w:br/>
              <w:t>- stavba ploštěnců</w:t>
            </w:r>
            <w:r w:rsidRPr="00214838">
              <w:rPr>
                <w:rFonts w:eastAsia="Calibri" w:cs="Calibri"/>
                <w:sz w:val="20"/>
                <w:bdr w:val="nil"/>
              </w:rPr>
              <w:br/>
              <w:t>- životní cykly endoparazitů</w:t>
            </w:r>
            <w:r w:rsidRPr="00214838">
              <w:rPr>
                <w:rFonts w:eastAsia="Calibri" w:cs="Calibri"/>
                <w:sz w:val="20"/>
                <w:bdr w:val="nil"/>
              </w:rPr>
              <w:br/>
              <w:t>- zástupci hlístů</w:t>
            </w:r>
            <w:r w:rsidRPr="00214838">
              <w:rPr>
                <w:rFonts w:eastAsia="Calibri" w:cs="Calibri"/>
                <w:sz w:val="20"/>
                <w:bdr w:val="nil"/>
              </w:rPr>
              <w:br/>
              <w:t>- stavba a systém měkkýšů</w:t>
            </w:r>
            <w:r w:rsidRPr="00214838">
              <w:rPr>
                <w:rFonts w:eastAsia="Calibri" w:cs="Calibri"/>
                <w:sz w:val="20"/>
                <w:bdr w:val="nil"/>
              </w:rPr>
              <w:br/>
              <w:t>- rozmnožování měkkýšů</w:t>
            </w:r>
            <w:r w:rsidRPr="00214838">
              <w:rPr>
                <w:rFonts w:eastAsia="Calibri" w:cs="Calibri"/>
                <w:sz w:val="20"/>
                <w:bdr w:val="nil"/>
              </w:rPr>
              <w:br/>
              <w:t>- orgánové soustavy měkkýšů</w:t>
            </w:r>
            <w:r w:rsidRPr="00214838">
              <w:rPr>
                <w:rFonts w:eastAsia="Calibri" w:cs="Calibri"/>
                <w:sz w:val="20"/>
                <w:bdr w:val="nil"/>
              </w:rPr>
              <w:br/>
              <w:t>- zástupci vodních a suchozemských měkkýšů</w:t>
            </w:r>
            <w:r w:rsidRPr="00214838">
              <w:rPr>
                <w:rFonts w:eastAsia="Calibri" w:cs="Calibri"/>
                <w:sz w:val="20"/>
                <w:bdr w:val="nil"/>
              </w:rPr>
              <w:br/>
              <w:t>- stavba těla kroužkovců</w:t>
            </w:r>
            <w:r w:rsidRPr="00214838">
              <w:rPr>
                <w:rFonts w:eastAsia="Calibri" w:cs="Calibri"/>
                <w:sz w:val="20"/>
                <w:bdr w:val="nil"/>
              </w:rPr>
              <w:br/>
              <w:t>- zástupci kroužkovců</w:t>
            </w:r>
            <w:r w:rsidRPr="00214838">
              <w:rPr>
                <w:rFonts w:eastAsia="Calibri" w:cs="Calibri"/>
                <w:sz w:val="20"/>
                <w:bdr w:val="nil"/>
              </w:rPr>
              <w:br/>
              <w:t>- stavba těla členovců</w:t>
            </w:r>
            <w:r w:rsidRPr="00214838">
              <w:rPr>
                <w:rFonts w:eastAsia="Calibri" w:cs="Calibri"/>
                <w:sz w:val="20"/>
                <w:bdr w:val="nil"/>
              </w:rPr>
              <w:br/>
              <w:t>- rozmnožování členovců</w:t>
            </w:r>
            <w:r w:rsidRPr="00214838">
              <w:rPr>
                <w:rFonts w:eastAsia="Calibri" w:cs="Calibri"/>
                <w:sz w:val="20"/>
                <w:bdr w:val="nil"/>
              </w:rPr>
              <w:br/>
              <w:t>- zástupci skupin členovců</w:t>
            </w:r>
            <w:r w:rsidRPr="00214838">
              <w:rPr>
                <w:rFonts w:eastAsia="Calibri" w:cs="Calibri"/>
                <w:sz w:val="20"/>
                <w:bdr w:val="nil"/>
              </w:rPr>
              <w:br/>
              <w:t>- charakteristika ostnokožců</w:t>
            </w:r>
            <w:r w:rsidRPr="00214838">
              <w:rPr>
                <w:rFonts w:eastAsia="Calibri" w:cs="Calibri"/>
                <w:sz w:val="20"/>
                <w:bdr w:val="nil"/>
              </w:rPr>
              <w:br/>
              <w:t>- významní zástupci bezobratlých z hlediska hospodářského a ekologického</w:t>
            </w:r>
            <w:r w:rsidRPr="00214838">
              <w:rPr>
                <w:rFonts w:eastAsia="Calibri" w:cs="Calibri"/>
                <w:sz w:val="20"/>
                <w:bdr w:val="nil"/>
              </w:rPr>
              <w:br/>
              <w:t>- chránění živočichové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51C04"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kritéria třídění organismů </w:t>
            </w:r>
            <w:r w:rsidRPr="00214838">
              <w:rPr>
                <w:rFonts w:eastAsia="Calibri" w:cs="Calibri"/>
                <w:sz w:val="20"/>
                <w:bdr w:val="nil"/>
              </w:rPr>
              <w:br/>
              <w:t> - charakterizuje prvoky </w:t>
            </w:r>
            <w:r w:rsidRPr="00214838">
              <w:rPr>
                <w:rFonts w:eastAsia="Calibri" w:cs="Calibri"/>
                <w:sz w:val="20"/>
                <w:bdr w:val="nil"/>
              </w:rPr>
              <w:br/>
              <w:t> - vysvětlí pojmy vnější a vnitřní parazit a význam mezihostitelů ve vývojových cyklech endoparazitů </w:t>
            </w:r>
            <w:r w:rsidRPr="00214838">
              <w:rPr>
                <w:rFonts w:eastAsia="Calibri" w:cs="Calibri"/>
                <w:sz w:val="20"/>
                <w:bdr w:val="nil"/>
              </w:rPr>
              <w:br/>
              <w:t> - vysvětlí zdravotnický význam prvoků </w:t>
            </w:r>
            <w:r w:rsidRPr="00214838">
              <w:rPr>
                <w:rFonts w:eastAsia="Calibri" w:cs="Calibri"/>
                <w:sz w:val="20"/>
                <w:bdr w:val="nil"/>
              </w:rPr>
              <w:br/>
              <w:t> - zhodnotí horninotvorný význam prvoků </w:t>
            </w:r>
            <w:r w:rsidRPr="00214838">
              <w:rPr>
                <w:rFonts w:eastAsia="Calibri" w:cs="Calibri"/>
                <w:sz w:val="20"/>
                <w:bdr w:val="nil"/>
              </w:rPr>
              <w:br/>
              <w:t> - porovná teorie vysvětlující vznik mnoho-buněčných živočichů </w:t>
            </w:r>
            <w:r w:rsidRPr="00214838">
              <w:rPr>
                <w:rFonts w:eastAsia="Calibri" w:cs="Calibri"/>
                <w:sz w:val="20"/>
                <w:bdr w:val="nil"/>
              </w:rPr>
              <w:br/>
              <w:t> - popíše způsoby rozmnožování žahavců a odvodí základní typy rozmnožování mnohobuněčných živočichů </w:t>
            </w:r>
            <w:r w:rsidRPr="00214838">
              <w:rPr>
                <w:rFonts w:eastAsia="Calibri" w:cs="Calibri"/>
                <w:sz w:val="20"/>
                <w:bdr w:val="nil"/>
              </w:rPr>
              <w:br/>
              <w:t> - popíše vnější a vnitřní stavbu těla ploštěnců </w:t>
            </w:r>
            <w:r w:rsidRPr="00214838">
              <w:rPr>
                <w:rFonts w:eastAsia="Calibri" w:cs="Calibri"/>
                <w:sz w:val="20"/>
                <w:bdr w:val="nil"/>
              </w:rPr>
              <w:br/>
              <w:t> - vysvětlí funkce orgánových soustav ploštěnců </w:t>
            </w:r>
            <w:r w:rsidRPr="00214838">
              <w:rPr>
                <w:rFonts w:eastAsia="Calibri" w:cs="Calibri"/>
                <w:sz w:val="20"/>
                <w:bdr w:val="nil"/>
              </w:rPr>
              <w:br/>
              <w:t> - popíše způsoby ochrany proti parazitujícím ploštěncům </w:t>
            </w:r>
            <w:r w:rsidRPr="00214838">
              <w:rPr>
                <w:rFonts w:eastAsia="Calibri" w:cs="Calibri"/>
                <w:sz w:val="20"/>
                <w:bdr w:val="nil"/>
              </w:rPr>
              <w:br/>
              <w:t> - uvede vazby mezi životním prostředím mezihostitelů a předcházením onemocnění </w:t>
            </w:r>
            <w:r w:rsidRPr="00214838">
              <w:rPr>
                <w:rFonts w:eastAsia="Calibri" w:cs="Calibri"/>
                <w:sz w:val="20"/>
                <w:bdr w:val="nil"/>
              </w:rPr>
              <w:br/>
              <w:t> - zhodnotí význam parazitických hlístic a navrhne způsoby ochrany proti nim </w:t>
            </w:r>
            <w:r w:rsidRPr="00214838">
              <w:rPr>
                <w:rFonts w:eastAsia="Calibri" w:cs="Calibri"/>
                <w:sz w:val="20"/>
                <w:bdr w:val="nil"/>
              </w:rPr>
              <w:br/>
              <w:t> - popíše vnější a vnitřní stavbu těla měkkýšů </w:t>
            </w:r>
            <w:r w:rsidRPr="00214838">
              <w:rPr>
                <w:rFonts w:eastAsia="Calibri" w:cs="Calibri"/>
                <w:sz w:val="20"/>
                <w:bdr w:val="nil"/>
              </w:rPr>
              <w:br/>
              <w:t> - vysvětlí funkce orgánových soustav </w:t>
            </w:r>
            <w:r w:rsidRPr="00214838">
              <w:rPr>
                <w:rFonts w:eastAsia="Calibri" w:cs="Calibri"/>
                <w:sz w:val="20"/>
                <w:bdr w:val="nil"/>
              </w:rPr>
              <w:br/>
              <w:t> - rozliší podle charakteristických znaků třídy měkkýšů </w:t>
            </w:r>
            <w:r w:rsidRPr="00214838">
              <w:rPr>
                <w:rFonts w:eastAsia="Calibri" w:cs="Calibri"/>
                <w:sz w:val="20"/>
                <w:bdr w:val="nil"/>
              </w:rPr>
              <w:br/>
              <w:t> - pochopí vývojová zdokonalení stavby těla hlavonožců </w:t>
            </w:r>
            <w:r w:rsidRPr="00214838">
              <w:rPr>
                <w:rFonts w:eastAsia="Calibri" w:cs="Calibri"/>
                <w:sz w:val="20"/>
                <w:bdr w:val="nil"/>
              </w:rPr>
              <w:br/>
              <w:t> - zhodnotí hospodářský a ekologický význam kroužkovců </w:t>
            </w:r>
            <w:r w:rsidRPr="00214838">
              <w:rPr>
                <w:rFonts w:eastAsia="Calibri" w:cs="Calibri"/>
                <w:sz w:val="20"/>
                <w:bdr w:val="nil"/>
              </w:rPr>
              <w:br/>
              <w:t> - srovná zástupce jednotlivých skupin členovců </w:t>
            </w:r>
            <w:r w:rsidRPr="00214838">
              <w:rPr>
                <w:rFonts w:eastAsia="Calibri" w:cs="Calibri"/>
                <w:sz w:val="20"/>
                <w:bdr w:val="nil"/>
              </w:rPr>
              <w:br/>
              <w:t> - rozliší proměnu dokonalou a nedokonalou </w:t>
            </w:r>
            <w:r w:rsidRPr="00214838">
              <w:rPr>
                <w:rFonts w:eastAsia="Calibri" w:cs="Calibri"/>
                <w:sz w:val="20"/>
                <w:bdr w:val="nil"/>
              </w:rPr>
              <w:br/>
              <w:t> - zhodnotí pozitivní i negativní význam hmyzu </w:t>
            </w:r>
            <w:r w:rsidRPr="00214838">
              <w:rPr>
                <w:rFonts w:eastAsia="Calibri" w:cs="Calibri"/>
                <w:sz w:val="20"/>
                <w:bdr w:val="nil"/>
              </w:rPr>
              <w:br/>
              <w:t> - popíše vývoj jednotlivých orgánových soustav </w:t>
            </w:r>
            <w:r w:rsidRPr="00214838">
              <w:rPr>
                <w:rFonts w:eastAsia="Calibri" w:cs="Calibri"/>
                <w:sz w:val="20"/>
                <w:bdr w:val="nil"/>
              </w:rPr>
              <w:br/>
              <w:t> - objasní principy základních způsobů rozmnožování </w:t>
            </w:r>
            <w:r w:rsidRPr="00214838">
              <w:rPr>
                <w:rFonts w:eastAsia="Calibri" w:cs="Calibri"/>
                <w:sz w:val="20"/>
                <w:bdr w:val="nil"/>
              </w:rPr>
              <w:br/>
              <w:t> - pozná a pojmenuje (s možným využitím literatury) významné živočišné druhy a uvede jejich ekologické nároky </w:t>
            </w:r>
            <w:r w:rsidRPr="00214838">
              <w:rPr>
                <w:rFonts w:eastAsia="Calibri" w:cs="Calibri"/>
                <w:sz w:val="20"/>
                <w:bdr w:val="nil"/>
              </w:rPr>
              <w:br/>
              <w:t> - vysvětlí význam ostnokožců z vývojového hlediska </w:t>
            </w:r>
          </w:p>
        </w:tc>
      </w:tr>
      <w:tr w:rsidR="00214838" w:rsidRPr="00214838" w14:paraId="138684C3"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73DA32"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52D7B050"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FE317"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Životní prostředí regionu a České republiky</w:t>
            </w:r>
          </w:p>
        </w:tc>
      </w:tr>
      <w:tr w:rsidR="00214838" w:rsidRPr="00214838" w14:paraId="3B567CAF"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3C76D" w14:textId="77777777" w:rsidR="00E54AB1" w:rsidRPr="00214838" w:rsidRDefault="008A69AA" w:rsidP="004D2817">
            <w:pPr>
              <w:spacing w:line="240" w:lineRule="auto"/>
              <w:ind w:left="60"/>
              <w:jc w:val="left"/>
              <w:rPr>
                <w:bdr w:val="nil"/>
              </w:rPr>
            </w:pPr>
            <w:r w:rsidRPr="00214838">
              <w:rPr>
                <w:rFonts w:eastAsia="Calibri" w:cs="Calibri"/>
                <w:sz w:val="20"/>
                <w:szCs w:val="22"/>
                <w:bdr w:val="nil"/>
              </w:rPr>
              <w:t>Životní prostředí  regionu, ČR – diskuse na téma – problémy životního prostředí a současný stav ochrany. Chráněné druhy rostlin a živočichů.</w:t>
            </w:r>
          </w:p>
        </w:tc>
      </w:tr>
      <w:tr w:rsidR="00214838" w:rsidRPr="00214838" w14:paraId="3AEFC788"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A287A"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Problematika vztahů organismů a prostředí</w:t>
            </w:r>
          </w:p>
        </w:tc>
      </w:tr>
      <w:tr w:rsidR="00214838" w:rsidRPr="00214838" w14:paraId="2A0D7114"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685F3" w14:textId="77777777" w:rsidR="00E54AB1" w:rsidRPr="00214838" w:rsidRDefault="008A69AA" w:rsidP="004D2817">
            <w:pPr>
              <w:spacing w:line="240" w:lineRule="auto"/>
              <w:ind w:left="60" w:hanging="360"/>
              <w:jc w:val="left"/>
              <w:rPr>
                <w:bdr w:val="nil"/>
              </w:rPr>
            </w:pPr>
            <w:r w:rsidRPr="00214838">
              <w:rPr>
                <w:rFonts w:eastAsia="Calibri" w:cs="Calibri"/>
                <w:sz w:val="20"/>
                <w:bdr w:val="nil"/>
              </w:rPr>
              <w:t>-</w:t>
            </w:r>
            <w:r w:rsidRPr="00214838">
              <w:rPr>
                <w:rFonts w:eastAsia="Calibri" w:cs="Calibri"/>
                <w:sz w:val="20"/>
                <w:szCs w:val="14"/>
                <w:bdr w:val="nil"/>
              </w:rPr>
              <w:t xml:space="preserve">        </w:t>
            </w:r>
            <w:r w:rsidRPr="00214838">
              <w:rPr>
                <w:rFonts w:eastAsia="Calibri" w:cs="Calibri"/>
                <w:sz w:val="20"/>
                <w:bdr w:val="nil"/>
              </w:rPr>
              <w:t>Člověk a životní prostředí – diskuse k problému parazitických organismů, voda, půda (průběžně).</w:t>
            </w:r>
          </w:p>
        </w:tc>
      </w:tr>
      <w:tr w:rsidR="00214838" w:rsidRPr="00214838" w14:paraId="06AAD206"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7CFC6"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14:paraId="7AF575B3"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7E3A7" w14:textId="77777777" w:rsidR="00E54AB1" w:rsidRPr="00214838" w:rsidRDefault="008A69AA" w:rsidP="004D2817">
            <w:pPr>
              <w:spacing w:line="240" w:lineRule="auto"/>
              <w:ind w:left="60" w:hanging="360"/>
              <w:jc w:val="left"/>
              <w:rPr>
                <w:bdr w:val="nil"/>
              </w:rPr>
            </w:pPr>
            <w:r w:rsidRPr="00214838">
              <w:rPr>
                <w:rFonts w:eastAsia="Calibri" w:cs="Calibri"/>
                <w:sz w:val="20"/>
                <w:bdr w:val="nil"/>
              </w:rPr>
              <w:t>-</w:t>
            </w:r>
            <w:r w:rsidRPr="00214838">
              <w:rPr>
                <w:rFonts w:eastAsia="Calibri" w:cs="Calibri"/>
                <w:sz w:val="20"/>
                <w:szCs w:val="14"/>
                <w:bdr w:val="nil"/>
              </w:rPr>
              <w:t xml:space="preserve">        </w:t>
            </w:r>
            <w:r w:rsidRPr="00214838">
              <w:rPr>
                <w:rFonts w:eastAsia="Calibri" w:cs="Calibri"/>
                <w:sz w:val="20"/>
                <w:bdr w:val="nil"/>
              </w:rPr>
              <w:t>Praktické cvičení – poznávání vybraných zástupců živočichů a rostlin formou spolupráce na úkolech, soutěž.</w:t>
            </w:r>
          </w:p>
        </w:tc>
      </w:tr>
    </w:tbl>
    <w:p w14:paraId="35B153C8"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576513DA"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E7EDF4"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Biologie/Geologie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A0A2B9"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DC35EB"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8F816C" w14:textId="77777777" w:rsidR="00E54AB1" w:rsidRPr="00214838" w:rsidRDefault="00E54AB1" w:rsidP="004D2817">
            <w:pPr>
              <w:keepNext/>
            </w:pPr>
          </w:p>
        </w:tc>
      </w:tr>
      <w:tr w:rsidR="00214838" w:rsidRPr="00214838" w14:paraId="7A5B9873"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B789B4"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AB3BB" w14:textId="77777777" w:rsidR="00E54AB1" w:rsidRPr="00214838" w:rsidRDefault="008A69AA" w:rsidP="00A63E00">
            <w:pPr>
              <w:numPr>
                <w:ilvl w:val="0"/>
                <w:numId w:val="66"/>
              </w:numPr>
              <w:spacing w:line="240" w:lineRule="auto"/>
              <w:jc w:val="left"/>
              <w:rPr>
                <w:bdr w:val="nil"/>
              </w:rPr>
            </w:pPr>
            <w:r w:rsidRPr="00214838">
              <w:rPr>
                <w:rFonts w:eastAsia="Calibri" w:cs="Calibri"/>
                <w:sz w:val="20"/>
                <w:bdr w:val="nil"/>
              </w:rPr>
              <w:t>Kompetence k řešení problémů</w:t>
            </w:r>
          </w:p>
          <w:p w14:paraId="203DD1A5" w14:textId="77777777" w:rsidR="00E54AB1" w:rsidRPr="00214838" w:rsidRDefault="008A69AA" w:rsidP="00A63E00">
            <w:pPr>
              <w:numPr>
                <w:ilvl w:val="0"/>
                <w:numId w:val="66"/>
              </w:numPr>
              <w:spacing w:line="240" w:lineRule="auto"/>
              <w:jc w:val="left"/>
              <w:rPr>
                <w:bdr w:val="nil"/>
              </w:rPr>
            </w:pPr>
            <w:r w:rsidRPr="00214838">
              <w:rPr>
                <w:rFonts w:eastAsia="Calibri" w:cs="Calibri"/>
                <w:sz w:val="20"/>
                <w:bdr w:val="nil"/>
              </w:rPr>
              <w:t>Kompetence komunikativní</w:t>
            </w:r>
          </w:p>
          <w:p w14:paraId="7EA07011" w14:textId="77777777" w:rsidR="00E54AB1" w:rsidRPr="00214838" w:rsidRDefault="008A69AA" w:rsidP="00A63E00">
            <w:pPr>
              <w:numPr>
                <w:ilvl w:val="0"/>
                <w:numId w:val="66"/>
              </w:numPr>
              <w:spacing w:line="240" w:lineRule="auto"/>
              <w:jc w:val="left"/>
              <w:rPr>
                <w:bdr w:val="nil"/>
              </w:rPr>
            </w:pPr>
            <w:r w:rsidRPr="00214838">
              <w:rPr>
                <w:rFonts w:eastAsia="Calibri" w:cs="Calibri"/>
                <w:sz w:val="20"/>
                <w:bdr w:val="nil"/>
              </w:rPr>
              <w:t>Kompetence sociální a personální</w:t>
            </w:r>
          </w:p>
          <w:p w14:paraId="6BF8472A" w14:textId="77777777" w:rsidR="00E54AB1" w:rsidRPr="00214838" w:rsidRDefault="008A69AA" w:rsidP="00A63E00">
            <w:pPr>
              <w:numPr>
                <w:ilvl w:val="0"/>
                <w:numId w:val="66"/>
              </w:numPr>
              <w:spacing w:line="240" w:lineRule="auto"/>
              <w:jc w:val="left"/>
              <w:rPr>
                <w:bdr w:val="nil"/>
              </w:rPr>
            </w:pPr>
            <w:r w:rsidRPr="00214838">
              <w:rPr>
                <w:rFonts w:eastAsia="Calibri" w:cs="Calibri"/>
                <w:sz w:val="20"/>
                <w:bdr w:val="nil"/>
              </w:rPr>
              <w:t>Kompetence občanská</w:t>
            </w:r>
          </w:p>
          <w:p w14:paraId="2ECF145D" w14:textId="77777777" w:rsidR="00E54AB1" w:rsidRPr="00214838" w:rsidRDefault="008A69AA" w:rsidP="00A63E00">
            <w:pPr>
              <w:numPr>
                <w:ilvl w:val="0"/>
                <w:numId w:val="66"/>
              </w:numPr>
              <w:spacing w:line="240" w:lineRule="auto"/>
              <w:jc w:val="left"/>
              <w:rPr>
                <w:bdr w:val="nil"/>
              </w:rPr>
            </w:pPr>
            <w:r w:rsidRPr="00214838">
              <w:rPr>
                <w:rFonts w:eastAsia="Calibri" w:cs="Calibri"/>
                <w:sz w:val="20"/>
                <w:bdr w:val="nil"/>
              </w:rPr>
              <w:t>Kompetence k podnikavosti</w:t>
            </w:r>
          </w:p>
          <w:p w14:paraId="31CF7955" w14:textId="4E746935" w:rsidR="00E54AB1" w:rsidRPr="00E43282" w:rsidRDefault="008A69AA" w:rsidP="00A63E00">
            <w:pPr>
              <w:numPr>
                <w:ilvl w:val="0"/>
                <w:numId w:val="66"/>
              </w:numPr>
              <w:spacing w:line="240" w:lineRule="auto"/>
              <w:jc w:val="left"/>
              <w:rPr>
                <w:bdr w:val="nil"/>
              </w:rPr>
            </w:pPr>
            <w:r w:rsidRPr="00214838">
              <w:rPr>
                <w:rFonts w:eastAsia="Calibri" w:cs="Calibri"/>
                <w:sz w:val="20"/>
                <w:bdr w:val="nil"/>
              </w:rPr>
              <w:t>Kompetence k</w:t>
            </w:r>
            <w:r w:rsidR="00E43282">
              <w:rPr>
                <w:rFonts w:eastAsia="Calibri" w:cs="Calibri"/>
                <w:sz w:val="20"/>
                <w:bdr w:val="nil"/>
              </w:rPr>
              <w:t> </w:t>
            </w:r>
            <w:r w:rsidRPr="00214838">
              <w:rPr>
                <w:rFonts w:eastAsia="Calibri" w:cs="Calibri"/>
                <w:sz w:val="20"/>
                <w:bdr w:val="nil"/>
              </w:rPr>
              <w:t>učení</w:t>
            </w:r>
          </w:p>
          <w:p w14:paraId="594D023C" w14:textId="62F4E54D" w:rsidR="00E43282" w:rsidRPr="00214838" w:rsidRDefault="00E43282" w:rsidP="00A63E00">
            <w:pPr>
              <w:numPr>
                <w:ilvl w:val="0"/>
                <w:numId w:val="66"/>
              </w:numPr>
              <w:spacing w:line="240" w:lineRule="auto"/>
              <w:jc w:val="left"/>
              <w:rPr>
                <w:bdr w:val="nil"/>
              </w:rPr>
            </w:pPr>
            <w:r w:rsidRPr="00E43282">
              <w:rPr>
                <w:color w:val="FF0000"/>
                <w:sz w:val="20"/>
                <w:szCs w:val="20"/>
                <w:bdr w:val="nil"/>
              </w:rPr>
              <w:t>Kompetence digitální</w:t>
            </w:r>
          </w:p>
        </w:tc>
      </w:tr>
      <w:tr w:rsidR="00214838" w:rsidRPr="00214838" w14:paraId="1D3ACE1C"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F4801F"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E3E0FC"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59C8D6BD"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1C23D" w14:textId="77777777" w:rsidR="00E54AB1" w:rsidRPr="00214838" w:rsidRDefault="008A69AA" w:rsidP="004D2817">
            <w:pPr>
              <w:spacing w:line="240" w:lineRule="auto"/>
              <w:ind w:left="60"/>
              <w:jc w:val="left"/>
              <w:rPr>
                <w:bdr w:val="nil"/>
              </w:rPr>
            </w:pPr>
            <w:r w:rsidRPr="00214838">
              <w:rPr>
                <w:rFonts w:eastAsia="Calibri" w:cs="Calibri"/>
                <w:sz w:val="20"/>
                <w:bdr w:val="nil"/>
              </w:rPr>
              <w:t>- charakteristika podkmenů strunatců</w:t>
            </w:r>
            <w:r w:rsidRPr="00214838">
              <w:rPr>
                <w:rFonts w:eastAsia="Calibri" w:cs="Calibri"/>
                <w:sz w:val="20"/>
                <w:bdr w:val="nil"/>
              </w:rPr>
              <w:br/>
              <w:t>- odlišnosti tříd obratlovců</w:t>
            </w:r>
            <w:r w:rsidRPr="00214838">
              <w:rPr>
                <w:rFonts w:eastAsia="Calibri" w:cs="Calibri"/>
                <w:sz w:val="20"/>
                <w:bdr w:val="nil"/>
              </w:rPr>
              <w:br/>
              <w:t>- vývoj orgánových soustav obratlovců</w:t>
            </w:r>
            <w:r w:rsidRPr="00214838">
              <w:rPr>
                <w:rFonts w:eastAsia="Calibri" w:cs="Calibri"/>
                <w:sz w:val="20"/>
                <w:bdr w:val="nil"/>
              </w:rPr>
              <w:br/>
              <w:t>- rozmnožování obratlovců</w:t>
            </w:r>
            <w:r w:rsidRPr="00214838">
              <w:rPr>
                <w:rFonts w:eastAsia="Calibri" w:cs="Calibri"/>
                <w:sz w:val="20"/>
                <w:bdr w:val="nil"/>
              </w:rPr>
              <w:br/>
              <w:t>- významní zástupci tříd obratlovců:</w:t>
            </w:r>
            <w:r w:rsidRPr="00214838">
              <w:rPr>
                <w:rFonts w:eastAsia="Calibri" w:cs="Calibri"/>
                <w:sz w:val="20"/>
                <w:bdr w:val="nil"/>
              </w:rPr>
              <w:br/>
              <w:t>- ryby</w:t>
            </w:r>
            <w:r w:rsidRPr="00214838">
              <w:rPr>
                <w:rFonts w:eastAsia="Calibri" w:cs="Calibri"/>
                <w:sz w:val="20"/>
                <w:bdr w:val="nil"/>
              </w:rPr>
              <w:br/>
              <w:t>- obojživelníci</w:t>
            </w:r>
            <w:r w:rsidRPr="00214838">
              <w:rPr>
                <w:rFonts w:eastAsia="Calibri" w:cs="Calibri"/>
                <w:sz w:val="20"/>
                <w:bdr w:val="nil"/>
              </w:rPr>
              <w:br/>
              <w:t>- plazi</w:t>
            </w:r>
            <w:r w:rsidRPr="00214838">
              <w:rPr>
                <w:rFonts w:eastAsia="Calibri" w:cs="Calibri"/>
                <w:sz w:val="20"/>
                <w:bdr w:val="nil"/>
              </w:rPr>
              <w:br/>
              <w:t>- ptáci</w:t>
            </w:r>
            <w:r w:rsidRPr="00214838">
              <w:rPr>
                <w:rFonts w:eastAsia="Calibri" w:cs="Calibri"/>
                <w:sz w:val="20"/>
                <w:bdr w:val="nil"/>
              </w:rPr>
              <w:br/>
              <w:t>- savci</w:t>
            </w:r>
            <w:r w:rsidRPr="00214838">
              <w:rPr>
                <w:rFonts w:eastAsia="Calibri" w:cs="Calibri"/>
                <w:sz w:val="20"/>
                <w:bdr w:val="nil"/>
              </w:rPr>
              <w:br/>
              <w:t>- významní zástupci bezobratlých a strunatců z hlediska hospodářského a ekologického</w:t>
            </w:r>
            <w:r w:rsidRPr="00214838">
              <w:rPr>
                <w:rFonts w:eastAsia="Calibri" w:cs="Calibri"/>
                <w:sz w:val="20"/>
                <w:bdr w:val="nil"/>
              </w:rPr>
              <w:br/>
              <w:t>- chránění živočichové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5959A"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vyvodí odlišnosti bezobratlých a strunatců </w:t>
            </w:r>
            <w:r w:rsidRPr="00214838">
              <w:rPr>
                <w:rFonts w:eastAsia="Calibri" w:cs="Calibri"/>
                <w:sz w:val="20"/>
                <w:bdr w:val="nil"/>
              </w:rPr>
              <w:br/>
              <w:t> - uvede základní charakteristiky a stavební plán strunatců </w:t>
            </w:r>
            <w:r w:rsidRPr="00214838">
              <w:rPr>
                <w:rFonts w:eastAsia="Calibri" w:cs="Calibri"/>
                <w:sz w:val="20"/>
                <w:bdr w:val="nil"/>
              </w:rPr>
              <w:br/>
              <w:t> - popíše vývojové zdokonalování orgánových soustav strunatců </w:t>
            </w:r>
            <w:r w:rsidRPr="00214838">
              <w:rPr>
                <w:rFonts w:eastAsia="Calibri" w:cs="Calibri"/>
                <w:sz w:val="20"/>
                <w:bdr w:val="nil"/>
              </w:rPr>
              <w:br/>
              <w:t> - určí nejznámější sladkovodní a mořské ryby </w:t>
            </w:r>
            <w:r w:rsidRPr="00214838">
              <w:rPr>
                <w:rFonts w:eastAsia="Calibri" w:cs="Calibri"/>
                <w:sz w:val="20"/>
                <w:bdr w:val="nil"/>
              </w:rPr>
              <w:br/>
              <w:t> - vysvětlí postavení ryb v potravním řetězci </w:t>
            </w:r>
            <w:r w:rsidRPr="00214838">
              <w:rPr>
                <w:rFonts w:eastAsia="Calibri" w:cs="Calibri"/>
                <w:sz w:val="20"/>
                <w:bdr w:val="nil"/>
              </w:rPr>
              <w:br/>
              <w:t> - uvede přizpůsobení obojživelníků životnímu prostředí </w:t>
            </w:r>
            <w:r w:rsidRPr="00214838">
              <w:rPr>
                <w:rFonts w:eastAsia="Calibri" w:cs="Calibri"/>
                <w:sz w:val="20"/>
                <w:bdr w:val="nil"/>
              </w:rPr>
              <w:br/>
              <w:t> - porovná vybrané zástupce plazů </w:t>
            </w:r>
            <w:r w:rsidRPr="00214838">
              <w:rPr>
                <w:rFonts w:eastAsia="Calibri" w:cs="Calibri"/>
                <w:sz w:val="20"/>
                <w:bdr w:val="nil"/>
              </w:rPr>
              <w:br/>
              <w:t> - zhodnotí vývojové zdokonalení stavby těla ptáků </w:t>
            </w:r>
            <w:r w:rsidRPr="00214838">
              <w:rPr>
                <w:rFonts w:eastAsia="Calibri" w:cs="Calibri"/>
                <w:sz w:val="20"/>
                <w:bdr w:val="nil"/>
              </w:rPr>
              <w:br/>
              <w:t> - rozliší podle základních charakteristik nejdůležitější řády ptáků a jejich zástupce </w:t>
            </w:r>
            <w:r w:rsidRPr="00214838">
              <w:rPr>
                <w:rFonts w:eastAsia="Calibri" w:cs="Calibri"/>
                <w:sz w:val="20"/>
                <w:bdr w:val="nil"/>
              </w:rPr>
              <w:br/>
              <w:t> - uvede zástupce tažných a stálých ptáků </w:t>
            </w:r>
            <w:r w:rsidRPr="00214838">
              <w:rPr>
                <w:rFonts w:eastAsia="Calibri" w:cs="Calibri"/>
                <w:sz w:val="20"/>
                <w:bdr w:val="nil"/>
              </w:rPr>
              <w:br/>
              <w:t> - vysvětlí přizpůsobení savců prostředí </w:t>
            </w:r>
            <w:r w:rsidRPr="00214838">
              <w:rPr>
                <w:rFonts w:eastAsia="Calibri" w:cs="Calibri"/>
                <w:sz w:val="20"/>
                <w:bdr w:val="nil"/>
              </w:rPr>
              <w:br/>
              <w:t> - podle charakteristik rozliší vybrané řády savců a jejich zástupce </w:t>
            </w:r>
            <w:r w:rsidRPr="00214838">
              <w:rPr>
                <w:rFonts w:eastAsia="Calibri" w:cs="Calibri"/>
                <w:sz w:val="20"/>
                <w:bdr w:val="nil"/>
              </w:rPr>
              <w:br/>
              <w:t> - uvede hospodářsky a ekologicky významné živočichy </w:t>
            </w:r>
            <w:r w:rsidRPr="00214838">
              <w:rPr>
                <w:rFonts w:eastAsia="Calibri" w:cs="Calibri"/>
                <w:sz w:val="20"/>
                <w:bdr w:val="nil"/>
              </w:rPr>
              <w:br/>
              <w:t> - zhodnotí zdravotnický význam vybraných zástupců </w:t>
            </w:r>
            <w:r w:rsidRPr="00214838">
              <w:rPr>
                <w:rFonts w:eastAsia="Calibri" w:cs="Calibri"/>
                <w:sz w:val="20"/>
                <w:bdr w:val="nil"/>
              </w:rPr>
              <w:br/>
              <w:t> - vysvětlí nutnost ochrany živočichů na národní i mezinárodní úrovni </w:t>
            </w:r>
            <w:r w:rsidRPr="00214838">
              <w:rPr>
                <w:rFonts w:eastAsia="Calibri" w:cs="Calibri"/>
                <w:sz w:val="20"/>
                <w:bdr w:val="nil"/>
              </w:rPr>
              <w:br/>
              <w:t> - charakterizuje základní typy chování živočichů </w:t>
            </w:r>
          </w:p>
        </w:tc>
      </w:tr>
      <w:tr w:rsidR="00214838" w:rsidRPr="00214838" w14:paraId="26CAAE28"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2E76F" w14:textId="77777777" w:rsidR="00E54AB1" w:rsidRPr="00214838" w:rsidRDefault="008A69AA" w:rsidP="004D2817">
            <w:pPr>
              <w:spacing w:line="240" w:lineRule="auto"/>
              <w:ind w:left="60"/>
              <w:jc w:val="left"/>
              <w:rPr>
                <w:bdr w:val="nil"/>
              </w:rPr>
            </w:pPr>
            <w:r w:rsidRPr="00214838">
              <w:rPr>
                <w:rFonts w:eastAsia="Calibri" w:cs="Calibri"/>
                <w:sz w:val="20"/>
                <w:bdr w:val="nil"/>
              </w:rPr>
              <w:t>- GENETIKA</w:t>
            </w:r>
            <w:r w:rsidRPr="00214838">
              <w:rPr>
                <w:rFonts w:eastAsia="Calibri" w:cs="Calibri"/>
                <w:sz w:val="20"/>
                <w:bdr w:val="nil"/>
              </w:rPr>
              <w:br/>
              <w:t>- molekulární základy dědičnosti</w:t>
            </w:r>
            <w:r w:rsidRPr="00214838">
              <w:rPr>
                <w:rFonts w:eastAsia="Calibri" w:cs="Calibri"/>
                <w:sz w:val="20"/>
                <w:bdr w:val="nil"/>
              </w:rPr>
              <w:br/>
              <w:t>- stavba nukleových kyselin</w:t>
            </w:r>
            <w:r w:rsidRPr="00214838">
              <w:rPr>
                <w:rFonts w:eastAsia="Calibri" w:cs="Calibri"/>
                <w:sz w:val="20"/>
                <w:bdr w:val="nil"/>
              </w:rPr>
              <w:br/>
              <w:t>- genetický kód</w:t>
            </w:r>
            <w:r w:rsidRPr="00214838">
              <w:rPr>
                <w:rFonts w:eastAsia="Calibri" w:cs="Calibri"/>
                <w:sz w:val="20"/>
                <w:bdr w:val="nil"/>
              </w:rPr>
              <w:br/>
              <w:t>- typy genů</w:t>
            </w:r>
            <w:r w:rsidRPr="00214838">
              <w:rPr>
                <w:rFonts w:eastAsia="Calibri" w:cs="Calibri"/>
                <w:sz w:val="20"/>
                <w:bdr w:val="nil"/>
              </w:rPr>
              <w:br/>
              <w:t>- exprese genu - transkripce, translace</w:t>
            </w:r>
            <w:r w:rsidRPr="00214838">
              <w:rPr>
                <w:rFonts w:eastAsia="Calibri" w:cs="Calibri"/>
                <w:sz w:val="20"/>
                <w:bdr w:val="nil"/>
              </w:rPr>
              <w:br/>
              <w:t>- genetika prokaryotické buňky</w:t>
            </w:r>
            <w:r w:rsidRPr="00214838">
              <w:rPr>
                <w:rFonts w:eastAsia="Calibri" w:cs="Calibri"/>
                <w:sz w:val="20"/>
                <w:bdr w:val="nil"/>
              </w:rPr>
              <w:br/>
              <w:t>- genetika eukaryotické buňky</w:t>
            </w:r>
            <w:r w:rsidRPr="00214838">
              <w:rPr>
                <w:rFonts w:eastAsia="Calibri" w:cs="Calibri"/>
                <w:sz w:val="20"/>
                <w:bdr w:val="nil"/>
              </w:rPr>
              <w:br/>
              <w:t>- J. G. Mendel</w:t>
            </w:r>
            <w:r w:rsidRPr="00214838">
              <w:rPr>
                <w:rFonts w:eastAsia="Calibri" w:cs="Calibri"/>
                <w:sz w:val="20"/>
                <w:bdr w:val="nil"/>
              </w:rPr>
              <w:br/>
              <w:t>- dědičnost mnohobuněčného organismu</w:t>
            </w:r>
            <w:r w:rsidRPr="00214838">
              <w:rPr>
                <w:rFonts w:eastAsia="Calibri" w:cs="Calibri"/>
                <w:sz w:val="20"/>
                <w:bdr w:val="nil"/>
              </w:rPr>
              <w:br/>
              <w:t>- dědičnost kvalitativních znaků</w:t>
            </w:r>
            <w:r w:rsidRPr="00214838">
              <w:rPr>
                <w:rFonts w:eastAsia="Calibri" w:cs="Calibri"/>
                <w:sz w:val="20"/>
                <w:bdr w:val="nil"/>
              </w:rPr>
              <w:br/>
              <w:t>- hybridizace</w:t>
            </w:r>
            <w:r w:rsidRPr="00214838">
              <w:rPr>
                <w:rFonts w:eastAsia="Calibri" w:cs="Calibri"/>
                <w:sz w:val="20"/>
                <w:bdr w:val="nil"/>
              </w:rPr>
              <w:br/>
              <w:t>- mechanismus dominance a recesivity</w:t>
            </w:r>
            <w:r w:rsidRPr="00214838">
              <w:rPr>
                <w:rFonts w:eastAsia="Calibri" w:cs="Calibri"/>
                <w:sz w:val="20"/>
                <w:bdr w:val="nil"/>
              </w:rPr>
              <w:br/>
              <w:t>- vazba genů</w:t>
            </w:r>
            <w:r w:rsidRPr="00214838">
              <w:rPr>
                <w:rFonts w:eastAsia="Calibri" w:cs="Calibri"/>
                <w:sz w:val="20"/>
                <w:bdr w:val="nil"/>
              </w:rPr>
              <w:br/>
              <w:t>- dědičnost a pohlaví</w:t>
            </w:r>
            <w:r w:rsidRPr="00214838">
              <w:rPr>
                <w:rFonts w:eastAsia="Calibri" w:cs="Calibri"/>
                <w:sz w:val="20"/>
                <w:bdr w:val="nil"/>
              </w:rPr>
              <w:br/>
              <w:t>- genetická proměnlivost, genové mutace</w:t>
            </w:r>
            <w:r w:rsidRPr="00214838">
              <w:rPr>
                <w:rFonts w:eastAsia="Calibri" w:cs="Calibri"/>
                <w:sz w:val="20"/>
                <w:bdr w:val="nil"/>
              </w:rPr>
              <w:br/>
              <w:t>- dědičné choroby a dispozice</w:t>
            </w:r>
            <w:r w:rsidRPr="00214838">
              <w:rPr>
                <w:rFonts w:eastAsia="Calibri" w:cs="Calibri"/>
                <w:sz w:val="20"/>
                <w:bdr w:val="nil"/>
              </w:rPr>
              <w:br/>
              <w:t>- dědičnost krevních skupin</w:t>
            </w:r>
            <w:r w:rsidRPr="00214838">
              <w:rPr>
                <w:rFonts w:eastAsia="Calibri" w:cs="Calibri"/>
                <w:sz w:val="20"/>
                <w:bdr w:val="nil"/>
              </w:rPr>
              <w:br/>
              <w:t>- genetika populací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53E7B" w14:textId="77777777" w:rsidR="00E54AB1" w:rsidRPr="00214838" w:rsidRDefault="008A69AA" w:rsidP="004D2817">
            <w:pPr>
              <w:spacing w:line="240" w:lineRule="auto"/>
              <w:ind w:left="60"/>
              <w:jc w:val="left"/>
              <w:rPr>
                <w:bdr w:val="nil"/>
              </w:rPr>
            </w:pPr>
            <w:r w:rsidRPr="00214838">
              <w:rPr>
                <w:rFonts w:eastAsia="Calibri" w:cs="Calibri"/>
                <w:sz w:val="20"/>
                <w:bdr w:val="nil"/>
              </w:rPr>
              <w:t>- využívá znalostí o genetických zákonitostech pro pochopení rozmanitosti organismů </w:t>
            </w:r>
            <w:r w:rsidRPr="00214838">
              <w:rPr>
                <w:rFonts w:eastAsia="Calibri" w:cs="Calibri"/>
                <w:sz w:val="20"/>
                <w:bdr w:val="nil"/>
              </w:rPr>
              <w:br/>
              <w:t> - vystihne genetické rozdíly prokaryotické a eukaryotické buňky </w:t>
            </w:r>
            <w:r w:rsidRPr="00214838">
              <w:rPr>
                <w:rFonts w:eastAsia="Calibri" w:cs="Calibri"/>
                <w:sz w:val="20"/>
                <w:bdr w:val="nil"/>
              </w:rPr>
              <w:br/>
              <w:t> - podle modelu vysvětlí stavbu nukleové kyseliny </w:t>
            </w:r>
            <w:r w:rsidRPr="00214838">
              <w:rPr>
                <w:rFonts w:eastAsia="Calibri" w:cs="Calibri"/>
                <w:sz w:val="20"/>
                <w:bdr w:val="nil"/>
              </w:rPr>
              <w:br/>
              <w:t> - podle schématu popíše procesy replikace DNA a proteosyntézy </w:t>
            </w:r>
            <w:r w:rsidRPr="00214838">
              <w:rPr>
                <w:rFonts w:eastAsia="Calibri" w:cs="Calibri"/>
                <w:sz w:val="20"/>
                <w:bdr w:val="nil"/>
              </w:rPr>
              <w:br/>
              <w:t> - zhodnotí význam a přínos J. G. Mendela </w:t>
            </w:r>
            <w:r w:rsidRPr="00214838">
              <w:rPr>
                <w:rFonts w:eastAsia="Calibri" w:cs="Calibri"/>
                <w:sz w:val="20"/>
                <w:bdr w:val="nil"/>
              </w:rPr>
              <w:br/>
              <w:t> - vyvodí praktický význam dědičnosti pro šlechtitelství a plemenitbu </w:t>
            </w:r>
            <w:r w:rsidRPr="00214838">
              <w:rPr>
                <w:rFonts w:eastAsia="Calibri" w:cs="Calibri"/>
                <w:sz w:val="20"/>
                <w:bdr w:val="nil"/>
              </w:rPr>
              <w:br/>
              <w:t> - vysvětlí význam mutací v evoluci organismů </w:t>
            </w:r>
            <w:r w:rsidRPr="00214838">
              <w:rPr>
                <w:rFonts w:eastAsia="Calibri" w:cs="Calibri"/>
                <w:sz w:val="20"/>
                <w:bdr w:val="nil"/>
              </w:rPr>
              <w:br/>
              <w:t> - analyzuje možnosti využití znalostí z oblasti genetiky v běžném životě </w:t>
            </w:r>
            <w:r w:rsidRPr="00214838">
              <w:rPr>
                <w:rFonts w:eastAsia="Calibri" w:cs="Calibri"/>
                <w:sz w:val="20"/>
                <w:bdr w:val="nil"/>
              </w:rPr>
              <w:br/>
              <w:t> - popíše metody výzkumu člověka </w:t>
            </w:r>
            <w:r w:rsidRPr="00214838">
              <w:rPr>
                <w:rFonts w:eastAsia="Calibri" w:cs="Calibri"/>
                <w:sz w:val="20"/>
                <w:bdr w:val="nil"/>
              </w:rPr>
              <w:br/>
              <w:t> - uvede rozdíly mezi dědičnými chorobami a dědičnými dispozicemi k chorobám </w:t>
            </w:r>
          </w:p>
        </w:tc>
      </w:tr>
      <w:tr w:rsidR="00214838" w:rsidRPr="00214838" w14:paraId="79269C9E"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7F438" w14:textId="77777777" w:rsidR="00E54AB1" w:rsidRPr="00214838" w:rsidRDefault="008A69AA" w:rsidP="004D2817">
            <w:pPr>
              <w:spacing w:line="240" w:lineRule="auto"/>
              <w:ind w:left="60"/>
              <w:jc w:val="left"/>
              <w:rPr>
                <w:bdr w:val="nil"/>
              </w:rPr>
            </w:pPr>
            <w:r w:rsidRPr="00214838">
              <w:rPr>
                <w:rFonts w:eastAsia="Calibri" w:cs="Calibri"/>
                <w:sz w:val="20"/>
                <w:bdr w:val="nil"/>
              </w:rPr>
              <w:t>BIOLOGIE ČLOVĚKA</w:t>
            </w:r>
            <w:r w:rsidRPr="00214838">
              <w:rPr>
                <w:rFonts w:eastAsia="Calibri" w:cs="Calibri"/>
                <w:sz w:val="20"/>
                <w:bdr w:val="nil"/>
              </w:rPr>
              <w:br/>
              <w:t>HISTOLOGIE</w:t>
            </w:r>
            <w:r w:rsidRPr="00214838">
              <w:rPr>
                <w:rFonts w:eastAsia="Calibri" w:cs="Calibri"/>
                <w:sz w:val="20"/>
                <w:bdr w:val="nil"/>
              </w:rPr>
              <w:br/>
              <w:t>- epitely, pojiva, svalová a nervová tkáň</w:t>
            </w:r>
            <w:r w:rsidRPr="00214838">
              <w:rPr>
                <w:rFonts w:eastAsia="Calibri" w:cs="Calibri"/>
                <w:sz w:val="20"/>
                <w:bdr w:val="nil"/>
              </w:rPr>
              <w:br/>
              <w:t>OPĚRNÁ SOUSTAVA</w:t>
            </w:r>
            <w:r w:rsidRPr="00214838">
              <w:rPr>
                <w:rFonts w:eastAsia="Calibri" w:cs="Calibri"/>
                <w:sz w:val="20"/>
                <w:bdr w:val="nil"/>
              </w:rPr>
              <w:br/>
              <w:t>- vývoj a růst kostí</w:t>
            </w:r>
            <w:r w:rsidRPr="00214838">
              <w:rPr>
                <w:rFonts w:eastAsia="Calibri" w:cs="Calibri"/>
                <w:sz w:val="20"/>
                <w:bdr w:val="nil"/>
              </w:rPr>
              <w:br/>
              <w:t>- spojení kostí</w:t>
            </w:r>
            <w:r w:rsidRPr="00214838">
              <w:rPr>
                <w:rFonts w:eastAsia="Calibri" w:cs="Calibri"/>
                <w:sz w:val="20"/>
                <w:bdr w:val="nil"/>
              </w:rPr>
              <w:br/>
              <w:t>- onemocnění kostí, správné držení těla</w:t>
            </w:r>
            <w:r w:rsidRPr="00214838">
              <w:rPr>
                <w:rFonts w:eastAsia="Calibri" w:cs="Calibri"/>
                <w:sz w:val="20"/>
                <w:bdr w:val="nil"/>
              </w:rPr>
              <w:br/>
              <w:t>- svalové tkáně - hladké, srdeční, příčně pruhované</w:t>
            </w:r>
            <w:r w:rsidRPr="00214838">
              <w:rPr>
                <w:rFonts w:eastAsia="Calibri" w:cs="Calibri"/>
                <w:sz w:val="20"/>
                <w:bdr w:val="nil"/>
              </w:rPr>
              <w:br/>
              <w:t>- názvy a funkce jednotlivých svalů</w:t>
            </w:r>
            <w:r w:rsidRPr="00214838">
              <w:rPr>
                <w:rFonts w:eastAsia="Calibri" w:cs="Calibri"/>
                <w:sz w:val="20"/>
                <w:bdr w:val="nil"/>
              </w:rPr>
              <w:br/>
              <w:t>- kosterní svaly</w:t>
            </w:r>
            <w:r w:rsidRPr="00214838">
              <w:rPr>
                <w:rFonts w:eastAsia="Calibri" w:cs="Calibri"/>
                <w:sz w:val="20"/>
                <w:bdr w:val="nil"/>
              </w:rPr>
              <w:br/>
              <w:t>- první pomoc při úrazech kostí, svalů a náhlých zdravotních příhodách</w:t>
            </w:r>
            <w:r w:rsidRPr="00214838">
              <w:rPr>
                <w:rFonts w:eastAsia="Calibri" w:cs="Calibri"/>
                <w:sz w:val="20"/>
                <w:bdr w:val="nil"/>
              </w:rPr>
              <w:br/>
              <w:t>CÉVNÍ SOUSTAVA</w:t>
            </w:r>
            <w:r w:rsidRPr="00214838">
              <w:rPr>
                <w:rFonts w:eastAsia="Calibri" w:cs="Calibri"/>
                <w:sz w:val="20"/>
                <w:bdr w:val="nil"/>
              </w:rPr>
              <w:br/>
              <w:t>- stavba a funkce cévní soustavy</w:t>
            </w:r>
            <w:r w:rsidRPr="00214838">
              <w:rPr>
                <w:rFonts w:eastAsia="Calibri" w:cs="Calibri"/>
                <w:sz w:val="20"/>
                <w:bdr w:val="nil"/>
              </w:rPr>
              <w:br/>
              <w:t>- složení a funkce krve</w:t>
            </w:r>
            <w:r w:rsidRPr="00214838">
              <w:rPr>
                <w:rFonts w:eastAsia="Calibri" w:cs="Calibri"/>
                <w:sz w:val="20"/>
                <w:bdr w:val="nil"/>
              </w:rPr>
              <w:br/>
              <w:t>- imunita organismu</w:t>
            </w:r>
            <w:r w:rsidRPr="00214838">
              <w:rPr>
                <w:rFonts w:eastAsia="Calibri" w:cs="Calibri"/>
                <w:sz w:val="20"/>
                <w:bdr w:val="nil"/>
              </w:rPr>
              <w:br/>
              <w:t>- krevní skupiny</w:t>
            </w:r>
            <w:r w:rsidRPr="00214838">
              <w:rPr>
                <w:rFonts w:eastAsia="Calibri" w:cs="Calibri"/>
                <w:sz w:val="20"/>
                <w:bdr w:val="nil"/>
              </w:rPr>
              <w:br/>
              <w:t>- stavba krevních céva srdce</w:t>
            </w:r>
            <w:r w:rsidRPr="00214838">
              <w:rPr>
                <w:rFonts w:eastAsia="Calibri" w:cs="Calibri"/>
                <w:sz w:val="20"/>
                <w:bdr w:val="nil"/>
              </w:rPr>
              <w:br/>
              <w:t>- krevní tlak, tep</w:t>
            </w:r>
            <w:r w:rsidRPr="00214838">
              <w:rPr>
                <w:rFonts w:eastAsia="Calibri" w:cs="Calibri"/>
                <w:sz w:val="20"/>
                <w:bdr w:val="nil"/>
              </w:rPr>
              <w:br/>
              <w:t>- krevní oběh</w:t>
            </w:r>
            <w:r w:rsidRPr="00214838">
              <w:rPr>
                <w:rFonts w:eastAsia="Calibri" w:cs="Calibri"/>
                <w:sz w:val="20"/>
                <w:bdr w:val="nil"/>
              </w:rPr>
              <w:br/>
              <w:t>- stavba a funkce mízní soustavy</w:t>
            </w:r>
            <w:r w:rsidRPr="00214838">
              <w:rPr>
                <w:rFonts w:eastAsia="Calibri" w:cs="Calibri"/>
                <w:sz w:val="20"/>
                <w:bdr w:val="nil"/>
              </w:rPr>
              <w:br/>
              <w:t>- míza, mízní cévy, slezina</w:t>
            </w:r>
            <w:r w:rsidRPr="00214838">
              <w:rPr>
                <w:rFonts w:eastAsia="Calibri" w:cs="Calibri"/>
                <w:sz w:val="20"/>
                <w:bdr w:val="nil"/>
              </w:rPr>
              <w:br/>
              <w:t>- srdeční a cévní choroby</w:t>
            </w:r>
            <w:r w:rsidRPr="00214838">
              <w:rPr>
                <w:rFonts w:eastAsia="Calibri" w:cs="Calibri"/>
                <w:sz w:val="20"/>
                <w:bdr w:val="nil"/>
              </w:rPr>
              <w:br/>
              <w:t>DÝCHACÍ SOUSTAVA</w:t>
            </w:r>
            <w:r w:rsidRPr="00214838">
              <w:rPr>
                <w:rFonts w:eastAsia="Calibri" w:cs="Calibri"/>
                <w:sz w:val="20"/>
                <w:bdr w:val="nil"/>
              </w:rPr>
              <w:br/>
              <w:t>- dýchací cesty, plíce</w:t>
            </w:r>
            <w:r w:rsidRPr="00214838">
              <w:rPr>
                <w:rFonts w:eastAsia="Calibri" w:cs="Calibri"/>
                <w:sz w:val="20"/>
                <w:bdr w:val="nil"/>
              </w:rPr>
              <w:br/>
              <w:t>- stavba a funkce dýchací soustavy</w:t>
            </w:r>
            <w:r w:rsidRPr="00214838">
              <w:rPr>
                <w:rFonts w:eastAsia="Calibri" w:cs="Calibri"/>
                <w:sz w:val="20"/>
                <w:bdr w:val="nil"/>
              </w:rPr>
              <w:br/>
              <w:t>- onemocnění dýchací soustavy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0F152"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používá správně termíny buňka, tkáně, pletiva </w:t>
            </w:r>
            <w:r w:rsidRPr="00214838">
              <w:rPr>
                <w:rFonts w:eastAsia="Calibri" w:cs="Calibri"/>
                <w:sz w:val="20"/>
                <w:bdr w:val="nil"/>
              </w:rPr>
              <w:br/>
              <w:t> - vysvětlí funkci jednotlivých typů tkání </w:t>
            </w:r>
            <w:r w:rsidRPr="00214838">
              <w:rPr>
                <w:rFonts w:eastAsia="Calibri" w:cs="Calibri"/>
                <w:sz w:val="20"/>
                <w:bdr w:val="nil"/>
              </w:rPr>
              <w:br/>
              <w:t> - popíše a pojmenuje na modelu či nákresu lidské kostry jednotlivé kosti a způsoby jejich spojení </w:t>
            </w:r>
            <w:r w:rsidRPr="00214838">
              <w:rPr>
                <w:rFonts w:eastAsia="Calibri" w:cs="Calibri"/>
                <w:sz w:val="20"/>
                <w:bdr w:val="nil"/>
              </w:rPr>
              <w:br/>
              <w:t> - uvede vlivy, které mohou ovlivnit správný vývoj a růst kostí </w:t>
            </w:r>
            <w:r w:rsidRPr="00214838">
              <w:rPr>
                <w:rFonts w:eastAsia="Calibri" w:cs="Calibri"/>
                <w:sz w:val="20"/>
                <w:bdr w:val="nil"/>
              </w:rPr>
              <w:br/>
              <w:t> - popíše princip svalové kontrakce </w:t>
            </w:r>
            <w:r w:rsidRPr="00214838">
              <w:rPr>
                <w:rFonts w:eastAsia="Calibri" w:cs="Calibri"/>
                <w:sz w:val="20"/>
                <w:bdr w:val="nil"/>
              </w:rPr>
              <w:br/>
              <w:t> - uvede rozdíly ve stavbě, funkci a způsobu práce srdečního svalu, hladké a příčně pruhované svaloviny </w:t>
            </w:r>
            <w:r w:rsidRPr="00214838">
              <w:rPr>
                <w:rFonts w:eastAsia="Calibri" w:cs="Calibri"/>
                <w:sz w:val="20"/>
                <w:bdr w:val="nil"/>
              </w:rPr>
              <w:br/>
              <w:t> - pojmenuje na modelu či nákresu dané kosterní svaly a svalové skupiny </w:t>
            </w:r>
            <w:r w:rsidRPr="00214838">
              <w:rPr>
                <w:rFonts w:eastAsia="Calibri" w:cs="Calibri"/>
                <w:sz w:val="20"/>
                <w:bdr w:val="nil"/>
              </w:rPr>
              <w:br/>
              <w:t> - na modelové situaci předvede postup poskytování první pomoci při poranění kloubů, kostí a svalů </w:t>
            </w:r>
            <w:r w:rsidRPr="00214838">
              <w:rPr>
                <w:rFonts w:eastAsia="Calibri" w:cs="Calibri"/>
                <w:sz w:val="20"/>
                <w:bdr w:val="nil"/>
              </w:rPr>
              <w:br/>
              <w:t> - vysvětlí význam srážlivosti krve a krevních skupin, funkci krevních tělísek </w:t>
            </w:r>
            <w:r w:rsidRPr="00214838">
              <w:rPr>
                <w:rFonts w:eastAsia="Calibri" w:cs="Calibri"/>
                <w:sz w:val="20"/>
                <w:bdr w:val="nil"/>
              </w:rPr>
              <w:br/>
              <w:t> - popíše části oběhové soustavy </w:t>
            </w:r>
            <w:r w:rsidRPr="00214838">
              <w:rPr>
                <w:rFonts w:eastAsia="Calibri" w:cs="Calibri"/>
                <w:sz w:val="20"/>
                <w:bdr w:val="nil"/>
              </w:rPr>
              <w:br/>
              <w:t> - rozlišuje tepny, žíly, vlásečnice </w:t>
            </w:r>
            <w:r w:rsidRPr="00214838">
              <w:rPr>
                <w:rFonts w:eastAsia="Calibri" w:cs="Calibri"/>
                <w:sz w:val="20"/>
                <w:bdr w:val="nil"/>
              </w:rPr>
              <w:br/>
              <w:t> - popíše s pomocí vyobrazení malý a velký oběh </w:t>
            </w:r>
            <w:r w:rsidRPr="00214838">
              <w:rPr>
                <w:rFonts w:eastAsia="Calibri" w:cs="Calibri"/>
                <w:sz w:val="20"/>
                <w:bdr w:val="nil"/>
              </w:rPr>
              <w:br/>
              <w:t> - objasní význam sleziny a mízy </w:t>
            </w:r>
            <w:r w:rsidRPr="00214838">
              <w:rPr>
                <w:rFonts w:eastAsia="Calibri" w:cs="Calibri"/>
                <w:sz w:val="20"/>
                <w:bdr w:val="nil"/>
              </w:rPr>
              <w:br/>
              <w:t> - uvádí na příkladech škodlivé vlivy prostředí, které mají vliv na onemocnění cév a srdce </w:t>
            </w:r>
            <w:r w:rsidRPr="00214838">
              <w:rPr>
                <w:rFonts w:eastAsia="Calibri" w:cs="Calibri"/>
                <w:sz w:val="20"/>
                <w:bdr w:val="nil"/>
              </w:rPr>
              <w:br/>
              <w:t> - zná první pomoc při zástavě dýchání </w:t>
            </w:r>
            <w:r w:rsidRPr="00214838">
              <w:rPr>
                <w:rFonts w:eastAsia="Calibri" w:cs="Calibri"/>
                <w:sz w:val="20"/>
                <w:bdr w:val="nil"/>
              </w:rPr>
              <w:br/>
              <w:t> - rozliší horní a dolní dýchací cesty </w:t>
            </w:r>
            <w:r w:rsidRPr="00214838">
              <w:rPr>
                <w:rFonts w:eastAsia="Calibri" w:cs="Calibri"/>
                <w:sz w:val="20"/>
                <w:bdr w:val="nil"/>
              </w:rPr>
              <w:br/>
              <w:t> - uvede funkci erytrocytů při rozvodu dýchacích plynů </w:t>
            </w:r>
            <w:r w:rsidRPr="00214838">
              <w:rPr>
                <w:rFonts w:eastAsia="Calibri" w:cs="Calibri"/>
                <w:sz w:val="20"/>
                <w:bdr w:val="nil"/>
              </w:rPr>
              <w:br/>
              <w:t> - objasní rozdíl mezi vnitřním a vnějším dýcháním </w:t>
            </w:r>
            <w:r w:rsidRPr="00214838">
              <w:rPr>
                <w:rFonts w:eastAsia="Calibri" w:cs="Calibri"/>
                <w:sz w:val="20"/>
                <w:bdr w:val="nil"/>
              </w:rPr>
              <w:br/>
              <w:t> - popíše tvorbu hlasu </w:t>
            </w:r>
            <w:r w:rsidRPr="00214838">
              <w:rPr>
                <w:rFonts w:eastAsia="Calibri" w:cs="Calibri"/>
                <w:sz w:val="20"/>
                <w:bdr w:val="nil"/>
              </w:rPr>
              <w:br/>
              <w:t> - zdůvodní negativní vliv kouření na dýchací soustavu </w:t>
            </w:r>
          </w:p>
        </w:tc>
      </w:tr>
      <w:tr w:rsidR="00214838" w:rsidRPr="00214838" w14:paraId="6F4AA78D"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5364B0"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1B2113A9"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AB07B"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Seberegulace, organizační dovednosti a efektivní řešení problémů</w:t>
            </w:r>
          </w:p>
        </w:tc>
      </w:tr>
      <w:tr w:rsidR="00214838" w:rsidRPr="00214838" w14:paraId="044B59E2"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BFDFA" w14:textId="77777777" w:rsidR="00E54AB1" w:rsidRPr="00214838" w:rsidRDefault="008A69AA" w:rsidP="004D2817">
            <w:pPr>
              <w:spacing w:line="240" w:lineRule="auto"/>
              <w:ind w:left="60"/>
              <w:jc w:val="left"/>
              <w:rPr>
                <w:bdr w:val="nil"/>
              </w:rPr>
            </w:pPr>
            <w:r w:rsidRPr="00214838">
              <w:rPr>
                <w:rFonts w:eastAsia="Calibri" w:cs="Calibri"/>
                <w:sz w:val="20"/>
                <w:szCs w:val="22"/>
                <w:bdr w:val="nil"/>
              </w:rPr>
              <w:t>Morálka všedního dne – praktický nácvik poskytování první pomoci.</w:t>
            </w:r>
          </w:p>
        </w:tc>
      </w:tr>
    </w:tbl>
    <w:p w14:paraId="59C3E274"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4AFAD43B"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D3748D"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Biologie/Geologie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2B1B18"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DC35EB"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BB2156" w14:textId="77777777" w:rsidR="00E54AB1" w:rsidRPr="00214838" w:rsidRDefault="00E54AB1" w:rsidP="004D2817">
            <w:pPr>
              <w:keepNext/>
            </w:pPr>
          </w:p>
        </w:tc>
      </w:tr>
      <w:tr w:rsidR="00214838" w:rsidRPr="00214838" w14:paraId="15B38AD1"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ACBC2B"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B8434" w14:textId="77777777" w:rsidR="00E54AB1" w:rsidRPr="00214838" w:rsidRDefault="008A69AA" w:rsidP="00A63E00">
            <w:pPr>
              <w:numPr>
                <w:ilvl w:val="0"/>
                <w:numId w:val="67"/>
              </w:numPr>
              <w:spacing w:line="240" w:lineRule="auto"/>
              <w:jc w:val="left"/>
              <w:rPr>
                <w:bdr w:val="nil"/>
              </w:rPr>
            </w:pPr>
            <w:r w:rsidRPr="00214838">
              <w:rPr>
                <w:rFonts w:eastAsia="Calibri" w:cs="Calibri"/>
                <w:sz w:val="20"/>
                <w:bdr w:val="nil"/>
              </w:rPr>
              <w:t>Kompetence k řešení problémů</w:t>
            </w:r>
          </w:p>
          <w:p w14:paraId="08CB9CC8" w14:textId="77777777" w:rsidR="00E54AB1" w:rsidRPr="00214838" w:rsidRDefault="008A69AA" w:rsidP="00A63E00">
            <w:pPr>
              <w:numPr>
                <w:ilvl w:val="0"/>
                <w:numId w:val="67"/>
              </w:numPr>
              <w:spacing w:line="240" w:lineRule="auto"/>
              <w:jc w:val="left"/>
              <w:rPr>
                <w:bdr w:val="nil"/>
              </w:rPr>
            </w:pPr>
            <w:r w:rsidRPr="00214838">
              <w:rPr>
                <w:rFonts w:eastAsia="Calibri" w:cs="Calibri"/>
                <w:sz w:val="20"/>
                <w:bdr w:val="nil"/>
              </w:rPr>
              <w:t>Kompetence komunikativní</w:t>
            </w:r>
          </w:p>
          <w:p w14:paraId="064A48A0" w14:textId="77777777" w:rsidR="00E54AB1" w:rsidRPr="00214838" w:rsidRDefault="008A69AA" w:rsidP="00A63E00">
            <w:pPr>
              <w:numPr>
                <w:ilvl w:val="0"/>
                <w:numId w:val="67"/>
              </w:numPr>
              <w:spacing w:line="240" w:lineRule="auto"/>
              <w:jc w:val="left"/>
              <w:rPr>
                <w:bdr w:val="nil"/>
              </w:rPr>
            </w:pPr>
            <w:r w:rsidRPr="00214838">
              <w:rPr>
                <w:rFonts w:eastAsia="Calibri" w:cs="Calibri"/>
                <w:sz w:val="20"/>
                <w:bdr w:val="nil"/>
              </w:rPr>
              <w:t>Kompetence sociální a personální</w:t>
            </w:r>
          </w:p>
          <w:p w14:paraId="6AD0DCCB" w14:textId="77777777" w:rsidR="00E54AB1" w:rsidRPr="00214838" w:rsidRDefault="008A69AA" w:rsidP="00A63E00">
            <w:pPr>
              <w:numPr>
                <w:ilvl w:val="0"/>
                <w:numId w:val="67"/>
              </w:numPr>
              <w:spacing w:line="240" w:lineRule="auto"/>
              <w:jc w:val="left"/>
              <w:rPr>
                <w:bdr w:val="nil"/>
              </w:rPr>
            </w:pPr>
            <w:r w:rsidRPr="00214838">
              <w:rPr>
                <w:rFonts w:eastAsia="Calibri" w:cs="Calibri"/>
                <w:sz w:val="20"/>
                <w:bdr w:val="nil"/>
              </w:rPr>
              <w:t>Kompetence občanská</w:t>
            </w:r>
          </w:p>
          <w:p w14:paraId="69B33A33" w14:textId="77777777" w:rsidR="00E54AB1" w:rsidRPr="00214838" w:rsidRDefault="008A69AA" w:rsidP="00A63E00">
            <w:pPr>
              <w:numPr>
                <w:ilvl w:val="0"/>
                <w:numId w:val="67"/>
              </w:numPr>
              <w:spacing w:line="240" w:lineRule="auto"/>
              <w:jc w:val="left"/>
              <w:rPr>
                <w:bdr w:val="nil"/>
              </w:rPr>
            </w:pPr>
            <w:r w:rsidRPr="00214838">
              <w:rPr>
                <w:rFonts w:eastAsia="Calibri" w:cs="Calibri"/>
                <w:sz w:val="20"/>
                <w:bdr w:val="nil"/>
              </w:rPr>
              <w:t>Kompetence k podnikavosti</w:t>
            </w:r>
          </w:p>
          <w:p w14:paraId="6FB33776" w14:textId="0B6CD529" w:rsidR="00E54AB1" w:rsidRPr="00E43282" w:rsidRDefault="008A69AA" w:rsidP="00A63E00">
            <w:pPr>
              <w:numPr>
                <w:ilvl w:val="0"/>
                <w:numId w:val="67"/>
              </w:numPr>
              <w:spacing w:line="240" w:lineRule="auto"/>
              <w:jc w:val="left"/>
              <w:rPr>
                <w:bdr w:val="nil"/>
              </w:rPr>
            </w:pPr>
            <w:r w:rsidRPr="00214838">
              <w:rPr>
                <w:rFonts w:eastAsia="Calibri" w:cs="Calibri"/>
                <w:sz w:val="20"/>
                <w:bdr w:val="nil"/>
              </w:rPr>
              <w:t>Kompetence k</w:t>
            </w:r>
            <w:r w:rsidR="00E43282">
              <w:rPr>
                <w:rFonts w:eastAsia="Calibri" w:cs="Calibri"/>
                <w:sz w:val="20"/>
                <w:bdr w:val="nil"/>
              </w:rPr>
              <w:t> </w:t>
            </w:r>
            <w:r w:rsidRPr="00214838">
              <w:rPr>
                <w:rFonts w:eastAsia="Calibri" w:cs="Calibri"/>
                <w:sz w:val="20"/>
                <w:bdr w:val="nil"/>
              </w:rPr>
              <w:t>učení</w:t>
            </w:r>
          </w:p>
          <w:p w14:paraId="1BCCAA72" w14:textId="693A38B2" w:rsidR="00E43282" w:rsidRPr="00214838" w:rsidRDefault="00E43282" w:rsidP="00A63E00">
            <w:pPr>
              <w:numPr>
                <w:ilvl w:val="0"/>
                <w:numId w:val="67"/>
              </w:numPr>
              <w:spacing w:line="240" w:lineRule="auto"/>
              <w:jc w:val="left"/>
              <w:rPr>
                <w:bdr w:val="nil"/>
              </w:rPr>
            </w:pPr>
            <w:r w:rsidRPr="00E43282">
              <w:rPr>
                <w:color w:val="FF0000"/>
                <w:sz w:val="20"/>
                <w:szCs w:val="20"/>
                <w:bdr w:val="nil"/>
              </w:rPr>
              <w:t>Kompetence digitální</w:t>
            </w:r>
          </w:p>
        </w:tc>
      </w:tr>
      <w:tr w:rsidR="00214838" w:rsidRPr="00214838" w14:paraId="2DD0C1DA"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E13EA2"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2C8400"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0894185C"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99778" w14:textId="77777777" w:rsidR="00E54AB1" w:rsidRPr="00214838" w:rsidRDefault="008A69AA" w:rsidP="004D2817">
            <w:pPr>
              <w:spacing w:line="240" w:lineRule="auto"/>
              <w:ind w:left="60"/>
              <w:jc w:val="left"/>
              <w:rPr>
                <w:bdr w:val="nil"/>
              </w:rPr>
            </w:pPr>
            <w:r w:rsidRPr="00214838">
              <w:rPr>
                <w:rFonts w:eastAsia="Calibri" w:cs="Calibri"/>
                <w:sz w:val="20"/>
                <w:bdr w:val="nil"/>
              </w:rPr>
              <w:t>TRÁVICÍ SOUSTAVA</w:t>
            </w:r>
            <w:r w:rsidRPr="00214838">
              <w:rPr>
                <w:rFonts w:eastAsia="Calibri" w:cs="Calibri"/>
                <w:sz w:val="20"/>
                <w:bdr w:val="nil"/>
              </w:rPr>
              <w:br/>
              <w:t>- stavba a funkce trávicí soustavy</w:t>
            </w:r>
            <w:r w:rsidRPr="00214838">
              <w:rPr>
                <w:rFonts w:eastAsia="Calibri" w:cs="Calibri"/>
                <w:sz w:val="20"/>
                <w:bdr w:val="nil"/>
              </w:rPr>
              <w:br/>
              <w:t>- funkce trávicích žláz</w:t>
            </w:r>
            <w:r w:rsidRPr="00214838">
              <w:rPr>
                <w:rFonts w:eastAsia="Calibri" w:cs="Calibri"/>
                <w:sz w:val="20"/>
                <w:bdr w:val="nil"/>
              </w:rPr>
              <w:br/>
              <w:t>- stavba a funkce jater</w:t>
            </w:r>
            <w:r w:rsidRPr="00214838">
              <w:rPr>
                <w:rFonts w:eastAsia="Calibri" w:cs="Calibri"/>
                <w:sz w:val="20"/>
                <w:bdr w:val="nil"/>
              </w:rPr>
              <w:br/>
              <w:t>- vstřebávání</w:t>
            </w:r>
            <w:r w:rsidRPr="00214838">
              <w:rPr>
                <w:rFonts w:eastAsia="Calibri" w:cs="Calibri"/>
                <w:sz w:val="20"/>
                <w:bdr w:val="nil"/>
              </w:rPr>
              <w:br/>
              <w:t>- metabolismus (typy, metabolismus cukrů, tuků, bílkovin)</w:t>
            </w:r>
            <w:r w:rsidRPr="00214838">
              <w:rPr>
                <w:rFonts w:eastAsia="Calibri" w:cs="Calibri"/>
                <w:sz w:val="20"/>
                <w:bdr w:val="nil"/>
              </w:rPr>
              <w:br/>
              <w:t>- složení potravy</w:t>
            </w:r>
            <w:r w:rsidRPr="00214838">
              <w:rPr>
                <w:rFonts w:eastAsia="Calibri" w:cs="Calibri"/>
                <w:sz w:val="20"/>
                <w:bdr w:val="nil"/>
              </w:rPr>
              <w:br/>
              <w:t>- zdravá výživa</w:t>
            </w:r>
            <w:r w:rsidRPr="00214838">
              <w:rPr>
                <w:rFonts w:eastAsia="Calibri" w:cs="Calibri"/>
                <w:sz w:val="20"/>
                <w:bdr w:val="nil"/>
              </w:rPr>
              <w:br/>
              <w:t>VYLUČOVACÍ SOUSTAVA</w:t>
            </w:r>
            <w:r w:rsidRPr="00214838">
              <w:rPr>
                <w:rFonts w:eastAsia="Calibri" w:cs="Calibri"/>
                <w:sz w:val="20"/>
                <w:bdr w:val="nil"/>
              </w:rPr>
              <w:br/>
              <w:t>- stavba a funkce vylučovací soustavy</w:t>
            </w:r>
            <w:r w:rsidRPr="00214838">
              <w:rPr>
                <w:rFonts w:eastAsia="Calibri" w:cs="Calibri"/>
                <w:sz w:val="20"/>
                <w:bdr w:val="nil"/>
              </w:rPr>
              <w:br/>
              <w:t>- činnost ledvin</w:t>
            </w:r>
            <w:r w:rsidRPr="00214838">
              <w:rPr>
                <w:rFonts w:eastAsia="Calibri" w:cs="Calibri"/>
                <w:sz w:val="20"/>
                <w:bdr w:val="nil"/>
              </w:rPr>
              <w:br/>
              <w:t>- onemocnění ledvin a vylučovacích cest</w:t>
            </w:r>
            <w:r w:rsidRPr="00214838">
              <w:rPr>
                <w:rFonts w:eastAsia="Calibri" w:cs="Calibri"/>
                <w:sz w:val="20"/>
                <w:bdr w:val="nil"/>
              </w:rPr>
              <w:br/>
              <w:t>- stavba a funkce kůže</w:t>
            </w:r>
            <w:r w:rsidRPr="00214838">
              <w:rPr>
                <w:rFonts w:eastAsia="Calibri" w:cs="Calibri"/>
                <w:sz w:val="20"/>
                <w:bdr w:val="nil"/>
              </w:rPr>
              <w:br/>
              <w:t>- onemocnění kůže</w:t>
            </w:r>
            <w:r w:rsidRPr="00214838">
              <w:rPr>
                <w:rFonts w:eastAsia="Calibri" w:cs="Calibri"/>
                <w:sz w:val="20"/>
                <w:bdr w:val="nil"/>
              </w:rPr>
              <w:br/>
              <w:t>HORMONÁLNÍ REGULACE</w:t>
            </w:r>
            <w:r w:rsidRPr="00214838">
              <w:rPr>
                <w:rFonts w:eastAsia="Calibri" w:cs="Calibri"/>
                <w:sz w:val="20"/>
                <w:bdr w:val="nil"/>
              </w:rPr>
              <w:br/>
              <w:t>- soustava endokrinních žláz, jejich stavba, uložení</w:t>
            </w:r>
            <w:r w:rsidRPr="00214838">
              <w:rPr>
                <w:rFonts w:eastAsia="Calibri" w:cs="Calibri"/>
                <w:sz w:val="20"/>
                <w:bdr w:val="nil"/>
              </w:rPr>
              <w:br/>
              <w:t>- funkce hormonů, hypo-, hyperfunkce</w:t>
            </w:r>
            <w:r w:rsidRPr="00214838">
              <w:rPr>
                <w:rFonts w:eastAsia="Calibri" w:cs="Calibri"/>
                <w:sz w:val="20"/>
                <w:bdr w:val="nil"/>
              </w:rPr>
              <w:br/>
              <w:t>NERVOVÁ SOUSTAVA</w:t>
            </w:r>
            <w:r w:rsidRPr="00214838">
              <w:rPr>
                <w:rFonts w:eastAsia="Calibri" w:cs="Calibri"/>
                <w:sz w:val="20"/>
                <w:bdr w:val="nil"/>
              </w:rPr>
              <w:br/>
              <w:t>- neuron a jeho funkce</w:t>
            </w:r>
            <w:r w:rsidRPr="00214838">
              <w:rPr>
                <w:rFonts w:eastAsia="Calibri" w:cs="Calibri"/>
                <w:sz w:val="20"/>
                <w:bdr w:val="nil"/>
              </w:rPr>
              <w:br/>
              <w:t>- reflexní oblouk</w:t>
            </w:r>
            <w:r w:rsidRPr="00214838">
              <w:rPr>
                <w:rFonts w:eastAsia="Calibri" w:cs="Calibri"/>
                <w:sz w:val="20"/>
                <w:bdr w:val="nil"/>
              </w:rPr>
              <w:br/>
              <w:t>- funkce míchy a mozku</w:t>
            </w:r>
            <w:r w:rsidRPr="00214838">
              <w:rPr>
                <w:rFonts w:eastAsia="Calibri" w:cs="Calibri"/>
                <w:sz w:val="20"/>
                <w:bdr w:val="nil"/>
              </w:rPr>
              <w:br/>
              <w:t>- stavba mích a mozku</w:t>
            </w:r>
            <w:r w:rsidRPr="00214838">
              <w:rPr>
                <w:rFonts w:eastAsia="Calibri" w:cs="Calibri"/>
                <w:sz w:val="20"/>
                <w:bdr w:val="nil"/>
              </w:rPr>
              <w:br/>
              <w:t>- periferní nervová soustava</w:t>
            </w:r>
            <w:r w:rsidRPr="00214838">
              <w:rPr>
                <w:rFonts w:eastAsia="Calibri" w:cs="Calibri"/>
                <w:sz w:val="20"/>
                <w:bdr w:val="nil"/>
              </w:rPr>
              <w:br/>
              <w:t>- vyšší funkce nervové soustavy</w:t>
            </w:r>
            <w:r w:rsidRPr="00214838">
              <w:rPr>
                <w:rFonts w:eastAsia="Calibri" w:cs="Calibri"/>
                <w:sz w:val="20"/>
                <w:bdr w:val="nil"/>
              </w:rPr>
              <w:br/>
              <w:t>SMYSLOVÁ SOUSTAVA</w:t>
            </w:r>
            <w:r w:rsidRPr="00214838">
              <w:rPr>
                <w:rFonts w:eastAsia="Calibri" w:cs="Calibri"/>
                <w:sz w:val="20"/>
                <w:bdr w:val="nil"/>
              </w:rPr>
              <w:br/>
              <w:t>- druhy receptorů</w:t>
            </w:r>
            <w:r w:rsidRPr="00214838">
              <w:rPr>
                <w:rFonts w:eastAsia="Calibri" w:cs="Calibri"/>
                <w:sz w:val="20"/>
                <w:bdr w:val="nil"/>
              </w:rPr>
              <w:br/>
              <w:t>- stavba a funkce zrakového ústrojí</w:t>
            </w:r>
            <w:r w:rsidRPr="00214838">
              <w:rPr>
                <w:rFonts w:eastAsia="Calibri" w:cs="Calibri"/>
                <w:sz w:val="20"/>
                <w:bdr w:val="nil"/>
              </w:rPr>
              <w:br/>
              <w:t>- stavba a funkce sluchového ústrojí</w:t>
            </w:r>
            <w:r w:rsidRPr="00214838">
              <w:rPr>
                <w:rFonts w:eastAsia="Calibri" w:cs="Calibri"/>
                <w:sz w:val="20"/>
                <w:bdr w:val="nil"/>
              </w:rPr>
              <w:br/>
              <w:t>- stavba a funkce rovnovážného ústrojí</w:t>
            </w:r>
            <w:r w:rsidRPr="00214838">
              <w:rPr>
                <w:rFonts w:eastAsia="Calibri" w:cs="Calibri"/>
                <w:sz w:val="20"/>
                <w:bdr w:val="nil"/>
              </w:rPr>
              <w:br/>
              <w:t>- ústrojí čichové</w:t>
            </w:r>
            <w:r w:rsidRPr="00214838">
              <w:rPr>
                <w:rFonts w:eastAsia="Calibri" w:cs="Calibri"/>
                <w:sz w:val="20"/>
                <w:bdr w:val="nil"/>
              </w:rPr>
              <w:br/>
              <w:t>- ústrojí chuťové</w:t>
            </w:r>
            <w:r w:rsidRPr="00214838">
              <w:rPr>
                <w:rFonts w:eastAsia="Calibri" w:cs="Calibri"/>
                <w:sz w:val="20"/>
                <w:bdr w:val="nil"/>
              </w:rPr>
              <w:br/>
              <w:t>- onemocnění smyslových orgánů</w:t>
            </w:r>
            <w:r w:rsidRPr="00214838">
              <w:rPr>
                <w:rFonts w:eastAsia="Calibri" w:cs="Calibri"/>
                <w:sz w:val="20"/>
                <w:bdr w:val="nil"/>
              </w:rPr>
              <w:br/>
              <w:t>ROZMNOŽOVACÍ SOUSTAVA</w:t>
            </w:r>
            <w:r w:rsidRPr="00214838">
              <w:rPr>
                <w:rFonts w:eastAsia="Calibri" w:cs="Calibri"/>
                <w:sz w:val="20"/>
                <w:bdr w:val="nil"/>
              </w:rPr>
              <w:br/>
              <w:t>- stavba pohlavní soustavy ženy, muže</w:t>
            </w:r>
            <w:r w:rsidRPr="00214838">
              <w:rPr>
                <w:rFonts w:eastAsia="Calibri" w:cs="Calibri"/>
                <w:sz w:val="20"/>
                <w:bdr w:val="nil"/>
              </w:rPr>
              <w:br/>
              <w:t>- oplození</w:t>
            </w:r>
            <w:r w:rsidRPr="00214838">
              <w:rPr>
                <w:rFonts w:eastAsia="Calibri" w:cs="Calibri"/>
                <w:sz w:val="20"/>
                <w:bdr w:val="nil"/>
              </w:rPr>
              <w:br/>
              <w:t>- antikoncepce, neplodnost, umělé přerušení těhotenství</w:t>
            </w:r>
            <w:r w:rsidRPr="00214838">
              <w:rPr>
                <w:rFonts w:eastAsia="Calibri" w:cs="Calibri"/>
                <w:sz w:val="20"/>
                <w:bdr w:val="nil"/>
              </w:rPr>
              <w:br/>
              <w:t>- pohlavně přenosné choroby</w:t>
            </w:r>
            <w:r w:rsidRPr="00214838">
              <w:rPr>
                <w:rFonts w:eastAsia="Calibri" w:cs="Calibri"/>
                <w:sz w:val="20"/>
                <w:bdr w:val="nil"/>
              </w:rPr>
              <w:br/>
              <w:t>- zdraví</w:t>
            </w:r>
            <w:r w:rsidRPr="00214838">
              <w:rPr>
                <w:rFonts w:eastAsia="Calibri" w:cs="Calibri"/>
                <w:sz w:val="20"/>
                <w:bdr w:val="nil"/>
              </w:rPr>
              <w:br/>
              <w:t>ONTOGENETICKÝ VÝVOJ</w:t>
            </w:r>
            <w:r w:rsidRPr="00214838">
              <w:rPr>
                <w:rFonts w:eastAsia="Calibri" w:cs="Calibri"/>
                <w:sz w:val="20"/>
                <w:bdr w:val="nil"/>
              </w:rPr>
              <w:br/>
              <w:t>- nitroděložní vývoj jedince</w:t>
            </w:r>
            <w:r w:rsidRPr="00214838">
              <w:rPr>
                <w:rFonts w:eastAsia="Calibri" w:cs="Calibri"/>
                <w:sz w:val="20"/>
                <w:bdr w:val="nil"/>
              </w:rPr>
              <w:br/>
              <w:t>- období života člověka – novorozenec, kojenec, batole, předškolní věk, školní věk, puberta, dospělost, stáří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4B72D" w14:textId="77777777" w:rsidR="00E54AB1" w:rsidRPr="00214838" w:rsidRDefault="008A69AA" w:rsidP="004D2817">
            <w:pPr>
              <w:spacing w:line="240" w:lineRule="auto"/>
              <w:ind w:left="60"/>
              <w:jc w:val="left"/>
              <w:rPr>
                <w:bdr w:val="nil"/>
              </w:rPr>
            </w:pPr>
            <w:r w:rsidRPr="00214838">
              <w:rPr>
                <w:rFonts w:eastAsia="Calibri" w:cs="Calibri"/>
                <w:sz w:val="20"/>
                <w:bdr w:val="nil"/>
              </w:rPr>
              <w:t>- popíše části trávicí soustavy </w:t>
            </w:r>
            <w:r w:rsidRPr="00214838">
              <w:rPr>
                <w:rFonts w:eastAsia="Calibri" w:cs="Calibri"/>
                <w:sz w:val="20"/>
                <w:bdr w:val="nil"/>
              </w:rPr>
              <w:br/>
              <w:t> - vyjádří fci trávicí soustavy </w:t>
            </w:r>
            <w:r w:rsidRPr="00214838">
              <w:rPr>
                <w:rFonts w:eastAsia="Calibri" w:cs="Calibri"/>
                <w:sz w:val="20"/>
                <w:bdr w:val="nil"/>
              </w:rPr>
              <w:br/>
              <w:t> - zhodnotí význam chrupu </w:t>
            </w:r>
            <w:r w:rsidRPr="00214838">
              <w:rPr>
                <w:rFonts w:eastAsia="Calibri" w:cs="Calibri"/>
                <w:sz w:val="20"/>
                <w:bdr w:val="nil"/>
              </w:rPr>
              <w:br/>
              <w:t> - zhodnotí význam jater a slinivky </w:t>
            </w:r>
            <w:r w:rsidRPr="00214838">
              <w:rPr>
                <w:rFonts w:eastAsia="Calibri" w:cs="Calibri"/>
                <w:sz w:val="20"/>
                <w:bdr w:val="nil"/>
              </w:rPr>
              <w:br/>
              <w:t> - vysvětlí působení trávicích enzymů a metabolismus živin </w:t>
            </w:r>
            <w:r w:rsidRPr="00214838">
              <w:rPr>
                <w:rFonts w:eastAsia="Calibri" w:cs="Calibri"/>
                <w:sz w:val="20"/>
                <w:bdr w:val="nil"/>
              </w:rPr>
              <w:br/>
              <w:t> - zhodnotí význam vitamínů a minerálních látek v potravě </w:t>
            </w:r>
            <w:r w:rsidRPr="00214838">
              <w:rPr>
                <w:rFonts w:eastAsia="Calibri" w:cs="Calibri"/>
                <w:sz w:val="20"/>
                <w:bdr w:val="nil"/>
              </w:rPr>
              <w:br/>
              <w:t> - vysvětlí vznik definitivní moči </w:t>
            </w:r>
            <w:r w:rsidRPr="00214838">
              <w:rPr>
                <w:rFonts w:eastAsia="Calibri" w:cs="Calibri"/>
                <w:sz w:val="20"/>
                <w:bdr w:val="nil"/>
              </w:rPr>
              <w:br/>
              <w:t> - uvede způsoby prevence onemocnění ledvin a močových cest </w:t>
            </w:r>
            <w:r w:rsidRPr="00214838">
              <w:rPr>
                <w:rFonts w:eastAsia="Calibri" w:cs="Calibri"/>
                <w:sz w:val="20"/>
                <w:bdr w:val="nil"/>
              </w:rPr>
              <w:br/>
              <w:t> - propojí vztah mezi kůží a ostatními soustavami látkové výměny </w:t>
            </w:r>
            <w:r w:rsidRPr="00214838">
              <w:rPr>
                <w:rFonts w:eastAsia="Calibri" w:cs="Calibri"/>
                <w:sz w:val="20"/>
                <w:bdr w:val="nil"/>
              </w:rPr>
              <w:br/>
              <w:t> - vysvětlí možnosti ochrany kůže proti působení vnějších i vnitřních vlivů </w:t>
            </w:r>
            <w:r w:rsidRPr="00214838">
              <w:rPr>
                <w:rFonts w:eastAsia="Calibri" w:cs="Calibri"/>
                <w:sz w:val="20"/>
                <w:bdr w:val="nil"/>
              </w:rPr>
              <w:br/>
              <w:t> - porovná látkové a nervové řízení organismu </w:t>
            </w:r>
            <w:r w:rsidRPr="00214838">
              <w:rPr>
                <w:rFonts w:eastAsia="Calibri" w:cs="Calibri"/>
                <w:sz w:val="20"/>
                <w:bdr w:val="nil"/>
              </w:rPr>
              <w:br/>
              <w:t> - odvodí vliv hormonů na udržování homeostázy organismu </w:t>
            </w:r>
            <w:r w:rsidRPr="00214838">
              <w:rPr>
                <w:rFonts w:eastAsia="Calibri" w:cs="Calibri"/>
                <w:sz w:val="20"/>
                <w:bdr w:val="nil"/>
              </w:rPr>
              <w:br/>
              <w:t> - vysvětlí princip šíření nervového vzruchu </w:t>
            </w:r>
            <w:r w:rsidRPr="00214838">
              <w:rPr>
                <w:rFonts w:eastAsia="Calibri" w:cs="Calibri"/>
                <w:sz w:val="20"/>
                <w:bdr w:val="nil"/>
              </w:rPr>
              <w:br/>
              <w:t> - popíše části mozku a vysvětlí jejich funkci </w:t>
            </w:r>
            <w:r w:rsidRPr="00214838">
              <w:rPr>
                <w:rFonts w:eastAsia="Calibri" w:cs="Calibri"/>
                <w:sz w:val="20"/>
                <w:bdr w:val="nil"/>
              </w:rPr>
              <w:br/>
              <w:t> - vyloží význam míchy </w:t>
            </w:r>
            <w:r w:rsidRPr="00214838">
              <w:rPr>
                <w:rFonts w:eastAsia="Calibri" w:cs="Calibri"/>
                <w:sz w:val="20"/>
                <w:bdr w:val="nil"/>
              </w:rPr>
              <w:br/>
              <w:t> - odliší vrozené a získané reflexy </w:t>
            </w:r>
            <w:r w:rsidRPr="00214838">
              <w:rPr>
                <w:rFonts w:eastAsia="Calibri" w:cs="Calibri"/>
                <w:sz w:val="20"/>
                <w:bdr w:val="nil"/>
              </w:rPr>
              <w:br/>
              <w:t> - zhodnotí nebezpečí zneužívání léků a drog a jejich vliv na nervovou soustavu </w:t>
            </w:r>
            <w:r w:rsidRPr="00214838">
              <w:rPr>
                <w:rFonts w:eastAsia="Calibri" w:cs="Calibri"/>
                <w:sz w:val="20"/>
                <w:bdr w:val="nil"/>
              </w:rPr>
              <w:br/>
              <w:t> - vysvětlí rozdíly mezi mechano-, foto- a chemoreceptory </w:t>
            </w:r>
            <w:r w:rsidRPr="00214838">
              <w:rPr>
                <w:rFonts w:eastAsia="Calibri" w:cs="Calibri"/>
                <w:sz w:val="20"/>
                <w:bdr w:val="nil"/>
              </w:rPr>
              <w:br/>
              <w:t> - zhodnotí nutnost ochrany zrakového a sluchového ústrojí </w:t>
            </w:r>
            <w:r w:rsidRPr="00214838">
              <w:rPr>
                <w:rFonts w:eastAsia="Calibri" w:cs="Calibri"/>
                <w:sz w:val="20"/>
                <w:bdr w:val="nil"/>
              </w:rPr>
              <w:br/>
              <w:t> - popíše dle nákresu stavbu smyslových orgánů a odvodí jejich fci </w:t>
            </w:r>
            <w:r w:rsidRPr="00214838">
              <w:rPr>
                <w:rFonts w:eastAsia="Calibri" w:cs="Calibri"/>
                <w:sz w:val="20"/>
                <w:bdr w:val="nil"/>
              </w:rPr>
              <w:br/>
              <w:t> - uvádí rozdíly ve stavbě pohlavních orgánů u obou pohlaví </w:t>
            </w:r>
            <w:r w:rsidRPr="00214838">
              <w:rPr>
                <w:rFonts w:eastAsia="Calibri" w:cs="Calibri"/>
                <w:sz w:val="20"/>
                <w:bdr w:val="nil"/>
              </w:rPr>
              <w:br/>
              <w:t> - zdůvodní vliv vývinu pohl. žláz v období puberty </w:t>
            </w:r>
            <w:r w:rsidRPr="00214838">
              <w:rPr>
                <w:rFonts w:eastAsia="Calibri" w:cs="Calibri"/>
                <w:sz w:val="20"/>
                <w:bdr w:val="nil"/>
              </w:rPr>
              <w:br/>
              <w:t> - vysvětlí ovulační a menstruační cyklus </w:t>
            </w:r>
            <w:r w:rsidRPr="00214838">
              <w:rPr>
                <w:rFonts w:eastAsia="Calibri" w:cs="Calibri"/>
                <w:sz w:val="20"/>
                <w:bdr w:val="nil"/>
              </w:rPr>
              <w:br/>
              <w:t> - popíše fyziologické i psychické změny v těle ženy v době těhotenství </w:t>
            </w:r>
            <w:r w:rsidRPr="00214838">
              <w:rPr>
                <w:rFonts w:eastAsia="Calibri" w:cs="Calibri"/>
                <w:sz w:val="20"/>
                <w:bdr w:val="nil"/>
              </w:rPr>
              <w:br/>
              <w:t> - vysvětlí význam prevence pohlavně přenosných chorob a AIDS </w:t>
            </w:r>
            <w:r w:rsidRPr="00214838">
              <w:rPr>
                <w:rFonts w:eastAsia="Calibri" w:cs="Calibri"/>
                <w:sz w:val="20"/>
                <w:bdr w:val="nil"/>
              </w:rPr>
              <w:br/>
              <w:t> - uplatňuje zodpovědné a etické přístupy k sexualitě, rozhoduje se s vědomím možných důsledků </w:t>
            </w:r>
            <w:r w:rsidRPr="00214838">
              <w:rPr>
                <w:rFonts w:eastAsia="Calibri" w:cs="Calibri"/>
                <w:sz w:val="20"/>
                <w:bdr w:val="nil"/>
              </w:rPr>
              <w:br/>
              <w:t> - orientuje se v problematice reprodukčního zdraví z hlediska odpovědnosti k budoucímu rodičovství </w:t>
            </w:r>
            <w:r w:rsidRPr="00214838">
              <w:rPr>
                <w:rFonts w:eastAsia="Calibri" w:cs="Calibri"/>
                <w:sz w:val="20"/>
                <w:bdr w:val="nil"/>
              </w:rPr>
              <w:br/>
              <w:t> - popíše a vysvětlí ontogenetický vývoj člověka </w:t>
            </w:r>
            <w:r w:rsidRPr="00214838">
              <w:rPr>
                <w:rFonts w:eastAsia="Calibri" w:cs="Calibri"/>
                <w:sz w:val="20"/>
                <w:bdr w:val="nil"/>
              </w:rPr>
              <w:br/>
              <w:t> - charakterizuje nitroděložní a postnatální vývoj jedince </w:t>
            </w:r>
            <w:r w:rsidRPr="00214838">
              <w:rPr>
                <w:rFonts w:eastAsia="Calibri" w:cs="Calibri"/>
                <w:sz w:val="20"/>
                <w:bdr w:val="nil"/>
              </w:rPr>
              <w:br/>
              <w:t> - popíše vliv rodinného a okolního prostředí na vývin jedince </w:t>
            </w:r>
          </w:p>
        </w:tc>
      </w:tr>
      <w:tr w:rsidR="00214838" w:rsidRPr="00214838" w14:paraId="2430B988"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74130" w14:textId="77777777" w:rsidR="00E54AB1" w:rsidRPr="00214838" w:rsidRDefault="008A69AA" w:rsidP="004D2817">
            <w:pPr>
              <w:spacing w:line="240" w:lineRule="auto"/>
              <w:ind w:left="60"/>
              <w:jc w:val="left"/>
              <w:rPr>
                <w:bdr w:val="nil"/>
              </w:rPr>
            </w:pPr>
            <w:r w:rsidRPr="00214838">
              <w:rPr>
                <w:rFonts w:eastAsia="Calibri" w:cs="Calibri"/>
                <w:sz w:val="20"/>
                <w:bdr w:val="nil"/>
              </w:rPr>
              <w:t>EKOLOGIE</w:t>
            </w:r>
            <w:r w:rsidRPr="00214838">
              <w:rPr>
                <w:rFonts w:eastAsia="Calibri" w:cs="Calibri"/>
                <w:sz w:val="20"/>
                <w:bdr w:val="nil"/>
              </w:rPr>
              <w:br/>
              <w:t>- charakteristika vědního oboru</w:t>
            </w:r>
            <w:r w:rsidRPr="00214838">
              <w:rPr>
                <w:rFonts w:eastAsia="Calibri" w:cs="Calibri"/>
                <w:sz w:val="20"/>
                <w:bdr w:val="nil"/>
              </w:rPr>
              <w:br/>
              <w:t>- základní ekologické pojmy</w:t>
            </w:r>
            <w:r w:rsidRPr="00214838">
              <w:rPr>
                <w:rFonts w:eastAsia="Calibri" w:cs="Calibri"/>
                <w:sz w:val="20"/>
                <w:bdr w:val="nil"/>
              </w:rPr>
              <w:br/>
              <w:t>- abiotické a biotické složky prostředí</w:t>
            </w:r>
            <w:r w:rsidRPr="00214838">
              <w:rPr>
                <w:rFonts w:eastAsia="Calibri" w:cs="Calibri"/>
                <w:sz w:val="20"/>
                <w:bdr w:val="nil"/>
              </w:rPr>
              <w:br/>
              <w:t>- populace, vztahy mezi populacemi</w:t>
            </w:r>
            <w:r w:rsidRPr="00214838">
              <w:rPr>
                <w:rFonts w:eastAsia="Calibri" w:cs="Calibri"/>
                <w:sz w:val="20"/>
                <w:bdr w:val="nil"/>
              </w:rPr>
              <w:br/>
              <w:t>- charakteristika společenstev</w:t>
            </w:r>
            <w:r w:rsidRPr="00214838">
              <w:rPr>
                <w:rFonts w:eastAsia="Calibri" w:cs="Calibri"/>
                <w:sz w:val="20"/>
                <w:bdr w:val="nil"/>
              </w:rPr>
              <w:br/>
              <w:t>- charakteristika ekosystému</w:t>
            </w:r>
            <w:r w:rsidRPr="00214838">
              <w:rPr>
                <w:rFonts w:eastAsia="Calibri" w:cs="Calibri"/>
                <w:sz w:val="20"/>
                <w:bdr w:val="nil"/>
              </w:rPr>
              <w:br/>
              <w:t>- potravní vztahy</w:t>
            </w:r>
            <w:r w:rsidRPr="00214838">
              <w:rPr>
                <w:rFonts w:eastAsia="Calibri" w:cs="Calibri"/>
                <w:sz w:val="20"/>
                <w:bdr w:val="nil"/>
              </w:rPr>
              <w:br/>
              <w:t>- biocykly</w:t>
            </w:r>
            <w:r w:rsidRPr="00214838">
              <w:rPr>
                <w:rFonts w:eastAsia="Calibri" w:cs="Calibri"/>
                <w:sz w:val="20"/>
                <w:bdr w:val="nil"/>
              </w:rPr>
              <w:br/>
              <w:t>- biomy</w:t>
            </w:r>
            <w:r w:rsidRPr="00214838">
              <w:rPr>
                <w:rFonts w:eastAsia="Calibri" w:cs="Calibri"/>
                <w:sz w:val="20"/>
                <w:bdr w:val="nil"/>
              </w:rPr>
              <w:br/>
              <w:t>- fytogeografické a zoogeografické oblasti</w:t>
            </w:r>
            <w:r w:rsidRPr="00214838">
              <w:rPr>
                <w:rFonts w:eastAsia="Calibri" w:cs="Calibri"/>
                <w:sz w:val="20"/>
                <w:bdr w:val="nil"/>
              </w:rPr>
              <w:br/>
              <w:t>- stupně ochrany na našem území</w:t>
            </w:r>
            <w:r w:rsidRPr="00214838">
              <w:rPr>
                <w:rFonts w:eastAsia="Calibri" w:cs="Calibri"/>
                <w:sz w:val="20"/>
                <w:bdr w:val="nil"/>
              </w:rPr>
              <w:br/>
              <w:t>- mezinárodní spolupráce při ochraně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C9804"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význam ekologie jako vědního oboru pro člověka </w:t>
            </w:r>
            <w:r w:rsidRPr="00214838">
              <w:rPr>
                <w:rFonts w:eastAsia="Calibri" w:cs="Calibri"/>
                <w:sz w:val="20"/>
                <w:bdr w:val="nil"/>
              </w:rPr>
              <w:br/>
              <w:t> - používá správně základní ekologické pojmy </w:t>
            </w:r>
            <w:r w:rsidRPr="00214838">
              <w:rPr>
                <w:rFonts w:eastAsia="Calibri" w:cs="Calibri"/>
                <w:sz w:val="20"/>
                <w:bdr w:val="nil"/>
              </w:rPr>
              <w:br/>
              <w:t> - objasňuje základní ekologické vztahy </w:t>
            </w:r>
            <w:r w:rsidRPr="00214838">
              <w:rPr>
                <w:rFonts w:eastAsia="Calibri" w:cs="Calibri"/>
                <w:sz w:val="20"/>
                <w:bdr w:val="nil"/>
              </w:rPr>
              <w:br/>
              <w:t> - vysvětlí potravní vztahy mezi organismy </w:t>
            </w:r>
            <w:r w:rsidRPr="00214838">
              <w:rPr>
                <w:rFonts w:eastAsia="Calibri" w:cs="Calibri"/>
                <w:sz w:val="20"/>
                <w:bdr w:val="nil"/>
              </w:rPr>
              <w:br/>
              <w:t> - na vlastních příkladech odvodí složitost potravních sítí </w:t>
            </w:r>
            <w:r w:rsidRPr="00214838">
              <w:rPr>
                <w:rFonts w:eastAsia="Calibri" w:cs="Calibri"/>
                <w:sz w:val="20"/>
                <w:bdr w:val="nil"/>
              </w:rPr>
              <w:br/>
              <w:t> - shrne získané poznatky z biologie, zeměpisu a charakterizuje biomy </w:t>
            </w:r>
            <w:r w:rsidRPr="00214838">
              <w:rPr>
                <w:rFonts w:eastAsia="Calibri" w:cs="Calibri"/>
                <w:sz w:val="20"/>
                <w:bdr w:val="nil"/>
              </w:rPr>
              <w:br/>
              <w:t> - na základě získaných informací z různých zdrojů odvodí základní ekologické problémy a navrhne způsoby řešení </w:t>
            </w:r>
            <w:r w:rsidRPr="00214838">
              <w:rPr>
                <w:rFonts w:eastAsia="Calibri" w:cs="Calibri"/>
                <w:sz w:val="20"/>
                <w:bdr w:val="nil"/>
              </w:rPr>
              <w:br/>
              <w:t> - uvede příklady mezinárodní spolupráce při ochraně přírody </w:t>
            </w:r>
          </w:p>
        </w:tc>
      </w:tr>
      <w:tr w:rsidR="00214838" w:rsidRPr="00214838" w14:paraId="4AB900FC"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4A5558"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433E0BE9"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7B2AB"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Problematika vztahů organismů a prostředí</w:t>
            </w:r>
          </w:p>
        </w:tc>
      </w:tr>
      <w:tr w:rsidR="00214838" w:rsidRPr="00214838" w14:paraId="5E6AA01E"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BAF8E" w14:textId="77777777" w:rsidR="00E54AB1" w:rsidRPr="00214838" w:rsidRDefault="008A69AA" w:rsidP="004D2817">
            <w:pPr>
              <w:spacing w:line="240" w:lineRule="auto"/>
              <w:ind w:left="60"/>
              <w:jc w:val="left"/>
              <w:rPr>
                <w:bdr w:val="nil"/>
              </w:rPr>
            </w:pPr>
            <w:r w:rsidRPr="00214838">
              <w:rPr>
                <w:rFonts w:eastAsia="Calibri" w:cs="Calibri"/>
                <w:sz w:val="20"/>
                <w:szCs w:val="22"/>
                <w:bdr w:val="nil"/>
              </w:rPr>
              <w:t>Problematika vztahů organismu a prostředí – řešení úkolů, diskuse .</w:t>
            </w:r>
          </w:p>
        </w:tc>
      </w:tr>
      <w:tr w:rsidR="00214838" w:rsidRPr="00214838" w14:paraId="40999716"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D8E51"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4D7A364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602C7" w14:textId="77777777" w:rsidR="00E54AB1" w:rsidRPr="00214838" w:rsidRDefault="008A69AA" w:rsidP="004D2817">
            <w:pPr>
              <w:spacing w:line="240" w:lineRule="auto"/>
              <w:ind w:left="60"/>
              <w:jc w:val="left"/>
              <w:rPr>
                <w:bdr w:val="nil"/>
              </w:rPr>
            </w:pPr>
            <w:r w:rsidRPr="00214838">
              <w:rPr>
                <w:rFonts w:eastAsia="Calibri" w:cs="Calibri"/>
                <w:sz w:val="20"/>
                <w:szCs w:val="22"/>
                <w:bdr w:val="nil"/>
              </w:rPr>
              <w:t>Příčiny a důsledky globálních ekologických problémů (diskuse, referáty).</w:t>
            </w:r>
          </w:p>
          <w:p w14:paraId="1BE579B1" w14:textId="77777777" w:rsidR="00E54AB1" w:rsidRPr="00214838" w:rsidRDefault="008A69AA" w:rsidP="004D2817">
            <w:pPr>
              <w:spacing w:line="240" w:lineRule="auto"/>
              <w:ind w:left="60"/>
              <w:jc w:val="left"/>
              <w:rPr>
                <w:bdr w:val="nil"/>
              </w:rPr>
            </w:pPr>
            <w:r w:rsidRPr="00214838">
              <w:rPr>
                <w:rFonts w:eastAsia="Calibri" w:cs="Calibri"/>
                <w:sz w:val="20"/>
                <w:szCs w:val="22"/>
                <w:bdr w:val="nil"/>
              </w:rPr>
              <w:t>Životní prostředí regionu a ČR – analýza problému a návrhy vlastních řešení (problémy životního prostředí ČR, současný stav ochrany, instituce a legislativní opatření v ČR).</w:t>
            </w:r>
          </w:p>
        </w:tc>
      </w:tr>
      <w:tr w:rsidR="00214838" w:rsidRPr="00214838" w14:paraId="3C468F30"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0CD08"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Životní prostředí regionu a České republiky</w:t>
            </w:r>
          </w:p>
        </w:tc>
      </w:tr>
      <w:tr w:rsidR="00214838" w:rsidRPr="00214838" w14:paraId="051AB111"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FF1C3" w14:textId="77777777" w:rsidR="00E54AB1" w:rsidRPr="00214838" w:rsidRDefault="008A69AA" w:rsidP="004D2817">
            <w:pPr>
              <w:spacing w:line="240" w:lineRule="auto"/>
              <w:ind w:left="60" w:hanging="360"/>
              <w:jc w:val="left"/>
              <w:rPr>
                <w:bdr w:val="nil"/>
              </w:rPr>
            </w:pPr>
            <w:r w:rsidRPr="00214838">
              <w:rPr>
                <w:rFonts w:eastAsia="Calibri" w:cs="Calibri"/>
                <w:sz w:val="20"/>
                <w:bdr w:val="nil"/>
              </w:rPr>
              <w:t>-</w:t>
            </w:r>
            <w:r w:rsidRPr="00214838">
              <w:rPr>
                <w:rFonts w:eastAsia="Calibri" w:cs="Calibri"/>
                <w:sz w:val="20"/>
                <w:szCs w:val="14"/>
                <w:bdr w:val="nil"/>
              </w:rPr>
              <w:t xml:space="preserve">        </w:t>
            </w:r>
            <w:r w:rsidRPr="00214838">
              <w:rPr>
                <w:rFonts w:eastAsia="Calibri" w:cs="Calibri"/>
                <w:sz w:val="20"/>
                <w:bdr w:val="nil"/>
              </w:rPr>
              <w:t>Životní prostředí regionu a ČR – ochrana přírody na Táborsku.</w:t>
            </w:r>
          </w:p>
        </w:tc>
      </w:tr>
      <w:tr w:rsidR="00214838" w:rsidRPr="00214838" w14:paraId="784438FE"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789F4"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2324EB61"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B6314" w14:textId="77777777" w:rsidR="00E54AB1" w:rsidRPr="00214838" w:rsidRDefault="008A69AA" w:rsidP="004D2817">
            <w:pPr>
              <w:spacing w:line="240" w:lineRule="auto"/>
              <w:ind w:left="60"/>
              <w:jc w:val="left"/>
              <w:rPr>
                <w:bdr w:val="nil"/>
              </w:rPr>
            </w:pPr>
            <w:r w:rsidRPr="00214838">
              <w:rPr>
                <w:rFonts w:eastAsia="Calibri" w:cs="Calibri"/>
                <w:sz w:val="20"/>
                <w:szCs w:val="22"/>
                <w:bdr w:val="nil"/>
              </w:rPr>
              <w:t>Mediální produkty a jejich významy – analýza informací v mediích v souvislosti s učivem ekologie nebo v souvislosti s antropogenním působením člověka.</w:t>
            </w:r>
          </w:p>
        </w:tc>
      </w:tr>
      <w:tr w:rsidR="00214838" w:rsidRPr="00214838" w14:paraId="32A6512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6BE7B"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14:paraId="29FB9C42"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3D7D4" w14:textId="77777777" w:rsidR="00E54AB1" w:rsidRPr="00214838" w:rsidRDefault="008A69AA" w:rsidP="004D2817">
            <w:pPr>
              <w:spacing w:line="240" w:lineRule="auto"/>
              <w:ind w:left="60"/>
              <w:jc w:val="left"/>
              <w:rPr>
                <w:bdr w:val="nil"/>
              </w:rPr>
            </w:pPr>
            <w:r w:rsidRPr="00214838">
              <w:rPr>
                <w:rFonts w:eastAsia="Calibri" w:cs="Calibri"/>
                <w:sz w:val="20"/>
                <w:bdr w:val="nil"/>
              </w:rPr>
              <w:t>Vliv globalizace na ŽP, na člověka.</w:t>
            </w:r>
          </w:p>
        </w:tc>
      </w:tr>
    </w:tbl>
    <w:p w14:paraId="34A66B51" w14:textId="77777777" w:rsidR="00E54AB1" w:rsidRPr="00214838" w:rsidRDefault="008A69AA">
      <w:pPr>
        <w:rPr>
          <w:bdr w:val="nil"/>
        </w:rPr>
      </w:pPr>
      <w:r w:rsidRPr="00214838">
        <w:rPr>
          <w:bdr w:val="nil"/>
        </w:rPr>
        <w:t>    </w:t>
      </w:r>
    </w:p>
    <w:p w14:paraId="6F6FC602" w14:textId="77777777" w:rsidR="00811768" w:rsidRPr="00214838" w:rsidRDefault="00811768" w:rsidP="00811768">
      <w:pPr>
        <w:pStyle w:val="Nadpis2"/>
        <w:spacing w:before="299" w:after="299"/>
        <w:rPr>
          <w:bdr w:val="nil"/>
        </w:rPr>
      </w:pPr>
      <w:bookmarkStart w:id="66" w:name="_Toc256000057"/>
      <w:bookmarkStart w:id="67" w:name="_Toc52367975"/>
      <w:bookmarkStart w:id="68" w:name="_Toc206490458"/>
      <w:r w:rsidRPr="00214838">
        <w:rPr>
          <w:bdr w:val="nil"/>
        </w:rPr>
        <w:t>Přírodovědná cvičení</w:t>
      </w:r>
      <w:bookmarkEnd w:id="66"/>
      <w:bookmarkEnd w:id="67"/>
      <w:bookmarkEnd w:id="68"/>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032"/>
        <w:gridCol w:w="2032"/>
        <w:gridCol w:w="1634"/>
        <w:gridCol w:w="1634"/>
        <w:gridCol w:w="887"/>
      </w:tblGrid>
      <w:tr w:rsidR="00214838" w:rsidRPr="00214838" w14:paraId="4FF77C94" w14:textId="77777777" w:rsidTr="004D2817">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0C34C9" w14:textId="77777777" w:rsidR="00811768" w:rsidRPr="00214838" w:rsidRDefault="00811768"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6B0642" w:rsidRPr="00214838">
              <w:rPr>
                <w:rFonts w:eastAsia="Calibri" w:cs="Calibri"/>
                <w:b/>
                <w:bCs/>
                <w:bdr w:val="nil"/>
              </w:rPr>
              <w:t xml:space="preserve"> –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51D8D0" w14:textId="77777777" w:rsidR="00811768" w:rsidRPr="00214838" w:rsidRDefault="00811768"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0180B59C" w14:textId="77777777"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730B83" w14:textId="77777777" w:rsidR="00811768" w:rsidRPr="00214838" w:rsidRDefault="00811768" w:rsidP="004D2817">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8D80F3" w14:textId="77777777" w:rsidR="00811768" w:rsidRPr="00214838" w:rsidRDefault="00811768" w:rsidP="004D2817">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98B462" w14:textId="77777777" w:rsidR="00811768" w:rsidRPr="00214838" w:rsidRDefault="00811768" w:rsidP="004D2817">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4CDFBB" w14:textId="77777777" w:rsidR="00811768" w:rsidRPr="00214838" w:rsidRDefault="00811768" w:rsidP="004D2817">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14:paraId="6C2FD163" w14:textId="77777777" w:rsidR="00811768" w:rsidRPr="00214838" w:rsidRDefault="00811768" w:rsidP="0040440C"/>
        </w:tc>
      </w:tr>
      <w:tr w:rsidR="00214838" w:rsidRPr="00214838" w14:paraId="1D0CA054"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3D1DA" w14:textId="77777777" w:rsidR="00811768" w:rsidRPr="00214838" w:rsidRDefault="00811768"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66A2C" w14:textId="77777777" w:rsidR="00811768" w:rsidRPr="00214838" w:rsidRDefault="00811768"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3CDFC" w14:textId="77777777" w:rsidR="00811768" w:rsidRPr="00214838" w:rsidRDefault="00811768"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218A3" w14:textId="77777777" w:rsidR="00811768" w:rsidRPr="00214838" w:rsidRDefault="00811768"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7E1C2" w14:textId="76C7FC4E" w:rsidR="00811768" w:rsidRPr="00214838" w:rsidRDefault="00811768" w:rsidP="004D2817">
            <w:pPr>
              <w:keepNext/>
              <w:spacing w:line="240" w:lineRule="auto"/>
              <w:jc w:val="center"/>
              <w:rPr>
                <w:bdr w:val="nil"/>
              </w:rPr>
            </w:pPr>
            <w:r w:rsidRPr="00F23B56">
              <w:rPr>
                <w:rFonts w:eastAsia="Calibri" w:cs="Calibri"/>
                <w:color w:val="FF0000"/>
                <w:bdr w:val="nil"/>
              </w:rPr>
              <w:t>4</w:t>
            </w:r>
            <w:r w:rsidR="00F23B56" w:rsidRPr="00F23B56">
              <w:rPr>
                <w:rFonts w:eastAsia="Calibri" w:cs="Calibri"/>
                <w:color w:val="FF0000"/>
                <w:bdr w:val="nil"/>
              </w:rPr>
              <w:t>n</w:t>
            </w:r>
          </w:p>
        </w:tc>
      </w:tr>
      <w:tr w:rsidR="00214838" w:rsidRPr="00214838" w14:paraId="1CFC4EA0"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F699F" w14:textId="24A9028F" w:rsidR="00811768" w:rsidRPr="00F23B56" w:rsidRDefault="00F23B56" w:rsidP="004D2817">
            <w:pPr>
              <w:spacing w:line="240" w:lineRule="auto"/>
              <w:jc w:val="center"/>
              <w:rPr>
                <w:color w:val="FF0000"/>
                <w:bdr w:val="nil"/>
              </w:rPr>
            </w:pPr>
            <w:r w:rsidRPr="00F23B56">
              <w:rPr>
                <w:rFonts w:eastAsia="Calibri" w:cs="Calibri"/>
                <w:color w:val="FF0000"/>
                <w:bdr w:val="nil"/>
              </w:rPr>
              <w:t>Nep</w:t>
            </w:r>
            <w:r w:rsidR="00811768" w:rsidRPr="00F23B56">
              <w:rPr>
                <w:rFonts w:eastAsia="Calibri" w:cs="Calibri"/>
                <w:color w:val="FF0000"/>
                <w:bdr w:val="nil"/>
              </w:rPr>
              <w:t>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3A798" w14:textId="4DC0C164" w:rsidR="00811768" w:rsidRPr="00F23B56" w:rsidRDefault="00F23B56" w:rsidP="004D2817">
            <w:pPr>
              <w:spacing w:line="240" w:lineRule="auto"/>
              <w:jc w:val="center"/>
              <w:rPr>
                <w:color w:val="FF0000"/>
                <w:bdr w:val="nil"/>
              </w:rPr>
            </w:pPr>
            <w:r w:rsidRPr="00F23B56">
              <w:rPr>
                <w:rFonts w:eastAsia="Calibri" w:cs="Calibri"/>
                <w:color w:val="FF0000"/>
                <w:bdr w:val="nil"/>
              </w:rPr>
              <w:t>Nep</w:t>
            </w:r>
            <w:r w:rsidR="00811768" w:rsidRPr="00F23B56">
              <w:rPr>
                <w:rFonts w:eastAsia="Calibri" w:cs="Calibri"/>
                <w:color w:val="FF0000"/>
                <w:bdr w:val="nil"/>
              </w:rPr>
              <w:t>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139DA" w14:textId="77777777" w:rsidR="00811768" w:rsidRPr="00214838" w:rsidRDefault="00811768"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52C8C" w14:textId="77777777" w:rsidR="00811768" w:rsidRPr="00214838" w:rsidRDefault="00811768" w:rsidP="004D2817">
            <w:pPr>
              <w:spacing w:line="240" w:lineRule="auto"/>
              <w:jc w:val="center"/>
              <w:rPr>
                <w:bdr w:val="nil"/>
              </w:rPr>
            </w:pPr>
            <w:r w:rsidRPr="00214838">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AD438" w14:textId="77777777" w:rsidR="00811768" w:rsidRPr="00214838" w:rsidRDefault="00811768" w:rsidP="0040440C"/>
        </w:tc>
      </w:tr>
    </w:tbl>
    <w:p w14:paraId="16610148" w14:textId="35603D4B" w:rsidR="00811768" w:rsidRPr="00214838" w:rsidRDefault="00811768" w:rsidP="00811768">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158"/>
        <w:gridCol w:w="2159"/>
        <w:gridCol w:w="1622"/>
        <w:gridCol w:w="1368"/>
        <w:gridCol w:w="912"/>
      </w:tblGrid>
      <w:tr w:rsidR="00214838" w:rsidRPr="00214838" w14:paraId="6EDA391B" w14:textId="77777777" w:rsidTr="00EE599D">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0E7121" w14:textId="1AB82ABD" w:rsidR="00EE599D" w:rsidRPr="00214838" w:rsidRDefault="00EE599D" w:rsidP="00EE599D">
            <w:pPr>
              <w:keepNext/>
              <w:shd w:val="clear" w:color="auto" w:fill="9CC2E5"/>
              <w:spacing w:line="240" w:lineRule="auto"/>
              <w:jc w:val="center"/>
              <w:rPr>
                <w:bdr w:val="nil"/>
              </w:rPr>
            </w:pPr>
            <w:r w:rsidRPr="00214838">
              <w:rPr>
                <w:rFonts w:eastAsia="Calibri" w:cs="Calibri"/>
                <w:b/>
                <w:bCs/>
                <w:bdr w:val="nil"/>
              </w:rPr>
              <w:t>Počet vyučovacích hodin za týden – G6,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16C040" w14:textId="77777777" w:rsidR="00EE599D" w:rsidRPr="00214838" w:rsidRDefault="00EE599D" w:rsidP="00EE599D">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1444AB8A" w14:textId="77777777" w:rsidTr="00EE599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CDA331" w14:textId="1D71DF7F" w:rsidR="00EE599D" w:rsidRPr="00214838" w:rsidRDefault="00EE599D" w:rsidP="00EE599D">
            <w:pPr>
              <w:keepNext/>
              <w:shd w:val="clear" w:color="auto" w:fill="DEEAF6"/>
              <w:spacing w:line="240" w:lineRule="auto"/>
              <w:jc w:val="center"/>
              <w:rPr>
                <w:bdr w:val="nil"/>
              </w:rPr>
            </w:pPr>
            <w:r w:rsidRPr="00214838">
              <w:rPr>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FA5550" w14:textId="7EAD763C" w:rsidR="00EE599D" w:rsidRPr="00214838" w:rsidRDefault="00EE599D" w:rsidP="00EE599D">
            <w:pPr>
              <w:keepNext/>
              <w:shd w:val="clear" w:color="auto" w:fill="DEEAF6"/>
              <w:spacing w:line="240" w:lineRule="auto"/>
              <w:jc w:val="center"/>
              <w:rPr>
                <w:bdr w:val="nil"/>
              </w:rPr>
            </w:pPr>
            <w:r w:rsidRPr="00214838">
              <w:rPr>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A78E9D" w14:textId="143F4084" w:rsidR="00EE599D" w:rsidRPr="00214838" w:rsidRDefault="00EE599D" w:rsidP="00EE599D">
            <w:pPr>
              <w:keepNext/>
              <w:shd w:val="clear" w:color="auto" w:fill="DEEAF6"/>
              <w:spacing w:line="240" w:lineRule="auto"/>
              <w:jc w:val="center"/>
              <w:rPr>
                <w:bdr w:val="nil"/>
              </w:rPr>
            </w:pPr>
            <w:r w:rsidRPr="00214838">
              <w:rPr>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1711D8" w14:textId="4638581C" w:rsidR="00EE599D" w:rsidRPr="00214838" w:rsidRDefault="00EE599D" w:rsidP="00EE599D">
            <w:pPr>
              <w:keepNext/>
              <w:shd w:val="clear" w:color="auto" w:fill="DEEAF6"/>
              <w:spacing w:line="240" w:lineRule="auto"/>
              <w:jc w:val="center"/>
              <w:rPr>
                <w:bdr w:val="nil"/>
              </w:rPr>
            </w:pPr>
            <w:r w:rsidRPr="00214838">
              <w:rPr>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3414927E" w14:textId="77777777" w:rsidR="00EE599D" w:rsidRPr="00214838" w:rsidRDefault="00EE599D" w:rsidP="00EE599D"/>
        </w:tc>
      </w:tr>
      <w:tr w:rsidR="00214838" w:rsidRPr="00214838" w14:paraId="7D75AED3" w14:textId="77777777"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596B7" w14:textId="08FCAF4D" w:rsidR="00EE599D" w:rsidRPr="00214838" w:rsidRDefault="00F23B56" w:rsidP="00EE599D">
            <w:pPr>
              <w:keepNext/>
              <w:spacing w:line="240" w:lineRule="auto"/>
              <w:jc w:val="center"/>
              <w:rPr>
                <w:bdr w:val="nil"/>
              </w:rPr>
            </w:pPr>
            <w:r w:rsidRPr="00F23B56">
              <w:rPr>
                <w:color w:val="FF0000"/>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3AC32" w14:textId="37F1A4B1" w:rsidR="00EE599D" w:rsidRPr="00214838" w:rsidRDefault="00F23B56" w:rsidP="00EE599D">
            <w:pPr>
              <w:keepNext/>
              <w:spacing w:line="240" w:lineRule="auto"/>
              <w:jc w:val="center"/>
              <w:rPr>
                <w:bdr w:val="nil"/>
              </w:rPr>
            </w:pPr>
            <w:r w:rsidRPr="00F23B56">
              <w:rPr>
                <w:color w:val="FF0000"/>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1B91B" w14:textId="77777777" w:rsidR="00EE599D" w:rsidRPr="00214838" w:rsidRDefault="00EE599D" w:rsidP="00EE599D">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70A77" w14:textId="77777777" w:rsidR="00EE599D" w:rsidRPr="00214838" w:rsidRDefault="00EE599D" w:rsidP="00EE599D">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93FE9" w14:textId="4C47F44A" w:rsidR="00EE599D" w:rsidRPr="00214838" w:rsidRDefault="00EE599D" w:rsidP="00EE599D">
            <w:pPr>
              <w:keepNext/>
              <w:spacing w:line="240" w:lineRule="auto"/>
              <w:jc w:val="center"/>
              <w:rPr>
                <w:bdr w:val="nil"/>
              </w:rPr>
            </w:pPr>
            <w:r w:rsidRPr="00F23B56">
              <w:rPr>
                <w:color w:val="FF0000"/>
                <w:bdr w:val="nil"/>
              </w:rPr>
              <w:t>2</w:t>
            </w:r>
            <w:r w:rsidR="00F23B56" w:rsidRPr="00F23B56">
              <w:rPr>
                <w:color w:val="FF0000"/>
                <w:bdr w:val="nil"/>
              </w:rPr>
              <w:t>n</w:t>
            </w:r>
          </w:p>
        </w:tc>
      </w:tr>
      <w:tr w:rsidR="00214838" w:rsidRPr="00214838" w14:paraId="75C2B27D" w14:textId="77777777"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0C50C" w14:textId="4760C702" w:rsidR="00EE599D" w:rsidRPr="00214838" w:rsidRDefault="00EE599D" w:rsidP="00EE599D">
            <w:pPr>
              <w:spacing w:line="240" w:lineRule="auto"/>
              <w:jc w:val="center"/>
              <w:rPr>
                <w:bdr w:val="nil"/>
              </w:rPr>
            </w:pPr>
            <w:r w:rsidRPr="00F23B56">
              <w:rPr>
                <w:rFonts w:eastAsia="Calibri" w:cs="Calibri"/>
                <w:color w:val="FF0000"/>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42285" w14:textId="4CDA1CF5" w:rsidR="00EE599D" w:rsidRPr="00214838" w:rsidRDefault="006D3AE7" w:rsidP="00EE599D">
            <w:pPr>
              <w:spacing w:line="240" w:lineRule="auto"/>
              <w:jc w:val="center"/>
              <w:rPr>
                <w:bdr w:val="nil"/>
              </w:rPr>
            </w:pPr>
            <w:r w:rsidRPr="00F23B56">
              <w:rPr>
                <w:rFonts w:eastAsia="Calibri" w:cs="Calibri"/>
                <w:color w:val="FF0000"/>
                <w:bdr w:val="nil"/>
              </w:rPr>
              <w:t>Nep</w:t>
            </w:r>
            <w:r w:rsidR="00EE599D" w:rsidRPr="00F23B56">
              <w:rPr>
                <w:rFonts w:eastAsia="Calibri" w:cs="Calibri"/>
                <w:color w:val="FF0000"/>
                <w:bdr w:val="nil"/>
              </w:rPr>
              <w:t>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D14E4" w14:textId="77777777" w:rsidR="00EE599D" w:rsidRPr="00214838" w:rsidRDefault="00EE599D" w:rsidP="00EE599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76118" w14:textId="77777777" w:rsidR="00EE599D" w:rsidRPr="00214838" w:rsidRDefault="00EE599D" w:rsidP="00EE599D">
            <w:pPr>
              <w:spacing w:line="240" w:lineRule="auto"/>
              <w:jc w:val="center"/>
              <w:rPr>
                <w:bdr w:val="nil"/>
              </w:rPr>
            </w:pPr>
            <w:r w:rsidRPr="00214838">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4AFA1" w14:textId="77777777" w:rsidR="00EE599D" w:rsidRPr="00214838" w:rsidRDefault="00EE599D" w:rsidP="00EE599D"/>
        </w:tc>
      </w:tr>
    </w:tbl>
    <w:p w14:paraId="4946611E" w14:textId="77777777" w:rsidR="00EE599D" w:rsidRPr="00214838" w:rsidRDefault="00EE599D" w:rsidP="00EE599D">
      <w:pPr>
        <w:rPr>
          <w:bdr w:val="nil"/>
        </w:rPr>
      </w:pPr>
      <w:r w:rsidRPr="00214838">
        <w:rPr>
          <w:bdr w:val="nil"/>
        </w:rPr>
        <w:t>   </w:t>
      </w:r>
    </w:p>
    <w:p w14:paraId="481C35D2" w14:textId="77777777" w:rsidR="00EE599D" w:rsidRPr="00214838" w:rsidRDefault="00EE599D" w:rsidP="00811768">
      <w:pPr>
        <w:rPr>
          <w:bdr w:val="nil"/>
        </w:rPr>
      </w:pPr>
    </w:p>
    <w:p w14:paraId="227AE0A1" w14:textId="77777777" w:rsidR="00811768" w:rsidRPr="00214838" w:rsidRDefault="00811768" w:rsidP="00811768">
      <w:pPr>
        <w:pStyle w:val="Norm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50C120FC"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08402D" w14:textId="77777777" w:rsidR="00811768" w:rsidRPr="00214838" w:rsidRDefault="00811768" w:rsidP="004D2817">
            <w:pPr>
              <w:pStyle w:val="Normal0"/>
              <w:keepNext/>
              <w:shd w:val="clear" w:color="auto" w:fill="9CC2E5"/>
              <w:spacing w:line="240" w:lineRule="auto"/>
              <w:jc w:val="left"/>
            </w:pPr>
            <w:r w:rsidRPr="00214838">
              <w:rPr>
                <w:rFonts w:eastAsia="Calibri" w:cs="Calibri"/>
                <w:sz w:val="20"/>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92E752" w14:textId="77777777" w:rsidR="00811768" w:rsidRPr="00214838" w:rsidRDefault="00811768" w:rsidP="004D2817">
            <w:pPr>
              <w:pStyle w:val="Normal0"/>
              <w:keepNext/>
              <w:shd w:val="clear" w:color="auto" w:fill="9CC2E5"/>
              <w:spacing w:line="240" w:lineRule="auto"/>
              <w:jc w:val="center"/>
            </w:pPr>
            <w:r w:rsidRPr="00214838">
              <w:rPr>
                <w:rFonts w:eastAsia="Calibri" w:cs="Calibri"/>
                <w:sz w:val="20"/>
              </w:rPr>
              <w:t>Přírodovědná cvičení</w:t>
            </w:r>
          </w:p>
        </w:tc>
      </w:tr>
      <w:tr w:rsidR="00214838" w:rsidRPr="00214838" w14:paraId="001C0E6D"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1B487A" w14:textId="77777777" w:rsidR="00811768" w:rsidRPr="00214838" w:rsidRDefault="00811768" w:rsidP="004D2817">
            <w:pPr>
              <w:pStyle w:val="Normal0"/>
              <w:shd w:val="clear" w:color="auto" w:fill="DEEAF6"/>
              <w:spacing w:line="240" w:lineRule="auto"/>
              <w:jc w:val="left"/>
            </w:pPr>
            <w:r w:rsidRPr="00214838">
              <w:rPr>
                <w:rFonts w:eastAsia="Calibri" w:cs="Calibri"/>
                <w:sz w:val="20"/>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83D7F" w14:textId="77777777" w:rsidR="00811768" w:rsidRPr="00214838" w:rsidRDefault="00811768" w:rsidP="0040440C"/>
        </w:tc>
      </w:tr>
      <w:tr w:rsidR="00214838" w:rsidRPr="00214838" w14:paraId="77D5527E"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62248B" w14:textId="77777777" w:rsidR="00811768" w:rsidRPr="00214838" w:rsidRDefault="00811768" w:rsidP="004D2817">
            <w:pPr>
              <w:pStyle w:val="Normal0"/>
              <w:shd w:val="clear" w:color="auto" w:fill="DEEAF6"/>
              <w:spacing w:line="240" w:lineRule="auto"/>
              <w:jc w:val="left"/>
            </w:pPr>
            <w:r w:rsidRPr="00214838">
              <w:rPr>
                <w:rFonts w:eastAsia="Calibri" w:cs="Calibri"/>
                <w:sz w:val="20"/>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0C424" w14:textId="77777777" w:rsidR="00811768" w:rsidRPr="00214838" w:rsidRDefault="00811768" w:rsidP="004D2817">
            <w:pPr>
              <w:pStyle w:val="Normal0"/>
              <w:spacing w:line="240" w:lineRule="auto"/>
              <w:jc w:val="left"/>
            </w:pPr>
            <w:r w:rsidRPr="00214838">
              <w:rPr>
                <w:rFonts w:eastAsia="Calibri" w:cs="Calibri"/>
                <w:sz w:val="20"/>
              </w:rPr>
              <w:t>Předmět přírodovědná cvičení je zaměřený prakticky, doplňuje předměty biologie, chemie, fyzika.  Důraz je kladen na praktické činnosti (pozorování, měření, pokus, laboratorní práce) a propojení znalostí získaných v jednotlivých předmětech. Při zpracování výsledků žáci vhodně využívají tabulky, grafy, PC apod. Doporučená je práce ve skupinách. Vedeme žáky ke kritické práci se zdroji informací (odborná literatura, internet, média).</w:t>
            </w:r>
          </w:p>
          <w:p w14:paraId="1B113A33" w14:textId="77777777" w:rsidR="00811768" w:rsidRPr="00214838" w:rsidRDefault="00811768" w:rsidP="004D2817">
            <w:pPr>
              <w:pStyle w:val="Normal0"/>
              <w:spacing w:line="240" w:lineRule="auto"/>
              <w:jc w:val="left"/>
            </w:pPr>
            <w:r w:rsidRPr="00214838">
              <w:rPr>
                <w:rFonts w:eastAsia="Calibri" w:cs="Calibri"/>
                <w:sz w:val="20"/>
              </w:rPr>
              <w:t>V rámci předmětu vedeme žáky k poznání zákonitostí dějů v živé i neživé přírodě, k rozvoji logického úsudku, podpoře pozitivního vztahu k přírodním vědám a přírodě obecně, vytváření kladného vztahu žáků k praktickým činnostem. Do výuky jsou zařazena průřezová témata – Osobnostní a sociální výchova, Výchova k myšlení v evropských a globálních souvislostech, Environmentální výchova a Mediální výchova.</w:t>
            </w:r>
            <w:r w:rsidRPr="00214838">
              <w:rPr>
                <w:rFonts w:eastAsia="Calibri" w:cs="Calibri"/>
                <w:sz w:val="20"/>
              </w:rPr>
              <w:br/>
              <w:t>Při výuce vedeme žáky ke kritickému využití zdrojů informací (odborná literatura, internet, média).</w:t>
            </w:r>
          </w:p>
          <w:p w14:paraId="7EF274F1" w14:textId="77777777" w:rsidR="00811768" w:rsidRPr="00214838" w:rsidRDefault="00811768" w:rsidP="004D2817">
            <w:pPr>
              <w:pStyle w:val="Normal0"/>
              <w:spacing w:line="240" w:lineRule="auto"/>
              <w:jc w:val="left"/>
            </w:pPr>
            <w:r w:rsidRPr="00214838">
              <w:rPr>
                <w:rFonts w:eastAsia="Calibri" w:cs="Calibri"/>
                <w:sz w:val="20"/>
              </w:rPr>
              <w:t>Formy a metody práce:</w:t>
            </w:r>
          </w:p>
          <w:p w14:paraId="367D3E28" w14:textId="77777777" w:rsidR="00811768" w:rsidRPr="00214838" w:rsidRDefault="00811768" w:rsidP="004D2817">
            <w:pPr>
              <w:pStyle w:val="Normal0"/>
              <w:numPr>
                <w:ilvl w:val="0"/>
                <w:numId w:val="2"/>
              </w:numPr>
              <w:spacing w:line="240" w:lineRule="auto"/>
              <w:jc w:val="left"/>
            </w:pPr>
            <w:r w:rsidRPr="00214838">
              <w:rPr>
                <w:rFonts w:eastAsia="Calibri" w:cs="Calibri"/>
                <w:sz w:val="20"/>
              </w:rPr>
              <w:t>pozorování, pokus, laboratorní práce</w:t>
            </w:r>
          </w:p>
          <w:p w14:paraId="7DC66110" w14:textId="77777777" w:rsidR="00811768" w:rsidRPr="00214838" w:rsidRDefault="00811768" w:rsidP="004D2817">
            <w:pPr>
              <w:pStyle w:val="Normal0"/>
              <w:numPr>
                <w:ilvl w:val="0"/>
                <w:numId w:val="2"/>
              </w:numPr>
              <w:spacing w:line="240" w:lineRule="auto"/>
              <w:jc w:val="left"/>
            </w:pPr>
            <w:r w:rsidRPr="00214838">
              <w:rPr>
                <w:rFonts w:eastAsia="Calibri" w:cs="Calibri"/>
                <w:sz w:val="20"/>
              </w:rPr>
              <w:t>skupinová práce</w:t>
            </w:r>
          </w:p>
          <w:p w14:paraId="3E86AF87" w14:textId="77777777" w:rsidR="00811768" w:rsidRPr="00214838" w:rsidRDefault="00811768" w:rsidP="004D2817">
            <w:pPr>
              <w:pStyle w:val="Normal0"/>
              <w:numPr>
                <w:ilvl w:val="0"/>
                <w:numId w:val="2"/>
              </w:numPr>
              <w:spacing w:line="240" w:lineRule="auto"/>
              <w:jc w:val="left"/>
            </w:pPr>
            <w:r w:rsidRPr="00214838">
              <w:rPr>
                <w:rFonts w:eastAsia="Calibri" w:cs="Calibri"/>
                <w:sz w:val="20"/>
              </w:rPr>
              <w:t>individuální činnost žáků</w:t>
            </w:r>
          </w:p>
          <w:p w14:paraId="5008ACAD" w14:textId="77777777" w:rsidR="00811768" w:rsidRPr="00214838" w:rsidRDefault="00811768" w:rsidP="004D2817">
            <w:pPr>
              <w:pStyle w:val="Normal0"/>
              <w:spacing w:line="240" w:lineRule="auto"/>
              <w:jc w:val="left"/>
            </w:pPr>
            <w:r w:rsidRPr="00214838">
              <w:rPr>
                <w:rFonts w:eastAsia="Calibri" w:cs="Calibri"/>
                <w:sz w:val="20"/>
              </w:rPr>
              <w:t> </w:t>
            </w:r>
          </w:p>
        </w:tc>
      </w:tr>
      <w:tr w:rsidR="00214838" w:rsidRPr="00214838" w14:paraId="386A03B1"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CAB052" w14:textId="77777777" w:rsidR="00811768" w:rsidRPr="00214838" w:rsidRDefault="00811768" w:rsidP="004D2817">
            <w:pPr>
              <w:pStyle w:val="Normal0"/>
              <w:shd w:val="clear" w:color="auto" w:fill="DEEAF6"/>
              <w:spacing w:line="240" w:lineRule="auto"/>
              <w:jc w:val="left"/>
            </w:pPr>
            <w:r w:rsidRPr="00214838">
              <w:rPr>
                <w:rFonts w:eastAsia="Calibri" w:cs="Calibri"/>
                <w:sz w:val="20"/>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B2010" w14:textId="77777777" w:rsidR="00811768" w:rsidRPr="00214838" w:rsidRDefault="00811768" w:rsidP="004D2817">
            <w:pPr>
              <w:pStyle w:val="Normal0"/>
              <w:spacing w:line="240" w:lineRule="auto"/>
              <w:jc w:val="left"/>
            </w:pPr>
            <w:r w:rsidRPr="00214838">
              <w:rPr>
                <w:rFonts w:eastAsia="Calibri" w:cs="Calibri"/>
                <w:sz w:val="20"/>
              </w:rPr>
              <w:t>Vyučovací předmět je zařazen do výuky v prvních dvou ročnících čtyřletého všeobecného gymnázia. V třítýdenních cyklech  se střídají cvičení z biologie, fyziky a chemie. Výuka probíhá obvykle v laboratoři (laboratorní práce). mimo budovu školy (např. tematicky zaměřené vycházky, exkurze), ve třídě. Předmět je součástí vzdělávací oblasti Člověk a příroda.</w:t>
            </w:r>
          </w:p>
        </w:tc>
      </w:tr>
      <w:tr w:rsidR="00F23B56" w:rsidRPr="00214838" w14:paraId="085D384B" w14:textId="77777777" w:rsidTr="00D2743A">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561C7D22" w14:textId="77777777" w:rsidR="00F23B56" w:rsidRPr="00214838" w:rsidRDefault="00F23B56" w:rsidP="004D2817">
            <w:pPr>
              <w:pStyle w:val="Normal0"/>
              <w:shd w:val="clear" w:color="auto" w:fill="DEEAF6"/>
              <w:spacing w:line="240" w:lineRule="auto"/>
              <w:jc w:val="left"/>
            </w:pPr>
            <w:r w:rsidRPr="00214838">
              <w:rPr>
                <w:rFonts w:eastAsia="Calibri" w:cs="Calibri"/>
                <w:sz w:val="20"/>
              </w:rPr>
              <w:t xml:space="preserve">Výchovné a vzdělávací strategie: společné postupy uplatňované na úrovni předmětu, jimiž učitelé cíleně utvářejí a rozvíjejí klíčové kompetence žáků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96768" w14:textId="77777777" w:rsidR="00F23B56" w:rsidRPr="00214838" w:rsidRDefault="00F23B56" w:rsidP="004D2817">
            <w:pPr>
              <w:pStyle w:val="Normal0"/>
              <w:spacing w:line="240" w:lineRule="auto"/>
              <w:jc w:val="left"/>
            </w:pPr>
            <w:r w:rsidRPr="00214838">
              <w:rPr>
                <w:rFonts w:eastAsia="Calibri" w:cs="Calibri"/>
                <w:b/>
                <w:bCs/>
                <w:sz w:val="20"/>
              </w:rPr>
              <w:t>Kompetence k řešení problémů:</w:t>
            </w:r>
          </w:p>
          <w:p w14:paraId="0400C366" w14:textId="77777777" w:rsidR="00F23B56" w:rsidRPr="00214838" w:rsidRDefault="00F23B56" w:rsidP="004D2817">
            <w:pPr>
              <w:pStyle w:val="Normal0"/>
              <w:spacing w:line="240" w:lineRule="auto"/>
              <w:jc w:val="left"/>
            </w:pPr>
            <w:r w:rsidRPr="00214838">
              <w:rPr>
                <w:rFonts w:eastAsia="Calibri" w:cs="Calibri"/>
                <w:sz w:val="20"/>
              </w:rPr>
              <w:t>Žák:</w:t>
            </w:r>
          </w:p>
          <w:p w14:paraId="2C54BF87" w14:textId="77777777" w:rsidR="00F23B56" w:rsidRPr="00214838" w:rsidRDefault="00F23B56" w:rsidP="004D2817">
            <w:pPr>
              <w:pStyle w:val="Normal0"/>
              <w:numPr>
                <w:ilvl w:val="0"/>
                <w:numId w:val="3"/>
              </w:numPr>
              <w:spacing w:line="240" w:lineRule="auto"/>
              <w:jc w:val="left"/>
            </w:pPr>
            <w:r w:rsidRPr="00214838">
              <w:rPr>
                <w:rFonts w:eastAsia="Calibri" w:cs="Calibri"/>
                <w:sz w:val="20"/>
              </w:rPr>
              <w:t>uplatňuje základní myšlenkové operace v poznávacích i pracovních činnostech</w:t>
            </w:r>
          </w:p>
          <w:p w14:paraId="4A445C9C" w14:textId="77777777" w:rsidR="00F23B56" w:rsidRPr="00214838" w:rsidRDefault="00F23B56" w:rsidP="004D2817">
            <w:pPr>
              <w:pStyle w:val="Normal0"/>
              <w:numPr>
                <w:ilvl w:val="0"/>
                <w:numId w:val="3"/>
              </w:numPr>
              <w:spacing w:line="240" w:lineRule="auto"/>
              <w:jc w:val="left"/>
            </w:pPr>
            <w:r w:rsidRPr="00214838">
              <w:rPr>
                <w:rFonts w:eastAsia="Calibri" w:cs="Calibri"/>
                <w:sz w:val="20"/>
              </w:rPr>
              <w:t>tvořivě přistupuje k řešení zadaných problémových úloh</w:t>
            </w:r>
          </w:p>
          <w:p w14:paraId="3BA199D9" w14:textId="77777777" w:rsidR="00F23B56" w:rsidRPr="00214838" w:rsidRDefault="00F23B56" w:rsidP="004D2817">
            <w:pPr>
              <w:pStyle w:val="Normal0"/>
              <w:numPr>
                <w:ilvl w:val="0"/>
                <w:numId w:val="3"/>
              </w:numPr>
              <w:spacing w:line="240" w:lineRule="auto"/>
              <w:jc w:val="left"/>
            </w:pPr>
            <w:r w:rsidRPr="00214838">
              <w:rPr>
                <w:rFonts w:eastAsia="Calibri" w:cs="Calibri"/>
                <w:sz w:val="20"/>
              </w:rPr>
              <w:t>hledá různé možnosti řešení, zdůvodní zvolený postup, řešení aplikuje do praxe</w:t>
            </w:r>
          </w:p>
          <w:p w14:paraId="4197F71E" w14:textId="77777777" w:rsidR="00F23B56" w:rsidRPr="00214838" w:rsidRDefault="00F23B56" w:rsidP="004D2817">
            <w:pPr>
              <w:pStyle w:val="Normal0"/>
              <w:numPr>
                <w:ilvl w:val="0"/>
                <w:numId w:val="3"/>
              </w:numPr>
              <w:spacing w:line="240" w:lineRule="auto"/>
              <w:jc w:val="left"/>
            </w:pPr>
            <w:r w:rsidRPr="00214838">
              <w:rPr>
                <w:rFonts w:eastAsia="Calibri" w:cs="Calibri"/>
                <w:sz w:val="20"/>
              </w:rPr>
              <w:t>přemýšlí, zda je získaný výsledek reálný</w:t>
            </w:r>
          </w:p>
          <w:p w14:paraId="7DF01934" w14:textId="77777777" w:rsidR="00F23B56" w:rsidRPr="00214838" w:rsidRDefault="00F23B56" w:rsidP="004D2817">
            <w:pPr>
              <w:pStyle w:val="Normal0"/>
              <w:numPr>
                <w:ilvl w:val="0"/>
                <w:numId w:val="3"/>
              </w:numPr>
              <w:spacing w:line="240" w:lineRule="auto"/>
              <w:jc w:val="left"/>
            </w:pPr>
            <w:r w:rsidRPr="00214838">
              <w:rPr>
                <w:rFonts w:eastAsia="Calibri" w:cs="Calibri"/>
                <w:sz w:val="20"/>
              </w:rPr>
              <w:t>učí se ze svých chyb</w:t>
            </w:r>
          </w:p>
          <w:p w14:paraId="7F03E1E3" w14:textId="77777777" w:rsidR="00F23B56" w:rsidRPr="00214838" w:rsidRDefault="00F23B56" w:rsidP="004D2817">
            <w:pPr>
              <w:pStyle w:val="Normal0"/>
              <w:numPr>
                <w:ilvl w:val="0"/>
                <w:numId w:val="3"/>
              </w:numPr>
              <w:spacing w:line="240" w:lineRule="auto"/>
              <w:jc w:val="left"/>
            </w:pPr>
            <w:r w:rsidRPr="00214838">
              <w:rPr>
                <w:rFonts w:eastAsia="Calibri" w:cs="Calibri"/>
                <w:sz w:val="20"/>
              </w:rPr>
              <w:t>kriticky pracuje se zdroji informací, zpracovává a prezentuje získané informace</w:t>
            </w:r>
          </w:p>
          <w:p w14:paraId="52FDC75C" w14:textId="77777777" w:rsidR="00F23B56" w:rsidRPr="00214838" w:rsidRDefault="00F23B56" w:rsidP="004D2817">
            <w:pPr>
              <w:pStyle w:val="Normal0"/>
              <w:numPr>
                <w:ilvl w:val="0"/>
                <w:numId w:val="3"/>
              </w:numPr>
              <w:spacing w:line="240" w:lineRule="auto"/>
              <w:jc w:val="left"/>
            </w:pPr>
            <w:r w:rsidRPr="00214838">
              <w:rPr>
                <w:rFonts w:eastAsia="Calibri" w:cs="Calibri"/>
                <w:sz w:val="20"/>
              </w:rPr>
              <w:t>hledá řešení pro ochranu životního prostředí</w:t>
            </w:r>
          </w:p>
          <w:p w14:paraId="6CD60509" w14:textId="77777777" w:rsidR="00F23B56" w:rsidRPr="00214838" w:rsidRDefault="00F23B56" w:rsidP="004D2817">
            <w:pPr>
              <w:pStyle w:val="Normal0"/>
              <w:spacing w:line="240" w:lineRule="auto"/>
              <w:ind w:left="720"/>
              <w:jc w:val="left"/>
            </w:pPr>
            <w:r w:rsidRPr="00214838">
              <w:rPr>
                <w:rFonts w:eastAsia="Calibri" w:cs="Calibri"/>
                <w:sz w:val="20"/>
              </w:rPr>
              <w:t> </w:t>
            </w:r>
          </w:p>
          <w:p w14:paraId="698C2AB2" w14:textId="77777777" w:rsidR="00F23B56" w:rsidRPr="00214838" w:rsidRDefault="00F23B56" w:rsidP="004D2817">
            <w:pPr>
              <w:pStyle w:val="Normal0"/>
              <w:spacing w:line="240" w:lineRule="auto"/>
              <w:jc w:val="left"/>
            </w:pPr>
            <w:r w:rsidRPr="00214838">
              <w:rPr>
                <w:rFonts w:eastAsia="Calibri" w:cs="Calibri"/>
                <w:sz w:val="20"/>
              </w:rPr>
              <w:t> </w:t>
            </w:r>
          </w:p>
          <w:p w14:paraId="414ED564" w14:textId="77777777" w:rsidR="00F23B56" w:rsidRPr="00214838" w:rsidRDefault="00F23B56" w:rsidP="004D2817">
            <w:pPr>
              <w:pStyle w:val="Normal0"/>
              <w:spacing w:line="240" w:lineRule="auto"/>
              <w:jc w:val="left"/>
            </w:pPr>
            <w:r w:rsidRPr="00214838">
              <w:rPr>
                <w:rFonts w:eastAsia="Calibri" w:cs="Calibri"/>
                <w:sz w:val="20"/>
              </w:rPr>
              <w:t> </w:t>
            </w:r>
          </w:p>
        </w:tc>
      </w:tr>
      <w:tr w:rsidR="00F23B56" w:rsidRPr="00214838" w14:paraId="0FB07EB6" w14:textId="77777777" w:rsidTr="00D2743A">
        <w:tc>
          <w:tcPr>
            <w:tcW w:w="1500" w:type="pct"/>
            <w:vMerge/>
            <w:tcBorders>
              <w:left w:val="inset" w:sz="6" w:space="0" w:color="808080"/>
              <w:right w:val="inset" w:sz="6" w:space="0" w:color="808080"/>
            </w:tcBorders>
          </w:tcPr>
          <w:p w14:paraId="7B455C5A" w14:textId="77777777" w:rsidR="00F23B56" w:rsidRPr="00214838" w:rsidRDefault="00F23B56"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4D0FF" w14:textId="77777777" w:rsidR="00F23B56" w:rsidRPr="00214838" w:rsidRDefault="00F23B56" w:rsidP="004D2817">
            <w:pPr>
              <w:pStyle w:val="Normal0"/>
              <w:spacing w:line="240" w:lineRule="auto"/>
              <w:jc w:val="left"/>
            </w:pPr>
            <w:r w:rsidRPr="00214838">
              <w:rPr>
                <w:rFonts w:eastAsia="Calibri" w:cs="Calibri"/>
                <w:b/>
                <w:bCs/>
                <w:sz w:val="20"/>
              </w:rPr>
              <w:t>Kompetence komunikativní:</w:t>
            </w:r>
          </w:p>
          <w:p w14:paraId="01029A7C" w14:textId="77777777" w:rsidR="00F23B56" w:rsidRPr="00214838" w:rsidRDefault="00F23B56" w:rsidP="004D2817">
            <w:pPr>
              <w:pStyle w:val="Normal0"/>
              <w:spacing w:line="240" w:lineRule="auto"/>
              <w:jc w:val="left"/>
            </w:pPr>
            <w:r w:rsidRPr="00214838">
              <w:rPr>
                <w:rFonts w:eastAsia="Calibri" w:cs="Calibri"/>
                <w:sz w:val="20"/>
              </w:rPr>
              <w:t>Žák:</w:t>
            </w:r>
          </w:p>
          <w:p w14:paraId="5BED4456" w14:textId="77777777" w:rsidR="00F23B56" w:rsidRPr="00214838" w:rsidRDefault="00F23B56" w:rsidP="004D2817">
            <w:pPr>
              <w:pStyle w:val="Normal0"/>
              <w:numPr>
                <w:ilvl w:val="0"/>
                <w:numId w:val="4"/>
              </w:numPr>
              <w:spacing w:line="240" w:lineRule="auto"/>
              <w:jc w:val="left"/>
            </w:pPr>
            <w:r w:rsidRPr="00214838">
              <w:rPr>
                <w:rFonts w:eastAsia="Calibri" w:cs="Calibri"/>
                <w:sz w:val="20"/>
              </w:rPr>
              <w:t>jasně, srozumitelně formuluje své myšlenky</w:t>
            </w:r>
          </w:p>
          <w:p w14:paraId="38638769" w14:textId="77777777" w:rsidR="00F23B56" w:rsidRPr="00214838" w:rsidRDefault="00F23B56" w:rsidP="004D2817">
            <w:pPr>
              <w:pStyle w:val="Normal0"/>
              <w:numPr>
                <w:ilvl w:val="0"/>
                <w:numId w:val="4"/>
              </w:numPr>
              <w:spacing w:line="240" w:lineRule="auto"/>
              <w:jc w:val="left"/>
            </w:pPr>
            <w:r w:rsidRPr="00214838">
              <w:rPr>
                <w:rFonts w:eastAsia="Calibri" w:cs="Calibri"/>
                <w:sz w:val="20"/>
              </w:rPr>
              <w:t>věcně argumentuje</w:t>
            </w:r>
          </w:p>
          <w:p w14:paraId="5D4EA939" w14:textId="77777777" w:rsidR="00F23B56" w:rsidRPr="00214838" w:rsidRDefault="00F23B56" w:rsidP="004D2817">
            <w:pPr>
              <w:pStyle w:val="Normal0"/>
              <w:numPr>
                <w:ilvl w:val="0"/>
                <w:numId w:val="4"/>
              </w:numPr>
              <w:spacing w:line="240" w:lineRule="auto"/>
              <w:jc w:val="left"/>
            </w:pPr>
            <w:r w:rsidRPr="00214838">
              <w:rPr>
                <w:rFonts w:eastAsia="Calibri" w:cs="Calibri"/>
                <w:sz w:val="20"/>
              </w:rPr>
              <w:t>používá odbornou terminologii</w:t>
            </w:r>
          </w:p>
          <w:p w14:paraId="2DBEE6FF" w14:textId="77777777" w:rsidR="00F23B56" w:rsidRPr="00214838" w:rsidRDefault="00F23B56" w:rsidP="004D2817">
            <w:pPr>
              <w:pStyle w:val="Normal0"/>
              <w:numPr>
                <w:ilvl w:val="0"/>
                <w:numId w:val="4"/>
              </w:numPr>
              <w:spacing w:line="240" w:lineRule="auto"/>
              <w:jc w:val="left"/>
            </w:pPr>
            <w:r w:rsidRPr="00214838">
              <w:rPr>
                <w:rFonts w:eastAsia="Calibri" w:cs="Calibri"/>
                <w:sz w:val="20"/>
              </w:rPr>
              <w:t>komunikuje ve skupině</w:t>
            </w:r>
          </w:p>
        </w:tc>
      </w:tr>
      <w:tr w:rsidR="00F23B56" w:rsidRPr="00214838" w14:paraId="0B49B581" w14:textId="77777777" w:rsidTr="00D2743A">
        <w:tc>
          <w:tcPr>
            <w:tcW w:w="1500" w:type="pct"/>
            <w:vMerge/>
            <w:tcBorders>
              <w:left w:val="inset" w:sz="6" w:space="0" w:color="808080"/>
              <w:right w:val="inset" w:sz="6" w:space="0" w:color="808080"/>
            </w:tcBorders>
          </w:tcPr>
          <w:p w14:paraId="00F9B6D5" w14:textId="77777777" w:rsidR="00F23B56" w:rsidRPr="00214838" w:rsidRDefault="00F23B56"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7AB07" w14:textId="77777777" w:rsidR="00F23B56" w:rsidRPr="00214838" w:rsidRDefault="00F23B56" w:rsidP="004D2817">
            <w:pPr>
              <w:pStyle w:val="Normal0"/>
              <w:spacing w:line="240" w:lineRule="auto"/>
              <w:jc w:val="left"/>
            </w:pPr>
            <w:r w:rsidRPr="00214838">
              <w:rPr>
                <w:rFonts w:eastAsia="Calibri" w:cs="Calibri"/>
                <w:b/>
                <w:bCs/>
                <w:sz w:val="20"/>
              </w:rPr>
              <w:t>Kompetence sociální a personální:</w:t>
            </w:r>
          </w:p>
          <w:p w14:paraId="0098CE04" w14:textId="77777777" w:rsidR="00F23B56" w:rsidRPr="00214838" w:rsidRDefault="00F23B56" w:rsidP="004D2817">
            <w:pPr>
              <w:pStyle w:val="Normal0"/>
              <w:spacing w:line="240" w:lineRule="auto"/>
              <w:jc w:val="left"/>
            </w:pPr>
            <w:r w:rsidRPr="00214838">
              <w:rPr>
                <w:rFonts w:eastAsia="Calibri" w:cs="Calibri"/>
                <w:sz w:val="20"/>
              </w:rPr>
              <w:t>Žák:</w:t>
            </w:r>
          </w:p>
          <w:p w14:paraId="01241D5A" w14:textId="77777777" w:rsidR="00F23B56" w:rsidRPr="00214838" w:rsidRDefault="00F23B56" w:rsidP="004D2817">
            <w:pPr>
              <w:pStyle w:val="Normal0"/>
              <w:numPr>
                <w:ilvl w:val="0"/>
                <w:numId w:val="5"/>
              </w:numPr>
              <w:spacing w:line="240" w:lineRule="auto"/>
              <w:jc w:val="left"/>
            </w:pPr>
            <w:r w:rsidRPr="00214838">
              <w:rPr>
                <w:rFonts w:eastAsia="Calibri" w:cs="Calibri"/>
                <w:sz w:val="20"/>
              </w:rPr>
              <w:t>spolupracuje ve skupině</w:t>
            </w:r>
          </w:p>
          <w:p w14:paraId="6186AFC4" w14:textId="77777777" w:rsidR="00F23B56" w:rsidRPr="00214838" w:rsidRDefault="00F23B56" w:rsidP="004D2817">
            <w:pPr>
              <w:pStyle w:val="Normal0"/>
              <w:numPr>
                <w:ilvl w:val="0"/>
                <w:numId w:val="5"/>
              </w:numPr>
              <w:spacing w:line="240" w:lineRule="auto"/>
              <w:jc w:val="left"/>
            </w:pPr>
            <w:r w:rsidRPr="00214838">
              <w:rPr>
                <w:rFonts w:eastAsia="Calibri" w:cs="Calibri"/>
                <w:sz w:val="20"/>
              </w:rPr>
              <w:t>naslouchá ostatním</w:t>
            </w:r>
          </w:p>
          <w:p w14:paraId="0711EA64" w14:textId="77777777" w:rsidR="00F23B56" w:rsidRPr="00214838" w:rsidRDefault="00F23B56" w:rsidP="004D2817">
            <w:pPr>
              <w:pStyle w:val="Normal0"/>
              <w:numPr>
                <w:ilvl w:val="0"/>
                <w:numId w:val="5"/>
              </w:numPr>
              <w:spacing w:line="240" w:lineRule="auto"/>
              <w:jc w:val="left"/>
            </w:pPr>
            <w:r w:rsidRPr="00214838">
              <w:rPr>
                <w:rFonts w:eastAsia="Calibri" w:cs="Calibri"/>
                <w:sz w:val="20"/>
              </w:rPr>
              <w:t>objektivně hodnotí svou práci i práci spolužáků</w:t>
            </w:r>
          </w:p>
          <w:p w14:paraId="5559A849" w14:textId="77777777" w:rsidR="00F23B56" w:rsidRPr="00214838" w:rsidRDefault="00F23B56" w:rsidP="004D2817">
            <w:pPr>
              <w:pStyle w:val="Normal0"/>
              <w:numPr>
                <w:ilvl w:val="0"/>
                <w:numId w:val="5"/>
              </w:numPr>
              <w:spacing w:line="240" w:lineRule="auto"/>
              <w:jc w:val="left"/>
            </w:pPr>
            <w:r w:rsidRPr="00214838">
              <w:rPr>
                <w:rFonts w:eastAsia="Calibri" w:cs="Calibri"/>
                <w:sz w:val="20"/>
              </w:rPr>
              <w:t>chrání své zdraví i zdraví ostatních, dodržuje zásady bezpečnosti</w:t>
            </w:r>
          </w:p>
          <w:p w14:paraId="6B99EDEE" w14:textId="77777777" w:rsidR="00F23B56" w:rsidRPr="00214838" w:rsidRDefault="00F23B56" w:rsidP="004D2817">
            <w:pPr>
              <w:pStyle w:val="Normal0"/>
              <w:numPr>
                <w:ilvl w:val="0"/>
                <w:numId w:val="5"/>
              </w:numPr>
              <w:spacing w:line="240" w:lineRule="auto"/>
              <w:jc w:val="left"/>
            </w:pPr>
            <w:r w:rsidRPr="00214838">
              <w:rPr>
                <w:rFonts w:eastAsia="Calibri" w:cs="Calibri"/>
                <w:sz w:val="20"/>
              </w:rPr>
              <w:t>udržuje pořádek</w:t>
            </w:r>
          </w:p>
        </w:tc>
      </w:tr>
      <w:tr w:rsidR="00F23B56" w:rsidRPr="00214838" w14:paraId="3691A46D" w14:textId="77777777" w:rsidTr="00D2743A">
        <w:tc>
          <w:tcPr>
            <w:tcW w:w="1500" w:type="pct"/>
            <w:vMerge/>
            <w:tcBorders>
              <w:left w:val="inset" w:sz="6" w:space="0" w:color="808080"/>
              <w:right w:val="inset" w:sz="6" w:space="0" w:color="808080"/>
            </w:tcBorders>
          </w:tcPr>
          <w:p w14:paraId="25C4DB06" w14:textId="77777777" w:rsidR="00F23B56" w:rsidRPr="00214838" w:rsidRDefault="00F23B56"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341C3" w14:textId="77777777" w:rsidR="00F23B56" w:rsidRPr="00214838" w:rsidRDefault="00F23B56" w:rsidP="004D2817">
            <w:pPr>
              <w:pStyle w:val="Normal0"/>
              <w:spacing w:line="240" w:lineRule="auto"/>
              <w:jc w:val="left"/>
            </w:pPr>
            <w:r w:rsidRPr="00214838">
              <w:rPr>
                <w:rFonts w:eastAsia="Calibri" w:cs="Calibri"/>
                <w:b/>
                <w:bCs/>
                <w:sz w:val="20"/>
              </w:rPr>
              <w:t>Kompetence občanská:</w:t>
            </w:r>
          </w:p>
          <w:p w14:paraId="59CE7B61" w14:textId="77777777" w:rsidR="00F23B56" w:rsidRPr="00214838" w:rsidRDefault="00F23B56" w:rsidP="004D2817">
            <w:pPr>
              <w:pStyle w:val="Normal0"/>
              <w:spacing w:line="240" w:lineRule="auto"/>
              <w:jc w:val="left"/>
            </w:pPr>
            <w:r w:rsidRPr="00214838">
              <w:rPr>
                <w:rFonts w:eastAsia="Calibri" w:cs="Calibri"/>
                <w:sz w:val="20"/>
              </w:rPr>
              <w:t>Žák:</w:t>
            </w:r>
          </w:p>
          <w:p w14:paraId="61601227" w14:textId="77777777" w:rsidR="00F23B56" w:rsidRPr="00214838" w:rsidRDefault="00F23B56" w:rsidP="004D2817">
            <w:pPr>
              <w:pStyle w:val="Normal0"/>
              <w:numPr>
                <w:ilvl w:val="0"/>
                <w:numId w:val="6"/>
              </w:numPr>
              <w:spacing w:line="240" w:lineRule="auto"/>
              <w:jc w:val="left"/>
            </w:pPr>
            <w:r w:rsidRPr="00214838">
              <w:rPr>
                <w:rFonts w:eastAsia="Calibri" w:cs="Calibri"/>
                <w:sz w:val="20"/>
              </w:rPr>
              <w:t>jedná otevřeně a tolerantně</w:t>
            </w:r>
          </w:p>
          <w:p w14:paraId="3DA53ACF" w14:textId="77777777" w:rsidR="00F23B56" w:rsidRPr="00214838" w:rsidRDefault="00F23B56" w:rsidP="004D2817">
            <w:pPr>
              <w:pStyle w:val="Normal0"/>
              <w:numPr>
                <w:ilvl w:val="0"/>
                <w:numId w:val="6"/>
              </w:numPr>
              <w:spacing w:line="240" w:lineRule="auto"/>
              <w:jc w:val="left"/>
            </w:pPr>
            <w:r w:rsidRPr="00214838">
              <w:rPr>
                <w:rFonts w:eastAsia="Calibri" w:cs="Calibri"/>
                <w:sz w:val="20"/>
              </w:rPr>
              <w:t>učí se zdůvodnit svůj názor a ručit za svůj výsledek</w:t>
            </w:r>
          </w:p>
          <w:p w14:paraId="06CDEC79" w14:textId="77777777" w:rsidR="00F23B56" w:rsidRPr="00214838" w:rsidRDefault="00F23B56" w:rsidP="004D2817">
            <w:pPr>
              <w:pStyle w:val="Normal0"/>
              <w:numPr>
                <w:ilvl w:val="0"/>
                <w:numId w:val="6"/>
              </w:numPr>
              <w:spacing w:line="240" w:lineRule="auto"/>
              <w:jc w:val="left"/>
            </w:pPr>
            <w:r w:rsidRPr="00214838">
              <w:rPr>
                <w:rFonts w:eastAsia="Calibri" w:cs="Calibri"/>
                <w:sz w:val="20"/>
              </w:rPr>
              <w:t>sleduje dění ve světě, chrání životní prostředí</w:t>
            </w:r>
          </w:p>
          <w:p w14:paraId="24F58632" w14:textId="77777777" w:rsidR="00F23B56" w:rsidRPr="00214838" w:rsidRDefault="00F23B56" w:rsidP="004D2817">
            <w:pPr>
              <w:pStyle w:val="Normal0"/>
              <w:numPr>
                <w:ilvl w:val="0"/>
                <w:numId w:val="6"/>
              </w:numPr>
              <w:spacing w:line="240" w:lineRule="auto"/>
              <w:jc w:val="left"/>
            </w:pPr>
            <w:r w:rsidRPr="00214838">
              <w:rPr>
                <w:rFonts w:eastAsia="Calibri" w:cs="Calibri"/>
                <w:sz w:val="20"/>
              </w:rPr>
              <w:t>dodržuje morální a legislativní zákony při využívání zdrojů informací (pirátství, autorské zákony, hesla)</w:t>
            </w:r>
          </w:p>
          <w:p w14:paraId="7A29F464" w14:textId="77777777" w:rsidR="00F23B56" w:rsidRPr="00214838" w:rsidRDefault="00F23B56" w:rsidP="004D2817">
            <w:pPr>
              <w:pStyle w:val="Normal0"/>
              <w:numPr>
                <w:ilvl w:val="0"/>
                <w:numId w:val="6"/>
              </w:numPr>
              <w:spacing w:line="240" w:lineRule="auto"/>
              <w:jc w:val="left"/>
            </w:pPr>
            <w:r w:rsidRPr="00214838">
              <w:rPr>
                <w:rFonts w:eastAsia="Calibri" w:cs="Calibri"/>
                <w:sz w:val="20"/>
              </w:rPr>
              <w:t>dodržuje bezpečnostní a hygienická pravidla i předepsané postupy</w:t>
            </w:r>
          </w:p>
        </w:tc>
      </w:tr>
      <w:tr w:rsidR="00F23B56" w:rsidRPr="00214838" w14:paraId="2449D45E" w14:textId="77777777" w:rsidTr="00D2743A">
        <w:tc>
          <w:tcPr>
            <w:tcW w:w="1500" w:type="pct"/>
            <w:vMerge/>
            <w:tcBorders>
              <w:left w:val="inset" w:sz="6" w:space="0" w:color="808080"/>
              <w:right w:val="inset" w:sz="6" w:space="0" w:color="808080"/>
            </w:tcBorders>
          </w:tcPr>
          <w:p w14:paraId="0C5DCC6E" w14:textId="77777777" w:rsidR="00F23B56" w:rsidRPr="00214838" w:rsidRDefault="00F23B56"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861D8" w14:textId="77777777" w:rsidR="00F23B56" w:rsidRPr="00214838" w:rsidRDefault="00F23B56" w:rsidP="004D2817">
            <w:pPr>
              <w:pStyle w:val="Normal0"/>
              <w:spacing w:line="240" w:lineRule="auto"/>
              <w:jc w:val="left"/>
            </w:pPr>
            <w:r w:rsidRPr="00214838">
              <w:rPr>
                <w:rFonts w:eastAsia="Calibri" w:cs="Calibri"/>
                <w:b/>
                <w:bCs/>
                <w:sz w:val="20"/>
              </w:rPr>
              <w:t>Kompetence k podnikavosti:</w:t>
            </w:r>
          </w:p>
          <w:p w14:paraId="764E52B0" w14:textId="77777777" w:rsidR="00F23B56" w:rsidRPr="00214838" w:rsidRDefault="00F23B56" w:rsidP="004D2817">
            <w:pPr>
              <w:pStyle w:val="Normal0"/>
              <w:spacing w:line="240" w:lineRule="auto"/>
              <w:jc w:val="left"/>
            </w:pPr>
            <w:r w:rsidRPr="00214838">
              <w:rPr>
                <w:rFonts w:eastAsia="Calibri" w:cs="Calibri"/>
                <w:sz w:val="20"/>
              </w:rPr>
              <w:t>Žák:</w:t>
            </w:r>
          </w:p>
          <w:p w14:paraId="35C7251F" w14:textId="77777777" w:rsidR="00F23B56" w:rsidRPr="00214838" w:rsidRDefault="00F23B56" w:rsidP="004D2817">
            <w:pPr>
              <w:pStyle w:val="Normal0"/>
              <w:numPr>
                <w:ilvl w:val="0"/>
                <w:numId w:val="7"/>
              </w:numPr>
              <w:spacing w:line="240" w:lineRule="auto"/>
              <w:jc w:val="left"/>
            </w:pPr>
            <w:r w:rsidRPr="00214838">
              <w:rPr>
                <w:rFonts w:eastAsia="Calibri" w:cs="Calibri"/>
                <w:sz w:val="20"/>
              </w:rPr>
              <w:t>rozvíjí svůj osobní i odborný potenciál</w:t>
            </w:r>
          </w:p>
          <w:p w14:paraId="33E7E16A" w14:textId="77777777" w:rsidR="00F23B56" w:rsidRPr="00214838" w:rsidRDefault="00F23B56" w:rsidP="004D2817">
            <w:pPr>
              <w:pStyle w:val="Normal0"/>
              <w:numPr>
                <w:ilvl w:val="0"/>
                <w:numId w:val="7"/>
              </w:numPr>
              <w:spacing w:line="240" w:lineRule="auto"/>
              <w:jc w:val="left"/>
            </w:pPr>
            <w:r w:rsidRPr="00214838">
              <w:rPr>
                <w:rFonts w:eastAsia="Calibri" w:cs="Calibri"/>
                <w:sz w:val="20"/>
              </w:rPr>
              <w:t>usiluje o dosažení stanovených cílů, kriticky hodnotí dosažené výsledky, koriguj další činnost</w:t>
            </w:r>
          </w:p>
          <w:p w14:paraId="61BF8077" w14:textId="77777777" w:rsidR="00F23B56" w:rsidRPr="00214838" w:rsidRDefault="00F23B56" w:rsidP="004D2817">
            <w:pPr>
              <w:pStyle w:val="Normal0"/>
              <w:numPr>
                <w:ilvl w:val="0"/>
                <w:numId w:val="7"/>
              </w:numPr>
              <w:spacing w:line="240" w:lineRule="auto"/>
              <w:jc w:val="left"/>
            </w:pPr>
            <w:r w:rsidRPr="00214838">
              <w:rPr>
                <w:rFonts w:eastAsia="Calibri" w:cs="Calibri"/>
                <w:sz w:val="20"/>
              </w:rPr>
              <w:t>se seznamuje s technickými pomůckami, efektivně s nimi pracuje, zlepšuje svou zručnost</w:t>
            </w:r>
          </w:p>
          <w:p w14:paraId="0AB030B9" w14:textId="77777777" w:rsidR="00F23B56" w:rsidRPr="00214838" w:rsidRDefault="00F23B56" w:rsidP="004D2817">
            <w:pPr>
              <w:pStyle w:val="Normal0"/>
              <w:spacing w:line="240" w:lineRule="auto"/>
              <w:jc w:val="left"/>
            </w:pPr>
            <w:r w:rsidRPr="00214838">
              <w:rPr>
                <w:rFonts w:eastAsia="Calibri" w:cs="Calibri"/>
                <w:sz w:val="20"/>
              </w:rPr>
              <w:t> </w:t>
            </w:r>
          </w:p>
        </w:tc>
      </w:tr>
      <w:tr w:rsidR="00F23B56" w:rsidRPr="00214838" w14:paraId="5A87FCF7" w14:textId="77777777" w:rsidTr="00D2743A">
        <w:tc>
          <w:tcPr>
            <w:tcW w:w="1500" w:type="pct"/>
            <w:vMerge/>
            <w:tcBorders>
              <w:left w:val="inset" w:sz="6" w:space="0" w:color="808080"/>
              <w:right w:val="inset" w:sz="6" w:space="0" w:color="808080"/>
            </w:tcBorders>
          </w:tcPr>
          <w:p w14:paraId="3F64E59A" w14:textId="77777777" w:rsidR="00F23B56" w:rsidRPr="00214838" w:rsidRDefault="00F23B56"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91B6A" w14:textId="77777777" w:rsidR="00F23B56" w:rsidRPr="00214838" w:rsidRDefault="00F23B56" w:rsidP="004D2817">
            <w:pPr>
              <w:pStyle w:val="Normal0"/>
              <w:spacing w:line="240" w:lineRule="auto"/>
              <w:jc w:val="left"/>
            </w:pPr>
            <w:r w:rsidRPr="00214838">
              <w:rPr>
                <w:rFonts w:eastAsia="Calibri" w:cs="Calibri"/>
                <w:b/>
                <w:bCs/>
                <w:sz w:val="20"/>
              </w:rPr>
              <w:t>Kompetence k učení:</w:t>
            </w:r>
          </w:p>
          <w:p w14:paraId="6A2D7C82" w14:textId="77777777" w:rsidR="00F23B56" w:rsidRPr="00214838" w:rsidRDefault="00F23B56" w:rsidP="004D2817">
            <w:pPr>
              <w:pStyle w:val="Normal0"/>
              <w:spacing w:line="240" w:lineRule="auto"/>
              <w:jc w:val="left"/>
            </w:pPr>
            <w:r w:rsidRPr="00214838">
              <w:rPr>
                <w:rFonts w:eastAsia="Calibri" w:cs="Calibri"/>
                <w:sz w:val="20"/>
              </w:rPr>
              <w:t>Žák:</w:t>
            </w:r>
          </w:p>
          <w:p w14:paraId="6E0E809C" w14:textId="77777777" w:rsidR="00F23B56" w:rsidRPr="00214838" w:rsidRDefault="00F23B56" w:rsidP="004D2817">
            <w:pPr>
              <w:pStyle w:val="Normal0"/>
              <w:numPr>
                <w:ilvl w:val="0"/>
                <w:numId w:val="8"/>
              </w:numPr>
              <w:spacing w:line="240" w:lineRule="auto"/>
              <w:jc w:val="left"/>
            </w:pPr>
            <w:r w:rsidRPr="00214838">
              <w:rPr>
                <w:rFonts w:eastAsia="Calibri" w:cs="Calibri"/>
                <w:sz w:val="20"/>
              </w:rPr>
              <w:t>se zodpovědně připravuje na výuku</w:t>
            </w:r>
          </w:p>
          <w:p w14:paraId="3D68C467" w14:textId="77777777" w:rsidR="00F23B56" w:rsidRPr="00214838" w:rsidRDefault="00F23B56" w:rsidP="004D2817">
            <w:pPr>
              <w:pStyle w:val="Normal0"/>
              <w:numPr>
                <w:ilvl w:val="0"/>
                <w:numId w:val="8"/>
              </w:numPr>
              <w:spacing w:line="240" w:lineRule="auto"/>
              <w:jc w:val="left"/>
            </w:pPr>
            <w:r w:rsidRPr="00214838">
              <w:rPr>
                <w:rFonts w:eastAsia="Calibri" w:cs="Calibri"/>
                <w:sz w:val="20"/>
              </w:rPr>
              <w:t>plní zadané úkoly</w:t>
            </w:r>
          </w:p>
          <w:p w14:paraId="77437443" w14:textId="77777777" w:rsidR="00F23B56" w:rsidRPr="00214838" w:rsidRDefault="00F23B56" w:rsidP="004D2817">
            <w:pPr>
              <w:pStyle w:val="Normal0"/>
              <w:numPr>
                <w:ilvl w:val="0"/>
                <w:numId w:val="8"/>
              </w:numPr>
              <w:spacing w:line="240" w:lineRule="auto"/>
              <w:jc w:val="left"/>
            </w:pPr>
            <w:r w:rsidRPr="00214838">
              <w:rPr>
                <w:rFonts w:eastAsia="Calibri" w:cs="Calibri"/>
                <w:sz w:val="20"/>
              </w:rPr>
              <w:t>využívá vlastní poznámky při praktických činnostech</w:t>
            </w:r>
          </w:p>
          <w:p w14:paraId="71D02E2A" w14:textId="77777777" w:rsidR="00F23B56" w:rsidRPr="00214838" w:rsidRDefault="00F23B56" w:rsidP="004D2817">
            <w:pPr>
              <w:pStyle w:val="Normal0"/>
              <w:numPr>
                <w:ilvl w:val="0"/>
                <w:numId w:val="8"/>
              </w:numPr>
              <w:spacing w:line="240" w:lineRule="auto"/>
              <w:jc w:val="left"/>
            </w:pPr>
            <w:r w:rsidRPr="00214838">
              <w:rPr>
                <w:rFonts w:eastAsia="Calibri" w:cs="Calibri"/>
                <w:sz w:val="20"/>
              </w:rPr>
              <w:t>porovnává své zkušenosti se získanými znalostmi a dovednostmi</w:t>
            </w:r>
          </w:p>
        </w:tc>
      </w:tr>
      <w:tr w:rsidR="00F23B56" w:rsidRPr="00214838" w14:paraId="61C72DB2" w14:textId="77777777" w:rsidTr="00D2743A">
        <w:tc>
          <w:tcPr>
            <w:tcW w:w="1500" w:type="pct"/>
            <w:vMerge/>
            <w:tcBorders>
              <w:left w:val="inset" w:sz="6" w:space="0" w:color="808080"/>
              <w:bottom w:val="inset" w:sz="6" w:space="0" w:color="808080"/>
              <w:right w:val="inset" w:sz="6" w:space="0" w:color="808080"/>
            </w:tcBorders>
          </w:tcPr>
          <w:p w14:paraId="7051393C" w14:textId="77777777" w:rsidR="00F23B56" w:rsidRPr="00214838" w:rsidRDefault="00F23B56"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DA6DC" w14:textId="3E484384" w:rsidR="00F23B56" w:rsidRPr="00F23B56" w:rsidRDefault="00F23B56" w:rsidP="004D2817">
            <w:pPr>
              <w:pStyle w:val="Normal0"/>
              <w:spacing w:line="240" w:lineRule="auto"/>
              <w:jc w:val="left"/>
              <w:rPr>
                <w:rFonts w:eastAsia="Calibri" w:cs="Calibri"/>
                <w:b/>
                <w:bCs/>
                <w:sz w:val="20"/>
              </w:rPr>
            </w:pPr>
            <w:r w:rsidRPr="00F23B56">
              <w:rPr>
                <w:b/>
                <w:color w:val="FF0000"/>
                <w:sz w:val="20"/>
                <w:szCs w:val="20"/>
              </w:rPr>
              <w:t>Kompetence digitální:</w:t>
            </w:r>
          </w:p>
        </w:tc>
      </w:tr>
      <w:tr w:rsidR="00214838" w:rsidRPr="00214838" w14:paraId="409F10A1"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006560" w14:textId="77777777" w:rsidR="00811768" w:rsidRPr="00214838" w:rsidRDefault="00811768" w:rsidP="004D2817">
            <w:pPr>
              <w:pStyle w:val="Normal0"/>
              <w:shd w:val="clear" w:color="auto" w:fill="DEEAF6"/>
              <w:spacing w:line="240" w:lineRule="auto"/>
              <w:jc w:val="left"/>
            </w:pPr>
            <w:r w:rsidRPr="00214838">
              <w:rPr>
                <w:rFonts w:eastAsia="Calibri" w:cs="Calibri"/>
                <w:sz w:val="20"/>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DDEF4" w14:textId="77777777" w:rsidR="00811768" w:rsidRPr="00214838" w:rsidRDefault="00811768" w:rsidP="004D2817">
            <w:pPr>
              <w:pStyle w:val="Normal0"/>
              <w:spacing w:line="240" w:lineRule="auto"/>
              <w:jc w:val="left"/>
            </w:pPr>
            <w:r w:rsidRPr="00214838">
              <w:rPr>
                <w:rFonts w:eastAsia="Calibri" w:cs="Calibri"/>
                <w:sz w:val="20"/>
              </w:rPr>
              <w:t>Hodnocení žáků se řídí klasifikačním řádem.</w:t>
            </w:r>
          </w:p>
        </w:tc>
      </w:tr>
    </w:tbl>
    <w:p w14:paraId="314DD019" w14:textId="77777777" w:rsidR="00811768" w:rsidRPr="00214838" w:rsidRDefault="00811768" w:rsidP="00811768">
      <w:pPr>
        <w:pStyle w:val="Normal0"/>
      </w:pPr>
      <w:r w:rsidRPr="0021483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001F10B1"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35203C" w14:textId="77777777" w:rsidR="00811768" w:rsidRPr="00214838" w:rsidRDefault="00811768" w:rsidP="004D2817">
            <w:pPr>
              <w:pStyle w:val="Normal0"/>
              <w:keepNext/>
              <w:shd w:val="clear" w:color="auto" w:fill="9CC2E5"/>
              <w:spacing w:line="240" w:lineRule="auto"/>
              <w:jc w:val="center"/>
            </w:pPr>
            <w:r w:rsidRPr="00214838">
              <w:rPr>
                <w:rFonts w:eastAsia="Calibri" w:cs="Calibri"/>
                <w:b/>
                <w:bCs/>
                <w:sz w:val="20"/>
              </w:rPr>
              <w:t>Přírodovědná cvičení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224669" w14:textId="77777777" w:rsidR="00811768" w:rsidRPr="00214838" w:rsidRDefault="00811768" w:rsidP="004D2817">
            <w:pPr>
              <w:pStyle w:val="Normal0"/>
              <w:keepNext/>
              <w:shd w:val="clear" w:color="auto" w:fill="9CC2E5"/>
              <w:spacing w:line="240" w:lineRule="auto"/>
              <w:jc w:val="center"/>
            </w:pPr>
            <w:r w:rsidRPr="00214838">
              <w:rPr>
                <w:rFonts w:eastAsia="Calibri" w:cs="Calibri"/>
                <w:b/>
                <w:bCs/>
                <w:sz w:val="20"/>
              </w:rPr>
              <w:t>1.  a  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F3EEDB" w14:textId="77777777" w:rsidR="00811768" w:rsidRPr="00214838" w:rsidRDefault="00811768" w:rsidP="004D2817">
            <w:pPr>
              <w:keepNext/>
            </w:pPr>
          </w:p>
        </w:tc>
      </w:tr>
      <w:tr w:rsidR="00214838" w:rsidRPr="00214838" w14:paraId="3E4F4096"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D01491" w14:textId="77777777" w:rsidR="00811768" w:rsidRPr="00214838" w:rsidRDefault="00811768" w:rsidP="004D2817">
            <w:pPr>
              <w:pStyle w:val="Normal0"/>
              <w:shd w:val="clear" w:color="auto" w:fill="DEEAF6"/>
              <w:spacing w:line="240" w:lineRule="auto"/>
              <w:ind w:left="60"/>
              <w:jc w:val="left"/>
            </w:pPr>
            <w:r w:rsidRPr="00214838">
              <w:rPr>
                <w:rFonts w:eastAsia="Calibri" w:cs="Calibri"/>
                <w:b/>
                <w:bCs/>
                <w:sz w:val="2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1D658" w14:textId="77777777" w:rsidR="00811768" w:rsidRPr="00214838" w:rsidRDefault="00811768" w:rsidP="004D2817">
            <w:pPr>
              <w:pStyle w:val="Normal0"/>
              <w:numPr>
                <w:ilvl w:val="0"/>
                <w:numId w:val="9"/>
              </w:numPr>
              <w:spacing w:line="240" w:lineRule="auto"/>
              <w:jc w:val="left"/>
            </w:pPr>
            <w:r w:rsidRPr="00214838">
              <w:rPr>
                <w:rFonts w:eastAsia="Calibri" w:cs="Calibri"/>
                <w:sz w:val="20"/>
              </w:rPr>
              <w:t>Kompetence k řešení problémů</w:t>
            </w:r>
          </w:p>
          <w:p w14:paraId="1878C3C4" w14:textId="77777777" w:rsidR="00811768" w:rsidRPr="00214838" w:rsidRDefault="00811768" w:rsidP="004D2817">
            <w:pPr>
              <w:pStyle w:val="Normal0"/>
              <w:numPr>
                <w:ilvl w:val="0"/>
                <w:numId w:val="9"/>
              </w:numPr>
              <w:spacing w:line="240" w:lineRule="auto"/>
              <w:jc w:val="left"/>
            </w:pPr>
            <w:r w:rsidRPr="00214838">
              <w:rPr>
                <w:rFonts w:eastAsia="Calibri" w:cs="Calibri"/>
                <w:sz w:val="20"/>
              </w:rPr>
              <w:t>Kompetence komunikativní</w:t>
            </w:r>
          </w:p>
          <w:p w14:paraId="6BFAE8DA" w14:textId="77777777" w:rsidR="00811768" w:rsidRPr="00214838" w:rsidRDefault="00811768" w:rsidP="004D2817">
            <w:pPr>
              <w:pStyle w:val="Normal0"/>
              <w:numPr>
                <w:ilvl w:val="0"/>
                <w:numId w:val="9"/>
              </w:numPr>
              <w:spacing w:line="240" w:lineRule="auto"/>
              <w:jc w:val="left"/>
            </w:pPr>
            <w:r w:rsidRPr="00214838">
              <w:rPr>
                <w:rFonts w:eastAsia="Calibri" w:cs="Calibri"/>
                <w:sz w:val="20"/>
              </w:rPr>
              <w:t>Kompetence sociální a personální</w:t>
            </w:r>
          </w:p>
          <w:p w14:paraId="13C3EB4F" w14:textId="77777777" w:rsidR="00811768" w:rsidRPr="00214838" w:rsidRDefault="00811768" w:rsidP="004D2817">
            <w:pPr>
              <w:pStyle w:val="Normal0"/>
              <w:numPr>
                <w:ilvl w:val="0"/>
                <w:numId w:val="9"/>
              </w:numPr>
              <w:spacing w:line="240" w:lineRule="auto"/>
              <w:jc w:val="left"/>
            </w:pPr>
            <w:r w:rsidRPr="00214838">
              <w:rPr>
                <w:rFonts w:eastAsia="Calibri" w:cs="Calibri"/>
                <w:sz w:val="20"/>
              </w:rPr>
              <w:t>Kompetence občanská</w:t>
            </w:r>
          </w:p>
          <w:p w14:paraId="5E26EFC4" w14:textId="77777777" w:rsidR="00811768" w:rsidRPr="00214838" w:rsidRDefault="00811768" w:rsidP="004D2817">
            <w:pPr>
              <w:pStyle w:val="Normal0"/>
              <w:numPr>
                <w:ilvl w:val="0"/>
                <w:numId w:val="9"/>
              </w:numPr>
              <w:spacing w:line="240" w:lineRule="auto"/>
              <w:jc w:val="left"/>
            </w:pPr>
            <w:r w:rsidRPr="00214838">
              <w:rPr>
                <w:rFonts w:eastAsia="Calibri" w:cs="Calibri"/>
                <w:sz w:val="20"/>
              </w:rPr>
              <w:t>Kompetence k podnikavosti</w:t>
            </w:r>
          </w:p>
          <w:p w14:paraId="1C0489CA" w14:textId="6B34683F" w:rsidR="00811768" w:rsidRPr="00F23B56" w:rsidRDefault="00811768" w:rsidP="004D2817">
            <w:pPr>
              <w:pStyle w:val="Normal0"/>
              <w:numPr>
                <w:ilvl w:val="0"/>
                <w:numId w:val="9"/>
              </w:numPr>
              <w:spacing w:line="240" w:lineRule="auto"/>
              <w:jc w:val="left"/>
            </w:pPr>
            <w:r w:rsidRPr="00214838">
              <w:rPr>
                <w:rFonts w:eastAsia="Calibri" w:cs="Calibri"/>
                <w:sz w:val="20"/>
              </w:rPr>
              <w:t>Kompetence k</w:t>
            </w:r>
            <w:r w:rsidR="00F23B56">
              <w:rPr>
                <w:rFonts w:eastAsia="Calibri" w:cs="Calibri"/>
                <w:sz w:val="20"/>
              </w:rPr>
              <w:t> </w:t>
            </w:r>
            <w:r w:rsidRPr="00214838">
              <w:rPr>
                <w:rFonts w:eastAsia="Calibri" w:cs="Calibri"/>
                <w:sz w:val="20"/>
              </w:rPr>
              <w:t>učení</w:t>
            </w:r>
          </w:p>
          <w:p w14:paraId="16C929A4" w14:textId="54902203" w:rsidR="00F23B56" w:rsidRPr="00214838" w:rsidRDefault="00F23B56" w:rsidP="004D2817">
            <w:pPr>
              <w:pStyle w:val="Normal0"/>
              <w:numPr>
                <w:ilvl w:val="0"/>
                <w:numId w:val="9"/>
              </w:numPr>
              <w:spacing w:line="240" w:lineRule="auto"/>
              <w:jc w:val="left"/>
            </w:pPr>
            <w:r w:rsidRPr="00E43282">
              <w:rPr>
                <w:color w:val="FF0000"/>
                <w:sz w:val="20"/>
                <w:szCs w:val="20"/>
              </w:rPr>
              <w:t>Kompetence digitální</w:t>
            </w:r>
          </w:p>
        </w:tc>
      </w:tr>
      <w:tr w:rsidR="00214838" w:rsidRPr="00214838" w14:paraId="675BDF6E"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6D8354" w14:textId="77777777" w:rsidR="00811768" w:rsidRPr="00214838" w:rsidRDefault="00811768" w:rsidP="004D2817">
            <w:pPr>
              <w:pStyle w:val="Normal0"/>
              <w:shd w:val="clear" w:color="auto" w:fill="DEEAF6"/>
              <w:spacing w:line="240" w:lineRule="auto"/>
              <w:ind w:left="60"/>
              <w:jc w:val="left"/>
            </w:pPr>
            <w:r w:rsidRPr="00214838">
              <w:rPr>
                <w:rFonts w:eastAsia="Calibri" w:cs="Calibri"/>
                <w:b/>
                <w:bCs/>
                <w:sz w:val="2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53CFE8" w14:textId="77777777" w:rsidR="00811768" w:rsidRPr="00214838" w:rsidRDefault="00811768" w:rsidP="004D2817">
            <w:pPr>
              <w:pStyle w:val="Normal0"/>
              <w:shd w:val="clear" w:color="auto" w:fill="DEEAF6"/>
              <w:spacing w:line="240" w:lineRule="auto"/>
              <w:ind w:left="60"/>
              <w:jc w:val="left"/>
            </w:pPr>
            <w:r w:rsidRPr="00214838">
              <w:rPr>
                <w:rFonts w:eastAsia="Calibri" w:cs="Calibri"/>
                <w:b/>
                <w:bCs/>
                <w:sz w:val="20"/>
              </w:rPr>
              <w:t>ŠVP výstupy</w:t>
            </w:r>
          </w:p>
        </w:tc>
      </w:tr>
      <w:tr w:rsidR="00214838" w:rsidRPr="00214838" w14:paraId="3B6F5DF6"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776B2" w14:textId="77777777" w:rsidR="00811768" w:rsidRPr="00214838" w:rsidRDefault="00811768" w:rsidP="004D2817">
            <w:pPr>
              <w:pStyle w:val="Normal0"/>
              <w:spacing w:line="240" w:lineRule="auto"/>
              <w:ind w:left="60"/>
              <w:jc w:val="left"/>
              <w:rPr>
                <w:rFonts w:eastAsia="Calibri" w:cs="Calibri"/>
                <w:sz w:val="20"/>
              </w:rPr>
            </w:pPr>
            <w:r w:rsidRPr="00214838">
              <w:rPr>
                <w:rFonts w:eastAsia="Calibri" w:cs="Calibri"/>
                <w:sz w:val="20"/>
              </w:rPr>
              <w:t>Přírodovědná cvičení obsahově doplňují předměty biologie, fyzika, chemie.</w:t>
            </w:r>
          </w:p>
          <w:p w14:paraId="2FB16E8B" w14:textId="77777777" w:rsidR="00811768" w:rsidRPr="00214838" w:rsidRDefault="00811768" w:rsidP="004D2817">
            <w:pPr>
              <w:pStyle w:val="Normal0"/>
              <w:spacing w:line="240" w:lineRule="auto"/>
              <w:ind w:left="60"/>
              <w:jc w:val="left"/>
            </w:pPr>
            <w:r w:rsidRPr="00214838">
              <w:rPr>
                <w:rFonts w:eastAsia="Calibri" w:cs="Calibri"/>
                <w:sz w:val="20"/>
              </w:rPr>
              <w:t>Obsah učiva upravuje tematický plán.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AA935" w14:textId="77777777" w:rsidR="00811768" w:rsidRPr="00214838" w:rsidRDefault="00811768" w:rsidP="004D2817">
            <w:pPr>
              <w:pStyle w:val="Normal0"/>
              <w:spacing w:line="240" w:lineRule="auto"/>
              <w:ind w:left="60"/>
              <w:jc w:val="left"/>
              <w:rPr>
                <w:rFonts w:eastAsia="Calibri" w:cs="Calibri"/>
                <w:sz w:val="20"/>
              </w:rPr>
            </w:pPr>
            <w:r w:rsidRPr="00214838">
              <w:rPr>
                <w:rFonts w:eastAsia="Calibri" w:cs="Calibri"/>
                <w:sz w:val="20"/>
              </w:rPr>
              <w:t>Žák:</w:t>
            </w:r>
          </w:p>
          <w:p w14:paraId="796A2081" w14:textId="77777777" w:rsidR="00811768" w:rsidRPr="00214838" w:rsidRDefault="00811768" w:rsidP="00A63E00">
            <w:pPr>
              <w:pStyle w:val="Normal0"/>
              <w:numPr>
                <w:ilvl w:val="0"/>
                <w:numId w:val="109"/>
              </w:numPr>
              <w:spacing w:line="240" w:lineRule="auto"/>
              <w:jc w:val="left"/>
            </w:pPr>
            <w:r w:rsidRPr="00214838">
              <w:rPr>
                <w:rFonts w:eastAsia="Calibri" w:cs="Calibri"/>
                <w:sz w:val="20"/>
              </w:rPr>
              <w:t>provede pozorování, měření, pokus, laboratorní práci;</w:t>
            </w:r>
          </w:p>
          <w:p w14:paraId="776DF54A" w14:textId="77777777" w:rsidR="00811768" w:rsidRPr="00214838" w:rsidRDefault="00811768" w:rsidP="00A63E00">
            <w:pPr>
              <w:pStyle w:val="Normal0"/>
              <w:numPr>
                <w:ilvl w:val="0"/>
                <w:numId w:val="109"/>
              </w:numPr>
              <w:spacing w:line="240" w:lineRule="auto"/>
              <w:jc w:val="left"/>
            </w:pPr>
            <w:r w:rsidRPr="00214838">
              <w:rPr>
                <w:rFonts w:eastAsia="Calibri" w:cs="Calibri"/>
                <w:sz w:val="20"/>
              </w:rPr>
              <w:t xml:space="preserve"> hledá různé možnosti řešení problému;</w:t>
            </w:r>
          </w:p>
          <w:p w14:paraId="5067FE9C" w14:textId="77777777" w:rsidR="00811768" w:rsidRPr="00214838" w:rsidRDefault="00811768" w:rsidP="00A63E00">
            <w:pPr>
              <w:pStyle w:val="Normal0"/>
              <w:numPr>
                <w:ilvl w:val="0"/>
                <w:numId w:val="109"/>
              </w:numPr>
              <w:spacing w:line="240" w:lineRule="auto"/>
              <w:jc w:val="left"/>
            </w:pPr>
            <w:r w:rsidRPr="00214838">
              <w:rPr>
                <w:rFonts w:eastAsia="Calibri" w:cs="Calibri"/>
                <w:sz w:val="20"/>
              </w:rPr>
              <w:t>kriticky pracuje s různými zdroji informací;</w:t>
            </w:r>
          </w:p>
          <w:p w14:paraId="409F81B6" w14:textId="77777777" w:rsidR="00811768" w:rsidRPr="00214838" w:rsidRDefault="00811768" w:rsidP="00A63E00">
            <w:pPr>
              <w:pStyle w:val="Normal0"/>
              <w:numPr>
                <w:ilvl w:val="0"/>
                <w:numId w:val="109"/>
              </w:numPr>
              <w:spacing w:line="240" w:lineRule="auto"/>
              <w:jc w:val="left"/>
            </w:pPr>
            <w:r w:rsidRPr="00214838">
              <w:rPr>
                <w:rFonts w:eastAsia="Calibri" w:cs="Calibri"/>
                <w:sz w:val="20"/>
              </w:rPr>
              <w:t xml:space="preserve"> zpracuje protokol;</w:t>
            </w:r>
          </w:p>
          <w:p w14:paraId="423FF131" w14:textId="77777777" w:rsidR="00811768" w:rsidRPr="00214838" w:rsidRDefault="00811768" w:rsidP="00A63E00">
            <w:pPr>
              <w:pStyle w:val="Normal0"/>
              <w:numPr>
                <w:ilvl w:val="0"/>
                <w:numId w:val="109"/>
              </w:numPr>
              <w:spacing w:line="240" w:lineRule="auto"/>
              <w:jc w:val="left"/>
            </w:pPr>
            <w:r w:rsidRPr="00214838">
              <w:rPr>
                <w:rFonts w:eastAsia="Calibri" w:cs="Calibri"/>
                <w:sz w:val="20"/>
              </w:rPr>
              <w:t xml:space="preserve"> teoretické znalosti propojuje s praktickými činnostmi;</w:t>
            </w:r>
          </w:p>
          <w:p w14:paraId="2A14C8FB" w14:textId="77777777" w:rsidR="00811768" w:rsidRPr="00214838" w:rsidRDefault="00811768" w:rsidP="00A63E00">
            <w:pPr>
              <w:pStyle w:val="Normal0"/>
              <w:numPr>
                <w:ilvl w:val="0"/>
                <w:numId w:val="109"/>
              </w:numPr>
              <w:spacing w:line="240" w:lineRule="auto"/>
              <w:jc w:val="left"/>
            </w:pPr>
            <w:r w:rsidRPr="00214838">
              <w:rPr>
                <w:rFonts w:eastAsia="Calibri" w:cs="Calibri"/>
                <w:sz w:val="20"/>
              </w:rPr>
              <w:t xml:space="preserve"> používá vhodné pomůcky;</w:t>
            </w:r>
          </w:p>
          <w:p w14:paraId="7A6F1966" w14:textId="77777777" w:rsidR="00811768" w:rsidRPr="00214838" w:rsidRDefault="00811768" w:rsidP="00A63E00">
            <w:pPr>
              <w:pStyle w:val="Normal0"/>
              <w:numPr>
                <w:ilvl w:val="0"/>
                <w:numId w:val="109"/>
              </w:numPr>
              <w:spacing w:line="240" w:lineRule="auto"/>
              <w:jc w:val="left"/>
            </w:pPr>
            <w:r w:rsidRPr="00214838">
              <w:rPr>
                <w:rFonts w:eastAsia="Calibri" w:cs="Calibri"/>
                <w:sz w:val="20"/>
              </w:rPr>
              <w:t xml:space="preserve"> používá odbornou terminologii;</w:t>
            </w:r>
          </w:p>
          <w:p w14:paraId="132E648E" w14:textId="77777777" w:rsidR="00811768" w:rsidRPr="00214838" w:rsidRDefault="00811768" w:rsidP="00A63E00">
            <w:pPr>
              <w:pStyle w:val="Normal0"/>
              <w:numPr>
                <w:ilvl w:val="0"/>
                <w:numId w:val="109"/>
              </w:numPr>
              <w:spacing w:line="240" w:lineRule="auto"/>
              <w:jc w:val="left"/>
            </w:pPr>
            <w:r w:rsidRPr="00214838">
              <w:rPr>
                <w:rFonts w:eastAsia="Calibri" w:cs="Calibri"/>
                <w:sz w:val="20"/>
              </w:rPr>
              <w:t xml:space="preserve"> dodržuje bezpečnostní a hygienická pravidla, předepsané postupy, udržuje pořádek;</w:t>
            </w:r>
          </w:p>
          <w:p w14:paraId="75D450DB" w14:textId="77777777" w:rsidR="00811768" w:rsidRPr="00214838" w:rsidRDefault="00811768" w:rsidP="00A63E00">
            <w:pPr>
              <w:pStyle w:val="Normal0"/>
              <w:numPr>
                <w:ilvl w:val="0"/>
                <w:numId w:val="109"/>
              </w:numPr>
              <w:spacing w:line="240" w:lineRule="auto"/>
              <w:jc w:val="left"/>
            </w:pPr>
            <w:r w:rsidRPr="00214838">
              <w:rPr>
                <w:rFonts w:eastAsia="Calibri" w:cs="Calibri"/>
                <w:sz w:val="20"/>
              </w:rPr>
              <w:t xml:space="preserve"> chrání své zdraví i zdraví spolužáků;</w:t>
            </w:r>
          </w:p>
          <w:p w14:paraId="6D2EE761" w14:textId="77777777" w:rsidR="00811768" w:rsidRPr="00214838" w:rsidRDefault="00811768" w:rsidP="00A63E00">
            <w:pPr>
              <w:pStyle w:val="Normal0"/>
              <w:numPr>
                <w:ilvl w:val="0"/>
                <w:numId w:val="109"/>
              </w:numPr>
              <w:spacing w:line="240" w:lineRule="auto"/>
              <w:jc w:val="left"/>
            </w:pPr>
            <w:r w:rsidRPr="00214838">
              <w:rPr>
                <w:rFonts w:eastAsia="Calibri" w:cs="Calibri"/>
                <w:sz w:val="20"/>
              </w:rPr>
              <w:t xml:space="preserve"> chrání životní prostředí</w:t>
            </w:r>
          </w:p>
        </w:tc>
      </w:tr>
      <w:tr w:rsidR="00214838" w:rsidRPr="00214838" w14:paraId="241C2F45"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748B99" w14:textId="77777777" w:rsidR="00811768" w:rsidRPr="00214838" w:rsidRDefault="00811768" w:rsidP="004D2817">
            <w:pPr>
              <w:pStyle w:val="Normal0"/>
              <w:shd w:val="clear" w:color="auto" w:fill="DEEAF6"/>
              <w:spacing w:line="240" w:lineRule="auto"/>
              <w:jc w:val="center"/>
            </w:pPr>
            <w:r w:rsidRPr="00214838">
              <w:rPr>
                <w:rFonts w:eastAsia="Calibri" w:cs="Calibri"/>
                <w:b/>
                <w:bCs/>
                <w:sz w:val="20"/>
              </w:rPr>
              <w:t>Průřezová témata, přesahy, souvislosti</w:t>
            </w:r>
          </w:p>
        </w:tc>
      </w:tr>
      <w:tr w:rsidR="00214838" w:rsidRPr="00214838" w14:paraId="1B9BC37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E36DE" w14:textId="77777777" w:rsidR="00811768" w:rsidRPr="00214838" w:rsidRDefault="00811768" w:rsidP="004D2817">
            <w:pPr>
              <w:pStyle w:val="Normal0"/>
              <w:spacing w:line="240" w:lineRule="auto"/>
              <w:ind w:left="60"/>
              <w:jc w:val="left"/>
            </w:pPr>
            <w:r w:rsidRPr="00214838">
              <w:rPr>
                <w:rFonts w:eastAsia="Calibri" w:cs="Calibri"/>
                <w:sz w:val="20"/>
              </w:rPr>
              <w:t xml:space="preserve">Mediální výchova </w:t>
            </w:r>
          </w:p>
        </w:tc>
      </w:tr>
      <w:tr w:rsidR="00214838" w:rsidRPr="00214838" w14:paraId="1F1B4BD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62D0E" w14:textId="77777777" w:rsidR="00811768" w:rsidRPr="00214838" w:rsidRDefault="00811768" w:rsidP="004D2817">
            <w:pPr>
              <w:pStyle w:val="Normal0"/>
              <w:spacing w:line="240" w:lineRule="auto"/>
              <w:ind w:left="60"/>
              <w:jc w:val="left"/>
            </w:pPr>
            <w:r w:rsidRPr="00214838">
              <w:rPr>
                <w:rFonts w:eastAsia="Calibri" w:cs="Calibri"/>
                <w:sz w:val="20"/>
              </w:rPr>
              <w:t>Environmentální výchova - Člověk a životní prostředí</w:t>
            </w:r>
          </w:p>
        </w:tc>
      </w:tr>
      <w:tr w:rsidR="00214838" w:rsidRPr="00214838" w14:paraId="41DDB911"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9B4E5" w14:textId="77777777" w:rsidR="00811768" w:rsidRPr="00214838" w:rsidRDefault="00811768" w:rsidP="004D2817">
            <w:pPr>
              <w:pStyle w:val="Normal0"/>
              <w:spacing w:line="240" w:lineRule="auto"/>
              <w:ind w:left="60"/>
              <w:jc w:val="left"/>
            </w:pPr>
            <w:r w:rsidRPr="00214838">
              <w:rPr>
                <w:rFonts w:eastAsia="Calibri" w:cs="Calibri"/>
                <w:sz w:val="20"/>
              </w:rPr>
              <w:t>Osobnostní a sociální výchova - Seberegulace, organizační dovednosti a efektivní řešení problémů, spolupráce</w:t>
            </w:r>
          </w:p>
        </w:tc>
      </w:tr>
    </w:tbl>
    <w:p w14:paraId="72118F06" w14:textId="77777777" w:rsidR="00811768" w:rsidRPr="00214838" w:rsidRDefault="00811768" w:rsidP="00811768">
      <w:pPr>
        <w:pStyle w:val="Normal0"/>
      </w:pPr>
      <w:r w:rsidRPr="00214838">
        <w:t xml:space="preserve">  </w:t>
      </w:r>
    </w:p>
    <w:p w14:paraId="26A8CED2" w14:textId="77777777" w:rsidR="00811768" w:rsidRPr="00214838" w:rsidRDefault="00811768">
      <w:pPr>
        <w:rPr>
          <w:bdr w:val="nil"/>
        </w:rPr>
      </w:pPr>
    </w:p>
    <w:p w14:paraId="351308A9" w14:textId="77777777" w:rsidR="001234F0" w:rsidRPr="00214838" w:rsidRDefault="001234F0">
      <w:pPr>
        <w:pStyle w:val="Nadpis2"/>
        <w:spacing w:before="299" w:after="299"/>
        <w:rPr>
          <w:bdr w:val="nil"/>
        </w:rPr>
      </w:pPr>
      <w:bookmarkStart w:id="69" w:name="_Toc206490459"/>
      <w:r w:rsidRPr="00214838">
        <w:rPr>
          <w:bdr w:val="nil"/>
        </w:rPr>
        <w:t>Charakteristika vzdělávací oblasti Člověk a společnost</w:t>
      </w:r>
      <w:bookmarkEnd w:id="69"/>
    </w:p>
    <w:p w14:paraId="364001FA" w14:textId="77777777" w:rsidR="001234F0" w:rsidRPr="00214838" w:rsidRDefault="001234F0" w:rsidP="001234F0">
      <w:pPr>
        <w:spacing w:after="120"/>
        <w:ind w:firstLine="426"/>
        <w:rPr>
          <w:rFonts w:cs="Calibri"/>
        </w:rPr>
      </w:pPr>
      <w:r w:rsidRPr="00214838">
        <w:rPr>
          <w:rFonts w:cs="Calibri"/>
        </w:rPr>
        <w:t xml:space="preserve">      Vzdělávací oblast </w:t>
      </w:r>
      <w:r w:rsidRPr="00214838">
        <w:rPr>
          <w:rFonts w:cs="Calibri"/>
          <w:b/>
        </w:rPr>
        <w:t>Člověk a společnost</w:t>
      </w:r>
      <w:r w:rsidRPr="00214838">
        <w:rPr>
          <w:rFonts w:cs="Calibri"/>
        </w:rPr>
        <w:t xml:space="preserve"> využívá společenskovědní poznatky získané v základním vzdělávání, rozvíjí je a učí žáky zpracovávat je v širším myšlenkovém systému. Její součástí jsou i zcela nové obsahové prvky, jejichž pochopení je podmíněné rozvinutější myšlenkovou činností a praktickou zkušeností žáka gymnázia. Žáci se učí kriticky reflektovat společenskou skutečnost, posuzovat různé přístupy k řešení problémů každodenní praxe a aplikovat poznatky do současnosti. Rozvíjeny jsou důležité myšlenkové operace, praktické dovednosti a vědomí vlastní identity žáka. Oblast přispívá k utváření historického vědomí, k uchování kontinuity tradičních hodnot naší civilizace a k občanskému vzdělávání mládeže. Posiluje respekt k základním principům demokracie a připravuje žáky na odpovědný občanský život v demokratické společnosti v souladu s principy udržitelného rozvoje. Podporuje vědomí neopakovatelnosti a jedinečnosti života, významu lidské důstojnosti a úcty k výtvorům lidského ducha minulých generací i současnosti. </w:t>
      </w:r>
    </w:p>
    <w:p w14:paraId="5098B1B4" w14:textId="77777777" w:rsidR="001234F0" w:rsidRPr="00214838" w:rsidRDefault="001234F0" w:rsidP="001234F0">
      <w:pPr>
        <w:autoSpaceDE w:val="0"/>
        <w:autoSpaceDN w:val="0"/>
        <w:adjustRightInd w:val="0"/>
        <w:spacing w:line="240" w:lineRule="auto"/>
        <w:rPr>
          <w:rFonts w:cs="Calibri"/>
        </w:rPr>
      </w:pPr>
      <w:r w:rsidRPr="00214838">
        <w:rPr>
          <w:rFonts w:cs="Calibri"/>
        </w:rPr>
        <w:t xml:space="preserve">      Záměry vzdělávací oblasti realizujeme především v předmětech Dějepis a Základy společenských věd (ZSV;  obor - o</w:t>
      </w:r>
      <w:r w:rsidRPr="00214838">
        <w:rPr>
          <w:rFonts w:ascii="OfficinaSanItcTCE-Bold" w:hAnsi="OfficinaSanItcTCE-Bold" w:cs="OfficinaSanItcTCE-Bold"/>
          <w:bCs/>
        </w:rPr>
        <w:t>bčanský a společenskovědní základ</w:t>
      </w:r>
      <w:r w:rsidRPr="00214838">
        <w:rPr>
          <w:rFonts w:cs="Calibri"/>
        </w:rPr>
        <w:t>)</w:t>
      </w:r>
      <w:r w:rsidRPr="00214838">
        <w:rPr>
          <w:rFonts w:cs="Calibri"/>
          <w:b/>
          <w:bCs/>
        </w:rPr>
        <w:t xml:space="preserve">. </w:t>
      </w:r>
      <w:r w:rsidRPr="00214838">
        <w:rPr>
          <w:rFonts w:cs="Calibri"/>
        </w:rPr>
        <w:t>Přesahy vzdělávací oblasti Člověk a společnost se promítají i do jiných vzdělávacích oblastí.</w:t>
      </w:r>
    </w:p>
    <w:p w14:paraId="0CE63716" w14:textId="77777777" w:rsidR="001234F0" w:rsidRPr="00214838" w:rsidRDefault="001234F0" w:rsidP="001234F0">
      <w:pPr>
        <w:spacing w:after="120"/>
        <w:rPr>
          <w:rFonts w:cs="Calibri"/>
        </w:rPr>
      </w:pPr>
    </w:p>
    <w:p w14:paraId="76DC01A8" w14:textId="77777777" w:rsidR="001234F0" w:rsidRPr="00214838" w:rsidRDefault="001234F0" w:rsidP="001234F0">
      <w:pPr>
        <w:spacing w:after="120"/>
        <w:rPr>
          <w:rStyle w:val="fontstyle01"/>
          <w:rFonts w:cs="Calibri"/>
          <w:color w:val="auto"/>
          <w:sz w:val="22"/>
          <w:szCs w:val="22"/>
        </w:rPr>
      </w:pPr>
      <w:r w:rsidRPr="00214838">
        <w:rPr>
          <w:rStyle w:val="fontstyle01"/>
          <w:rFonts w:cs="Calibri"/>
          <w:color w:val="auto"/>
          <w:sz w:val="22"/>
          <w:szCs w:val="22"/>
        </w:rPr>
        <w:t>Cílové zaměření vzdělávací oblasti</w:t>
      </w:r>
    </w:p>
    <w:p w14:paraId="713892D9" w14:textId="77777777" w:rsidR="001234F0" w:rsidRPr="00214838" w:rsidRDefault="001234F0" w:rsidP="001234F0">
      <w:pPr>
        <w:rPr>
          <w:rStyle w:val="fontstyle21"/>
          <w:rFonts w:cs="Calibri"/>
          <w:color w:val="auto"/>
        </w:rPr>
      </w:pPr>
      <w:r w:rsidRPr="00214838">
        <w:rPr>
          <w:rStyle w:val="fontstyle21"/>
          <w:rFonts w:cs="Calibri"/>
          <w:color w:val="auto"/>
        </w:rPr>
        <w:t xml:space="preserve">Vzdělávání v dané vzdělávací oblasti směřuje k utváření a rozvíjení klíčových kompetencí tím, že vede žáka k: </w:t>
      </w:r>
    </w:p>
    <w:p w14:paraId="226682C0" w14:textId="77777777" w:rsidR="001234F0" w:rsidRPr="00214838" w:rsidRDefault="001234F0" w:rsidP="00A63E00">
      <w:pPr>
        <w:pStyle w:val="Odstavecseseznamem"/>
        <w:numPr>
          <w:ilvl w:val="0"/>
          <w:numId w:val="103"/>
        </w:numPr>
        <w:spacing w:after="200" w:line="276" w:lineRule="auto"/>
        <w:rPr>
          <w:rStyle w:val="fontstyle21"/>
          <w:rFonts w:cs="Calibri"/>
          <w:color w:val="auto"/>
        </w:rPr>
      </w:pPr>
      <w:r w:rsidRPr="00214838">
        <w:rPr>
          <w:rStyle w:val="fontstyle21"/>
          <w:rFonts w:cs="Calibri"/>
          <w:color w:val="auto"/>
        </w:rPr>
        <w:t>utváření realistického pohledu na skutečnost a k orientaci ve společenských jevech a procesech tvořících rámec každodenního života;</w:t>
      </w:r>
    </w:p>
    <w:p w14:paraId="51B2B33A" w14:textId="77777777" w:rsidR="001234F0" w:rsidRPr="00214838" w:rsidRDefault="001234F0" w:rsidP="00A63E00">
      <w:pPr>
        <w:pStyle w:val="Odstavecseseznamem"/>
        <w:numPr>
          <w:ilvl w:val="0"/>
          <w:numId w:val="103"/>
        </w:numPr>
        <w:spacing w:after="200" w:line="276" w:lineRule="auto"/>
        <w:jc w:val="left"/>
        <w:rPr>
          <w:rStyle w:val="fontstyle21"/>
          <w:rFonts w:cs="Calibri"/>
          <w:color w:val="auto"/>
        </w:rPr>
      </w:pPr>
      <w:r w:rsidRPr="00214838">
        <w:rPr>
          <w:rStyle w:val="fontstyle21"/>
          <w:rFonts w:cs="Calibri"/>
          <w:color w:val="auto"/>
        </w:rPr>
        <w:t>chápání současnosti v kontextu minulosti a budoucnosti, k vnímání společenské skutečnosti v minulosti jako souhrnu příkladů modelových společenských situací a vzorů lidského chování a jednání v nejrůznějších situacích;</w:t>
      </w:r>
    </w:p>
    <w:p w14:paraId="4F9289BE" w14:textId="77777777" w:rsidR="001234F0" w:rsidRPr="00214838" w:rsidRDefault="001234F0" w:rsidP="00A63E00">
      <w:pPr>
        <w:pStyle w:val="Odstavecseseznamem"/>
        <w:numPr>
          <w:ilvl w:val="0"/>
          <w:numId w:val="103"/>
        </w:numPr>
        <w:spacing w:after="200" w:line="276" w:lineRule="auto"/>
        <w:rPr>
          <w:rStyle w:val="fontstyle21"/>
          <w:rFonts w:cs="Calibri"/>
          <w:color w:val="auto"/>
        </w:rPr>
      </w:pPr>
      <w:r w:rsidRPr="00214838">
        <w:rPr>
          <w:rStyle w:val="fontstyle21"/>
          <w:rFonts w:cs="Calibri"/>
          <w:color w:val="auto"/>
        </w:rPr>
        <w:t>chápání vývoje společnosti jako proměny sociálních projevů života v čase, k posuzování společenských jevů v synchronních i chronologických souvislostech provázaných příčinnými, následnými, důsledkovými a jinými vazbami;</w:t>
      </w:r>
    </w:p>
    <w:p w14:paraId="43BB176A" w14:textId="77777777" w:rsidR="001234F0" w:rsidRPr="00214838" w:rsidRDefault="001234F0" w:rsidP="00A63E00">
      <w:pPr>
        <w:pStyle w:val="Odstavecseseznamem"/>
        <w:numPr>
          <w:ilvl w:val="0"/>
          <w:numId w:val="103"/>
        </w:numPr>
        <w:spacing w:after="200" w:line="276" w:lineRule="auto"/>
        <w:rPr>
          <w:rStyle w:val="fontstyle21"/>
          <w:rFonts w:cs="Calibri"/>
          <w:color w:val="auto"/>
        </w:rPr>
      </w:pPr>
      <w:r w:rsidRPr="00214838">
        <w:rPr>
          <w:rStyle w:val="fontstyle21"/>
          <w:rFonts w:cs="Calibri"/>
          <w:color w:val="auto"/>
        </w:rPr>
        <w:t>rozvíjení prostorové představivosti o historických a soudobých jevech, k vnímání významu zeměpisných podmínek pro variabilitu a mnohotvárnost společenských jevů a procesů;</w:t>
      </w:r>
    </w:p>
    <w:p w14:paraId="7B7E0BBB" w14:textId="77777777" w:rsidR="001234F0" w:rsidRPr="00214838" w:rsidRDefault="001234F0" w:rsidP="00A63E00">
      <w:pPr>
        <w:pStyle w:val="Odstavecseseznamem"/>
        <w:numPr>
          <w:ilvl w:val="0"/>
          <w:numId w:val="103"/>
        </w:numPr>
        <w:spacing w:after="200" w:line="276" w:lineRule="auto"/>
        <w:rPr>
          <w:rStyle w:val="fontstyle21"/>
          <w:rFonts w:cs="Calibri"/>
          <w:color w:val="auto"/>
        </w:rPr>
      </w:pPr>
      <w:r w:rsidRPr="00214838">
        <w:rPr>
          <w:rStyle w:val="fontstyle21"/>
          <w:rFonts w:cs="Calibri"/>
          <w:color w:val="auto"/>
        </w:rPr>
        <w:t>vnímání sounáležitosti s evropskou kulturou; pochopení civilizačního přínosu různých kultur v závislosti na širších společenských podmínkách; uplatňování tolerantních postojů vůči minoritním skupinám ve společnosti, odhalování rasistických, xenofobních a extremistických názorů a postojů v mezilidském styku;</w:t>
      </w:r>
    </w:p>
    <w:p w14:paraId="2D94F70D" w14:textId="77777777" w:rsidR="001234F0" w:rsidRPr="00214838" w:rsidRDefault="001234F0" w:rsidP="00A63E00">
      <w:pPr>
        <w:pStyle w:val="Odstavecseseznamem"/>
        <w:numPr>
          <w:ilvl w:val="0"/>
          <w:numId w:val="103"/>
        </w:numPr>
        <w:spacing w:after="200" w:line="276" w:lineRule="auto"/>
        <w:rPr>
          <w:rStyle w:val="fontstyle21"/>
          <w:rFonts w:cs="Calibri"/>
          <w:color w:val="auto"/>
        </w:rPr>
      </w:pPr>
      <w:r w:rsidRPr="00214838">
        <w:rPr>
          <w:rStyle w:val="fontstyle21"/>
          <w:rFonts w:cs="Calibri"/>
          <w:color w:val="auto"/>
        </w:rPr>
        <w:t>zvládání základů společenskovědní analýzy a historické kritiky, k rozlišování mezi reálnými a fiktivními ději, k chápání proměnlivosti interpretace jevů a idejí v závislosti na vývoji jedince a společnosti;</w:t>
      </w:r>
    </w:p>
    <w:p w14:paraId="46D679C6" w14:textId="77777777" w:rsidR="001234F0" w:rsidRPr="00214838" w:rsidRDefault="001234F0" w:rsidP="00A63E00">
      <w:pPr>
        <w:pStyle w:val="Odstavecseseznamem"/>
        <w:numPr>
          <w:ilvl w:val="0"/>
          <w:numId w:val="103"/>
        </w:numPr>
        <w:spacing w:after="200" w:line="276" w:lineRule="auto"/>
        <w:rPr>
          <w:rStyle w:val="fontstyle21"/>
          <w:rFonts w:cs="Calibri"/>
          <w:color w:val="auto"/>
        </w:rPr>
      </w:pPr>
      <w:r w:rsidRPr="00214838">
        <w:rPr>
          <w:rStyle w:val="fontstyle21"/>
          <w:rFonts w:cs="Calibri"/>
          <w:color w:val="auto"/>
        </w:rPr>
        <w:t>rozvíjení pozitivního hodnotového systému opřeného o historickou i současnou zkušenost lidstva; chápání nesprávnosti mechanického přenosu současných etických představ do reality minulosti;</w:t>
      </w:r>
    </w:p>
    <w:p w14:paraId="2D0A88C8" w14:textId="77777777" w:rsidR="001234F0" w:rsidRPr="00214838" w:rsidRDefault="001234F0" w:rsidP="00A63E00">
      <w:pPr>
        <w:pStyle w:val="Odstavecseseznamem"/>
        <w:numPr>
          <w:ilvl w:val="0"/>
          <w:numId w:val="103"/>
        </w:numPr>
        <w:spacing w:after="200" w:line="276" w:lineRule="auto"/>
        <w:jc w:val="left"/>
        <w:rPr>
          <w:rStyle w:val="fontstyle21"/>
          <w:rFonts w:cs="Calibri"/>
          <w:color w:val="auto"/>
        </w:rPr>
      </w:pPr>
      <w:r w:rsidRPr="00214838">
        <w:rPr>
          <w:rStyle w:val="fontstyle21"/>
          <w:rFonts w:cs="Calibri"/>
          <w:color w:val="auto"/>
        </w:rPr>
        <w:t>vědomé reflexi vlastního jednání i jednání druhých lidí; respektování různých systémů hodnot a motivací druhých lidí; odhalování předsudků v posuzování různých lidí, událostí či sociálních jevů a procesů; rozpoznávání negativních stereotypů v nahlížení na roli muže a ženy ve společnosti;</w:t>
      </w:r>
    </w:p>
    <w:p w14:paraId="082E310F" w14:textId="77777777" w:rsidR="001234F0" w:rsidRPr="00214838" w:rsidRDefault="001234F0" w:rsidP="00A63E00">
      <w:pPr>
        <w:pStyle w:val="Odstavecseseznamem"/>
        <w:numPr>
          <w:ilvl w:val="0"/>
          <w:numId w:val="103"/>
        </w:numPr>
        <w:spacing w:after="200" w:line="276" w:lineRule="auto"/>
        <w:jc w:val="left"/>
        <w:rPr>
          <w:rStyle w:val="fontstyle21"/>
          <w:rFonts w:cs="Calibri"/>
          <w:color w:val="auto"/>
        </w:rPr>
      </w:pPr>
      <w:r w:rsidRPr="00214838">
        <w:rPr>
          <w:rStyle w:val="fontstyle21"/>
          <w:rFonts w:cs="Calibri"/>
          <w:color w:val="auto"/>
        </w:rPr>
        <w:t>upevňování pocitu odpovědnosti za sebe jako jednotlivce i jako člena určitého společenství, k rozvíjení zralých forem soužití s druhými lidmi a ochoty podílet se na veřejném životě své obce, regionu, státu; uplatňování partnerských přístupů při spolupráci;</w:t>
      </w:r>
    </w:p>
    <w:p w14:paraId="6F1CBC1A" w14:textId="77777777" w:rsidR="001234F0" w:rsidRPr="00214838" w:rsidRDefault="001234F0" w:rsidP="00A63E00">
      <w:pPr>
        <w:pStyle w:val="Odstavecseseznamem"/>
        <w:numPr>
          <w:ilvl w:val="0"/>
          <w:numId w:val="103"/>
        </w:numPr>
        <w:spacing w:after="200" w:line="276" w:lineRule="auto"/>
        <w:jc w:val="left"/>
        <w:rPr>
          <w:rStyle w:val="fontstyle21"/>
          <w:rFonts w:cs="Calibri"/>
          <w:color w:val="auto"/>
        </w:rPr>
      </w:pPr>
      <w:r w:rsidRPr="00214838">
        <w:rPr>
          <w:rStyle w:val="fontstyle21"/>
          <w:rFonts w:cs="Calibri"/>
          <w:color w:val="auto"/>
        </w:rPr>
        <w:t>osvojování demokratických principů v mezilidské komunikaci, k rozvíjení schopnosti diskutovat</w:t>
      </w:r>
      <w:r w:rsidRPr="00214838">
        <w:rPr>
          <w:rFonts w:cs="Calibri"/>
        </w:rPr>
        <w:br/>
      </w:r>
      <w:r w:rsidRPr="00214838">
        <w:rPr>
          <w:rStyle w:val="fontstyle21"/>
          <w:rFonts w:cs="Calibri"/>
          <w:color w:val="auto"/>
        </w:rPr>
        <w:t>o veřejných záležitostech, rozpoznávat manipulativní strategie, zaujímat vlastní stanoviska a kritické postoje ke společenským a společenskovědním záležitostem, věcně (nepředpojatě) argumentovat, využívat historické argumentace na podporu pozitivních občanských postojů;</w:t>
      </w:r>
    </w:p>
    <w:p w14:paraId="3C691F5E" w14:textId="77777777" w:rsidR="001234F0" w:rsidRPr="00214838" w:rsidRDefault="001234F0" w:rsidP="00A63E00">
      <w:pPr>
        <w:pStyle w:val="Odstavecseseznamem"/>
        <w:numPr>
          <w:ilvl w:val="0"/>
          <w:numId w:val="103"/>
        </w:numPr>
        <w:spacing w:after="200" w:line="276" w:lineRule="auto"/>
        <w:jc w:val="left"/>
        <w:rPr>
          <w:rStyle w:val="fontstyle21"/>
          <w:rFonts w:cs="Calibri"/>
          <w:color w:val="auto"/>
        </w:rPr>
      </w:pPr>
      <w:r w:rsidRPr="00214838">
        <w:rPr>
          <w:rStyle w:val="fontstyle21"/>
          <w:rFonts w:cs="Calibri"/>
          <w:color w:val="auto"/>
        </w:rPr>
        <w:t>rozvíjení a kultivaci vědomí osobní, lokální, národní, evropské i globální identity.</w:t>
      </w:r>
    </w:p>
    <w:p w14:paraId="27E51E9C" w14:textId="77777777" w:rsidR="001234F0" w:rsidRPr="00214838" w:rsidRDefault="001234F0" w:rsidP="001234F0">
      <w:pPr>
        <w:rPr>
          <w:rFonts w:cs="Calibri"/>
          <w:b/>
          <w:u w:val="single"/>
        </w:rPr>
      </w:pPr>
    </w:p>
    <w:p w14:paraId="1BD408C3" w14:textId="77777777" w:rsidR="001234F0" w:rsidRPr="00214838" w:rsidRDefault="001234F0" w:rsidP="001234F0">
      <w:pPr>
        <w:rPr>
          <w:b/>
        </w:rPr>
      </w:pPr>
      <w:r w:rsidRPr="00214838">
        <w:rPr>
          <w:b/>
        </w:rPr>
        <w:t xml:space="preserve">Personální podmínky </w:t>
      </w:r>
    </w:p>
    <w:p w14:paraId="3060DC42" w14:textId="77777777" w:rsidR="001234F0" w:rsidRPr="00214838" w:rsidRDefault="001234F0" w:rsidP="001234F0">
      <w:r w:rsidRPr="00214838">
        <w:t>Všichni vyučující dějepisu a ZSV na TSG a ZŠ splňují požadované kvalifikační předpoklady pro výuku.</w:t>
      </w:r>
    </w:p>
    <w:p w14:paraId="0EEEAB64" w14:textId="77777777" w:rsidR="001234F0" w:rsidRPr="00214838" w:rsidRDefault="001234F0" w:rsidP="001234F0">
      <w:r w:rsidRPr="00214838">
        <w:t>Učitelé vzájemně spolupracují, průběžně absolvují vzdělávací semináře, spolupracují na zahraničních projektech a výměnných pobytech.</w:t>
      </w:r>
    </w:p>
    <w:p w14:paraId="7531E5E1" w14:textId="77777777" w:rsidR="001234F0" w:rsidRPr="00214838" w:rsidRDefault="001234F0" w:rsidP="001234F0">
      <w:pPr>
        <w:spacing w:after="120"/>
        <w:rPr>
          <w:b/>
        </w:rPr>
      </w:pPr>
    </w:p>
    <w:p w14:paraId="164CDEAE" w14:textId="77777777" w:rsidR="001234F0" w:rsidRPr="00214838" w:rsidRDefault="001234F0" w:rsidP="001234F0">
      <w:pPr>
        <w:rPr>
          <w:b/>
        </w:rPr>
      </w:pPr>
      <w:r w:rsidRPr="00214838">
        <w:rPr>
          <w:b/>
        </w:rPr>
        <w:t>Práce v předmětové komisi</w:t>
      </w:r>
    </w:p>
    <w:p w14:paraId="1E076918" w14:textId="77777777" w:rsidR="001234F0" w:rsidRPr="00214838" w:rsidRDefault="001234F0" w:rsidP="001234F0">
      <w:r w:rsidRPr="00214838">
        <w:t xml:space="preserve">Předmětová komise plánuje činnost sekce během školního roku, provádí evaluaci učebních materiálů, přípravu na soutěže, vzájemné hospitace učitelů v hodinách. </w:t>
      </w:r>
    </w:p>
    <w:p w14:paraId="1D5773D2" w14:textId="77777777" w:rsidR="001234F0" w:rsidRPr="00214838" w:rsidRDefault="001234F0" w:rsidP="001234F0">
      <w:pPr>
        <w:spacing w:after="120"/>
      </w:pPr>
    </w:p>
    <w:p w14:paraId="3F02F84F" w14:textId="77777777" w:rsidR="001234F0" w:rsidRPr="00214838" w:rsidRDefault="001234F0" w:rsidP="001234F0">
      <w:pPr>
        <w:spacing w:after="120"/>
        <w:rPr>
          <w:b/>
        </w:rPr>
      </w:pPr>
      <w:r w:rsidRPr="00214838">
        <w:rPr>
          <w:b/>
        </w:rPr>
        <w:t>Průběh vzdělávání</w:t>
      </w:r>
    </w:p>
    <w:p w14:paraId="6FFCD14D" w14:textId="77777777" w:rsidR="001234F0" w:rsidRPr="00214838" w:rsidRDefault="001234F0" w:rsidP="001234F0">
      <w:r w:rsidRPr="00214838">
        <w:t xml:space="preserve">Kladným přístupem, různými možnostmi hodnocení vytváříme příznivou pracovní atmosféru. Učitel se snaží podporovat vlastní aktivitu žáků, vést je k samostatnému uvažování a vnímání souvislostí. Cíl hodiny učitel volí podle tematického plánu, ŠVP a jednání sekce (=předmětové komise), podle potřeb dané žákovské skupiny a jednotlivých žáků. Učitel účelně strukturuje hodinu, motivuje žáky, používá různé metody výuky, vede žáky k používání vhodných pomůcek.  </w:t>
      </w:r>
    </w:p>
    <w:p w14:paraId="50F678AC" w14:textId="77777777" w:rsidR="001234F0" w:rsidRPr="00214838" w:rsidRDefault="001234F0" w:rsidP="001234F0">
      <w:pPr>
        <w:spacing w:after="120"/>
      </w:pPr>
    </w:p>
    <w:p w14:paraId="1A804883" w14:textId="77777777" w:rsidR="001234F0" w:rsidRPr="00214838" w:rsidRDefault="001234F0" w:rsidP="001234F0">
      <w:pPr>
        <w:spacing w:after="120"/>
        <w:rPr>
          <w:b/>
        </w:rPr>
      </w:pPr>
      <w:r w:rsidRPr="00214838">
        <w:rPr>
          <w:b/>
        </w:rPr>
        <w:t xml:space="preserve">Materiální a prostorové podmínky </w:t>
      </w:r>
    </w:p>
    <w:p w14:paraId="466A7DE4" w14:textId="77777777" w:rsidR="001234F0" w:rsidRPr="00214838" w:rsidRDefault="001234F0" w:rsidP="001234F0">
      <w:r w:rsidRPr="00214838">
        <w:t xml:space="preserve">Předměty dějepis a ZSV jsou na vyšším stupni gymnázia vyučován jako samostatný předmět. Výuka předmětu probíhá převážně v kmenových třídách, kde jsou k dispozici data projektory a audiovizuální technika. Žáci mají k dispozici učebnice a v případě potřeby možnost využívat internet jako informační zdroj a prostředek k rozvoji kompetencí. TSG a ZŠ umožňuje využití školního přístupu k internetu během výuky i po ní. </w:t>
      </w:r>
    </w:p>
    <w:p w14:paraId="7E6C656C" w14:textId="77777777" w:rsidR="001234F0" w:rsidRPr="00214838" w:rsidRDefault="001234F0" w:rsidP="001234F0"/>
    <w:p w14:paraId="1F7BD905" w14:textId="77777777" w:rsidR="001234F0" w:rsidRPr="00214838" w:rsidRDefault="001234F0" w:rsidP="001234F0">
      <w:pPr>
        <w:spacing w:after="120"/>
        <w:rPr>
          <w:b/>
        </w:rPr>
      </w:pPr>
      <w:r w:rsidRPr="00214838">
        <w:rPr>
          <w:b/>
        </w:rPr>
        <w:t xml:space="preserve">Formy a metody práce  </w:t>
      </w:r>
    </w:p>
    <w:p w14:paraId="6D416729" w14:textId="77777777" w:rsidR="001234F0" w:rsidRPr="00214838" w:rsidRDefault="001234F0" w:rsidP="001234F0">
      <w:r w:rsidRPr="00214838">
        <w:t xml:space="preserve">- frontální výuka s využitím nejrůznějších pomůcek </w:t>
      </w:r>
    </w:p>
    <w:p w14:paraId="011F81A4" w14:textId="77777777" w:rsidR="001234F0" w:rsidRPr="00214838" w:rsidRDefault="001234F0" w:rsidP="001234F0">
      <w:r w:rsidRPr="00214838">
        <w:t>- diskuze nad událostmi, u moderních dějin s využitím rodinných vzpomínek</w:t>
      </w:r>
    </w:p>
    <w:p w14:paraId="30BD19DD" w14:textId="77777777" w:rsidR="001234F0" w:rsidRPr="00214838" w:rsidRDefault="001234F0" w:rsidP="001234F0">
      <w:r w:rsidRPr="00214838">
        <w:t xml:space="preserve">- skupinová práce (s využitím učebnice, historických pramenů, map, internetu) </w:t>
      </w:r>
    </w:p>
    <w:p w14:paraId="61961058" w14:textId="77777777" w:rsidR="001234F0" w:rsidRPr="00214838" w:rsidRDefault="001234F0" w:rsidP="001234F0">
      <w:r w:rsidRPr="00214838">
        <w:t xml:space="preserve">- samostatná práce </w:t>
      </w:r>
    </w:p>
    <w:p w14:paraId="54FDFC3D" w14:textId="77777777" w:rsidR="001234F0" w:rsidRPr="00214838" w:rsidRDefault="001234F0" w:rsidP="001234F0">
      <w:r w:rsidRPr="00214838">
        <w:t xml:space="preserve">- ústní referáty </w:t>
      </w:r>
    </w:p>
    <w:p w14:paraId="2EC2807C" w14:textId="77777777" w:rsidR="001234F0" w:rsidRPr="00214838" w:rsidRDefault="001234F0" w:rsidP="001234F0">
      <w:r w:rsidRPr="00214838">
        <w:t xml:space="preserve">- exkurze, výstavy </w:t>
      </w:r>
    </w:p>
    <w:p w14:paraId="76C7E418" w14:textId="77777777" w:rsidR="001234F0" w:rsidRPr="00214838" w:rsidRDefault="001234F0" w:rsidP="001234F0">
      <w:r w:rsidRPr="00214838">
        <w:t>- krátkodobé projekty žáků</w:t>
      </w:r>
    </w:p>
    <w:p w14:paraId="6D865EC2" w14:textId="77777777" w:rsidR="001234F0" w:rsidRPr="00214838" w:rsidRDefault="001234F0" w:rsidP="001234F0">
      <w:r w:rsidRPr="00214838">
        <w:t>- využití audiovizuálních materiálů</w:t>
      </w:r>
    </w:p>
    <w:p w14:paraId="56EE23FF" w14:textId="77777777" w:rsidR="001234F0" w:rsidRPr="00214838" w:rsidRDefault="001234F0" w:rsidP="001234F0">
      <w:r w:rsidRPr="00214838">
        <w:t>- setkání s pamětníky</w:t>
      </w:r>
    </w:p>
    <w:p w14:paraId="08E7E0A8" w14:textId="77777777" w:rsidR="001234F0" w:rsidRPr="00214838" w:rsidRDefault="001234F0" w:rsidP="001234F0"/>
    <w:p w14:paraId="42A2398A" w14:textId="77777777" w:rsidR="001234F0" w:rsidRPr="00214838" w:rsidRDefault="001234F0" w:rsidP="001234F0">
      <w:pPr>
        <w:spacing w:after="120"/>
        <w:rPr>
          <w:rFonts w:cs="Calibri"/>
          <w:b/>
          <w:u w:val="single"/>
        </w:rPr>
      </w:pPr>
      <w:r w:rsidRPr="00214838">
        <w:rPr>
          <w:rFonts w:cs="Calibri"/>
          <w:b/>
          <w:u w:val="single"/>
        </w:rPr>
        <w:t>Dějepis</w:t>
      </w:r>
    </w:p>
    <w:p w14:paraId="648638EC" w14:textId="77777777" w:rsidR="001234F0" w:rsidRPr="00214838" w:rsidRDefault="001234F0" w:rsidP="001234F0">
      <w:r w:rsidRPr="00214838">
        <w:t xml:space="preserve">Vyučovací předmět dějepis vychází z obsahu vzdělávací oblasti Člověk a společnost. Výuka předmětu je zaměřena na ústrojné propojení národních a světových dějin. Vyučovací předmět dějepis přináší základní poznatky o životě člověka i společnosti v minulé době. Důraz je kladen na dějiny 19. a 20. století. Důležitou rolí dějepisu je formování a posilování historické sounáležitosti člověka s národními a světovými (evropskými) dějinami. </w:t>
      </w:r>
    </w:p>
    <w:p w14:paraId="0C42B51E" w14:textId="77777777" w:rsidR="001234F0" w:rsidRPr="00214838" w:rsidRDefault="001234F0" w:rsidP="001234F0">
      <w:pPr>
        <w:spacing w:after="120"/>
        <w:rPr>
          <w:b/>
        </w:rPr>
      </w:pPr>
    </w:p>
    <w:p w14:paraId="762AEB47" w14:textId="77777777" w:rsidR="001234F0" w:rsidRPr="00214838" w:rsidRDefault="001234F0" w:rsidP="001234F0">
      <w:pPr>
        <w:spacing w:after="120"/>
        <w:rPr>
          <w:b/>
        </w:rPr>
      </w:pPr>
      <w:r w:rsidRPr="00214838">
        <w:rPr>
          <w:b/>
        </w:rPr>
        <w:t>Souvislost s ostatními předměty a průřezová témata</w:t>
      </w:r>
    </w:p>
    <w:p w14:paraId="67910983" w14:textId="77777777" w:rsidR="001234F0" w:rsidRPr="00214838" w:rsidRDefault="001234F0" w:rsidP="001234F0">
      <w:r w:rsidRPr="00214838">
        <w:t>- základy společenských věd (znaky a funkce státu, formy státu)</w:t>
      </w:r>
    </w:p>
    <w:p w14:paraId="4226D735" w14:textId="77777777" w:rsidR="001234F0" w:rsidRPr="00214838" w:rsidRDefault="001234F0" w:rsidP="001234F0">
      <w:r w:rsidRPr="00214838">
        <w:t>- zeměpis (orientace na mapě)</w:t>
      </w:r>
    </w:p>
    <w:p w14:paraId="671AE651" w14:textId="77777777" w:rsidR="001234F0" w:rsidRPr="00214838" w:rsidRDefault="001234F0" w:rsidP="001234F0">
      <w:r w:rsidRPr="00214838">
        <w:t>- český jazyk a literatura (kulturní a literární dění)</w:t>
      </w:r>
    </w:p>
    <w:p w14:paraId="0E029802" w14:textId="77777777" w:rsidR="001234F0" w:rsidRPr="00214838" w:rsidRDefault="001234F0" w:rsidP="001234F0">
      <w:r w:rsidRPr="00214838">
        <w:t>- výtvarná výchova (architektonické slohy)</w:t>
      </w:r>
    </w:p>
    <w:p w14:paraId="148E2B64" w14:textId="77777777" w:rsidR="001234F0" w:rsidRPr="00214838" w:rsidRDefault="001234F0" w:rsidP="001234F0">
      <w:r w:rsidRPr="00214838">
        <w:t>- hudební výchova (významní skladatelé)</w:t>
      </w:r>
    </w:p>
    <w:p w14:paraId="2D236AAE" w14:textId="77777777" w:rsidR="001234F0" w:rsidRPr="00214838" w:rsidRDefault="001234F0" w:rsidP="001234F0">
      <w:r w:rsidRPr="00214838">
        <w:t>- EGS - významní Evropané českého původu</w:t>
      </w:r>
    </w:p>
    <w:p w14:paraId="42C05666" w14:textId="77777777" w:rsidR="001234F0" w:rsidRPr="00214838" w:rsidRDefault="001234F0" w:rsidP="001234F0">
      <w:r w:rsidRPr="00214838">
        <w:t>- MKV - problémy sociokulturních rozdílů</w:t>
      </w:r>
    </w:p>
    <w:p w14:paraId="67BF61F1" w14:textId="77777777" w:rsidR="001234F0" w:rsidRPr="00214838" w:rsidRDefault="001234F0" w:rsidP="001234F0">
      <w:r w:rsidRPr="00214838">
        <w:t>- EV - člověk a životní prostřední</w:t>
      </w:r>
    </w:p>
    <w:p w14:paraId="341D410E" w14:textId="77777777" w:rsidR="001234F0" w:rsidRPr="00214838" w:rsidRDefault="001234F0" w:rsidP="001234F0">
      <w:r w:rsidRPr="00214838">
        <w:t xml:space="preserve">- MDV - mediální produkty, role médií v moderních dějinách </w:t>
      </w:r>
    </w:p>
    <w:p w14:paraId="61557C24" w14:textId="77777777" w:rsidR="001234F0" w:rsidRPr="00214838" w:rsidRDefault="001234F0" w:rsidP="001234F0"/>
    <w:p w14:paraId="27886AEA" w14:textId="77777777" w:rsidR="001234F0" w:rsidRPr="00214838" w:rsidRDefault="001234F0" w:rsidP="001234F0">
      <w:pPr>
        <w:spacing w:after="120"/>
        <w:rPr>
          <w:b/>
          <w:u w:val="single"/>
        </w:rPr>
      </w:pPr>
      <w:r w:rsidRPr="00214838">
        <w:rPr>
          <w:b/>
          <w:u w:val="single"/>
        </w:rPr>
        <w:t>ZSV</w:t>
      </w:r>
    </w:p>
    <w:p w14:paraId="377A53D2" w14:textId="77777777" w:rsidR="001234F0" w:rsidRPr="00214838" w:rsidRDefault="001234F0" w:rsidP="001234F0">
      <w:r w:rsidRPr="00214838">
        <w:t>Vzdělávací předmět základy společenských věd (ZSV) navazuje na poznatky získané na základní škole nebo nižším stupni gymnázia a na základě osobních zkušeností seznamuje žáky se společenskými, hospodářskými, politickými a kulturními hledisky současného života. Směřuje k utváření osobnostního a občanského profilu žáka, rozvíjí schopnosti k lepšímu poznání sebe sama i druhých lidí, přispívá k rozvíjení a upevňování jejich právního i mravního vědomí.</w:t>
      </w:r>
    </w:p>
    <w:p w14:paraId="6AEE7DB2" w14:textId="77777777" w:rsidR="001234F0" w:rsidRPr="00214838" w:rsidRDefault="001234F0" w:rsidP="001234F0"/>
    <w:p w14:paraId="5A5910C5" w14:textId="77777777" w:rsidR="001234F0" w:rsidRPr="00214838" w:rsidRDefault="001234F0" w:rsidP="001234F0">
      <w:pPr>
        <w:spacing w:after="120"/>
        <w:rPr>
          <w:b/>
        </w:rPr>
      </w:pPr>
      <w:r w:rsidRPr="00214838">
        <w:rPr>
          <w:b/>
        </w:rPr>
        <w:t>Souvislost s ostatními předměty a průřezová témata</w:t>
      </w:r>
    </w:p>
    <w:p w14:paraId="25E54031" w14:textId="77777777" w:rsidR="001234F0" w:rsidRPr="00214838" w:rsidRDefault="001234F0" w:rsidP="001234F0">
      <w:r w:rsidRPr="00214838">
        <w:t xml:space="preserve">- dějepis (antika, náboženství, filozofické a vědecké myšlenky, ústava a organizace státu, totalitní ideologie, demokracie, sjednocení Evropy, globální problémy) </w:t>
      </w:r>
    </w:p>
    <w:p w14:paraId="66DC5D7B" w14:textId="77777777" w:rsidR="001234F0" w:rsidRPr="00214838" w:rsidRDefault="001234F0" w:rsidP="001234F0">
      <w:r w:rsidRPr="00214838">
        <w:t xml:space="preserve">- výtvarná a hudební výchova (filozofické zázemí uměleckých směrů a kultury, tvořivost při rozvoji osobnosti) </w:t>
      </w:r>
    </w:p>
    <w:p w14:paraId="2EFB350A" w14:textId="77777777" w:rsidR="001234F0" w:rsidRPr="00214838" w:rsidRDefault="001234F0" w:rsidP="001234F0">
      <w:r w:rsidRPr="00214838">
        <w:t xml:space="preserve">- zeměpis (politické prostředí, světové hospodářství, socioekonomická sféra, globální problémy) </w:t>
      </w:r>
    </w:p>
    <w:p w14:paraId="762E960C" w14:textId="77777777" w:rsidR="001234F0" w:rsidRPr="00214838" w:rsidRDefault="001234F0" w:rsidP="001234F0">
      <w:r w:rsidRPr="00214838">
        <w:t>- informatika (vyhledávání informací, posuzování věrohodnosti zdrojů)</w:t>
      </w:r>
    </w:p>
    <w:p w14:paraId="743F4D42" w14:textId="77777777" w:rsidR="001234F0" w:rsidRPr="00214838" w:rsidRDefault="001234F0" w:rsidP="001234F0">
      <w:r w:rsidRPr="00214838">
        <w:t xml:space="preserve">- OSV - poznávání a rozvoj vlastní osobnosti, seberegulace, strategie zvládání zátěžových situací, vyhledávání informací a profesního poradenství, dovednosti při řešení problému, rozhodování a důležité volby, komunikace verbální a neverbální, morálka ve vztahu k sobě a ostatním lidem, etické kategorie, moje hodnoty a sociální role, angažovanost ve prospěch druhých, sociálně komunikační dovednosti výhodné pro spolupráci, řešení problémů </w:t>
      </w:r>
    </w:p>
    <w:p w14:paraId="3B83C367" w14:textId="77777777" w:rsidR="001234F0" w:rsidRPr="00214838" w:rsidRDefault="001234F0" w:rsidP="001234F0">
      <w:r w:rsidRPr="00214838">
        <w:t>- EGS - ekonomický rozvoj a globalizace, nerovnoměrný vývoj světa, lidská práva ve světě, mezinárodní instituce na pomoc rozvojové spolupráce, OSN, evropský integrační proces, EU, evropské instituce a organizace</w:t>
      </w:r>
    </w:p>
    <w:p w14:paraId="48EC2BF2" w14:textId="77777777" w:rsidR="001234F0" w:rsidRPr="00214838" w:rsidRDefault="001234F0" w:rsidP="001234F0">
      <w:r w:rsidRPr="00214838">
        <w:t xml:space="preserve">- MKV - soužití sociokulturních skupin, příčiny způsobující nesnášenlivost jako možný zdroj mezinárodního napětí, jednání provázející xenofobii, rasismus, intoleranci, extremismus </w:t>
      </w:r>
    </w:p>
    <w:p w14:paraId="275EC17A" w14:textId="77777777" w:rsidR="001234F0" w:rsidRPr="00214838" w:rsidRDefault="001234F0" w:rsidP="001234F0">
      <w:r w:rsidRPr="00214838">
        <w:t xml:space="preserve">- MDV - celospolečenský a kulturní vliv médií </w:t>
      </w:r>
    </w:p>
    <w:p w14:paraId="793121A2" w14:textId="77777777" w:rsidR="001234F0" w:rsidRPr="00214838" w:rsidRDefault="001234F0" w:rsidP="001234F0"/>
    <w:p w14:paraId="6CE44C85" w14:textId="108462D2" w:rsidR="00E54AB1" w:rsidRPr="00214838" w:rsidRDefault="00A23332">
      <w:pPr>
        <w:pStyle w:val="Nadpis2"/>
        <w:spacing w:before="299" w:after="299"/>
        <w:rPr>
          <w:bdr w:val="nil"/>
        </w:rPr>
      </w:pPr>
      <w:bookmarkStart w:id="70" w:name="_Toc206490460"/>
      <w:r>
        <w:rPr>
          <w:bdr w:val="nil"/>
        </w:rPr>
        <w:t xml:space="preserve"> </w:t>
      </w:r>
      <w:r w:rsidR="008A69AA" w:rsidRPr="00214838">
        <w:rPr>
          <w:bdr w:val="nil"/>
        </w:rPr>
        <w:t>Základy společenských věd</w:t>
      </w:r>
      <w:bookmarkEnd w:id="70"/>
      <w:r w:rsidR="008A69AA" w:rsidRPr="00214838">
        <w:rPr>
          <w:bdr w:val="nil"/>
        </w:rPr>
        <w:t> </w:t>
      </w:r>
    </w:p>
    <w:tbl>
      <w:tblPr>
        <w:tblW w:w="4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568"/>
        <w:gridCol w:w="2568"/>
        <w:gridCol w:w="2568"/>
        <w:gridCol w:w="2568"/>
        <w:gridCol w:w="1264"/>
      </w:tblGrid>
      <w:tr w:rsidR="00214838" w:rsidRPr="00214838" w14:paraId="0009C6A9" w14:textId="77777777" w:rsidTr="004D2817">
        <w:trPr>
          <w:trHeight w:val="58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587026" w14:textId="57E76F05"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D84EF8" w:rsidRPr="00214838">
              <w:rPr>
                <w:rFonts w:eastAsia="Calibri" w:cs="Calibri"/>
                <w:b/>
                <w:bCs/>
                <w:bdr w:val="nil"/>
              </w:rPr>
              <w:t>: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D30F97"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0F3E2F39" w14:textId="77777777" w:rsidTr="004D2817">
        <w:trPr>
          <w:trHeight w:val="284"/>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16FAB8" w14:textId="4DA31E5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9D169A" w14:textId="70F3144A"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78C418" w14:textId="12ACE6B9"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078C33" w14:textId="657AB3F4"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14:paraId="1B9A7318" w14:textId="77777777" w:rsidR="00E54AB1" w:rsidRPr="00214838" w:rsidRDefault="00E54AB1"/>
        </w:tc>
      </w:tr>
      <w:tr w:rsidR="00214838" w:rsidRPr="00214838" w14:paraId="39C641E5" w14:textId="77777777" w:rsidTr="004D2817">
        <w:trPr>
          <w:trHeight w:val="284"/>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64677" w14:textId="2BD5FE6C" w:rsidR="00E54AB1" w:rsidRPr="00214838" w:rsidRDefault="002B7C67" w:rsidP="004D2817">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A3C3E" w14:textId="77777777" w:rsidR="00E54AB1" w:rsidRPr="00214838" w:rsidRDefault="008A69AA" w:rsidP="004D2817">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5D76A" w14:textId="77777777" w:rsidR="00E54AB1" w:rsidRPr="00214838" w:rsidRDefault="008A69AA" w:rsidP="004D2817">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5BC85" w14:textId="77777777" w:rsidR="00E54AB1" w:rsidRPr="00214838" w:rsidRDefault="008A69AA" w:rsidP="004D2817">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E314E" w14:textId="541602A9" w:rsidR="00E54AB1" w:rsidRPr="00214838" w:rsidRDefault="00967AEB" w:rsidP="004D2817">
            <w:pPr>
              <w:keepNext/>
              <w:spacing w:line="240" w:lineRule="auto"/>
              <w:jc w:val="center"/>
              <w:rPr>
                <w:bdr w:val="nil"/>
              </w:rPr>
            </w:pPr>
            <w:r w:rsidRPr="00214838">
              <w:rPr>
                <w:bdr w:val="nil"/>
              </w:rPr>
              <w:t>5</w:t>
            </w:r>
          </w:p>
        </w:tc>
      </w:tr>
      <w:tr w:rsidR="00A36135" w:rsidRPr="00214838" w14:paraId="1261EFED" w14:textId="77777777" w:rsidTr="004D2817">
        <w:trPr>
          <w:trHeight w:val="374"/>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ACFC0"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0BF42"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61DE5"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5A8A3"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37C3C" w14:textId="77777777" w:rsidR="00E54AB1" w:rsidRPr="00214838" w:rsidRDefault="00E54AB1"/>
        </w:tc>
      </w:tr>
    </w:tbl>
    <w:p w14:paraId="523E20AD" w14:textId="18933828" w:rsidR="00E54AB1" w:rsidRPr="00214838" w:rsidRDefault="00E54AB1">
      <w:pPr>
        <w:rPr>
          <w:bdr w:val="nil"/>
        </w:rPr>
      </w:pPr>
    </w:p>
    <w:tbl>
      <w:tblPr>
        <w:tblW w:w="4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534"/>
        <w:gridCol w:w="2534"/>
        <w:gridCol w:w="2556"/>
        <w:gridCol w:w="2534"/>
        <w:gridCol w:w="1378"/>
      </w:tblGrid>
      <w:tr w:rsidR="00F23B56" w:rsidRPr="00214838" w14:paraId="25210743" w14:textId="77777777" w:rsidTr="00D2743A">
        <w:trPr>
          <w:trHeight w:val="58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4ECCF3" w14:textId="794D17F2" w:rsidR="00F23B56" w:rsidRPr="00214838" w:rsidRDefault="00F23B56" w:rsidP="00D2743A">
            <w:pPr>
              <w:keepNext/>
              <w:shd w:val="clear" w:color="auto" w:fill="9CC2E5"/>
              <w:spacing w:line="240" w:lineRule="auto"/>
              <w:jc w:val="center"/>
              <w:rPr>
                <w:bdr w:val="nil"/>
              </w:rPr>
            </w:pPr>
            <w:r w:rsidRPr="00214838">
              <w:rPr>
                <w:rFonts w:eastAsia="Calibri" w:cs="Calibri"/>
                <w:b/>
                <w:bCs/>
                <w:bdr w:val="nil"/>
              </w:rPr>
              <w:t>Počet vyučovacích hodin za týden: 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197819" w14:textId="77777777" w:rsidR="00F23B56" w:rsidRPr="00214838" w:rsidRDefault="00F23B56" w:rsidP="00D2743A">
            <w:pPr>
              <w:keepNext/>
              <w:shd w:val="clear" w:color="auto" w:fill="9CC2E5"/>
              <w:spacing w:line="240" w:lineRule="auto"/>
              <w:jc w:val="center"/>
              <w:rPr>
                <w:bdr w:val="nil"/>
              </w:rPr>
            </w:pPr>
            <w:r w:rsidRPr="00214838">
              <w:rPr>
                <w:rFonts w:eastAsia="Calibri" w:cs="Calibri"/>
                <w:b/>
                <w:bCs/>
                <w:bdr w:val="nil"/>
              </w:rPr>
              <w:t>Celkem</w:t>
            </w:r>
          </w:p>
        </w:tc>
      </w:tr>
      <w:tr w:rsidR="00F23B56" w:rsidRPr="00214838" w14:paraId="70A7899D" w14:textId="77777777" w:rsidTr="00D2743A">
        <w:trPr>
          <w:trHeight w:val="284"/>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20674F" w14:textId="2681B44E" w:rsidR="00F23B56" w:rsidRPr="00214838" w:rsidRDefault="00F23B56" w:rsidP="00D2743A">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2836F7" w14:textId="3C0A0B0B" w:rsidR="00F23B56" w:rsidRPr="00214838" w:rsidRDefault="00F23B56" w:rsidP="00D2743A">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D15F8C" w14:textId="51E6DFB2" w:rsidR="00F23B56" w:rsidRPr="00214838" w:rsidRDefault="00F23B56" w:rsidP="00D2743A">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4B5215" w14:textId="2329400A" w:rsidR="00F23B56" w:rsidRPr="00214838" w:rsidRDefault="00F23B56" w:rsidP="00D2743A">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7998A965" w14:textId="77777777" w:rsidR="00F23B56" w:rsidRPr="00214838" w:rsidRDefault="00F23B56" w:rsidP="00D2743A"/>
        </w:tc>
      </w:tr>
      <w:tr w:rsidR="00F23B56" w:rsidRPr="00214838" w14:paraId="06DCFE59" w14:textId="77777777" w:rsidTr="00D2743A">
        <w:trPr>
          <w:trHeight w:val="284"/>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74B09" w14:textId="77777777" w:rsidR="00F23B56" w:rsidRPr="00214838" w:rsidRDefault="00F23B56" w:rsidP="00D2743A">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693FA" w14:textId="77777777" w:rsidR="00F23B56" w:rsidRPr="00214838" w:rsidRDefault="00F23B56" w:rsidP="00D2743A">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7B363" w14:textId="5E629D52" w:rsidR="00F23B56" w:rsidRPr="00214838" w:rsidRDefault="00F23B56" w:rsidP="00D2743A">
            <w:pPr>
              <w:keepNext/>
              <w:spacing w:line="240" w:lineRule="auto"/>
              <w:jc w:val="center"/>
              <w:rPr>
                <w:bdr w:val="nil"/>
              </w:rPr>
            </w:pPr>
            <w:r w:rsidRPr="00F23B56">
              <w:rPr>
                <w:color w:val="FF0000"/>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9C76F" w14:textId="77777777" w:rsidR="00F23B56" w:rsidRPr="00214838" w:rsidRDefault="00F23B56" w:rsidP="00D2743A">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4F1CC" w14:textId="3BD1ADFC" w:rsidR="00F23B56" w:rsidRPr="00214838" w:rsidRDefault="00F23B56" w:rsidP="00D2743A">
            <w:pPr>
              <w:keepNext/>
              <w:spacing w:line="240" w:lineRule="auto"/>
              <w:jc w:val="center"/>
              <w:rPr>
                <w:bdr w:val="nil"/>
              </w:rPr>
            </w:pPr>
            <w:r w:rsidRPr="00F23B56">
              <w:rPr>
                <w:color w:val="FF0000"/>
                <w:bdr w:val="nil"/>
              </w:rPr>
              <w:t>7</w:t>
            </w:r>
          </w:p>
        </w:tc>
      </w:tr>
      <w:tr w:rsidR="00F23B56" w:rsidRPr="00214838" w14:paraId="79C1D318" w14:textId="77777777" w:rsidTr="00D2743A">
        <w:trPr>
          <w:trHeight w:val="374"/>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64AA3" w14:textId="77777777" w:rsidR="00F23B56" w:rsidRPr="00214838" w:rsidRDefault="00F23B56" w:rsidP="00D2743A">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A32CB" w14:textId="77777777" w:rsidR="00F23B56" w:rsidRPr="00214838" w:rsidRDefault="00F23B56" w:rsidP="00D2743A">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B7EF3" w14:textId="77777777" w:rsidR="00F23B56" w:rsidRPr="00214838" w:rsidRDefault="00F23B56" w:rsidP="00D2743A">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1E4A7" w14:textId="77777777" w:rsidR="00F23B56" w:rsidRPr="00214838" w:rsidRDefault="00F23B56" w:rsidP="00D2743A">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DB33C" w14:textId="77777777" w:rsidR="00F23B56" w:rsidRPr="00214838" w:rsidRDefault="00F23B56" w:rsidP="00D2743A"/>
        </w:tc>
      </w:tr>
    </w:tbl>
    <w:p w14:paraId="7BC839AC" w14:textId="76C7D808" w:rsidR="002B7C67" w:rsidRDefault="002B7C67" w:rsidP="002B7C67">
      <w:pPr>
        <w:pStyle w:val="Nadpis2"/>
        <w:numPr>
          <w:ilvl w:val="0"/>
          <w:numId w:val="0"/>
        </w:numPr>
        <w:spacing w:before="299" w:after="299"/>
        <w:ind w:left="578"/>
        <w:rPr>
          <w:bdr w:val="nil"/>
        </w:rPr>
      </w:pPr>
    </w:p>
    <w:p w14:paraId="6BB7A556" w14:textId="77777777" w:rsidR="00F23B56" w:rsidRDefault="00F23B56" w:rsidP="002B7C67">
      <w:pPr>
        <w:pStyle w:val="Nadpis2"/>
        <w:numPr>
          <w:ilvl w:val="0"/>
          <w:numId w:val="0"/>
        </w:numPr>
        <w:spacing w:before="299" w:after="299"/>
        <w:ind w:left="578"/>
        <w:rPr>
          <w:bdr w:val="nil"/>
        </w:rPr>
      </w:pPr>
    </w:p>
    <w:tbl>
      <w:tblPr>
        <w:tblW w:w="4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507"/>
        <w:gridCol w:w="2376"/>
        <w:gridCol w:w="2808"/>
        <w:gridCol w:w="2604"/>
        <w:gridCol w:w="1241"/>
      </w:tblGrid>
      <w:tr w:rsidR="00214838" w:rsidRPr="00214838" w14:paraId="778FE763" w14:textId="77777777" w:rsidTr="007A01EE">
        <w:trPr>
          <w:trHeight w:val="58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5964C2" w14:textId="54829EF6" w:rsidR="002B7C67" w:rsidRPr="00214838" w:rsidRDefault="002B7C67" w:rsidP="007A01EE">
            <w:pPr>
              <w:keepNext/>
              <w:shd w:val="clear" w:color="auto" w:fill="9CC2E5"/>
              <w:spacing w:line="240" w:lineRule="auto"/>
              <w:jc w:val="center"/>
              <w:rPr>
                <w:bdr w:val="nil"/>
              </w:rPr>
            </w:pPr>
            <w:r w:rsidRPr="00214838">
              <w:rPr>
                <w:rFonts w:eastAsia="Calibri" w:cs="Calibri"/>
                <w:b/>
                <w:bCs/>
                <w:bdr w:val="nil"/>
              </w:rPr>
              <w:t>Počet vyučovacích hodin za týden: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7B4842" w14:textId="77777777" w:rsidR="002B7C67" w:rsidRPr="00214838" w:rsidRDefault="002B7C67" w:rsidP="007A01EE">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5483E444" w14:textId="77777777" w:rsidTr="007A01EE">
        <w:trPr>
          <w:trHeight w:val="284"/>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ACB1E1" w14:textId="77777777" w:rsidR="002B7C67" w:rsidRPr="00214838" w:rsidRDefault="002B7C67" w:rsidP="007A01EE">
            <w:pPr>
              <w:keepNext/>
              <w:shd w:val="clear" w:color="auto" w:fill="DEEAF6"/>
              <w:spacing w:line="240" w:lineRule="auto"/>
              <w:jc w:val="center"/>
              <w:rPr>
                <w:bdr w:val="nil"/>
              </w:rPr>
            </w:pPr>
            <w:r w:rsidRPr="00214838">
              <w:rPr>
                <w:rFonts w:eastAsia="Calibri" w:cs="Calibri"/>
                <w:bdr w:val="nil"/>
              </w:rPr>
              <w:t>1. ročník/kvinta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30FAC1" w14:textId="77777777" w:rsidR="002B7C67" w:rsidRPr="00214838" w:rsidRDefault="002B7C67" w:rsidP="007A01EE">
            <w:pPr>
              <w:keepNext/>
              <w:shd w:val="clear" w:color="auto" w:fill="DEEAF6"/>
              <w:spacing w:line="240" w:lineRule="auto"/>
              <w:jc w:val="center"/>
              <w:rPr>
                <w:bdr w:val="nil"/>
              </w:rPr>
            </w:pPr>
            <w:r w:rsidRPr="00214838">
              <w:rPr>
                <w:rFonts w:eastAsia="Calibri" w:cs="Calibri"/>
                <w:bdr w:val="nil"/>
              </w:rPr>
              <w:t>2. ročník/sexta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1074D0" w14:textId="77777777" w:rsidR="002B7C67" w:rsidRPr="00214838" w:rsidRDefault="002B7C67" w:rsidP="007A01EE">
            <w:pPr>
              <w:keepNext/>
              <w:shd w:val="clear" w:color="auto" w:fill="DEEAF6"/>
              <w:spacing w:line="240" w:lineRule="auto"/>
              <w:jc w:val="center"/>
              <w:rPr>
                <w:bdr w:val="nil"/>
              </w:rPr>
            </w:pPr>
            <w:r w:rsidRPr="00214838">
              <w:rPr>
                <w:rFonts w:eastAsia="Calibri" w:cs="Calibri"/>
                <w:bdr w:val="nil"/>
              </w:rPr>
              <w:t>3. ročník/septima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5E19F7" w14:textId="77777777" w:rsidR="002B7C67" w:rsidRPr="00214838" w:rsidRDefault="002B7C67" w:rsidP="007A01EE">
            <w:pPr>
              <w:keepNext/>
              <w:shd w:val="clear" w:color="auto" w:fill="DEEAF6"/>
              <w:spacing w:line="240" w:lineRule="auto"/>
              <w:jc w:val="center"/>
              <w:rPr>
                <w:bdr w:val="nil"/>
              </w:rPr>
            </w:pPr>
            <w:r w:rsidRPr="00214838">
              <w:rPr>
                <w:rFonts w:eastAsia="Calibri" w:cs="Calibri"/>
                <w:bdr w:val="nil"/>
              </w:rPr>
              <w:t>4. ročník/oktáva</w:t>
            </w:r>
          </w:p>
        </w:tc>
        <w:tc>
          <w:tcPr>
            <w:tcW w:w="0" w:type="auto"/>
            <w:vMerge/>
            <w:tcBorders>
              <w:top w:val="inset" w:sz="6" w:space="0" w:color="808080"/>
              <w:left w:val="inset" w:sz="6" w:space="0" w:color="808080"/>
              <w:bottom w:val="inset" w:sz="6" w:space="0" w:color="808080"/>
              <w:right w:val="inset" w:sz="6" w:space="0" w:color="808080"/>
            </w:tcBorders>
          </w:tcPr>
          <w:p w14:paraId="731700BA" w14:textId="77777777" w:rsidR="002B7C67" w:rsidRPr="00214838" w:rsidRDefault="002B7C67" w:rsidP="007A01EE"/>
        </w:tc>
      </w:tr>
      <w:tr w:rsidR="00214838" w:rsidRPr="00214838" w14:paraId="3DA60EC1" w14:textId="77777777" w:rsidTr="007A01EE">
        <w:trPr>
          <w:trHeight w:val="284"/>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8F8EA" w14:textId="45675301" w:rsidR="002B7C67" w:rsidRPr="00214838" w:rsidRDefault="00967AEB" w:rsidP="007A01EE">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21EA5" w14:textId="10F26FAE" w:rsidR="002B7C67" w:rsidRPr="00214838" w:rsidRDefault="002B7C67" w:rsidP="007A01EE">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E8085" w14:textId="77777777" w:rsidR="002B7C67" w:rsidRPr="00214838" w:rsidRDefault="002B7C67" w:rsidP="007A01EE">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573B1" w14:textId="77777777" w:rsidR="002B7C67" w:rsidRPr="00214838" w:rsidRDefault="002B7C67" w:rsidP="007A01EE">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40D10" w14:textId="71706313" w:rsidR="002B7C67" w:rsidRPr="00214838" w:rsidRDefault="00967AEB" w:rsidP="007A01EE">
            <w:pPr>
              <w:keepNext/>
              <w:spacing w:line="240" w:lineRule="auto"/>
              <w:jc w:val="center"/>
              <w:rPr>
                <w:bdr w:val="nil"/>
              </w:rPr>
            </w:pPr>
            <w:r w:rsidRPr="00214838">
              <w:rPr>
                <w:bdr w:val="nil"/>
              </w:rPr>
              <w:t>6</w:t>
            </w:r>
          </w:p>
        </w:tc>
      </w:tr>
      <w:tr w:rsidR="002B7C67" w:rsidRPr="00214838" w14:paraId="22BC6E32" w14:textId="77777777" w:rsidTr="007A01EE">
        <w:trPr>
          <w:trHeight w:val="374"/>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0EA31" w14:textId="77777777" w:rsidR="002B7C67" w:rsidRPr="00214838" w:rsidRDefault="002B7C67"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518BE" w14:textId="77777777" w:rsidR="002B7C67" w:rsidRPr="00214838" w:rsidRDefault="002B7C67"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2FAAE" w14:textId="77777777" w:rsidR="002B7C67" w:rsidRPr="00214838" w:rsidRDefault="002B7C67"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7ADE4" w14:textId="77777777" w:rsidR="002B7C67" w:rsidRPr="00214838" w:rsidRDefault="002B7C67"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6E503" w14:textId="77777777" w:rsidR="002B7C67" w:rsidRPr="00214838" w:rsidRDefault="002B7C67" w:rsidP="007A01EE"/>
        </w:tc>
      </w:tr>
    </w:tbl>
    <w:p w14:paraId="31DC404B" w14:textId="77777777" w:rsidR="002B7C67" w:rsidRPr="00214838" w:rsidRDefault="002B7C67" w:rsidP="002B7C67">
      <w:pPr>
        <w:rPr>
          <w:bdr w:val="nil"/>
        </w:rPr>
      </w:pPr>
    </w:p>
    <w:p w14:paraId="62DE0DE7" w14:textId="77777777" w:rsidR="002B7C67" w:rsidRPr="00214838" w:rsidRDefault="002B7C67">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51BFB449"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7874ED" w14:textId="77777777"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2A670A" w14:textId="77777777" w:rsidR="00E54AB1" w:rsidRPr="00214838" w:rsidRDefault="008A69AA" w:rsidP="004D2817">
            <w:pPr>
              <w:keepNext/>
              <w:shd w:val="clear" w:color="auto" w:fill="9CC2E5"/>
              <w:spacing w:line="240" w:lineRule="auto"/>
              <w:jc w:val="center"/>
              <w:rPr>
                <w:bdr w:val="nil"/>
              </w:rPr>
            </w:pPr>
            <w:r w:rsidRPr="00214838">
              <w:rPr>
                <w:rFonts w:eastAsia="Calibri" w:cs="Calibri"/>
                <w:bdr w:val="nil"/>
              </w:rPr>
              <w:t>Základy společenských věd</w:t>
            </w:r>
          </w:p>
        </w:tc>
      </w:tr>
      <w:tr w:rsidR="00214838" w:rsidRPr="00214838" w14:paraId="13C1EE2B"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744390"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0CC80" w14:textId="77777777" w:rsidR="00E54AB1" w:rsidRPr="00214838" w:rsidRDefault="008A69AA" w:rsidP="004D2817">
            <w:pPr>
              <w:spacing w:line="240" w:lineRule="auto"/>
              <w:jc w:val="left"/>
              <w:rPr>
                <w:bdr w:val="nil"/>
              </w:rPr>
            </w:pPr>
            <w:r w:rsidRPr="00214838">
              <w:rPr>
                <w:rFonts w:eastAsia="Calibri" w:cs="Calibri"/>
                <w:bdr w:val="nil"/>
              </w:rPr>
              <w:t>Člověk a společnost</w:t>
            </w:r>
          </w:p>
        </w:tc>
      </w:tr>
      <w:tr w:rsidR="00214838" w:rsidRPr="00214838" w14:paraId="23CB3929"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DAACC9"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34CBD" w14:textId="77777777" w:rsidR="00E54AB1" w:rsidRPr="00214838" w:rsidRDefault="008A69AA" w:rsidP="004D2817">
            <w:pPr>
              <w:spacing w:line="240" w:lineRule="auto"/>
              <w:jc w:val="left"/>
              <w:rPr>
                <w:bdr w:val="nil"/>
              </w:rPr>
            </w:pPr>
            <w:r w:rsidRPr="00214838">
              <w:rPr>
                <w:rFonts w:eastAsia="Calibri" w:cs="Calibri"/>
                <w:bdr w:val="nil"/>
              </w:rPr>
              <w:t>Vyučovací předmět vychází ze vzdělávacího oboru Občanský a společenskovědní základ v RVP pro gymnázia. Zahrnuje vzdělávací oblasti Člověk a společnost, Člověk a svět práce a Výchova ke zdraví.</w:t>
            </w:r>
          </w:p>
          <w:p w14:paraId="1E43A2DA" w14:textId="77777777" w:rsidR="00E54AB1" w:rsidRPr="00214838" w:rsidRDefault="008A69AA" w:rsidP="004D2817">
            <w:pPr>
              <w:spacing w:line="240" w:lineRule="auto"/>
              <w:jc w:val="left"/>
              <w:rPr>
                <w:bdr w:val="nil"/>
              </w:rPr>
            </w:pPr>
            <w:r w:rsidRPr="00214838">
              <w:rPr>
                <w:rFonts w:eastAsia="Calibri" w:cs="Calibri"/>
                <w:bdr w:val="nil"/>
              </w:rPr>
              <w:t>Pro naši školu je typické, že obsah předmětů se neomezuje pouze na výuku. Bývá podpořen řadou akcí – např. exkurzemi do politických institucí včetně Evropského parlamentu, účastí v Evropském parlamentu mládeže i v Dětském parlamentu města Tábora, přednáškami týkajících se Evropské unie, multikulturního světa, aktivním podílem na životě školy prostřednictvím zástupců ve Studentské radě TSG a Školské radě.</w:t>
            </w:r>
            <w:r w:rsidRPr="00214838">
              <w:rPr>
                <w:rFonts w:eastAsia="Calibri" w:cs="Calibri"/>
                <w:bdr w:val="nil"/>
              </w:rPr>
              <w:br/>
              <w:t>Dále je obvyklé, že malí i velcí spolupracují na společných projektech, absolvují lyžařské i jiné sportovní akce, výměnné i poznávací zájezdy a zahraniční pobyty. Je zde účinně podporován respekt k odlišnostem, zdravotním postižením, příslušnosti k menšinám. V řadě tříd jsou tito žáci ku prospěchu věci integrováni.</w:t>
            </w:r>
          </w:p>
        </w:tc>
      </w:tr>
      <w:tr w:rsidR="00214838" w:rsidRPr="00214838" w14:paraId="287409F2"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5C9F51"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8B835" w14:textId="77777777" w:rsidR="00E54AB1" w:rsidRPr="00214838" w:rsidRDefault="008A69AA" w:rsidP="004D2817">
            <w:pPr>
              <w:spacing w:line="240" w:lineRule="auto"/>
              <w:jc w:val="left"/>
              <w:rPr>
                <w:bdr w:val="nil"/>
              </w:rPr>
            </w:pPr>
            <w:r w:rsidRPr="00214838">
              <w:rPr>
                <w:rFonts w:eastAsia="Calibri" w:cs="Calibri"/>
                <w:bdr w:val="nil"/>
              </w:rPr>
              <w:t>Vzdělávací oblast Člověk a společnost využívá společenskovědní poznatky získané v základním vzdělávání, rozvíjí je a učí žáky zpracovávat je v širším myšlenkovém systému. Její součástí jsou i zcela nové obsahové prvky, jejichž pochopení je podmíněné rozvinutější myšlenkovou činností a praktickou zkušeností žáka. Žáci se učí kriticky reflektovat společenskou skutečnost, posuzovat různé přístupy k řešení problémů každodenní praxe a aplikovat poznatky do současnosti. Rozvíjeny jsou důležité myšlenkové operace, praktické dovednosti a vědomí vlastní identity žáka.</w:t>
            </w:r>
          </w:p>
          <w:p w14:paraId="689FC03D" w14:textId="77777777" w:rsidR="00E54AB1" w:rsidRPr="00214838" w:rsidRDefault="008A69AA" w:rsidP="004D2817">
            <w:pPr>
              <w:spacing w:line="240" w:lineRule="auto"/>
              <w:jc w:val="left"/>
              <w:rPr>
                <w:bdr w:val="nil"/>
              </w:rPr>
            </w:pPr>
            <w:r w:rsidRPr="00214838">
              <w:rPr>
                <w:rFonts w:eastAsia="Calibri" w:cs="Calibri"/>
                <w:szCs w:val="18"/>
                <w:bdr w:val="nil"/>
              </w:rPr>
              <w:t>Do předmětu je také integrována Výchova ke zdraví, která v návaznosti na přírodovědné a společenskovědní vzdělávání a s využitím specifických informací o zdraví směřuje především k hlubšímu poznávání rizikového a nerizikového chování (v partnerských vztazích, rodičovských rolích, ve styku s návykovými látkami a jinými škodlivinami, při ohrožení bezpečí atd.) a k osvojování praktických postupů vhodných pro všestrannou aktivní podporu osobního, ale i komunitního a globálního zdraví (v běžném životě i při mimořádných událostech).</w:t>
            </w:r>
          </w:p>
          <w:p w14:paraId="539ECF15" w14:textId="77777777" w:rsidR="00E54AB1" w:rsidRPr="00214838" w:rsidRDefault="008A69AA" w:rsidP="004D2817">
            <w:pPr>
              <w:spacing w:line="240" w:lineRule="auto"/>
              <w:jc w:val="left"/>
              <w:rPr>
                <w:bdr w:val="nil"/>
              </w:rPr>
            </w:pPr>
            <w:r w:rsidRPr="00214838">
              <w:rPr>
                <w:rFonts w:eastAsia="Calibri" w:cs="Calibri"/>
                <w:szCs w:val="18"/>
                <w:bdr w:val="nil"/>
              </w:rPr>
              <w:t>Vzdělávání v oblasti Člověk a svět práce má žáka uvést do plnohodnotného profesního i ekonomického občanského života. Snaží se žáka teoreticky i prakticky připravit na situace, s nimiž se v profesním životě zcela běžně setká.</w:t>
            </w:r>
          </w:p>
          <w:p w14:paraId="0E7B3A30" w14:textId="77777777" w:rsidR="00E54AB1" w:rsidRPr="00214838" w:rsidRDefault="008A69AA" w:rsidP="004D2817">
            <w:pPr>
              <w:spacing w:line="240" w:lineRule="auto"/>
              <w:jc w:val="left"/>
              <w:rPr>
                <w:bdr w:val="nil"/>
              </w:rPr>
            </w:pPr>
            <w:r w:rsidRPr="00214838">
              <w:rPr>
                <w:rFonts w:eastAsia="Calibri" w:cs="Calibri"/>
                <w:bdr w:val="nil"/>
              </w:rPr>
              <w:t>Časová dotace předmětu se řídí učebním plánem.</w:t>
            </w:r>
          </w:p>
        </w:tc>
      </w:tr>
      <w:tr w:rsidR="00214838" w:rsidRPr="00214838" w14:paraId="79ED71AB"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AE5FD6"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F3CD4" w14:textId="77777777" w:rsidR="00E54AB1" w:rsidRPr="00214838" w:rsidRDefault="008A69AA" w:rsidP="00A63E00">
            <w:pPr>
              <w:numPr>
                <w:ilvl w:val="0"/>
                <w:numId w:val="68"/>
              </w:numPr>
              <w:spacing w:line="240" w:lineRule="auto"/>
              <w:jc w:val="left"/>
              <w:rPr>
                <w:bdr w:val="nil"/>
              </w:rPr>
            </w:pPr>
            <w:r w:rsidRPr="00214838">
              <w:rPr>
                <w:rFonts w:eastAsia="Calibri" w:cs="Calibri"/>
                <w:bdr w:val="nil"/>
              </w:rPr>
              <w:t>Občanský a společenskovědní základ</w:t>
            </w:r>
          </w:p>
        </w:tc>
      </w:tr>
      <w:tr w:rsidR="00F23B56" w:rsidRPr="00214838" w14:paraId="35EFCC33" w14:textId="77777777" w:rsidTr="00D2743A">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252EB977" w14:textId="77777777" w:rsidR="00F23B56" w:rsidRPr="00214838" w:rsidRDefault="00F23B56" w:rsidP="004D2817">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DC5F4" w14:textId="77777777" w:rsidR="00F23B56" w:rsidRPr="00214838" w:rsidRDefault="00F23B56" w:rsidP="004D2817">
            <w:pPr>
              <w:spacing w:line="240" w:lineRule="auto"/>
              <w:jc w:val="left"/>
              <w:rPr>
                <w:bdr w:val="nil"/>
              </w:rPr>
            </w:pPr>
            <w:r w:rsidRPr="00214838">
              <w:rPr>
                <w:rFonts w:eastAsia="Calibri" w:cs="Calibri"/>
                <w:b/>
                <w:bCs/>
                <w:bdr w:val="nil"/>
              </w:rPr>
              <w:t>Kompetence k řešení problémů:</w:t>
            </w:r>
            <w:r w:rsidRPr="00214838">
              <w:rPr>
                <w:rFonts w:eastAsia="Calibri" w:cs="Calibri"/>
                <w:bdr w:val="nil"/>
              </w:rPr>
              <w:br/>
              <w:t>Učitel vede žáky k tomu, aby v krátkodobých a dlouhodobých projektech samostatných i skupinových řešili zadaný problém. Učitel motivuje žáky k tomu, aby pro svá tvrzení našli odpovídající důkazy a formulovali podložené závěry.</w:t>
            </w:r>
          </w:p>
        </w:tc>
      </w:tr>
      <w:tr w:rsidR="00F23B56" w:rsidRPr="00214838" w14:paraId="499C8D0E" w14:textId="77777777" w:rsidTr="00D2743A">
        <w:tc>
          <w:tcPr>
            <w:tcW w:w="1500" w:type="pct"/>
            <w:vMerge/>
            <w:tcBorders>
              <w:left w:val="inset" w:sz="6" w:space="0" w:color="808080"/>
              <w:right w:val="inset" w:sz="6" w:space="0" w:color="808080"/>
            </w:tcBorders>
          </w:tcPr>
          <w:p w14:paraId="4B79A0F6" w14:textId="77777777" w:rsidR="00F23B56" w:rsidRPr="00214838" w:rsidRDefault="00F23B5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0CE71" w14:textId="77777777" w:rsidR="00F23B56" w:rsidRPr="00214838" w:rsidRDefault="00F23B56" w:rsidP="004D2817">
            <w:pPr>
              <w:spacing w:line="240" w:lineRule="auto"/>
              <w:jc w:val="left"/>
              <w:rPr>
                <w:bdr w:val="nil"/>
              </w:rPr>
            </w:pPr>
            <w:r w:rsidRPr="00214838">
              <w:rPr>
                <w:rFonts w:eastAsia="Calibri" w:cs="Calibri"/>
                <w:b/>
                <w:bCs/>
                <w:bdr w:val="nil"/>
              </w:rPr>
              <w:t>Kompetence komunikativní:</w:t>
            </w:r>
            <w:r w:rsidRPr="00214838">
              <w:rPr>
                <w:rFonts w:eastAsia="Calibri" w:cs="Calibri"/>
                <w:bdr w:val="nil"/>
              </w:rPr>
              <w:br/>
              <w:t>Učitel vytváří různé modelové situace, ve kterých si žáci ověřují naučené komunikační dovednosti. Učitel vede žáky k tomu, aby byli schopni formou uceleného výkladu jasně, srozumitelně a věcně prezentovat své názory na aktuální problém.</w:t>
            </w:r>
          </w:p>
        </w:tc>
      </w:tr>
      <w:tr w:rsidR="00F23B56" w:rsidRPr="00214838" w14:paraId="3757E5CC" w14:textId="77777777" w:rsidTr="00D2743A">
        <w:tc>
          <w:tcPr>
            <w:tcW w:w="1500" w:type="pct"/>
            <w:vMerge/>
            <w:tcBorders>
              <w:left w:val="inset" w:sz="6" w:space="0" w:color="808080"/>
              <w:right w:val="inset" w:sz="6" w:space="0" w:color="808080"/>
            </w:tcBorders>
          </w:tcPr>
          <w:p w14:paraId="15DC4148" w14:textId="77777777" w:rsidR="00F23B56" w:rsidRPr="00214838" w:rsidRDefault="00F23B5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12FE9" w14:textId="77777777" w:rsidR="00F23B56" w:rsidRPr="00214838" w:rsidRDefault="00F23B56" w:rsidP="004D2817">
            <w:pPr>
              <w:spacing w:line="240" w:lineRule="auto"/>
              <w:jc w:val="left"/>
              <w:rPr>
                <w:bdr w:val="nil"/>
              </w:rPr>
            </w:pPr>
            <w:r w:rsidRPr="00214838">
              <w:rPr>
                <w:rFonts w:eastAsia="Calibri" w:cs="Calibri"/>
                <w:b/>
                <w:bCs/>
                <w:bdr w:val="nil"/>
              </w:rPr>
              <w:t>Kompetence sociální a personální:</w:t>
            </w:r>
            <w:r w:rsidRPr="00214838">
              <w:rPr>
                <w:rFonts w:eastAsia="Calibri" w:cs="Calibri"/>
                <w:bdr w:val="nil"/>
              </w:rPr>
              <w:br/>
              <w:t>Učitel seznamuje žáky s různými metodami sebereflexe formou hraní rolí, prožitkových psychoher. Učitel vede žáky k tomu, aby ve skupinové práci zastávali různé pozice (mluvčí, zapisovatel apod.).</w:t>
            </w:r>
            <w:r w:rsidRPr="00214838">
              <w:rPr>
                <w:rFonts w:eastAsia="Calibri" w:cs="Calibri"/>
                <w:bdr w:val="nil"/>
              </w:rPr>
              <w:br/>
              <w:t>Učitel seznamuje žáky s metodami řešení konfliktů a vede je k tomu, aby tyto metody uplatnili v modelových situacích i v reálném životě.</w:t>
            </w:r>
          </w:p>
        </w:tc>
      </w:tr>
      <w:tr w:rsidR="00F23B56" w:rsidRPr="00214838" w14:paraId="6C6127BF" w14:textId="77777777" w:rsidTr="00D2743A">
        <w:tc>
          <w:tcPr>
            <w:tcW w:w="1500" w:type="pct"/>
            <w:vMerge/>
            <w:tcBorders>
              <w:left w:val="inset" w:sz="6" w:space="0" w:color="808080"/>
              <w:right w:val="inset" w:sz="6" w:space="0" w:color="808080"/>
            </w:tcBorders>
          </w:tcPr>
          <w:p w14:paraId="42178905" w14:textId="77777777" w:rsidR="00F23B56" w:rsidRPr="00214838" w:rsidRDefault="00F23B5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04A5A" w14:textId="77777777" w:rsidR="00F23B56" w:rsidRPr="00214838" w:rsidRDefault="00F23B56" w:rsidP="004D2817">
            <w:pPr>
              <w:spacing w:line="240" w:lineRule="auto"/>
              <w:jc w:val="left"/>
              <w:rPr>
                <w:bdr w:val="nil"/>
              </w:rPr>
            </w:pPr>
            <w:r w:rsidRPr="00214838">
              <w:rPr>
                <w:rFonts w:eastAsia="Calibri" w:cs="Calibri"/>
                <w:b/>
                <w:bCs/>
                <w:bdr w:val="nil"/>
              </w:rPr>
              <w:t>Kompetence občanská:</w:t>
            </w:r>
            <w:r w:rsidRPr="00214838">
              <w:rPr>
                <w:rFonts w:eastAsia="Calibri" w:cs="Calibri"/>
                <w:bdr w:val="nil"/>
              </w:rPr>
              <w:br/>
              <w:t>Učitel zadává aktuální témata k řízené diskuzi, ve které žáci porovnávají své názory, obhajují vhodnou formou svá stanoviska a učí se argumentovat. Učitel na modelových situacích (simulované soudní jednání, jednání v parlamentu, pracovní pohovor) seznamuje žáky se základními principy občanské společnosti a s právy a povinnostmi občana. Učitel podle aktuálních možností organizuje besedy s významnými osobnostmi politického, kulturního života a vede studenty k aktivnímu naslouchání při těchto příležitostech.</w:t>
            </w:r>
          </w:p>
        </w:tc>
      </w:tr>
      <w:tr w:rsidR="00F23B56" w:rsidRPr="00214838" w14:paraId="0A68F09A" w14:textId="77777777" w:rsidTr="00D2743A">
        <w:tc>
          <w:tcPr>
            <w:tcW w:w="1500" w:type="pct"/>
            <w:vMerge/>
            <w:tcBorders>
              <w:left w:val="inset" w:sz="6" w:space="0" w:color="808080"/>
              <w:right w:val="inset" w:sz="6" w:space="0" w:color="808080"/>
            </w:tcBorders>
          </w:tcPr>
          <w:p w14:paraId="663ECE69" w14:textId="77777777" w:rsidR="00F23B56" w:rsidRPr="00214838" w:rsidRDefault="00F23B5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16E16" w14:textId="77777777" w:rsidR="00F23B56" w:rsidRPr="00214838" w:rsidRDefault="00F23B56" w:rsidP="004D2817">
            <w:pPr>
              <w:spacing w:line="240" w:lineRule="auto"/>
              <w:jc w:val="left"/>
              <w:rPr>
                <w:bdr w:val="nil"/>
              </w:rPr>
            </w:pPr>
            <w:r w:rsidRPr="00214838">
              <w:rPr>
                <w:rFonts w:eastAsia="Calibri" w:cs="Calibri"/>
                <w:b/>
                <w:bCs/>
                <w:bdr w:val="nil"/>
              </w:rPr>
              <w:t>Kompetence k podnikavosti:</w:t>
            </w:r>
            <w:r w:rsidRPr="00214838">
              <w:rPr>
                <w:rFonts w:eastAsia="Calibri" w:cs="Calibri"/>
                <w:bdr w:val="nil"/>
              </w:rPr>
              <w:br/>
              <w:t>Žák si vytváří předpoklady pro kvalitní profesní a zaměstnanecké vztahy. Získává dovednosti vhodně se prezentovat na veřejnosti, prezentovat výsledky své práce a svou práci adekvátně hodnotit.</w:t>
            </w:r>
          </w:p>
        </w:tc>
      </w:tr>
      <w:tr w:rsidR="00F23B56" w:rsidRPr="00214838" w14:paraId="258769C4" w14:textId="77777777" w:rsidTr="00D2743A">
        <w:tc>
          <w:tcPr>
            <w:tcW w:w="1500" w:type="pct"/>
            <w:vMerge/>
            <w:tcBorders>
              <w:left w:val="inset" w:sz="6" w:space="0" w:color="808080"/>
              <w:right w:val="inset" w:sz="6" w:space="0" w:color="808080"/>
            </w:tcBorders>
          </w:tcPr>
          <w:p w14:paraId="76E2F6AB" w14:textId="77777777" w:rsidR="00F23B56" w:rsidRPr="00214838" w:rsidRDefault="00F23B5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DFD32" w14:textId="77777777" w:rsidR="00F23B56" w:rsidRPr="00214838" w:rsidRDefault="00F23B56" w:rsidP="004D2817">
            <w:pPr>
              <w:spacing w:line="240" w:lineRule="auto"/>
              <w:jc w:val="left"/>
              <w:rPr>
                <w:bdr w:val="nil"/>
              </w:rPr>
            </w:pPr>
            <w:r w:rsidRPr="00214838">
              <w:rPr>
                <w:rFonts w:eastAsia="Calibri" w:cs="Calibri"/>
                <w:b/>
                <w:bCs/>
                <w:bdr w:val="nil"/>
              </w:rPr>
              <w:t>Kompetence k učení:</w:t>
            </w:r>
            <w:r w:rsidRPr="00214838">
              <w:rPr>
                <w:rFonts w:eastAsia="Calibri" w:cs="Calibri"/>
                <w:bdr w:val="nil"/>
              </w:rPr>
              <w:br/>
              <w:t>Učitel vede žáky k tomu, aby vybraná témata zpracovali jako referáty nebo samostatné práce, v nichž využijí různé zdroje informací a získané informace analyzují a porovnávají.</w:t>
            </w:r>
            <w:r w:rsidRPr="00214838">
              <w:rPr>
                <w:rFonts w:eastAsia="Calibri" w:cs="Calibri"/>
                <w:bdr w:val="nil"/>
              </w:rPr>
              <w:br/>
              <w:t>Učitel zadává žákům skupinovou práci, při které si žáci sami hodnotí pracovní činnost a korigují nedostatky.</w:t>
            </w:r>
          </w:p>
        </w:tc>
      </w:tr>
      <w:tr w:rsidR="00F23B56" w:rsidRPr="00214838" w14:paraId="3CF3AB51" w14:textId="77777777" w:rsidTr="00D2743A">
        <w:tc>
          <w:tcPr>
            <w:tcW w:w="1500" w:type="pct"/>
            <w:vMerge/>
            <w:tcBorders>
              <w:left w:val="inset" w:sz="6" w:space="0" w:color="808080"/>
              <w:bottom w:val="inset" w:sz="6" w:space="0" w:color="808080"/>
              <w:right w:val="inset" w:sz="6" w:space="0" w:color="808080"/>
            </w:tcBorders>
          </w:tcPr>
          <w:p w14:paraId="26E9A817" w14:textId="77777777" w:rsidR="00F23B56" w:rsidRPr="00214838" w:rsidRDefault="00F23B5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2340C" w14:textId="17E4C513" w:rsidR="00F23B56" w:rsidRPr="00F23B56" w:rsidRDefault="00F23B56" w:rsidP="004D2817">
            <w:pPr>
              <w:spacing w:line="240" w:lineRule="auto"/>
              <w:jc w:val="left"/>
              <w:rPr>
                <w:rFonts w:eastAsia="Calibri" w:cs="Calibri"/>
                <w:b/>
                <w:bCs/>
                <w:color w:val="FF0000"/>
                <w:bdr w:val="nil"/>
              </w:rPr>
            </w:pPr>
            <w:r w:rsidRPr="00F23B56">
              <w:rPr>
                <w:rFonts w:eastAsia="Calibri" w:cs="Calibri"/>
                <w:b/>
                <w:bCs/>
                <w:color w:val="FF0000"/>
                <w:bdr w:val="nil"/>
              </w:rPr>
              <w:t>Kompetence digitální:</w:t>
            </w:r>
          </w:p>
        </w:tc>
      </w:tr>
      <w:tr w:rsidR="00214838" w:rsidRPr="00214838" w14:paraId="4CDE20D1"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F14EC1"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7380E" w14:textId="77777777" w:rsidR="00E54AB1" w:rsidRPr="00214838" w:rsidRDefault="008A69AA" w:rsidP="004D2817">
            <w:pPr>
              <w:spacing w:line="240" w:lineRule="auto"/>
              <w:jc w:val="left"/>
              <w:rPr>
                <w:bdr w:val="nil"/>
              </w:rPr>
            </w:pPr>
            <w:r w:rsidRPr="00214838">
              <w:rPr>
                <w:rFonts w:eastAsia="Calibri" w:cs="Calibri"/>
                <w:bdr w:val="nil"/>
              </w:rPr>
              <w:t>Hodnocení žáků se řídí klasifikačním řádem.</w:t>
            </w:r>
          </w:p>
        </w:tc>
      </w:tr>
    </w:tbl>
    <w:p w14:paraId="009DC075"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66007775"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ECFA68"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Základy společenských věd</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4F4093"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1. ročník</w:t>
            </w:r>
            <w:r w:rsidR="00D84EF8" w:rsidRPr="00214838">
              <w:rPr>
                <w:rFonts w:eastAsia="Calibri" w:cs="Calibri"/>
                <w:b/>
                <w:bCs/>
                <w:sz w:val="20"/>
                <w:bdr w:val="nil"/>
              </w:rPr>
              <w:t>/kvinta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6D0FB6" w14:textId="77777777" w:rsidR="00E54AB1" w:rsidRPr="00214838" w:rsidRDefault="00E54AB1" w:rsidP="004D2817">
            <w:pPr>
              <w:keepNext/>
            </w:pPr>
          </w:p>
        </w:tc>
      </w:tr>
      <w:tr w:rsidR="00214838" w:rsidRPr="00214838" w14:paraId="53ABE298"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F3A224"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0025D" w14:textId="77777777" w:rsidR="00E54AB1" w:rsidRPr="00214838" w:rsidRDefault="008A69AA" w:rsidP="00A63E00">
            <w:pPr>
              <w:numPr>
                <w:ilvl w:val="0"/>
                <w:numId w:val="69"/>
              </w:numPr>
              <w:spacing w:line="240" w:lineRule="auto"/>
              <w:jc w:val="left"/>
              <w:rPr>
                <w:bdr w:val="nil"/>
              </w:rPr>
            </w:pPr>
            <w:r w:rsidRPr="00214838">
              <w:rPr>
                <w:rFonts w:eastAsia="Calibri" w:cs="Calibri"/>
                <w:sz w:val="20"/>
                <w:bdr w:val="nil"/>
              </w:rPr>
              <w:t>Kompetence k řešení problémů</w:t>
            </w:r>
          </w:p>
          <w:p w14:paraId="288787F9" w14:textId="77777777" w:rsidR="00E54AB1" w:rsidRPr="00214838" w:rsidRDefault="008A69AA" w:rsidP="00A63E00">
            <w:pPr>
              <w:numPr>
                <w:ilvl w:val="0"/>
                <w:numId w:val="69"/>
              </w:numPr>
              <w:spacing w:line="240" w:lineRule="auto"/>
              <w:jc w:val="left"/>
              <w:rPr>
                <w:bdr w:val="nil"/>
              </w:rPr>
            </w:pPr>
            <w:r w:rsidRPr="00214838">
              <w:rPr>
                <w:rFonts w:eastAsia="Calibri" w:cs="Calibri"/>
                <w:sz w:val="20"/>
                <w:bdr w:val="nil"/>
              </w:rPr>
              <w:t>Kompetence komunikativní</w:t>
            </w:r>
          </w:p>
          <w:p w14:paraId="72781B4B" w14:textId="77777777" w:rsidR="00E54AB1" w:rsidRPr="00214838" w:rsidRDefault="008A69AA" w:rsidP="00A63E00">
            <w:pPr>
              <w:numPr>
                <w:ilvl w:val="0"/>
                <w:numId w:val="69"/>
              </w:numPr>
              <w:spacing w:line="240" w:lineRule="auto"/>
              <w:jc w:val="left"/>
              <w:rPr>
                <w:bdr w:val="nil"/>
              </w:rPr>
            </w:pPr>
            <w:r w:rsidRPr="00214838">
              <w:rPr>
                <w:rFonts w:eastAsia="Calibri" w:cs="Calibri"/>
                <w:sz w:val="20"/>
                <w:bdr w:val="nil"/>
              </w:rPr>
              <w:t>Kompetence sociální a personální</w:t>
            </w:r>
          </w:p>
          <w:p w14:paraId="04BC0329" w14:textId="77777777" w:rsidR="00E54AB1" w:rsidRPr="00214838" w:rsidRDefault="008A69AA" w:rsidP="00A63E00">
            <w:pPr>
              <w:numPr>
                <w:ilvl w:val="0"/>
                <w:numId w:val="69"/>
              </w:numPr>
              <w:spacing w:line="240" w:lineRule="auto"/>
              <w:jc w:val="left"/>
              <w:rPr>
                <w:bdr w:val="nil"/>
              </w:rPr>
            </w:pPr>
            <w:r w:rsidRPr="00214838">
              <w:rPr>
                <w:rFonts w:eastAsia="Calibri" w:cs="Calibri"/>
                <w:sz w:val="20"/>
                <w:bdr w:val="nil"/>
              </w:rPr>
              <w:t>Kompetence občanská</w:t>
            </w:r>
          </w:p>
          <w:p w14:paraId="3BD1F990" w14:textId="77777777" w:rsidR="00E54AB1" w:rsidRPr="00214838" w:rsidRDefault="008A69AA" w:rsidP="00A63E00">
            <w:pPr>
              <w:numPr>
                <w:ilvl w:val="0"/>
                <w:numId w:val="69"/>
              </w:numPr>
              <w:spacing w:line="240" w:lineRule="auto"/>
              <w:jc w:val="left"/>
              <w:rPr>
                <w:bdr w:val="nil"/>
              </w:rPr>
            </w:pPr>
            <w:r w:rsidRPr="00214838">
              <w:rPr>
                <w:rFonts w:eastAsia="Calibri" w:cs="Calibri"/>
                <w:sz w:val="20"/>
                <w:bdr w:val="nil"/>
              </w:rPr>
              <w:t>Kompetence k podnikavosti</w:t>
            </w:r>
          </w:p>
          <w:p w14:paraId="618A848E" w14:textId="5FA4057B" w:rsidR="00E54AB1" w:rsidRPr="00F23B56" w:rsidRDefault="008A69AA" w:rsidP="00A63E00">
            <w:pPr>
              <w:numPr>
                <w:ilvl w:val="0"/>
                <w:numId w:val="69"/>
              </w:numPr>
              <w:spacing w:line="240" w:lineRule="auto"/>
              <w:jc w:val="left"/>
              <w:rPr>
                <w:bdr w:val="nil"/>
              </w:rPr>
            </w:pPr>
            <w:r w:rsidRPr="00214838">
              <w:rPr>
                <w:rFonts w:eastAsia="Calibri" w:cs="Calibri"/>
                <w:sz w:val="20"/>
                <w:bdr w:val="nil"/>
              </w:rPr>
              <w:t>Kompetence k</w:t>
            </w:r>
            <w:r w:rsidR="00F23B56">
              <w:rPr>
                <w:rFonts w:eastAsia="Calibri" w:cs="Calibri"/>
                <w:sz w:val="20"/>
                <w:bdr w:val="nil"/>
              </w:rPr>
              <w:t> </w:t>
            </w:r>
            <w:r w:rsidRPr="00214838">
              <w:rPr>
                <w:rFonts w:eastAsia="Calibri" w:cs="Calibri"/>
                <w:sz w:val="20"/>
                <w:bdr w:val="nil"/>
              </w:rPr>
              <w:t>učení</w:t>
            </w:r>
          </w:p>
          <w:p w14:paraId="015FCF99" w14:textId="72F4C816" w:rsidR="00F23B56" w:rsidRPr="00F23B56" w:rsidRDefault="00F23B56" w:rsidP="00A63E00">
            <w:pPr>
              <w:numPr>
                <w:ilvl w:val="0"/>
                <w:numId w:val="69"/>
              </w:numPr>
              <w:spacing w:line="240" w:lineRule="auto"/>
              <w:jc w:val="left"/>
              <w:rPr>
                <w:sz w:val="20"/>
                <w:szCs w:val="20"/>
                <w:bdr w:val="nil"/>
              </w:rPr>
            </w:pPr>
            <w:r w:rsidRPr="00F23B56">
              <w:rPr>
                <w:color w:val="FF0000"/>
                <w:sz w:val="20"/>
                <w:szCs w:val="20"/>
                <w:bdr w:val="nil"/>
              </w:rPr>
              <w:t>Kompetence digitální</w:t>
            </w:r>
          </w:p>
        </w:tc>
      </w:tr>
      <w:tr w:rsidR="00214838" w:rsidRPr="00214838" w14:paraId="341DAB72"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20BC09"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DA69E7"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3DD2AD2C"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6F6DF" w14:textId="77777777" w:rsidR="00E54AB1" w:rsidRPr="00214838" w:rsidRDefault="008A69AA" w:rsidP="004D2817">
            <w:pPr>
              <w:spacing w:line="240" w:lineRule="auto"/>
              <w:ind w:left="60"/>
              <w:jc w:val="left"/>
              <w:rPr>
                <w:bdr w:val="nil"/>
              </w:rPr>
            </w:pPr>
            <w:r w:rsidRPr="00214838">
              <w:rPr>
                <w:rFonts w:eastAsia="Calibri" w:cs="Calibri"/>
                <w:sz w:val="20"/>
                <w:bdr w:val="nil"/>
              </w:rPr>
              <w:t>PSYCHOLOGIE</w:t>
            </w:r>
            <w:r w:rsidRPr="00214838">
              <w:rPr>
                <w:rFonts w:eastAsia="Calibri" w:cs="Calibri"/>
                <w:sz w:val="20"/>
                <w:bdr w:val="nil"/>
              </w:rPr>
              <w:br/>
              <w:t>Psychologie jako věda</w:t>
            </w:r>
            <w:r w:rsidRPr="00214838">
              <w:rPr>
                <w:rFonts w:eastAsia="Calibri" w:cs="Calibri"/>
                <w:sz w:val="20"/>
                <w:bdr w:val="nil"/>
              </w:rPr>
              <w:br/>
              <w:t>- Psychologie – vznik, pojem a předmět psychologie</w:t>
            </w:r>
            <w:r w:rsidRPr="00214838">
              <w:rPr>
                <w:rFonts w:eastAsia="Calibri" w:cs="Calibri"/>
                <w:sz w:val="20"/>
                <w:bdr w:val="nil"/>
              </w:rPr>
              <w:br/>
              <w:t>- Klasifikace psychologických disciplín</w:t>
            </w:r>
            <w:r w:rsidRPr="00214838">
              <w:rPr>
                <w:rFonts w:eastAsia="Calibri" w:cs="Calibri"/>
                <w:sz w:val="20"/>
                <w:bdr w:val="nil"/>
              </w:rPr>
              <w:br/>
              <w:t>- Metodologie v psychologii</w:t>
            </w:r>
            <w:r w:rsidRPr="00214838">
              <w:rPr>
                <w:rFonts w:eastAsia="Calibri" w:cs="Calibri"/>
                <w:sz w:val="20"/>
                <w:bdr w:val="nil"/>
              </w:rPr>
              <w:br/>
              <w:t>- Psychika a její determinanty (biologická a sociální determinace)</w:t>
            </w:r>
            <w:r w:rsidRPr="00214838">
              <w:rPr>
                <w:rFonts w:eastAsia="Calibri" w:cs="Calibri"/>
                <w:sz w:val="20"/>
                <w:bdr w:val="nil"/>
              </w:rPr>
              <w:br/>
              <w:t>- Fyziologické mechanismy psychiky (nervový a hormonální systém)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9CDA2"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příklady, proč se lidé odlišují ve svém chování, odůvodní tyto odlišnosti </w:t>
            </w:r>
            <w:r w:rsidRPr="00214838">
              <w:rPr>
                <w:rFonts w:eastAsia="Calibri" w:cs="Calibri"/>
                <w:sz w:val="20"/>
                <w:bdr w:val="nil"/>
              </w:rPr>
              <w:br/>
              <w:t> - objasní pojmy prožívání, chování, psychika </w:t>
            </w:r>
            <w:r w:rsidRPr="00214838">
              <w:rPr>
                <w:rFonts w:eastAsia="Calibri" w:cs="Calibri"/>
                <w:sz w:val="20"/>
                <w:bdr w:val="nil"/>
              </w:rPr>
              <w:br/>
              <w:t> - vyjmenuje psychologické disciplíny; uvede jejich předmět a zařadí je </w:t>
            </w:r>
            <w:r w:rsidRPr="00214838">
              <w:rPr>
                <w:rFonts w:eastAsia="Calibri" w:cs="Calibri"/>
                <w:sz w:val="20"/>
                <w:bdr w:val="nil"/>
              </w:rPr>
              <w:br/>
              <w:t> - popíše psychologické metody, umí objasnit jejich výhody/nevýhody </w:t>
            </w:r>
            <w:r w:rsidRPr="00214838">
              <w:rPr>
                <w:rFonts w:eastAsia="Calibri" w:cs="Calibri"/>
                <w:sz w:val="20"/>
                <w:bdr w:val="nil"/>
              </w:rPr>
              <w:br/>
              <w:t> - porozumí pojmu socializace a jeho významu pro život lidského jedince </w:t>
            </w:r>
            <w:r w:rsidRPr="00214838">
              <w:rPr>
                <w:rFonts w:eastAsia="Calibri" w:cs="Calibri"/>
                <w:sz w:val="20"/>
                <w:bdr w:val="nil"/>
              </w:rPr>
              <w:br/>
              <w:t> - porovná působení biologických a psychosociálních determinant lidského vývoje </w:t>
            </w:r>
          </w:p>
        </w:tc>
      </w:tr>
      <w:tr w:rsidR="00214838" w:rsidRPr="00214838" w14:paraId="65C0F8C6"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A4B59" w14:textId="77777777" w:rsidR="00E54AB1" w:rsidRPr="00214838" w:rsidRDefault="008A69AA" w:rsidP="004D2817">
            <w:pPr>
              <w:spacing w:line="240" w:lineRule="auto"/>
              <w:ind w:left="60"/>
              <w:jc w:val="left"/>
              <w:rPr>
                <w:bdr w:val="nil"/>
              </w:rPr>
            </w:pPr>
            <w:r w:rsidRPr="00214838">
              <w:rPr>
                <w:rFonts w:eastAsia="Calibri" w:cs="Calibri"/>
                <w:sz w:val="20"/>
                <w:bdr w:val="nil"/>
              </w:rPr>
              <w:t>Dějiny psychologie</w:t>
            </w:r>
            <w:r w:rsidRPr="00214838">
              <w:rPr>
                <w:rFonts w:eastAsia="Calibri" w:cs="Calibri"/>
                <w:sz w:val="20"/>
                <w:bdr w:val="nil"/>
              </w:rPr>
              <w:br/>
              <w:t>- Experimentální psychologie (W.Wundt)</w:t>
            </w:r>
            <w:r w:rsidRPr="00214838">
              <w:rPr>
                <w:rFonts w:eastAsia="Calibri" w:cs="Calibri"/>
                <w:sz w:val="20"/>
                <w:bdr w:val="nil"/>
              </w:rPr>
              <w:br/>
              <w:t>- Behaviorismus (J.B. Watson, I.P. Pavlov)</w:t>
            </w:r>
            <w:r w:rsidRPr="00214838">
              <w:rPr>
                <w:rFonts w:eastAsia="Calibri" w:cs="Calibri"/>
                <w:sz w:val="20"/>
                <w:bdr w:val="nil"/>
              </w:rPr>
              <w:br/>
              <w:t>- Psychoanalýza (S. Freud)</w:t>
            </w:r>
            <w:r w:rsidRPr="00214838">
              <w:rPr>
                <w:rFonts w:eastAsia="Calibri" w:cs="Calibri"/>
                <w:sz w:val="20"/>
                <w:bdr w:val="nil"/>
              </w:rPr>
              <w:br/>
              <w:t>- Analytická psychologie (C.G. Jung)</w:t>
            </w:r>
            <w:r w:rsidRPr="00214838">
              <w:rPr>
                <w:rFonts w:eastAsia="Calibri" w:cs="Calibri"/>
                <w:sz w:val="20"/>
                <w:bdr w:val="nil"/>
              </w:rPr>
              <w:br/>
              <w:t>- Gestaltismus (W. Köhler, M. Wertheimer)</w:t>
            </w:r>
            <w:r w:rsidRPr="00214838">
              <w:rPr>
                <w:rFonts w:eastAsia="Calibri" w:cs="Calibri"/>
                <w:sz w:val="20"/>
                <w:bdr w:val="nil"/>
              </w:rPr>
              <w:br/>
              <w:t>- Humanistická psychologie (A.H. Maslow)</w:t>
            </w:r>
            <w:r w:rsidRPr="00214838">
              <w:rPr>
                <w:rFonts w:eastAsia="Calibri" w:cs="Calibri"/>
                <w:sz w:val="20"/>
                <w:bdr w:val="nil"/>
              </w:rPr>
              <w:br/>
              <w:t>- další významné osobnosti z dějin psychologie (E. Fromm, A. Adler, C. Rogers,…)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9716A"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základní psychologické směry a objasní základní myšlenky, teze a učení jednotlivých představitelů </w:t>
            </w:r>
          </w:p>
        </w:tc>
      </w:tr>
      <w:tr w:rsidR="00214838" w:rsidRPr="00214838" w14:paraId="384C02B1"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4BB24" w14:textId="77777777" w:rsidR="00E54AB1" w:rsidRPr="00214838" w:rsidRDefault="008A69AA" w:rsidP="004D2817">
            <w:pPr>
              <w:spacing w:line="240" w:lineRule="auto"/>
              <w:ind w:left="60"/>
              <w:jc w:val="left"/>
              <w:rPr>
                <w:bdr w:val="nil"/>
              </w:rPr>
            </w:pPr>
            <w:r w:rsidRPr="00214838">
              <w:rPr>
                <w:rFonts w:eastAsia="Calibri" w:cs="Calibri"/>
                <w:sz w:val="20"/>
                <w:bdr w:val="nil"/>
              </w:rPr>
              <w:t>Obecná psychologie</w:t>
            </w:r>
            <w:r w:rsidRPr="00214838">
              <w:rPr>
                <w:rFonts w:eastAsia="Calibri" w:cs="Calibri"/>
                <w:sz w:val="20"/>
                <w:bdr w:val="nil"/>
              </w:rPr>
              <w:br/>
              <w:t>- Psychické jevy (rozdělení- psychické procesy, stavy, vlastnosti)</w:t>
            </w:r>
            <w:r w:rsidRPr="00214838">
              <w:rPr>
                <w:rFonts w:eastAsia="Calibri" w:cs="Calibri"/>
                <w:sz w:val="20"/>
                <w:bdr w:val="nil"/>
              </w:rPr>
              <w:br/>
              <w:t>- Psychické procesy (vnímání, myšlení, řeč, paměť, pozornost, fantazie, představivost, emoce, učení)</w:t>
            </w:r>
            <w:r w:rsidRPr="00214838">
              <w:rPr>
                <w:rFonts w:eastAsia="Calibri" w:cs="Calibri"/>
                <w:sz w:val="20"/>
                <w:bdr w:val="nil"/>
              </w:rPr>
              <w:br/>
              <w:t>- Psychické stavy (vědomí, nevědomí…)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C2D8B"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pojmy psychické procesy a stavy; uvede příklady </w:t>
            </w:r>
            <w:r w:rsidRPr="00214838">
              <w:rPr>
                <w:rFonts w:eastAsia="Calibri" w:cs="Calibri"/>
                <w:sz w:val="20"/>
                <w:bdr w:val="nil"/>
              </w:rPr>
              <w:br/>
              <w:t> - charakterizuje lidské myšlení </w:t>
            </w:r>
            <w:r w:rsidRPr="00214838">
              <w:rPr>
                <w:rFonts w:eastAsia="Calibri" w:cs="Calibri"/>
                <w:sz w:val="20"/>
                <w:bdr w:val="nil"/>
              </w:rPr>
              <w:br/>
              <w:t> - orientuje se ve svých emocích </w:t>
            </w:r>
            <w:r w:rsidRPr="00214838">
              <w:rPr>
                <w:rFonts w:eastAsia="Calibri" w:cs="Calibri"/>
                <w:sz w:val="20"/>
                <w:bdr w:val="nil"/>
              </w:rPr>
              <w:br/>
              <w:t> - porozumí významu učení pro život </w:t>
            </w:r>
            <w:r w:rsidRPr="00214838">
              <w:rPr>
                <w:rFonts w:eastAsia="Calibri" w:cs="Calibri"/>
                <w:sz w:val="20"/>
                <w:bdr w:val="nil"/>
              </w:rPr>
              <w:br/>
              <w:t> - charakterizuje jednotlivé druhy učení </w:t>
            </w:r>
            <w:r w:rsidRPr="00214838">
              <w:rPr>
                <w:rFonts w:eastAsia="Calibri" w:cs="Calibri"/>
                <w:sz w:val="20"/>
                <w:bdr w:val="nil"/>
              </w:rPr>
              <w:br/>
              <w:t> - identifikuje význam paměti a pozornosti pro člověka a jeho život </w:t>
            </w:r>
          </w:p>
        </w:tc>
      </w:tr>
      <w:tr w:rsidR="00214838" w:rsidRPr="00214838" w14:paraId="1CCB23B6"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007EE" w14:textId="77777777" w:rsidR="00E54AB1" w:rsidRPr="00214838" w:rsidRDefault="008A69AA" w:rsidP="004D2817">
            <w:pPr>
              <w:spacing w:line="240" w:lineRule="auto"/>
              <w:ind w:left="60"/>
              <w:jc w:val="left"/>
              <w:rPr>
                <w:bdr w:val="nil"/>
              </w:rPr>
            </w:pPr>
            <w:r w:rsidRPr="00214838">
              <w:rPr>
                <w:rFonts w:eastAsia="Calibri" w:cs="Calibri"/>
                <w:sz w:val="20"/>
                <w:bdr w:val="nil"/>
              </w:rPr>
              <w:t>Psychologie osobnosti</w:t>
            </w:r>
            <w:r w:rsidRPr="00214838">
              <w:rPr>
                <w:rFonts w:eastAsia="Calibri" w:cs="Calibri"/>
                <w:sz w:val="20"/>
                <w:bdr w:val="nil"/>
              </w:rPr>
              <w:br/>
              <w:t>- předmět psychologie osobnosti a jeho charakteristika</w:t>
            </w:r>
            <w:r w:rsidRPr="00214838">
              <w:rPr>
                <w:rFonts w:eastAsia="Calibri" w:cs="Calibri"/>
                <w:sz w:val="20"/>
                <w:bdr w:val="nil"/>
              </w:rPr>
              <w:br/>
              <w:t>- pojem osobnost (vlastnosti a struktura)</w:t>
            </w:r>
            <w:r w:rsidRPr="00214838">
              <w:rPr>
                <w:rFonts w:eastAsia="Calibri" w:cs="Calibri"/>
                <w:sz w:val="20"/>
                <w:bdr w:val="nil"/>
              </w:rPr>
              <w:br/>
              <w:t>- psychické vlastnosti osobnosti (dynamické, seberegulační, vztahově-postojové, aktivačně-motivační, volní)</w:t>
            </w:r>
            <w:r w:rsidRPr="00214838">
              <w:rPr>
                <w:rFonts w:eastAsia="Calibri" w:cs="Calibri"/>
                <w:sz w:val="20"/>
                <w:bdr w:val="nil"/>
              </w:rPr>
              <w:br/>
              <w:t>- typologie osobnosti (Hippokrates –Galénos, C.G. Jung, H. J. Eycenck, E. Kretschmer)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D282E"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objasní znaky jednotlivých typů osobnosti a orientuje se ve své osobnosti </w:t>
            </w:r>
          </w:p>
        </w:tc>
      </w:tr>
      <w:tr w:rsidR="00214838" w:rsidRPr="00214838" w14:paraId="79DD1611"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5BD08" w14:textId="77777777" w:rsidR="00E54AB1" w:rsidRPr="00214838" w:rsidRDefault="008A69AA" w:rsidP="004D2817">
            <w:pPr>
              <w:spacing w:line="240" w:lineRule="auto"/>
              <w:ind w:left="60"/>
              <w:jc w:val="left"/>
              <w:rPr>
                <w:bdr w:val="nil"/>
              </w:rPr>
            </w:pPr>
            <w:r w:rsidRPr="00214838">
              <w:rPr>
                <w:rFonts w:eastAsia="Calibri" w:cs="Calibri"/>
                <w:sz w:val="20"/>
                <w:bdr w:val="nil"/>
              </w:rPr>
              <w:t>Vývojová psychologie</w:t>
            </w:r>
            <w:r w:rsidRPr="00214838">
              <w:rPr>
                <w:rFonts w:eastAsia="Calibri" w:cs="Calibri"/>
                <w:sz w:val="20"/>
                <w:bdr w:val="nil"/>
              </w:rPr>
              <w:br/>
              <w:t>- pojem a předmět vývojové psychologie</w:t>
            </w:r>
            <w:r w:rsidRPr="00214838">
              <w:rPr>
                <w:rFonts w:eastAsia="Calibri" w:cs="Calibri"/>
                <w:sz w:val="20"/>
                <w:bdr w:val="nil"/>
              </w:rPr>
              <w:br/>
              <w:t>- periodizace vývoje lidské psychiky (prenatální vývoj, novorozenecké období, kojenecké období…stáří a smrt)</w:t>
            </w:r>
            <w:r w:rsidRPr="00214838">
              <w:rPr>
                <w:rFonts w:eastAsia="Calibri" w:cs="Calibri"/>
                <w:sz w:val="20"/>
                <w:bdr w:val="nil"/>
              </w:rPr>
              <w:br/>
              <w:t>- periodizace vývoje lidské psychiky dle významných představitelů z oblasti psychologie (S. Freud, J. Piaget, E.H. Erikson)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1B36D"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jednotlivá vývojová období </w:t>
            </w:r>
          </w:p>
        </w:tc>
      </w:tr>
      <w:tr w:rsidR="00214838" w:rsidRPr="00214838" w14:paraId="179533F0"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4703B" w14:textId="77777777" w:rsidR="00E54AB1" w:rsidRPr="00214838" w:rsidRDefault="008A69AA" w:rsidP="004D2817">
            <w:pPr>
              <w:spacing w:line="240" w:lineRule="auto"/>
              <w:ind w:left="60"/>
              <w:jc w:val="left"/>
              <w:rPr>
                <w:bdr w:val="nil"/>
              </w:rPr>
            </w:pPr>
            <w:r w:rsidRPr="00214838">
              <w:rPr>
                <w:rFonts w:eastAsia="Calibri" w:cs="Calibri"/>
                <w:sz w:val="20"/>
                <w:bdr w:val="nil"/>
              </w:rPr>
              <w:t>Náročné životní situace a jejich zvládání</w:t>
            </w:r>
            <w:r w:rsidRPr="00214838">
              <w:rPr>
                <w:rFonts w:eastAsia="Calibri" w:cs="Calibri"/>
                <w:sz w:val="20"/>
                <w:bdr w:val="nil"/>
              </w:rPr>
              <w:br/>
              <w:t>- stres, frustrace a deprivace</w:t>
            </w:r>
            <w:r w:rsidRPr="00214838">
              <w:rPr>
                <w:rFonts w:eastAsia="Calibri" w:cs="Calibri"/>
                <w:sz w:val="20"/>
                <w:bdr w:val="nil"/>
              </w:rPr>
              <w:br/>
              <w:t>- psychohygiena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24A33"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využije poznatky psychologie ve svém každodenním životě </w:t>
            </w:r>
            <w:r w:rsidRPr="00214838">
              <w:rPr>
                <w:rFonts w:eastAsia="Calibri" w:cs="Calibri"/>
                <w:sz w:val="20"/>
                <w:bdr w:val="nil"/>
              </w:rPr>
              <w:br/>
              <w:t> - vysvětlí zásady duševní hygieny a dbá na jejich dodržování </w:t>
            </w:r>
            <w:r w:rsidRPr="00214838">
              <w:rPr>
                <w:rFonts w:eastAsia="Calibri" w:cs="Calibri"/>
                <w:sz w:val="20"/>
                <w:bdr w:val="nil"/>
              </w:rPr>
              <w:br/>
              <w:t> - zařazuje do denního režimu osvojené způsoby relaxace </w:t>
            </w:r>
          </w:p>
        </w:tc>
      </w:tr>
      <w:tr w:rsidR="00214838" w:rsidRPr="00214838" w14:paraId="3115C532"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63482" w14:textId="77777777" w:rsidR="00E54AB1" w:rsidRPr="00214838" w:rsidRDefault="008A69AA" w:rsidP="004D2817">
            <w:pPr>
              <w:spacing w:line="240" w:lineRule="auto"/>
              <w:ind w:left="60"/>
              <w:jc w:val="left"/>
              <w:rPr>
                <w:bdr w:val="nil"/>
              </w:rPr>
            </w:pPr>
            <w:r w:rsidRPr="00214838">
              <w:rPr>
                <w:rFonts w:eastAsia="Calibri" w:cs="Calibri"/>
                <w:sz w:val="20"/>
                <w:bdr w:val="nil"/>
              </w:rPr>
              <w:t>Psychopatologie a psychoterapie</w:t>
            </w:r>
            <w:r w:rsidRPr="00214838">
              <w:rPr>
                <w:rFonts w:eastAsia="Calibri" w:cs="Calibri"/>
                <w:sz w:val="20"/>
                <w:bdr w:val="nil"/>
              </w:rPr>
              <w:br/>
              <w:t>- duševní poruchy (klasifikace duševních poruch dle příčiny vzniku)</w:t>
            </w:r>
            <w:r w:rsidRPr="00214838">
              <w:rPr>
                <w:rFonts w:eastAsia="Calibri" w:cs="Calibri"/>
                <w:sz w:val="20"/>
                <w:bdr w:val="nil"/>
              </w:rPr>
              <w:br/>
              <w:t>- neurózy a psychózy</w:t>
            </w:r>
            <w:r w:rsidRPr="00214838">
              <w:rPr>
                <w:rFonts w:eastAsia="Calibri" w:cs="Calibri"/>
                <w:sz w:val="20"/>
                <w:bdr w:val="nil"/>
              </w:rPr>
              <w:br/>
              <w:t>- DSM (Diagnostický manuál duševních poruch)</w:t>
            </w:r>
            <w:r w:rsidRPr="00214838">
              <w:rPr>
                <w:rFonts w:eastAsia="Calibri" w:cs="Calibri"/>
                <w:sz w:val="20"/>
                <w:bdr w:val="nil"/>
              </w:rPr>
              <w:br/>
              <w:t>- způsoby psychoterapie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95383"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stručně charakterizuje jednotlivé duševní poruchy </w:t>
            </w:r>
            <w:r w:rsidRPr="00214838">
              <w:rPr>
                <w:rFonts w:eastAsia="Calibri" w:cs="Calibri"/>
                <w:sz w:val="20"/>
                <w:bdr w:val="nil"/>
              </w:rPr>
              <w:br/>
              <w:t> - orientuje se v řešení a terapii jednotlivých psychických poruch </w:t>
            </w:r>
          </w:p>
        </w:tc>
      </w:tr>
      <w:tr w:rsidR="00214838" w:rsidRPr="00214838" w14:paraId="23C11FBA"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AEBB4" w14:textId="77777777" w:rsidR="00E54AB1" w:rsidRPr="00214838" w:rsidRDefault="008A69AA" w:rsidP="004D2817">
            <w:pPr>
              <w:spacing w:line="240" w:lineRule="auto"/>
              <w:ind w:left="60"/>
              <w:jc w:val="left"/>
              <w:rPr>
                <w:bdr w:val="nil"/>
              </w:rPr>
            </w:pPr>
            <w:r w:rsidRPr="00214838">
              <w:rPr>
                <w:rFonts w:eastAsia="Calibri" w:cs="Calibri"/>
                <w:sz w:val="20"/>
                <w:bdr w:val="nil"/>
              </w:rPr>
              <w:t>SOCIOLOGIE</w:t>
            </w:r>
            <w:r w:rsidRPr="00214838">
              <w:rPr>
                <w:rFonts w:eastAsia="Calibri" w:cs="Calibri"/>
                <w:sz w:val="20"/>
                <w:bdr w:val="nil"/>
              </w:rPr>
              <w:br/>
              <w:t>Sociologie jako věda</w:t>
            </w:r>
            <w:r w:rsidRPr="00214838">
              <w:rPr>
                <w:rFonts w:eastAsia="Calibri" w:cs="Calibri"/>
                <w:sz w:val="20"/>
                <w:bdr w:val="nil"/>
              </w:rPr>
              <w:br/>
              <w:t>- Vznik, předmět a funkce sociologie</w:t>
            </w:r>
            <w:r w:rsidRPr="00214838">
              <w:rPr>
                <w:rFonts w:eastAsia="Calibri" w:cs="Calibri"/>
                <w:sz w:val="20"/>
                <w:bdr w:val="nil"/>
              </w:rPr>
              <w:br/>
              <w:t>- Z dějin sociologie (stručných přehled dějin sociologie)</w:t>
            </w:r>
            <w:r w:rsidRPr="00214838">
              <w:rPr>
                <w:rFonts w:eastAsia="Calibri" w:cs="Calibri"/>
                <w:sz w:val="20"/>
                <w:bdr w:val="nil"/>
              </w:rPr>
              <w:br/>
              <w:t>- Sociologické metody</w:t>
            </w:r>
            <w:r w:rsidRPr="00214838">
              <w:rPr>
                <w:rFonts w:eastAsia="Calibri" w:cs="Calibri"/>
                <w:sz w:val="20"/>
                <w:bdr w:val="nil"/>
              </w:rPr>
              <w:br/>
              <w:t>- Sociologický výzkum (předmět, fáze sociolog. výzkumu, kvalitativní a kvantitativní výzkum, etika výzkumné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11862"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hlavní charakteristiky sociologie jako vědní disciplíny (vznik, vývoj, předmět a metody jejího zkoumání, místo sociologie v systému věd) </w:t>
            </w:r>
            <w:r w:rsidRPr="00214838">
              <w:rPr>
                <w:rFonts w:eastAsia="Calibri" w:cs="Calibri"/>
                <w:sz w:val="20"/>
                <w:bdr w:val="nil"/>
              </w:rPr>
              <w:br/>
              <w:t> - orientuje se v základních sociologických teoriích </w:t>
            </w:r>
            <w:r w:rsidRPr="00214838">
              <w:rPr>
                <w:rFonts w:eastAsia="Calibri" w:cs="Calibri"/>
                <w:sz w:val="20"/>
                <w:bdr w:val="nil"/>
              </w:rPr>
              <w:br/>
              <w:t> - rozliší základní techniky zjišťování informací a metodu sběru dat </w:t>
            </w:r>
            <w:r w:rsidRPr="00214838">
              <w:rPr>
                <w:rFonts w:eastAsia="Calibri" w:cs="Calibri"/>
                <w:sz w:val="20"/>
                <w:bdr w:val="nil"/>
              </w:rPr>
              <w:br/>
              <w:t> - vyhodnotí jednoduchou statistickou informaci (procenta, průměry) </w:t>
            </w:r>
          </w:p>
        </w:tc>
      </w:tr>
      <w:tr w:rsidR="00214838" w:rsidRPr="00214838" w14:paraId="7411CF8F"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AD7EB" w14:textId="77777777" w:rsidR="00E54AB1" w:rsidRPr="00214838" w:rsidRDefault="008A69AA" w:rsidP="004D2817">
            <w:pPr>
              <w:spacing w:line="240" w:lineRule="auto"/>
              <w:ind w:left="60"/>
              <w:jc w:val="left"/>
              <w:rPr>
                <w:bdr w:val="nil"/>
              </w:rPr>
            </w:pPr>
            <w:r w:rsidRPr="00214838">
              <w:rPr>
                <w:rFonts w:eastAsia="Calibri" w:cs="Calibri"/>
                <w:sz w:val="20"/>
                <w:bdr w:val="nil"/>
              </w:rPr>
              <w:t>Socializace</w:t>
            </w:r>
            <w:r w:rsidRPr="00214838">
              <w:rPr>
                <w:rFonts w:eastAsia="Calibri" w:cs="Calibri"/>
                <w:sz w:val="20"/>
                <w:bdr w:val="nil"/>
              </w:rPr>
              <w:br/>
              <w:t>- Zprostředkovatelé a mechanismy socializace</w:t>
            </w:r>
            <w:r w:rsidRPr="00214838">
              <w:rPr>
                <w:rFonts w:eastAsia="Calibri" w:cs="Calibri"/>
                <w:sz w:val="20"/>
                <w:bdr w:val="nil"/>
              </w:rPr>
              <w:br/>
              <w:t>- Sociální deviace a sociální patologie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A38CC"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proces socializace a její instituce (rodina, škola, vrstevníci, média…) </w:t>
            </w:r>
          </w:p>
        </w:tc>
      </w:tr>
      <w:tr w:rsidR="00214838" w:rsidRPr="00214838" w14:paraId="601C56A5"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49EE7" w14:textId="77777777" w:rsidR="00E54AB1" w:rsidRPr="00214838" w:rsidRDefault="008A69AA" w:rsidP="004D2817">
            <w:pPr>
              <w:spacing w:line="240" w:lineRule="auto"/>
              <w:ind w:left="60"/>
              <w:jc w:val="left"/>
              <w:rPr>
                <w:bdr w:val="nil"/>
              </w:rPr>
            </w:pPr>
            <w:r w:rsidRPr="00214838">
              <w:rPr>
                <w:rFonts w:eastAsia="Calibri" w:cs="Calibri"/>
                <w:sz w:val="20"/>
                <w:bdr w:val="nil"/>
              </w:rPr>
              <w:t>Sociální vztahy a sociální struktura</w:t>
            </w:r>
            <w:r w:rsidRPr="00214838">
              <w:rPr>
                <w:rFonts w:eastAsia="Calibri" w:cs="Calibri"/>
                <w:sz w:val="20"/>
                <w:bdr w:val="nil"/>
              </w:rPr>
              <w:br/>
              <w:t>- Sociální pozice a sociální role</w:t>
            </w:r>
            <w:r w:rsidRPr="00214838">
              <w:rPr>
                <w:rFonts w:eastAsia="Calibri" w:cs="Calibri"/>
                <w:sz w:val="20"/>
                <w:bdr w:val="nil"/>
              </w:rPr>
              <w:br/>
              <w:t>- Sociální kontrola</w:t>
            </w:r>
            <w:r w:rsidRPr="00214838">
              <w:rPr>
                <w:rFonts w:eastAsia="Calibri" w:cs="Calibri"/>
                <w:sz w:val="20"/>
                <w:bdr w:val="nil"/>
              </w:rPr>
              <w:br/>
              <w:t>- Sociologické koncepce společnosti</w:t>
            </w:r>
            <w:r w:rsidRPr="00214838">
              <w:rPr>
                <w:rFonts w:eastAsia="Calibri" w:cs="Calibri"/>
                <w:sz w:val="20"/>
                <w:bdr w:val="nil"/>
              </w:rPr>
              <w:br/>
              <w:t>- Sociální stratifikace jako základ lidské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0EACB"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porozumí pojmu sociální role </w:t>
            </w:r>
            <w:r w:rsidRPr="00214838">
              <w:rPr>
                <w:rFonts w:eastAsia="Calibri" w:cs="Calibri"/>
                <w:sz w:val="20"/>
                <w:bdr w:val="nil"/>
              </w:rPr>
              <w:br/>
              <w:t> - porozumí pojmu sociální struktura a charakterizuje strukturu české společnosti </w:t>
            </w:r>
            <w:r w:rsidRPr="00214838">
              <w:rPr>
                <w:rFonts w:eastAsia="Calibri" w:cs="Calibri"/>
                <w:sz w:val="20"/>
                <w:bdr w:val="nil"/>
              </w:rPr>
              <w:br/>
              <w:t> - rozliší třídy a vrstvy </w:t>
            </w:r>
            <w:r w:rsidRPr="00214838">
              <w:rPr>
                <w:rFonts w:eastAsia="Calibri" w:cs="Calibri"/>
                <w:sz w:val="20"/>
                <w:bdr w:val="nil"/>
              </w:rPr>
              <w:br/>
              <w:t> - vymezí pojem mobilita </w:t>
            </w:r>
            <w:r w:rsidRPr="00214838">
              <w:rPr>
                <w:rFonts w:eastAsia="Calibri" w:cs="Calibri"/>
                <w:sz w:val="20"/>
                <w:bdr w:val="nil"/>
              </w:rPr>
              <w:br/>
              <w:t> - zhodnotí problém sociální nerovnosti </w:t>
            </w:r>
          </w:p>
        </w:tc>
      </w:tr>
      <w:tr w:rsidR="00214838" w:rsidRPr="00214838" w14:paraId="6E34CA49"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4DD2C" w14:textId="77777777" w:rsidR="00E54AB1" w:rsidRPr="00214838" w:rsidRDefault="008A69AA" w:rsidP="004D2817">
            <w:pPr>
              <w:spacing w:line="240" w:lineRule="auto"/>
              <w:ind w:left="60"/>
              <w:jc w:val="left"/>
              <w:rPr>
                <w:bdr w:val="nil"/>
              </w:rPr>
            </w:pPr>
            <w:r w:rsidRPr="00214838">
              <w:rPr>
                <w:rFonts w:eastAsia="Calibri" w:cs="Calibri"/>
                <w:sz w:val="20"/>
                <w:bdr w:val="nil"/>
              </w:rPr>
              <w:t>Sociální útvary</w:t>
            </w:r>
            <w:r w:rsidRPr="00214838">
              <w:rPr>
                <w:rFonts w:eastAsia="Calibri" w:cs="Calibri"/>
                <w:sz w:val="20"/>
                <w:bdr w:val="nil"/>
              </w:rPr>
              <w:br/>
              <w:t>- Formální a neformální sociální vztahy</w:t>
            </w:r>
            <w:r w:rsidRPr="00214838">
              <w:rPr>
                <w:rFonts w:eastAsia="Calibri" w:cs="Calibri"/>
                <w:sz w:val="20"/>
                <w:bdr w:val="nil"/>
              </w:rPr>
              <w:br/>
              <w:t>- Sociální skupiny</w:t>
            </w:r>
            <w:r w:rsidRPr="00214838">
              <w:rPr>
                <w:rFonts w:eastAsia="Calibri" w:cs="Calibri"/>
                <w:sz w:val="20"/>
                <w:bdr w:val="nil"/>
              </w:rPr>
              <w:br/>
              <w:t>- Rodina jako primární sociologická skupina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5A3AC"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rozliší skupiny a sociální agregáty </w:t>
            </w:r>
            <w:r w:rsidRPr="00214838">
              <w:rPr>
                <w:rFonts w:eastAsia="Calibri" w:cs="Calibri"/>
                <w:sz w:val="20"/>
                <w:bdr w:val="nil"/>
              </w:rPr>
              <w:br/>
              <w:t> - rozumí problematice davů </w:t>
            </w:r>
            <w:r w:rsidRPr="00214838">
              <w:rPr>
                <w:rFonts w:eastAsia="Calibri" w:cs="Calibri"/>
                <w:sz w:val="20"/>
                <w:bdr w:val="nil"/>
              </w:rPr>
              <w:br/>
              <w:t> - rozpozná sociální skupiny, chápe principy jejich klasifikace </w:t>
            </w:r>
            <w:r w:rsidRPr="00214838">
              <w:rPr>
                <w:rFonts w:eastAsia="Calibri" w:cs="Calibri"/>
                <w:sz w:val="20"/>
                <w:bdr w:val="nil"/>
              </w:rPr>
              <w:br/>
              <w:t> - charakterizuje funkci rodiny </w:t>
            </w:r>
            <w:r w:rsidRPr="00214838">
              <w:rPr>
                <w:rFonts w:eastAsia="Calibri" w:cs="Calibri"/>
                <w:sz w:val="20"/>
                <w:bdr w:val="nil"/>
              </w:rPr>
              <w:br/>
              <w:t> - charakterizuje druhy rodiny (úplná, neúplná, vícegenerační, pěstounská, adoptivní </w:t>
            </w:r>
            <w:r w:rsidRPr="00214838">
              <w:rPr>
                <w:rFonts w:eastAsia="Calibri" w:cs="Calibri"/>
                <w:sz w:val="20"/>
                <w:bdr w:val="nil"/>
              </w:rPr>
              <w:br/>
              <w:t> - definuje pojem sociometrie </w:t>
            </w:r>
          </w:p>
        </w:tc>
      </w:tr>
      <w:tr w:rsidR="00214838" w:rsidRPr="00214838" w14:paraId="64F8C503"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13353" w14:textId="77777777" w:rsidR="00E54AB1" w:rsidRPr="00214838" w:rsidRDefault="008A69AA" w:rsidP="004D2817">
            <w:pPr>
              <w:spacing w:line="240" w:lineRule="auto"/>
              <w:ind w:left="60"/>
              <w:jc w:val="left"/>
              <w:rPr>
                <w:bdr w:val="nil"/>
              </w:rPr>
            </w:pPr>
            <w:r w:rsidRPr="00214838">
              <w:rPr>
                <w:rFonts w:eastAsia="Calibri" w:cs="Calibri"/>
                <w:sz w:val="20"/>
                <w:bdr w:val="nil"/>
              </w:rPr>
              <w:t>Kultura jako způsob života</w:t>
            </w:r>
            <w:r w:rsidRPr="00214838">
              <w:rPr>
                <w:rFonts w:eastAsia="Calibri" w:cs="Calibri"/>
                <w:sz w:val="20"/>
                <w:bdr w:val="nil"/>
              </w:rPr>
              <w:br/>
              <w:t>- Člověk jako kulturní bytost</w:t>
            </w:r>
            <w:r w:rsidRPr="00214838">
              <w:rPr>
                <w:rFonts w:eastAsia="Calibri" w:cs="Calibri"/>
                <w:sz w:val="20"/>
                <w:bdr w:val="nil"/>
              </w:rPr>
              <w:br/>
              <w:t>- Instituce a sociální organizace</w:t>
            </w:r>
            <w:r w:rsidRPr="00214838">
              <w:rPr>
                <w:rFonts w:eastAsia="Calibri" w:cs="Calibri"/>
                <w:sz w:val="20"/>
                <w:bdr w:val="nil"/>
              </w:rPr>
              <w:br/>
              <w:t>- Interakce a komunikace mezi lidmi</w:t>
            </w:r>
            <w:r w:rsidRPr="00214838">
              <w:rPr>
                <w:rFonts w:eastAsia="Calibri" w:cs="Calibri"/>
                <w:sz w:val="20"/>
                <w:bdr w:val="nil"/>
              </w:rPr>
              <w:br/>
              <w:t>- Proměny kultury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AEB11"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hlavní prvky kultury </w:t>
            </w:r>
            <w:r w:rsidRPr="00214838">
              <w:rPr>
                <w:rFonts w:eastAsia="Calibri" w:cs="Calibri"/>
                <w:sz w:val="20"/>
                <w:bdr w:val="nil"/>
              </w:rPr>
              <w:br/>
              <w:t> - charakterizuje druhy komunikace mezi jedinci </w:t>
            </w:r>
            <w:r w:rsidRPr="00214838">
              <w:rPr>
                <w:rFonts w:eastAsia="Calibri" w:cs="Calibri"/>
                <w:sz w:val="20"/>
                <w:bdr w:val="nil"/>
              </w:rPr>
              <w:br/>
              <w:t> - charakterizuje zásady efektivní komunikace </w:t>
            </w:r>
            <w:r w:rsidRPr="00214838">
              <w:rPr>
                <w:rFonts w:eastAsia="Calibri" w:cs="Calibri"/>
                <w:sz w:val="20"/>
                <w:bdr w:val="nil"/>
              </w:rPr>
              <w:br/>
              <w:t> - rozliší na příkladech úspěšnou a neúspěšnou komunikaci, manipulaci, asertivní jednání, naslouchání a empatii </w:t>
            </w:r>
            <w:r w:rsidRPr="00214838">
              <w:rPr>
                <w:rFonts w:eastAsia="Calibri" w:cs="Calibri"/>
                <w:sz w:val="20"/>
                <w:bdr w:val="nil"/>
              </w:rPr>
              <w:br/>
              <w:t> - charakterizuje masová média ve společnosti (druhy, fungování, vliv) </w:t>
            </w:r>
          </w:p>
        </w:tc>
      </w:tr>
      <w:tr w:rsidR="00214838" w:rsidRPr="00214838" w14:paraId="3B4034AE"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AFC20" w14:textId="77777777" w:rsidR="00E54AB1" w:rsidRPr="00214838" w:rsidRDefault="008A69AA" w:rsidP="004D2817">
            <w:pPr>
              <w:spacing w:line="240" w:lineRule="auto"/>
              <w:ind w:left="60"/>
              <w:jc w:val="left"/>
              <w:rPr>
                <w:bdr w:val="nil"/>
              </w:rPr>
            </w:pPr>
            <w:r w:rsidRPr="00214838">
              <w:rPr>
                <w:rFonts w:eastAsia="Calibri" w:cs="Calibri"/>
                <w:sz w:val="20"/>
                <w:bdr w:val="nil"/>
              </w:rPr>
              <w:t>Žák:</w:t>
            </w:r>
            <w:r w:rsidRPr="00214838">
              <w:rPr>
                <w:rFonts w:eastAsia="Calibri" w:cs="Calibri"/>
                <w:sz w:val="20"/>
                <w:bdr w:val="nil"/>
              </w:rPr>
              <w:br/>
              <w:t>- uvede sociální problémy v ČR</w:t>
            </w:r>
            <w:r w:rsidRPr="00214838">
              <w:rPr>
                <w:rFonts w:eastAsia="Calibri" w:cs="Calibri"/>
                <w:sz w:val="20"/>
                <w:bdr w:val="nil"/>
              </w:rPr>
              <w:br/>
              <w:t>- vysvětli, co to je sociálně patologické chování; zaujímá odmítavý postoj k sociálně patologickému jednání</w:t>
            </w:r>
            <w:r w:rsidRPr="00214838">
              <w:rPr>
                <w:rFonts w:eastAsia="Calibri" w:cs="Calibri"/>
                <w:sz w:val="20"/>
                <w:bdr w:val="nil"/>
              </w:rPr>
              <w:br/>
              <w:t>- orientuje se v hlavních globálních problémech současného světa</w:t>
            </w:r>
            <w:r w:rsidRPr="00214838">
              <w:rPr>
                <w:rFonts w:eastAsia="Calibri" w:cs="Calibri"/>
                <w:sz w:val="20"/>
                <w:bdr w:val="nil"/>
              </w:rPr>
              <w:br/>
              <w:t>- posoudí možné důsledky globálních problémů současnosti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73103" w14:textId="77777777" w:rsidR="00E54AB1" w:rsidRPr="00214838" w:rsidRDefault="008A69AA" w:rsidP="004D2817">
            <w:pPr>
              <w:spacing w:line="240" w:lineRule="auto"/>
              <w:ind w:left="60"/>
              <w:jc w:val="left"/>
              <w:rPr>
                <w:bdr w:val="nil"/>
              </w:rPr>
            </w:pPr>
            <w:r w:rsidRPr="00214838">
              <w:rPr>
                <w:rFonts w:eastAsia="Calibri" w:cs="Calibri"/>
                <w:sz w:val="20"/>
                <w:bdr w:val="nil"/>
              </w:rPr>
              <w:t>Současné problémy společenského života </w:t>
            </w:r>
            <w:r w:rsidRPr="00214838">
              <w:rPr>
                <w:rFonts w:eastAsia="Calibri" w:cs="Calibri"/>
                <w:sz w:val="20"/>
                <w:bdr w:val="nil"/>
              </w:rPr>
              <w:br/>
              <w:t> - Sociální problémy české společnosti (drogy, gamblerství, alkoholismus, šikana, záškoláctví,…) </w:t>
            </w:r>
            <w:r w:rsidRPr="00214838">
              <w:rPr>
                <w:rFonts w:eastAsia="Calibri" w:cs="Calibri"/>
                <w:sz w:val="20"/>
                <w:bdr w:val="nil"/>
              </w:rPr>
              <w:br/>
              <w:t> - Globální sociální problémy </w:t>
            </w:r>
          </w:p>
        </w:tc>
      </w:tr>
      <w:tr w:rsidR="00214838" w:rsidRPr="00214838" w14:paraId="751149B4"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31C2F7"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0D2492D0"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585A3"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3D03518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0EBCF" w14:textId="77777777" w:rsidR="00E54AB1" w:rsidRPr="00214838" w:rsidRDefault="008A69AA" w:rsidP="004D2817">
            <w:pPr>
              <w:spacing w:line="240" w:lineRule="auto"/>
              <w:ind w:left="60"/>
              <w:jc w:val="left"/>
              <w:rPr>
                <w:bdr w:val="nil"/>
              </w:rPr>
            </w:pPr>
            <w:r w:rsidRPr="00214838">
              <w:rPr>
                <w:rFonts w:eastAsia="Calibri" w:cs="Calibri"/>
                <w:sz w:val="20"/>
                <w:bdr w:val="nil"/>
              </w:rPr>
              <w:t>Způsoby řešení zátěžových situací.</w:t>
            </w:r>
          </w:p>
        </w:tc>
      </w:tr>
      <w:tr w:rsidR="00214838" w:rsidRPr="00214838" w14:paraId="1D27304D"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B35AE"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7793AFEF"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4B685" w14:textId="77777777" w:rsidR="00E54AB1" w:rsidRPr="00214838" w:rsidRDefault="008A69AA" w:rsidP="004D2817">
            <w:pPr>
              <w:spacing w:line="240" w:lineRule="auto"/>
              <w:ind w:left="60"/>
              <w:jc w:val="left"/>
              <w:rPr>
                <w:bdr w:val="nil"/>
              </w:rPr>
            </w:pPr>
            <w:r w:rsidRPr="00214838">
              <w:rPr>
                <w:rFonts w:eastAsia="Calibri" w:cs="Calibri"/>
                <w:sz w:val="20"/>
                <w:bdr w:val="nil"/>
              </w:rPr>
              <w:t>Role médií v moderních dějinách – masová média a jejich vliv na člověka – analýza vybraných produktů masové komunikace.</w:t>
            </w:r>
          </w:p>
          <w:p w14:paraId="2F8AB6CD" w14:textId="77777777" w:rsidR="00E54AB1" w:rsidRPr="00214838" w:rsidRDefault="008A69AA" w:rsidP="004D2817">
            <w:pPr>
              <w:spacing w:line="240" w:lineRule="auto"/>
              <w:ind w:left="60"/>
              <w:jc w:val="left"/>
              <w:rPr>
                <w:bdr w:val="nil"/>
              </w:rPr>
            </w:pPr>
            <w:r w:rsidRPr="00214838">
              <w:rPr>
                <w:rFonts w:eastAsia="Calibri" w:cs="Calibri"/>
                <w:sz w:val="20"/>
                <w:bdr w:val="nil"/>
              </w:rPr>
              <w:t>Účinky mediální produkce a vliv médi í- vliv reklamy na ekonomickou úspěšnost výrobce a prodejce, reklama jako prostředek manipulace.</w:t>
            </w:r>
          </w:p>
        </w:tc>
      </w:tr>
      <w:tr w:rsidR="00214838" w:rsidRPr="00214838" w14:paraId="3644FA4F"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15F61"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2AFC84EE"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37C19" w14:textId="77777777" w:rsidR="00E54AB1" w:rsidRPr="00214838" w:rsidRDefault="008A69AA" w:rsidP="004D2817">
            <w:pPr>
              <w:spacing w:line="240" w:lineRule="auto"/>
              <w:ind w:left="60"/>
              <w:jc w:val="left"/>
              <w:rPr>
                <w:bdr w:val="nil"/>
              </w:rPr>
            </w:pPr>
            <w:r w:rsidRPr="00214838">
              <w:rPr>
                <w:rFonts w:eastAsia="Calibri" w:cs="Calibri"/>
                <w:sz w:val="20"/>
                <w:bdr w:val="nil"/>
              </w:rPr>
              <w:t>Základní problémy sociokulturních rozdílů – postavení ženy v různých kulturách, modely rodiny (forma referátu, skupinové práce nebo projektu).</w:t>
            </w:r>
          </w:p>
        </w:tc>
      </w:tr>
      <w:tr w:rsidR="00214838" w:rsidRPr="00214838" w14:paraId="5495A6DB"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45AA1"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14:paraId="042AACD0"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F0DA2" w14:textId="77777777" w:rsidR="00E54AB1" w:rsidRPr="00214838" w:rsidRDefault="008A69AA" w:rsidP="004D2817">
            <w:pPr>
              <w:spacing w:line="240" w:lineRule="auto"/>
              <w:ind w:left="60"/>
              <w:jc w:val="left"/>
              <w:rPr>
                <w:bdr w:val="nil"/>
              </w:rPr>
            </w:pPr>
            <w:r w:rsidRPr="00214838">
              <w:rPr>
                <w:rFonts w:eastAsia="Calibri" w:cs="Calibri"/>
                <w:sz w:val="20"/>
                <w:bdr w:val="nil"/>
              </w:rPr>
              <w:t>Globální problémy a jejich důsledky – rozpracování vybraného globálního problému formou skupinové práce, humanitární pomoc a mezinárodní rozvojová spolupráce.</w:t>
            </w:r>
          </w:p>
        </w:tc>
      </w:tr>
      <w:tr w:rsidR="00214838" w:rsidRPr="00214838" w14:paraId="177E6158"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45A70"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14:paraId="693410E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91ABF" w14:textId="77777777" w:rsidR="00E54AB1" w:rsidRPr="00214838" w:rsidRDefault="008A69AA" w:rsidP="004D2817">
            <w:pPr>
              <w:spacing w:line="240" w:lineRule="auto"/>
              <w:ind w:left="60"/>
              <w:jc w:val="left"/>
              <w:rPr>
                <w:bdr w:val="nil"/>
              </w:rPr>
            </w:pPr>
            <w:r w:rsidRPr="00214838">
              <w:rPr>
                <w:rFonts w:eastAsia="Calibri" w:cs="Calibri"/>
                <w:sz w:val="20"/>
                <w:bdr w:val="nil"/>
              </w:rPr>
              <w:t>Konkurenceschopnost na trhu práce a jak jí dosáhnout, etické kodexy vybraných profesí, praktická etika v komunikačním procesu.</w:t>
            </w:r>
          </w:p>
        </w:tc>
      </w:tr>
      <w:tr w:rsidR="00214838" w:rsidRPr="00214838" w14:paraId="12E21E6B"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9C0B2"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 Psychosociální aspekty interkulturality</w:t>
            </w:r>
          </w:p>
        </w:tc>
      </w:tr>
      <w:tr w:rsidR="00214838" w:rsidRPr="00214838" w14:paraId="61A2D9A7"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5B9BA" w14:textId="77777777" w:rsidR="00E54AB1" w:rsidRPr="00214838" w:rsidRDefault="008A69AA" w:rsidP="004D2817">
            <w:pPr>
              <w:spacing w:line="240" w:lineRule="auto"/>
              <w:ind w:left="60"/>
              <w:jc w:val="left"/>
              <w:rPr>
                <w:bdr w:val="nil"/>
              </w:rPr>
            </w:pPr>
            <w:r w:rsidRPr="00214838">
              <w:rPr>
                <w:rFonts w:eastAsia="Calibri" w:cs="Calibri"/>
                <w:sz w:val="20"/>
                <w:bdr w:val="nil"/>
              </w:rPr>
              <w:t>Spolupráce lidí z různého kulturního prostředí.</w:t>
            </w:r>
          </w:p>
        </w:tc>
      </w:tr>
      <w:tr w:rsidR="00214838" w:rsidRPr="00214838" w14:paraId="63EBAE9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4C7A4"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Role médií v moderních dějinách</w:t>
            </w:r>
          </w:p>
        </w:tc>
      </w:tr>
      <w:tr w:rsidR="00214838" w:rsidRPr="00214838" w14:paraId="11DC2836"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6237C" w14:textId="77777777" w:rsidR="00E54AB1" w:rsidRPr="00214838" w:rsidRDefault="008A69AA" w:rsidP="004D2817">
            <w:pPr>
              <w:spacing w:line="240" w:lineRule="auto"/>
              <w:ind w:left="60"/>
              <w:jc w:val="left"/>
              <w:rPr>
                <w:bdr w:val="nil"/>
              </w:rPr>
            </w:pPr>
            <w:r w:rsidRPr="00214838">
              <w:rPr>
                <w:rFonts w:eastAsia="Calibri" w:cs="Calibri"/>
                <w:sz w:val="20"/>
                <w:szCs w:val="21"/>
                <w:bdr w:val="nil"/>
              </w:rPr>
              <w:t>Média ovlivňují chování, postoje i názory jedinců, mohou rozšiřovat obzory poznání, vzdělávat, pomáhat v politickém i spotřebitelském rozhodování, ovlivňovat životní styl, mohou ale také děsit, vyvolávat napětí, navádět k nežádoucímu společenskému chování či uvádět jednotlivce v omyl. Mohou také posilovat nebo ohrožovat společenskou stabilitu, podporovat nebo brzdit společenské změny. Mohou ovlivňovat jednotlivce i společnost.</w:t>
            </w:r>
          </w:p>
        </w:tc>
      </w:tr>
    </w:tbl>
    <w:p w14:paraId="45FF6321"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39ACB634"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8AB5B6"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Základy společenských věd</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6A0751"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2. ročník</w:t>
            </w:r>
            <w:r w:rsidR="00D84EF8" w:rsidRPr="00214838">
              <w:rPr>
                <w:rFonts w:eastAsia="Calibri" w:cs="Calibri"/>
                <w:b/>
                <w:bCs/>
                <w:sz w:val="20"/>
                <w:bdr w:val="nil"/>
              </w:rPr>
              <w:t>/sexta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A7A68A" w14:textId="77777777" w:rsidR="00E54AB1" w:rsidRPr="00214838" w:rsidRDefault="00E54AB1" w:rsidP="004D2817">
            <w:pPr>
              <w:keepNext/>
            </w:pPr>
          </w:p>
        </w:tc>
      </w:tr>
      <w:tr w:rsidR="00214838" w:rsidRPr="00214838" w14:paraId="38FEB3B0"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D6B9F7"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900BD" w14:textId="77777777" w:rsidR="00E54AB1" w:rsidRPr="00214838" w:rsidRDefault="008A69AA" w:rsidP="00A63E00">
            <w:pPr>
              <w:numPr>
                <w:ilvl w:val="0"/>
                <w:numId w:val="70"/>
              </w:numPr>
              <w:spacing w:line="240" w:lineRule="auto"/>
              <w:jc w:val="left"/>
              <w:rPr>
                <w:bdr w:val="nil"/>
              </w:rPr>
            </w:pPr>
            <w:r w:rsidRPr="00214838">
              <w:rPr>
                <w:rFonts w:eastAsia="Calibri" w:cs="Calibri"/>
                <w:sz w:val="20"/>
                <w:bdr w:val="nil"/>
              </w:rPr>
              <w:t>Kompetence k řešení problémů</w:t>
            </w:r>
          </w:p>
          <w:p w14:paraId="0F8E1B7E" w14:textId="77777777" w:rsidR="00E54AB1" w:rsidRPr="00214838" w:rsidRDefault="008A69AA" w:rsidP="00A63E00">
            <w:pPr>
              <w:numPr>
                <w:ilvl w:val="0"/>
                <w:numId w:val="70"/>
              </w:numPr>
              <w:spacing w:line="240" w:lineRule="auto"/>
              <w:jc w:val="left"/>
              <w:rPr>
                <w:bdr w:val="nil"/>
              </w:rPr>
            </w:pPr>
            <w:r w:rsidRPr="00214838">
              <w:rPr>
                <w:rFonts w:eastAsia="Calibri" w:cs="Calibri"/>
                <w:sz w:val="20"/>
                <w:bdr w:val="nil"/>
              </w:rPr>
              <w:t>Kompetence komunikativní</w:t>
            </w:r>
          </w:p>
          <w:p w14:paraId="59C17987" w14:textId="77777777" w:rsidR="00E54AB1" w:rsidRPr="00214838" w:rsidRDefault="008A69AA" w:rsidP="00A63E00">
            <w:pPr>
              <w:numPr>
                <w:ilvl w:val="0"/>
                <w:numId w:val="70"/>
              </w:numPr>
              <w:spacing w:line="240" w:lineRule="auto"/>
              <w:jc w:val="left"/>
              <w:rPr>
                <w:bdr w:val="nil"/>
              </w:rPr>
            </w:pPr>
            <w:r w:rsidRPr="00214838">
              <w:rPr>
                <w:rFonts w:eastAsia="Calibri" w:cs="Calibri"/>
                <w:sz w:val="20"/>
                <w:bdr w:val="nil"/>
              </w:rPr>
              <w:t>Kompetence sociální a personální</w:t>
            </w:r>
          </w:p>
          <w:p w14:paraId="6E601831" w14:textId="77777777" w:rsidR="00E54AB1" w:rsidRPr="00214838" w:rsidRDefault="008A69AA" w:rsidP="00A63E00">
            <w:pPr>
              <w:numPr>
                <w:ilvl w:val="0"/>
                <w:numId w:val="70"/>
              </w:numPr>
              <w:spacing w:line="240" w:lineRule="auto"/>
              <w:jc w:val="left"/>
              <w:rPr>
                <w:bdr w:val="nil"/>
              </w:rPr>
            </w:pPr>
            <w:r w:rsidRPr="00214838">
              <w:rPr>
                <w:rFonts w:eastAsia="Calibri" w:cs="Calibri"/>
                <w:sz w:val="20"/>
                <w:bdr w:val="nil"/>
              </w:rPr>
              <w:t>Kompetence občanská</w:t>
            </w:r>
          </w:p>
          <w:p w14:paraId="778CFC12" w14:textId="77777777" w:rsidR="00E54AB1" w:rsidRPr="00214838" w:rsidRDefault="008A69AA" w:rsidP="00A63E00">
            <w:pPr>
              <w:numPr>
                <w:ilvl w:val="0"/>
                <w:numId w:val="70"/>
              </w:numPr>
              <w:spacing w:line="240" w:lineRule="auto"/>
              <w:jc w:val="left"/>
              <w:rPr>
                <w:bdr w:val="nil"/>
              </w:rPr>
            </w:pPr>
            <w:r w:rsidRPr="00214838">
              <w:rPr>
                <w:rFonts w:eastAsia="Calibri" w:cs="Calibri"/>
                <w:sz w:val="20"/>
                <w:bdr w:val="nil"/>
              </w:rPr>
              <w:t>Kompetence k podnikavosti</w:t>
            </w:r>
          </w:p>
          <w:p w14:paraId="004FD976" w14:textId="0D7CA057" w:rsidR="00E54AB1" w:rsidRPr="00F23B56" w:rsidRDefault="008A69AA" w:rsidP="00A63E00">
            <w:pPr>
              <w:numPr>
                <w:ilvl w:val="0"/>
                <w:numId w:val="70"/>
              </w:numPr>
              <w:spacing w:line="240" w:lineRule="auto"/>
              <w:jc w:val="left"/>
              <w:rPr>
                <w:bdr w:val="nil"/>
              </w:rPr>
            </w:pPr>
            <w:r w:rsidRPr="00214838">
              <w:rPr>
                <w:rFonts w:eastAsia="Calibri" w:cs="Calibri"/>
                <w:sz w:val="20"/>
                <w:bdr w:val="nil"/>
              </w:rPr>
              <w:t>Kompetence k</w:t>
            </w:r>
            <w:r w:rsidR="00F23B56">
              <w:rPr>
                <w:rFonts w:eastAsia="Calibri" w:cs="Calibri"/>
                <w:sz w:val="20"/>
                <w:bdr w:val="nil"/>
              </w:rPr>
              <w:t> </w:t>
            </w:r>
            <w:r w:rsidRPr="00214838">
              <w:rPr>
                <w:rFonts w:eastAsia="Calibri" w:cs="Calibri"/>
                <w:sz w:val="20"/>
                <w:bdr w:val="nil"/>
              </w:rPr>
              <w:t>učení</w:t>
            </w:r>
          </w:p>
          <w:p w14:paraId="76AF2A82" w14:textId="011FDD84" w:rsidR="00F23B56" w:rsidRPr="00214838" w:rsidRDefault="00F23B56" w:rsidP="00A63E00">
            <w:pPr>
              <w:numPr>
                <w:ilvl w:val="0"/>
                <w:numId w:val="70"/>
              </w:numPr>
              <w:spacing w:line="240" w:lineRule="auto"/>
              <w:jc w:val="left"/>
              <w:rPr>
                <w:bdr w:val="nil"/>
              </w:rPr>
            </w:pPr>
            <w:r w:rsidRPr="00F23B56">
              <w:rPr>
                <w:color w:val="FF0000"/>
                <w:sz w:val="20"/>
                <w:szCs w:val="20"/>
                <w:bdr w:val="nil"/>
              </w:rPr>
              <w:t>Kompetence digitální</w:t>
            </w:r>
          </w:p>
        </w:tc>
      </w:tr>
      <w:tr w:rsidR="00214838" w:rsidRPr="00214838" w14:paraId="02548E49"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404786"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049854"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109FADD1"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329BD" w14:textId="77777777" w:rsidR="00E54AB1" w:rsidRPr="00214838" w:rsidRDefault="008A69AA" w:rsidP="004D2817">
            <w:pPr>
              <w:spacing w:line="240" w:lineRule="auto"/>
              <w:ind w:left="60"/>
              <w:jc w:val="left"/>
              <w:rPr>
                <w:bdr w:val="nil"/>
              </w:rPr>
            </w:pPr>
            <w:r w:rsidRPr="00214838">
              <w:rPr>
                <w:rFonts w:eastAsia="Calibri" w:cs="Calibri"/>
                <w:sz w:val="20"/>
                <w:bdr w:val="nil"/>
              </w:rPr>
              <w:t>POLITOLOGIE</w:t>
            </w:r>
            <w:r w:rsidRPr="00214838">
              <w:rPr>
                <w:rFonts w:eastAsia="Calibri" w:cs="Calibri"/>
                <w:sz w:val="20"/>
                <w:bdr w:val="nil"/>
              </w:rPr>
              <w:br/>
              <w:t>Politologie jako věda</w:t>
            </w:r>
            <w:r w:rsidRPr="00214838">
              <w:rPr>
                <w:rFonts w:eastAsia="Calibri" w:cs="Calibri"/>
                <w:sz w:val="20"/>
                <w:bdr w:val="nil"/>
              </w:rPr>
              <w:br/>
              <w:t>- definice, předmět a disciplíny politologie</w:t>
            </w:r>
            <w:r w:rsidRPr="00214838">
              <w:rPr>
                <w:rFonts w:eastAsia="Calibri" w:cs="Calibri"/>
                <w:sz w:val="20"/>
                <w:bdr w:val="nil"/>
              </w:rPr>
              <w:br/>
              <w:t>- metody politologie, politologie a ostatní vědy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4F960"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objasní předmět politologie a uvede její významné představitele </w:t>
            </w:r>
          </w:p>
        </w:tc>
      </w:tr>
      <w:tr w:rsidR="00214838" w:rsidRPr="00214838" w14:paraId="325CEA83"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BD85E" w14:textId="77777777" w:rsidR="00E54AB1" w:rsidRPr="00214838" w:rsidRDefault="008A69AA" w:rsidP="004D2817">
            <w:pPr>
              <w:spacing w:line="240" w:lineRule="auto"/>
              <w:ind w:left="60"/>
              <w:jc w:val="left"/>
              <w:rPr>
                <w:bdr w:val="nil"/>
              </w:rPr>
            </w:pPr>
            <w:r w:rsidRPr="00214838">
              <w:rPr>
                <w:rFonts w:eastAsia="Calibri" w:cs="Calibri"/>
                <w:sz w:val="20"/>
                <w:bdr w:val="nil"/>
              </w:rPr>
              <w:t>Stát a národ</w:t>
            </w:r>
            <w:r w:rsidRPr="00214838">
              <w:rPr>
                <w:rFonts w:eastAsia="Calibri" w:cs="Calibri"/>
                <w:sz w:val="20"/>
                <w:bdr w:val="nil"/>
              </w:rPr>
              <w:br/>
              <w:t>- pojem státu a teorie vzniku státu</w:t>
            </w:r>
            <w:r w:rsidRPr="00214838">
              <w:rPr>
                <w:rFonts w:eastAsia="Calibri" w:cs="Calibri"/>
                <w:sz w:val="20"/>
                <w:bdr w:val="nil"/>
              </w:rPr>
              <w:br/>
              <w:t>- národ, národní stát a státní občanství</w:t>
            </w:r>
            <w:r w:rsidRPr="00214838">
              <w:rPr>
                <w:rFonts w:eastAsia="Calibri" w:cs="Calibri"/>
                <w:sz w:val="20"/>
                <w:bdr w:val="nil"/>
              </w:rPr>
              <w:br/>
              <w:t>- formy a typy států</w:t>
            </w:r>
            <w:r w:rsidRPr="00214838">
              <w:rPr>
                <w:rFonts w:eastAsia="Calibri" w:cs="Calibri"/>
                <w:sz w:val="20"/>
                <w:bdr w:val="nil"/>
              </w:rPr>
              <w:br/>
              <w:t>- pojem právního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88181"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typy a formy státu; územní strukturu státu </w:t>
            </w:r>
            <w:r w:rsidRPr="00214838">
              <w:rPr>
                <w:rFonts w:eastAsia="Calibri" w:cs="Calibri"/>
                <w:sz w:val="20"/>
                <w:bdr w:val="nil"/>
              </w:rPr>
              <w:br/>
              <w:t> - dokáže charakterizovat rozdíl mezi národností a statní občanstvím </w:t>
            </w:r>
          </w:p>
        </w:tc>
      </w:tr>
      <w:tr w:rsidR="00214838" w:rsidRPr="00214838" w14:paraId="63704C4A"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D635B" w14:textId="77777777" w:rsidR="00E54AB1" w:rsidRPr="00214838" w:rsidRDefault="008A69AA" w:rsidP="004D2817">
            <w:pPr>
              <w:spacing w:line="240" w:lineRule="auto"/>
              <w:ind w:left="60"/>
              <w:jc w:val="left"/>
              <w:rPr>
                <w:bdr w:val="nil"/>
              </w:rPr>
            </w:pPr>
            <w:r w:rsidRPr="00214838">
              <w:rPr>
                <w:rFonts w:eastAsia="Calibri" w:cs="Calibri"/>
                <w:sz w:val="20"/>
                <w:bdr w:val="nil"/>
              </w:rPr>
              <w:t>Náš stát</w:t>
            </w:r>
            <w:r w:rsidRPr="00214838">
              <w:rPr>
                <w:rFonts w:eastAsia="Calibri" w:cs="Calibri"/>
                <w:sz w:val="20"/>
                <w:bdr w:val="nil"/>
              </w:rPr>
              <w:br/>
              <w:t>- Česká republika a její základní charakteristika</w:t>
            </w:r>
            <w:r w:rsidRPr="00214838">
              <w:rPr>
                <w:rFonts w:eastAsia="Calibri" w:cs="Calibri"/>
                <w:sz w:val="20"/>
                <w:bdr w:val="nil"/>
              </w:rPr>
              <w:br/>
              <w:t>- Historie české státnosti a státní symboly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963A2"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stručně charakterizuje podstatu České republiky </w:t>
            </w:r>
            <w:r w:rsidRPr="00214838">
              <w:rPr>
                <w:rFonts w:eastAsia="Calibri" w:cs="Calibri"/>
                <w:sz w:val="20"/>
                <w:bdr w:val="nil"/>
              </w:rPr>
              <w:br/>
              <w:t> - uvede důležité státní symboly, vysvětlí jejich význam a způsoby používání </w:t>
            </w:r>
          </w:p>
        </w:tc>
      </w:tr>
      <w:tr w:rsidR="00214838" w:rsidRPr="00214838" w14:paraId="264D524B"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B9842" w14:textId="77777777" w:rsidR="00E54AB1" w:rsidRPr="00214838" w:rsidRDefault="008A69AA" w:rsidP="004D2817">
            <w:pPr>
              <w:spacing w:line="240" w:lineRule="auto"/>
              <w:ind w:left="60"/>
              <w:jc w:val="left"/>
              <w:rPr>
                <w:bdr w:val="nil"/>
              </w:rPr>
            </w:pPr>
            <w:r w:rsidRPr="00214838">
              <w:rPr>
                <w:rFonts w:eastAsia="Calibri" w:cs="Calibri"/>
                <w:sz w:val="20"/>
                <w:bdr w:val="nil"/>
              </w:rPr>
              <w:t>Ústava ČR</w:t>
            </w:r>
            <w:r w:rsidRPr="00214838">
              <w:rPr>
                <w:rFonts w:eastAsia="Calibri" w:cs="Calibri"/>
                <w:sz w:val="20"/>
                <w:bdr w:val="nil"/>
              </w:rPr>
              <w:br/>
              <w:t>- ústavní vývoj v českých zemích (přehled nejdůležitějších ústav od 1918)</w:t>
            </w:r>
            <w:r w:rsidRPr="00214838">
              <w:rPr>
                <w:rFonts w:eastAsia="Calibri" w:cs="Calibri"/>
                <w:sz w:val="20"/>
                <w:bdr w:val="nil"/>
              </w:rPr>
              <w:br/>
              <w:t>- Ústava jako nejvyšší zákon státu (Ústava z roku 1993 a její struktura)</w:t>
            </w:r>
            <w:r w:rsidRPr="00214838">
              <w:rPr>
                <w:rFonts w:eastAsia="Calibri" w:cs="Calibri"/>
                <w:sz w:val="20"/>
                <w:bdr w:val="nil"/>
              </w:rPr>
              <w:br/>
              <w:t>- Listina základních práv a svobod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D12F7"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porozumí významu a funkci ústavy </w:t>
            </w:r>
            <w:r w:rsidRPr="00214838">
              <w:rPr>
                <w:rFonts w:eastAsia="Calibri" w:cs="Calibri"/>
                <w:sz w:val="20"/>
                <w:bdr w:val="nil"/>
              </w:rPr>
              <w:br/>
              <w:t> - určí hlavní subjekty zákonodárné, výkonné a soudní moci; rozliší jejich pravomoci a náplň činnosti </w:t>
            </w:r>
            <w:r w:rsidRPr="00214838">
              <w:rPr>
                <w:rFonts w:eastAsia="Calibri" w:cs="Calibri"/>
                <w:sz w:val="20"/>
                <w:bdr w:val="nil"/>
              </w:rPr>
              <w:br/>
              <w:t> -charakterizuje LZPS a na základě příkladů rozpozná, o jaká lidská práva se jedná a identifikuje porušování lidských práv </w:t>
            </w:r>
          </w:p>
        </w:tc>
      </w:tr>
      <w:tr w:rsidR="00214838" w:rsidRPr="00214838" w14:paraId="1B4757F2"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AC270" w14:textId="77777777" w:rsidR="00E54AB1" w:rsidRPr="00214838" w:rsidRDefault="008A69AA" w:rsidP="004D2817">
            <w:pPr>
              <w:spacing w:line="240" w:lineRule="auto"/>
              <w:ind w:left="60"/>
              <w:jc w:val="left"/>
              <w:rPr>
                <w:bdr w:val="nil"/>
              </w:rPr>
            </w:pPr>
            <w:r w:rsidRPr="00214838">
              <w:rPr>
                <w:rFonts w:eastAsia="Calibri" w:cs="Calibri"/>
                <w:sz w:val="20"/>
                <w:bdr w:val="nil"/>
              </w:rPr>
              <w:t>Demokracie a participace občanů na politickém životě</w:t>
            </w:r>
            <w:r w:rsidRPr="00214838">
              <w:rPr>
                <w:rFonts w:eastAsia="Calibri" w:cs="Calibri"/>
                <w:sz w:val="20"/>
                <w:bdr w:val="nil"/>
              </w:rPr>
              <w:br/>
              <w:t>- principy demokracie, typy demokracie (přímá x nepřímá)</w:t>
            </w:r>
            <w:r w:rsidRPr="00214838">
              <w:rPr>
                <w:rFonts w:eastAsia="Calibri" w:cs="Calibri"/>
                <w:sz w:val="20"/>
                <w:bdr w:val="nil"/>
              </w:rPr>
              <w:br/>
              <w:t>- dělba politické moci (princip brzd a rovnovah)</w:t>
            </w:r>
            <w:r w:rsidRPr="00214838">
              <w:rPr>
                <w:rFonts w:eastAsia="Calibri" w:cs="Calibri"/>
                <w:sz w:val="20"/>
                <w:bdr w:val="nil"/>
              </w:rPr>
              <w:br/>
              <w:t>- demokracie vs. diktatura</w:t>
            </w:r>
            <w:r w:rsidRPr="00214838">
              <w:rPr>
                <w:rFonts w:eastAsia="Calibri" w:cs="Calibri"/>
                <w:sz w:val="20"/>
                <w:bdr w:val="nil"/>
              </w:rPr>
              <w:br/>
              <w:t>- formy přímé a nepřímé demokracie</w:t>
            </w:r>
            <w:r w:rsidRPr="00214838">
              <w:rPr>
                <w:rFonts w:eastAsia="Calibri" w:cs="Calibri"/>
                <w:sz w:val="20"/>
                <w:bdr w:val="nil"/>
              </w:rPr>
              <w:br/>
              <w:t>- volební systém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22F8F"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objasní podstatu demokracie </w:t>
            </w:r>
            <w:r w:rsidRPr="00214838">
              <w:rPr>
                <w:rFonts w:eastAsia="Calibri" w:cs="Calibri"/>
                <w:sz w:val="20"/>
                <w:bdr w:val="nil"/>
              </w:rPr>
              <w:br/>
              <w:t> - porovná demokracii s nedemokratickými formami řízení </w:t>
            </w:r>
            <w:r w:rsidRPr="00214838">
              <w:rPr>
                <w:rFonts w:eastAsia="Calibri" w:cs="Calibri"/>
                <w:sz w:val="20"/>
                <w:bdr w:val="nil"/>
              </w:rPr>
              <w:br/>
              <w:t> - porovná postavení občana v demokratickém a nedemokratickém státě </w:t>
            </w:r>
            <w:r w:rsidRPr="00214838">
              <w:rPr>
                <w:rFonts w:eastAsia="Calibri" w:cs="Calibri"/>
                <w:sz w:val="20"/>
                <w:bdr w:val="nil"/>
              </w:rPr>
              <w:br/>
              <w:t> - charakterizuje znaky voleb v demokratickém státě </w:t>
            </w:r>
            <w:r w:rsidRPr="00214838">
              <w:rPr>
                <w:rFonts w:eastAsia="Calibri" w:cs="Calibri"/>
                <w:sz w:val="20"/>
                <w:bdr w:val="nil"/>
              </w:rPr>
              <w:br/>
              <w:t> - rozliší pasivní a aktivní volební právo </w:t>
            </w:r>
            <w:r w:rsidRPr="00214838">
              <w:rPr>
                <w:rFonts w:eastAsia="Calibri" w:cs="Calibri"/>
                <w:sz w:val="20"/>
                <w:bdr w:val="nil"/>
              </w:rPr>
              <w:br/>
              <w:t> - vysvětlí na příkladech rozdíly mezi různými volebními systémy v ČR </w:t>
            </w:r>
          </w:p>
        </w:tc>
      </w:tr>
      <w:tr w:rsidR="00214838" w:rsidRPr="00214838" w14:paraId="6CA9E9D7"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58DF9" w14:textId="77777777" w:rsidR="00E54AB1" w:rsidRPr="00214838" w:rsidRDefault="008A69AA" w:rsidP="004D2817">
            <w:pPr>
              <w:spacing w:line="240" w:lineRule="auto"/>
              <w:ind w:left="60"/>
              <w:jc w:val="left"/>
              <w:rPr>
                <w:bdr w:val="nil"/>
              </w:rPr>
            </w:pPr>
            <w:r w:rsidRPr="00214838">
              <w:rPr>
                <w:rFonts w:eastAsia="Calibri" w:cs="Calibri"/>
                <w:sz w:val="20"/>
                <w:bdr w:val="nil"/>
              </w:rPr>
              <w:t>Politika a politické subjekty</w:t>
            </w:r>
            <w:r w:rsidRPr="00214838">
              <w:rPr>
                <w:rFonts w:eastAsia="Calibri" w:cs="Calibri"/>
                <w:sz w:val="20"/>
                <w:bdr w:val="nil"/>
              </w:rPr>
              <w:br/>
              <w:t>- politické strany a stranické systémy</w:t>
            </w:r>
            <w:r w:rsidRPr="00214838">
              <w:rPr>
                <w:rFonts w:eastAsia="Calibri" w:cs="Calibri"/>
                <w:sz w:val="20"/>
                <w:bdr w:val="nil"/>
              </w:rPr>
              <w:br/>
              <w:t>- politické ideologie a jejich základní proudy</w:t>
            </w:r>
            <w:r w:rsidRPr="00214838">
              <w:rPr>
                <w:rFonts w:eastAsia="Calibri" w:cs="Calibri"/>
                <w:sz w:val="20"/>
                <w:bdr w:val="nil"/>
              </w:rPr>
              <w:br/>
              <w:t>- politický radikalismus a extremismus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43FA1"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význam politického pluralismu po život ve státě </w:t>
            </w:r>
            <w:r w:rsidRPr="00214838">
              <w:rPr>
                <w:rFonts w:eastAsia="Calibri" w:cs="Calibri"/>
                <w:sz w:val="20"/>
                <w:bdr w:val="nil"/>
              </w:rPr>
              <w:br/>
              <w:t> - orientuje se v programech politických stran </w:t>
            </w:r>
            <w:r w:rsidRPr="00214838">
              <w:rPr>
                <w:rFonts w:eastAsia="Calibri" w:cs="Calibri"/>
                <w:sz w:val="20"/>
                <w:bdr w:val="nil"/>
              </w:rPr>
              <w:br/>
              <w:t> - rozliší charakteristické znaky vybraných ideologií </w:t>
            </w:r>
          </w:p>
        </w:tc>
      </w:tr>
      <w:tr w:rsidR="00214838" w:rsidRPr="00214838" w14:paraId="2D6F5FFA"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CBB97" w14:textId="77777777" w:rsidR="00E54AB1" w:rsidRPr="00214838" w:rsidRDefault="008A69AA" w:rsidP="004D2817">
            <w:pPr>
              <w:spacing w:line="240" w:lineRule="auto"/>
              <w:ind w:left="60"/>
              <w:jc w:val="left"/>
              <w:rPr>
                <w:bdr w:val="nil"/>
              </w:rPr>
            </w:pPr>
            <w:r w:rsidRPr="00214838">
              <w:rPr>
                <w:rFonts w:eastAsia="Calibri" w:cs="Calibri"/>
                <w:sz w:val="20"/>
                <w:bdr w:val="nil"/>
              </w:rPr>
              <w:t>Státní správa a samospráva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56BA5"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a charakterizuje jednotlivé subjekty státní správy a samosprávy ČR </w:t>
            </w:r>
            <w:r w:rsidRPr="00214838">
              <w:rPr>
                <w:rFonts w:eastAsia="Calibri" w:cs="Calibri"/>
                <w:sz w:val="20"/>
                <w:bdr w:val="nil"/>
              </w:rPr>
              <w:br/>
              <w:t> - uvede na konkrétních příkladech možnosti občanů, jak se podílet na správě a samosprávě obce a záležitostech týkajících se veřejného zájmu </w:t>
            </w:r>
          </w:p>
        </w:tc>
      </w:tr>
      <w:tr w:rsidR="00214838" w:rsidRPr="00214838" w14:paraId="0A0C169E"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1B4CA" w14:textId="77777777" w:rsidR="00E54AB1" w:rsidRPr="00214838" w:rsidRDefault="008A69AA" w:rsidP="004D2817">
            <w:pPr>
              <w:spacing w:line="240" w:lineRule="auto"/>
              <w:ind w:left="60"/>
              <w:jc w:val="left"/>
              <w:rPr>
                <w:bdr w:val="nil"/>
              </w:rPr>
            </w:pPr>
            <w:r w:rsidRPr="00214838">
              <w:rPr>
                <w:rFonts w:eastAsia="Calibri" w:cs="Calibri"/>
                <w:sz w:val="20"/>
                <w:bdr w:val="nil"/>
              </w:rPr>
              <w:t>MEZINÁRODNÍ VZTAHY</w:t>
            </w:r>
            <w:r w:rsidRPr="00214838">
              <w:rPr>
                <w:rFonts w:eastAsia="Calibri" w:cs="Calibri"/>
                <w:sz w:val="20"/>
                <w:bdr w:val="nil"/>
              </w:rPr>
              <w:br/>
              <w:t>- OSN</w:t>
            </w:r>
            <w:r w:rsidRPr="00214838">
              <w:rPr>
                <w:rFonts w:eastAsia="Calibri" w:cs="Calibri"/>
                <w:sz w:val="20"/>
                <w:bdr w:val="nil"/>
              </w:rPr>
              <w:br/>
              <w:t>- NATO</w:t>
            </w:r>
            <w:r w:rsidRPr="00214838">
              <w:rPr>
                <w:rFonts w:eastAsia="Calibri" w:cs="Calibri"/>
                <w:sz w:val="20"/>
                <w:bdr w:val="nil"/>
              </w:rPr>
              <w:br/>
              <w:t>- EU</w:t>
            </w:r>
            <w:r w:rsidRPr="00214838">
              <w:rPr>
                <w:rFonts w:eastAsia="Calibri" w:cs="Calibri"/>
                <w:sz w:val="20"/>
                <w:bdr w:val="nil"/>
              </w:rPr>
              <w:br/>
              <w:t>- ČR v mezinárodních organizacích</w:t>
            </w:r>
            <w:r w:rsidRPr="00214838">
              <w:rPr>
                <w:rFonts w:eastAsia="Calibri" w:cs="Calibri"/>
                <w:sz w:val="20"/>
                <w:bdr w:val="nil"/>
              </w:rPr>
              <w:br/>
              <w:t>- Evropské právo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18159"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určí cíle, strukturu a fungování mezinárodních organizací (OSN, NATO, EU) </w:t>
            </w:r>
            <w:r w:rsidRPr="00214838">
              <w:rPr>
                <w:rFonts w:eastAsia="Calibri" w:cs="Calibri"/>
                <w:sz w:val="20"/>
                <w:bdr w:val="nil"/>
              </w:rPr>
              <w:br/>
              <w:t> - charakterizuje historický kontext sjednocování Evropy </w:t>
            </w:r>
            <w:r w:rsidRPr="00214838">
              <w:rPr>
                <w:rFonts w:eastAsia="Calibri" w:cs="Calibri"/>
                <w:sz w:val="20"/>
                <w:bdr w:val="nil"/>
              </w:rPr>
              <w:br/>
              <w:t> - orientuje se v začlenění ČR v mezinárodních organizacích </w:t>
            </w:r>
          </w:p>
        </w:tc>
      </w:tr>
      <w:tr w:rsidR="00214838" w:rsidRPr="00214838" w14:paraId="15807EA6"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CC525D"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4C21C41D"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75701"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66FB5C37"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D6507" w14:textId="77777777" w:rsidR="00E54AB1" w:rsidRPr="00214838" w:rsidRDefault="008A69AA" w:rsidP="004D2817">
            <w:pPr>
              <w:spacing w:line="240" w:lineRule="auto"/>
              <w:ind w:left="60"/>
              <w:jc w:val="left"/>
              <w:rPr>
                <w:bdr w:val="nil"/>
              </w:rPr>
            </w:pPr>
            <w:r w:rsidRPr="00214838">
              <w:rPr>
                <w:rFonts w:eastAsia="Calibri" w:cs="Calibri"/>
                <w:sz w:val="20"/>
                <w:bdr w:val="nil"/>
              </w:rPr>
              <w:t>Role médií v moderních dějinách – masová média a jejich vliv na člověka – analýza vybraných produktů masové komunikace.</w:t>
            </w:r>
          </w:p>
          <w:p w14:paraId="6DC984DF" w14:textId="77777777" w:rsidR="00E54AB1" w:rsidRPr="00214838" w:rsidRDefault="008A69AA" w:rsidP="004D2817">
            <w:pPr>
              <w:spacing w:line="240" w:lineRule="auto"/>
              <w:ind w:left="60"/>
              <w:jc w:val="left"/>
              <w:rPr>
                <w:bdr w:val="nil"/>
              </w:rPr>
            </w:pPr>
            <w:r w:rsidRPr="00214838">
              <w:rPr>
                <w:rFonts w:eastAsia="Calibri" w:cs="Calibri"/>
                <w:sz w:val="20"/>
                <w:bdr w:val="nil"/>
              </w:rPr>
              <w:t>Účinky mediální produkce a vliv médi í- vliv reklamy na ekonomickou úspěšnost výrobce a prodejce, reklama jako prostředek manipulace.</w:t>
            </w:r>
          </w:p>
        </w:tc>
      </w:tr>
      <w:tr w:rsidR="00214838" w:rsidRPr="00214838" w14:paraId="28893E4E"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D97E6"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7B66D50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7F175" w14:textId="77777777" w:rsidR="00E54AB1" w:rsidRPr="00214838" w:rsidRDefault="008A69AA" w:rsidP="004D2817">
            <w:pPr>
              <w:spacing w:line="240" w:lineRule="auto"/>
              <w:ind w:left="60"/>
              <w:jc w:val="left"/>
              <w:rPr>
                <w:bdr w:val="nil"/>
              </w:rPr>
            </w:pPr>
            <w:r w:rsidRPr="00214838">
              <w:rPr>
                <w:rFonts w:eastAsia="Calibri" w:cs="Calibri"/>
                <w:sz w:val="20"/>
                <w:bdr w:val="nil"/>
              </w:rPr>
              <w:t>Základní problémy sociokulturních rozdílů – postavení ženy v různých kulturách, modely rodiny (forma referátu, skupinové práce nebo projektu).</w:t>
            </w:r>
          </w:p>
        </w:tc>
      </w:tr>
      <w:tr w:rsidR="00214838" w:rsidRPr="00214838" w14:paraId="5077416B"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7E209"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78693CE9"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59106" w14:textId="77777777" w:rsidR="00E54AB1" w:rsidRPr="00214838" w:rsidRDefault="008A69AA" w:rsidP="004D2817">
            <w:pPr>
              <w:spacing w:line="240" w:lineRule="auto"/>
              <w:ind w:left="60"/>
              <w:jc w:val="left"/>
              <w:rPr>
                <w:bdr w:val="nil"/>
              </w:rPr>
            </w:pPr>
            <w:r w:rsidRPr="00214838">
              <w:rPr>
                <w:rFonts w:eastAsia="Calibri" w:cs="Calibri"/>
                <w:sz w:val="20"/>
                <w:bdr w:val="nil"/>
              </w:rPr>
              <w:t>Způsoby řešení zátěžových situací.</w:t>
            </w:r>
          </w:p>
        </w:tc>
      </w:tr>
      <w:tr w:rsidR="00214838" w:rsidRPr="00214838" w14:paraId="193D48FF"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2BD83"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14:paraId="550A17C1"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62298" w14:textId="77777777" w:rsidR="00E54AB1" w:rsidRPr="00214838" w:rsidRDefault="008A69AA" w:rsidP="004D2817">
            <w:pPr>
              <w:spacing w:line="240" w:lineRule="auto"/>
              <w:ind w:left="60"/>
              <w:jc w:val="left"/>
              <w:rPr>
                <w:bdr w:val="nil"/>
              </w:rPr>
            </w:pPr>
            <w:r w:rsidRPr="00214838">
              <w:rPr>
                <w:rFonts w:eastAsia="Calibri" w:cs="Calibri"/>
                <w:sz w:val="20"/>
                <w:bdr w:val="nil"/>
              </w:rPr>
              <w:t>Konkurenceschopnost na trhu práce a jak jí dosáhnout, etické kodexy vybraných profesí, praktická etika v komunikačním procesu.</w:t>
            </w:r>
          </w:p>
        </w:tc>
      </w:tr>
      <w:tr w:rsidR="00214838" w:rsidRPr="00214838" w14:paraId="0F8E2AC7"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E2E96"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14:paraId="4D7F854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BD88D" w14:textId="77777777" w:rsidR="00E54AB1" w:rsidRPr="00214838" w:rsidRDefault="008A69AA" w:rsidP="004D2817">
            <w:pPr>
              <w:spacing w:line="240" w:lineRule="auto"/>
              <w:ind w:left="60"/>
              <w:jc w:val="left"/>
              <w:rPr>
                <w:bdr w:val="nil"/>
              </w:rPr>
            </w:pPr>
            <w:r w:rsidRPr="00214838">
              <w:rPr>
                <w:rFonts w:eastAsia="Calibri" w:cs="Calibri"/>
                <w:sz w:val="20"/>
                <w:bdr w:val="nil"/>
              </w:rPr>
              <w:t>Globální problémy a jejich důsledky – rozpracování vybraného globálního problému formou skupinové práce, humanitární pomoc a mezinárodní rozvojová spolupráce.</w:t>
            </w:r>
          </w:p>
        </w:tc>
      </w:tr>
      <w:tr w:rsidR="00214838" w:rsidRPr="00214838" w14:paraId="1C9F37DF"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87F0F"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Role médií v moderních dějinách</w:t>
            </w:r>
          </w:p>
        </w:tc>
      </w:tr>
      <w:tr w:rsidR="00214838" w:rsidRPr="00214838" w14:paraId="61591D6D"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F1C30" w14:textId="77777777" w:rsidR="00E54AB1" w:rsidRPr="00214838" w:rsidRDefault="008A69AA" w:rsidP="004D2817">
            <w:pPr>
              <w:spacing w:line="240" w:lineRule="auto"/>
              <w:ind w:left="60"/>
              <w:jc w:val="left"/>
              <w:rPr>
                <w:bdr w:val="nil"/>
              </w:rPr>
            </w:pPr>
            <w:r w:rsidRPr="00214838">
              <w:rPr>
                <w:rFonts w:eastAsia="Calibri" w:cs="Calibri"/>
                <w:sz w:val="20"/>
                <w:szCs w:val="21"/>
                <w:bdr w:val="nil"/>
              </w:rPr>
              <w:t>Média ovlivňují chování, postoje i názory jedinců, mohou rozšiřovat obzory poznání, vzdělávat, pomáhat v politickém i spotřebitelském rozhodování, ovlivňovat životní styl, mohou ale také děsit, vyvolávat napětí, navádět k nežádoucímu společenskému chování či uvádět jednotlivce v omyl. Mohou také posilovat nebo ohrožovat společenskou stabilitu, podporovat nebo brzdit společenské změny. Mohou ovlivňovat jednotlivce i společnost.</w:t>
            </w:r>
          </w:p>
        </w:tc>
      </w:tr>
    </w:tbl>
    <w:p w14:paraId="32CABD15"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08FE1B04"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C4AA58"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Základy společenských věd</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C7B208"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D84EF8"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05C25C" w14:textId="77777777" w:rsidR="00E54AB1" w:rsidRPr="00214838" w:rsidRDefault="00E54AB1" w:rsidP="004D2817">
            <w:pPr>
              <w:keepNext/>
            </w:pPr>
          </w:p>
        </w:tc>
      </w:tr>
      <w:tr w:rsidR="00214838" w:rsidRPr="00214838" w14:paraId="6EAB91D6"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5F28E5"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094C3" w14:textId="77777777" w:rsidR="00E54AB1" w:rsidRPr="00214838" w:rsidRDefault="008A69AA" w:rsidP="00A63E00">
            <w:pPr>
              <w:numPr>
                <w:ilvl w:val="0"/>
                <w:numId w:val="71"/>
              </w:numPr>
              <w:spacing w:line="240" w:lineRule="auto"/>
              <w:jc w:val="left"/>
              <w:rPr>
                <w:bdr w:val="nil"/>
              </w:rPr>
            </w:pPr>
            <w:r w:rsidRPr="00214838">
              <w:rPr>
                <w:rFonts w:eastAsia="Calibri" w:cs="Calibri"/>
                <w:sz w:val="20"/>
                <w:bdr w:val="nil"/>
              </w:rPr>
              <w:t>Kompetence k řešení problémů</w:t>
            </w:r>
          </w:p>
          <w:p w14:paraId="6947BFD3" w14:textId="77777777" w:rsidR="00E54AB1" w:rsidRPr="00214838" w:rsidRDefault="008A69AA" w:rsidP="00A63E00">
            <w:pPr>
              <w:numPr>
                <w:ilvl w:val="0"/>
                <w:numId w:val="71"/>
              </w:numPr>
              <w:spacing w:line="240" w:lineRule="auto"/>
              <w:jc w:val="left"/>
              <w:rPr>
                <w:bdr w:val="nil"/>
              </w:rPr>
            </w:pPr>
            <w:r w:rsidRPr="00214838">
              <w:rPr>
                <w:rFonts w:eastAsia="Calibri" w:cs="Calibri"/>
                <w:sz w:val="20"/>
                <w:bdr w:val="nil"/>
              </w:rPr>
              <w:t>Kompetence komunikativní</w:t>
            </w:r>
          </w:p>
          <w:p w14:paraId="0096EA55" w14:textId="77777777" w:rsidR="00E54AB1" w:rsidRPr="00214838" w:rsidRDefault="008A69AA" w:rsidP="00A63E00">
            <w:pPr>
              <w:numPr>
                <w:ilvl w:val="0"/>
                <w:numId w:val="71"/>
              </w:numPr>
              <w:spacing w:line="240" w:lineRule="auto"/>
              <w:jc w:val="left"/>
              <w:rPr>
                <w:bdr w:val="nil"/>
              </w:rPr>
            </w:pPr>
            <w:r w:rsidRPr="00214838">
              <w:rPr>
                <w:rFonts w:eastAsia="Calibri" w:cs="Calibri"/>
                <w:sz w:val="20"/>
                <w:bdr w:val="nil"/>
              </w:rPr>
              <w:t>Kompetence sociální a personální</w:t>
            </w:r>
          </w:p>
          <w:p w14:paraId="38A868D7" w14:textId="77777777" w:rsidR="00E54AB1" w:rsidRPr="00214838" w:rsidRDefault="008A69AA" w:rsidP="00A63E00">
            <w:pPr>
              <w:numPr>
                <w:ilvl w:val="0"/>
                <w:numId w:val="71"/>
              </w:numPr>
              <w:spacing w:line="240" w:lineRule="auto"/>
              <w:jc w:val="left"/>
              <w:rPr>
                <w:bdr w:val="nil"/>
              </w:rPr>
            </w:pPr>
            <w:r w:rsidRPr="00214838">
              <w:rPr>
                <w:rFonts w:eastAsia="Calibri" w:cs="Calibri"/>
                <w:sz w:val="20"/>
                <w:bdr w:val="nil"/>
              </w:rPr>
              <w:t>Kompetence občanská</w:t>
            </w:r>
          </w:p>
          <w:p w14:paraId="2FCACF28" w14:textId="77777777" w:rsidR="00E54AB1" w:rsidRPr="00214838" w:rsidRDefault="008A69AA" w:rsidP="00A63E00">
            <w:pPr>
              <w:numPr>
                <w:ilvl w:val="0"/>
                <w:numId w:val="71"/>
              </w:numPr>
              <w:spacing w:line="240" w:lineRule="auto"/>
              <w:jc w:val="left"/>
              <w:rPr>
                <w:bdr w:val="nil"/>
              </w:rPr>
            </w:pPr>
            <w:r w:rsidRPr="00214838">
              <w:rPr>
                <w:rFonts w:eastAsia="Calibri" w:cs="Calibri"/>
                <w:sz w:val="20"/>
                <w:bdr w:val="nil"/>
              </w:rPr>
              <w:t>Kompetence k podnikavosti</w:t>
            </w:r>
          </w:p>
          <w:p w14:paraId="13D1843D" w14:textId="6A409A65" w:rsidR="00E54AB1" w:rsidRPr="00F23B56" w:rsidRDefault="008A69AA" w:rsidP="00A63E00">
            <w:pPr>
              <w:numPr>
                <w:ilvl w:val="0"/>
                <w:numId w:val="71"/>
              </w:numPr>
              <w:spacing w:line="240" w:lineRule="auto"/>
              <w:jc w:val="left"/>
              <w:rPr>
                <w:bdr w:val="nil"/>
              </w:rPr>
            </w:pPr>
            <w:r w:rsidRPr="00214838">
              <w:rPr>
                <w:rFonts w:eastAsia="Calibri" w:cs="Calibri"/>
                <w:sz w:val="20"/>
                <w:bdr w:val="nil"/>
              </w:rPr>
              <w:t>Kompetence k</w:t>
            </w:r>
            <w:r w:rsidR="00F23B56">
              <w:rPr>
                <w:rFonts w:eastAsia="Calibri" w:cs="Calibri"/>
                <w:sz w:val="20"/>
                <w:bdr w:val="nil"/>
              </w:rPr>
              <w:t> </w:t>
            </w:r>
            <w:r w:rsidRPr="00214838">
              <w:rPr>
                <w:rFonts w:eastAsia="Calibri" w:cs="Calibri"/>
                <w:sz w:val="20"/>
                <w:bdr w:val="nil"/>
              </w:rPr>
              <w:t>učení</w:t>
            </w:r>
          </w:p>
          <w:p w14:paraId="127A08AD" w14:textId="4B6FF1E7" w:rsidR="00F23B56" w:rsidRPr="00214838" w:rsidRDefault="00F23B56" w:rsidP="00A63E00">
            <w:pPr>
              <w:numPr>
                <w:ilvl w:val="0"/>
                <w:numId w:val="71"/>
              </w:numPr>
              <w:spacing w:line="240" w:lineRule="auto"/>
              <w:jc w:val="left"/>
              <w:rPr>
                <w:bdr w:val="nil"/>
              </w:rPr>
            </w:pPr>
            <w:r w:rsidRPr="00F23B56">
              <w:rPr>
                <w:color w:val="FF0000"/>
                <w:sz w:val="20"/>
                <w:szCs w:val="20"/>
                <w:bdr w:val="nil"/>
              </w:rPr>
              <w:t>Kompetence digitální</w:t>
            </w:r>
          </w:p>
        </w:tc>
      </w:tr>
      <w:tr w:rsidR="00214838" w:rsidRPr="00214838" w14:paraId="654F66D7"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06B966"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03653B"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6661F356"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94137" w14:textId="77777777" w:rsidR="00E54AB1" w:rsidRPr="00214838" w:rsidRDefault="008A69AA" w:rsidP="004D2817">
            <w:pPr>
              <w:spacing w:line="240" w:lineRule="auto"/>
              <w:ind w:left="60"/>
              <w:jc w:val="left"/>
              <w:rPr>
                <w:bdr w:val="nil"/>
              </w:rPr>
            </w:pPr>
            <w:r w:rsidRPr="00214838">
              <w:rPr>
                <w:rFonts w:eastAsia="Calibri" w:cs="Calibri"/>
                <w:sz w:val="20"/>
                <w:bdr w:val="nil"/>
              </w:rPr>
              <w:t>PRÁVO</w:t>
            </w:r>
            <w:r w:rsidRPr="00214838">
              <w:rPr>
                <w:rFonts w:eastAsia="Calibri" w:cs="Calibri"/>
                <w:sz w:val="20"/>
                <w:bdr w:val="nil"/>
              </w:rPr>
              <w:br/>
              <w:t>Právo jako věda</w:t>
            </w:r>
            <w:r w:rsidRPr="00214838">
              <w:rPr>
                <w:rFonts w:eastAsia="Calibri" w:cs="Calibri"/>
                <w:sz w:val="20"/>
                <w:bdr w:val="nil"/>
              </w:rPr>
              <w:br/>
              <w:t>- pojem a význam práva</w:t>
            </w:r>
            <w:r w:rsidRPr="00214838">
              <w:rPr>
                <w:rFonts w:eastAsia="Calibri" w:cs="Calibri"/>
                <w:sz w:val="20"/>
                <w:bdr w:val="nil"/>
              </w:rPr>
              <w:br/>
              <w:t>- základní členění práva, prameny práva</w:t>
            </w:r>
            <w:r w:rsidRPr="00214838">
              <w:rPr>
                <w:rFonts w:eastAsia="Calibri" w:cs="Calibri"/>
                <w:sz w:val="20"/>
                <w:bdr w:val="nil"/>
              </w:rPr>
              <w:br/>
              <w:t>- právní řád a právní ochrana</w:t>
            </w:r>
            <w:r w:rsidRPr="00214838">
              <w:rPr>
                <w:rFonts w:eastAsia="Calibri" w:cs="Calibri"/>
                <w:sz w:val="20"/>
                <w:bdr w:val="nil"/>
              </w:rPr>
              <w:br/>
              <w:t>- právní vztahy a systém práva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79F2A"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vymezí pojem právo </w:t>
            </w:r>
            <w:r w:rsidRPr="00214838">
              <w:rPr>
                <w:rFonts w:eastAsia="Calibri" w:cs="Calibri"/>
                <w:sz w:val="20"/>
                <w:bdr w:val="nil"/>
              </w:rPr>
              <w:br/>
              <w:t> - porozumí významu práva ve společosti </w:t>
            </w:r>
            <w:r w:rsidRPr="00214838">
              <w:rPr>
                <w:rFonts w:eastAsia="Calibri" w:cs="Calibri"/>
                <w:sz w:val="20"/>
                <w:bdr w:val="nil"/>
              </w:rPr>
              <w:br/>
              <w:t> - charakterizuje právní systém České republiky a systém právní ochrany občanů ČR </w:t>
            </w:r>
          </w:p>
        </w:tc>
      </w:tr>
      <w:tr w:rsidR="00214838" w:rsidRPr="00214838" w14:paraId="2902B465"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1056E" w14:textId="77777777" w:rsidR="00E54AB1" w:rsidRPr="00214838" w:rsidRDefault="008A69AA" w:rsidP="004D2817">
            <w:pPr>
              <w:spacing w:line="240" w:lineRule="auto"/>
              <w:ind w:left="60"/>
              <w:jc w:val="left"/>
              <w:rPr>
                <w:bdr w:val="nil"/>
              </w:rPr>
            </w:pPr>
            <w:r w:rsidRPr="00214838">
              <w:rPr>
                <w:rFonts w:eastAsia="Calibri" w:cs="Calibri"/>
                <w:sz w:val="20"/>
                <w:bdr w:val="nil"/>
              </w:rPr>
              <w:t>Občanské právo dle úprav z roku 2014</w:t>
            </w:r>
            <w:r w:rsidRPr="00214838">
              <w:rPr>
                <w:rFonts w:eastAsia="Calibri" w:cs="Calibri"/>
                <w:sz w:val="20"/>
                <w:bdr w:val="nil"/>
              </w:rPr>
              <w:br/>
              <w:t>- nemajetkové a majetkové právní vztahy</w:t>
            </w:r>
            <w:r w:rsidRPr="00214838">
              <w:rPr>
                <w:rFonts w:eastAsia="Calibri" w:cs="Calibri"/>
                <w:sz w:val="20"/>
                <w:bdr w:val="nil"/>
              </w:rPr>
              <w:br/>
              <w:t>- občanské právo procesní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A28F9"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oblasti týkající se občanského práva </w:t>
            </w:r>
            <w:r w:rsidRPr="00214838">
              <w:rPr>
                <w:rFonts w:eastAsia="Calibri" w:cs="Calibri"/>
                <w:sz w:val="20"/>
                <w:bdr w:val="nil"/>
              </w:rPr>
              <w:br/>
              <w:t> - uvede základní poznatky z oblasti vlastnického, dědického a závazkového práva </w:t>
            </w:r>
            <w:r w:rsidRPr="00214838">
              <w:rPr>
                <w:rFonts w:eastAsia="Calibri" w:cs="Calibri"/>
                <w:sz w:val="20"/>
                <w:bdr w:val="nil"/>
              </w:rPr>
              <w:br/>
              <w:t> - stručně charakterizuje průběh a zákonitosti občanského soudního řízení </w:t>
            </w:r>
          </w:p>
        </w:tc>
      </w:tr>
      <w:tr w:rsidR="00214838" w:rsidRPr="00214838" w14:paraId="1F82DCC4"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F5BA8" w14:textId="77777777" w:rsidR="00E54AB1" w:rsidRPr="00214838" w:rsidRDefault="008A69AA" w:rsidP="004D2817">
            <w:pPr>
              <w:spacing w:line="240" w:lineRule="auto"/>
              <w:ind w:left="60"/>
              <w:jc w:val="left"/>
              <w:rPr>
                <w:bdr w:val="nil"/>
              </w:rPr>
            </w:pPr>
            <w:r w:rsidRPr="00214838">
              <w:rPr>
                <w:rFonts w:eastAsia="Calibri" w:cs="Calibri"/>
                <w:sz w:val="20"/>
                <w:bdr w:val="nil"/>
              </w:rPr>
              <w:t>Rodinné právo</w:t>
            </w:r>
            <w:r w:rsidRPr="00214838">
              <w:rPr>
                <w:rFonts w:eastAsia="Calibri" w:cs="Calibri"/>
                <w:sz w:val="20"/>
                <w:bdr w:val="nil"/>
              </w:rPr>
              <w:br/>
              <w:t>- pojem manželství, partnerství (základní informace)</w:t>
            </w:r>
            <w:r w:rsidRPr="00214838">
              <w:rPr>
                <w:rFonts w:eastAsia="Calibri" w:cs="Calibri"/>
                <w:sz w:val="20"/>
                <w:bdr w:val="nil"/>
              </w:rPr>
              <w:br/>
              <w:t>- náhradní rodinná péče (osvojení, opatrovnictví, poručenství, pěstounská péče, ústavní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C3B7D"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základní pojmy z oblasti rodinného práva </w:t>
            </w:r>
            <w:r w:rsidRPr="00214838">
              <w:rPr>
                <w:rFonts w:eastAsia="Calibri" w:cs="Calibri"/>
                <w:sz w:val="20"/>
                <w:bdr w:val="nil"/>
              </w:rPr>
              <w:br/>
              <w:t> - umí uvést na příkladu, které náležitosti musí uzavření manželství splňovat, kdy a jak dochází k zániku manželství; rozpozná rozdíl mezi manželstvím a registrovaným partnerstvím </w:t>
            </w:r>
            <w:r w:rsidRPr="00214838">
              <w:rPr>
                <w:rFonts w:eastAsia="Calibri" w:cs="Calibri"/>
                <w:sz w:val="20"/>
                <w:bdr w:val="nil"/>
              </w:rPr>
              <w:br/>
              <w:t> - stručně charakterizuje možnosti náhradní rodinné péče, zdůvodní výhody/nevýhody jednotlivých možností </w:t>
            </w:r>
          </w:p>
        </w:tc>
      </w:tr>
      <w:tr w:rsidR="00214838" w:rsidRPr="00214838" w14:paraId="05B53625"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C0113" w14:textId="77777777" w:rsidR="00E54AB1" w:rsidRPr="00214838" w:rsidRDefault="008A69AA" w:rsidP="004D2817">
            <w:pPr>
              <w:spacing w:line="240" w:lineRule="auto"/>
              <w:ind w:left="60"/>
              <w:jc w:val="left"/>
              <w:rPr>
                <w:bdr w:val="nil"/>
              </w:rPr>
            </w:pPr>
            <w:r w:rsidRPr="00214838">
              <w:rPr>
                <w:rFonts w:eastAsia="Calibri" w:cs="Calibri"/>
                <w:sz w:val="20"/>
                <w:bdr w:val="nil"/>
              </w:rPr>
              <w:t>Pracovní právo</w:t>
            </w:r>
            <w:r w:rsidRPr="00214838">
              <w:rPr>
                <w:rFonts w:eastAsia="Calibri" w:cs="Calibri"/>
                <w:sz w:val="20"/>
                <w:bdr w:val="nil"/>
              </w:rPr>
              <w:br/>
              <w:t>- pojem a prameny pracovního práva</w:t>
            </w:r>
            <w:r w:rsidRPr="00214838">
              <w:rPr>
                <w:rFonts w:eastAsia="Calibri" w:cs="Calibri"/>
                <w:sz w:val="20"/>
                <w:bdr w:val="nil"/>
              </w:rPr>
              <w:br/>
              <w:t>- právo na zaměstnání, účastníci pracovněprávních vztahů</w:t>
            </w:r>
            <w:r w:rsidRPr="00214838">
              <w:rPr>
                <w:rFonts w:eastAsia="Calibri" w:cs="Calibri"/>
                <w:sz w:val="20"/>
                <w:bdr w:val="nil"/>
              </w:rPr>
              <w:br/>
              <w:t>- pracovní poměr (vznik pracovního poměru, změny pracovního poměru, zánik pracovního poměru)</w:t>
            </w:r>
            <w:r w:rsidRPr="00214838">
              <w:rPr>
                <w:rFonts w:eastAsia="Calibri" w:cs="Calibri"/>
                <w:sz w:val="20"/>
                <w:bdr w:val="nil"/>
              </w:rPr>
              <w:br/>
              <w:t>- pracovní smlouva (náležitosti pracovní smlouvy)</w:t>
            </w:r>
            <w:r w:rsidRPr="00214838">
              <w:rPr>
                <w:rFonts w:eastAsia="Calibri" w:cs="Calibri"/>
                <w:sz w:val="20"/>
                <w:bdr w:val="nil"/>
              </w:rPr>
              <w:br/>
              <w:t>- povinnosti zaměstnance a zaměstnavatele</w:t>
            </w:r>
            <w:r w:rsidRPr="00214838">
              <w:rPr>
                <w:rFonts w:eastAsia="Calibri" w:cs="Calibri"/>
                <w:sz w:val="20"/>
                <w:bdr w:val="nil"/>
              </w:rPr>
              <w:br/>
              <w:t>- Pracovní řád, pracovní doba</w:t>
            </w:r>
            <w:r w:rsidRPr="00214838">
              <w:rPr>
                <w:rFonts w:eastAsia="Calibri" w:cs="Calibri"/>
                <w:sz w:val="20"/>
                <w:bdr w:val="nil"/>
              </w:rPr>
              <w:br/>
              <w:t>- pracovní podmínky žen a mladistvých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226BF"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rozliší na konkrétních příkladech základní typy pracovních poměrů </w:t>
            </w:r>
            <w:r w:rsidRPr="00214838">
              <w:rPr>
                <w:rFonts w:eastAsia="Calibri" w:cs="Calibri"/>
                <w:sz w:val="20"/>
                <w:bdr w:val="nil"/>
              </w:rPr>
              <w:br/>
              <w:t> - ukáže na příkladu z praxe, co musí obsahovat pracovní smlouva, aby mohla být považována za platnou </w:t>
            </w:r>
            <w:r w:rsidRPr="00214838">
              <w:rPr>
                <w:rFonts w:eastAsia="Calibri" w:cs="Calibri"/>
                <w:sz w:val="20"/>
                <w:bdr w:val="nil"/>
              </w:rPr>
              <w:br/>
              <w:t> - posoudí na příkladech, zda nebyla porušena důležitá práva a povinnosti zaměstnanců a zaměstnavatelů </w:t>
            </w:r>
          </w:p>
        </w:tc>
      </w:tr>
      <w:tr w:rsidR="00214838" w:rsidRPr="00214838" w14:paraId="0F338181"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AEB3B" w14:textId="77777777" w:rsidR="00E54AB1" w:rsidRPr="00214838" w:rsidRDefault="008A69AA" w:rsidP="004D2817">
            <w:pPr>
              <w:spacing w:line="240" w:lineRule="auto"/>
              <w:ind w:left="60"/>
              <w:jc w:val="left"/>
              <w:rPr>
                <w:bdr w:val="nil"/>
              </w:rPr>
            </w:pPr>
            <w:r w:rsidRPr="00214838">
              <w:rPr>
                <w:rFonts w:eastAsia="Calibri" w:cs="Calibri"/>
                <w:sz w:val="20"/>
                <w:bdr w:val="nil"/>
              </w:rPr>
              <w:t>Správní a trestní právo</w:t>
            </w:r>
            <w:r w:rsidRPr="00214838">
              <w:rPr>
                <w:rFonts w:eastAsia="Calibri" w:cs="Calibri"/>
                <w:sz w:val="20"/>
                <w:bdr w:val="nil"/>
              </w:rPr>
              <w:br/>
              <w:t>- základní pojmy správního práva (správní řízení, přestupek)</w:t>
            </w:r>
            <w:r w:rsidRPr="00214838">
              <w:rPr>
                <w:rFonts w:eastAsia="Calibri" w:cs="Calibri"/>
                <w:sz w:val="20"/>
                <w:bdr w:val="nil"/>
              </w:rPr>
              <w:br/>
              <w:t>- základní pojmy trestního práva (trestní řád, trestní zákoník, trestný čin, trestní odpovědnost)</w:t>
            </w:r>
            <w:r w:rsidRPr="00214838">
              <w:rPr>
                <w:rFonts w:eastAsia="Calibri" w:cs="Calibri"/>
                <w:sz w:val="20"/>
                <w:bdr w:val="nil"/>
              </w:rPr>
              <w:br/>
              <w:t>- trestní řízení (zásady trestního řízení, tresty v ČR a otázka trestu smrti)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EFC58"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stručně charakterizuje rozdíl mezi přestupkem a trestným činem </w:t>
            </w:r>
            <w:r w:rsidRPr="00214838">
              <w:rPr>
                <w:rFonts w:eastAsia="Calibri" w:cs="Calibri"/>
                <w:sz w:val="20"/>
                <w:bdr w:val="nil"/>
              </w:rPr>
              <w:br/>
              <w:t> - umí vyjmenovat některé typy trestů v ČR a umí stručně popsat průběh trestního řízení (účastníky trestního řízení a jednotlivé fáze) </w:t>
            </w:r>
            <w:r w:rsidRPr="00214838">
              <w:rPr>
                <w:rFonts w:eastAsia="Calibri" w:cs="Calibri"/>
                <w:sz w:val="20"/>
                <w:bdr w:val="nil"/>
              </w:rPr>
              <w:br/>
              <w:t> - je schopný uvažovat nad problematikou otázky trestu smrti </w:t>
            </w:r>
          </w:p>
        </w:tc>
      </w:tr>
      <w:tr w:rsidR="00214838" w:rsidRPr="00214838" w14:paraId="1F0CF9B2"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BFAEB" w14:textId="77777777" w:rsidR="00E54AB1" w:rsidRPr="00214838" w:rsidRDefault="008A69AA" w:rsidP="004D2817">
            <w:pPr>
              <w:spacing w:line="240" w:lineRule="auto"/>
              <w:ind w:left="60"/>
              <w:jc w:val="left"/>
              <w:rPr>
                <w:bdr w:val="nil"/>
              </w:rPr>
            </w:pPr>
            <w:r w:rsidRPr="00214838">
              <w:rPr>
                <w:rFonts w:eastAsia="Calibri" w:cs="Calibri"/>
                <w:sz w:val="20"/>
                <w:bdr w:val="nil"/>
              </w:rPr>
              <w:t>EKONOMIE</w:t>
            </w:r>
            <w:r w:rsidRPr="00214838">
              <w:rPr>
                <w:rFonts w:eastAsia="Calibri" w:cs="Calibri"/>
                <w:sz w:val="20"/>
                <w:bdr w:val="nil"/>
              </w:rPr>
              <w:br/>
              <w:t>Ekonomie jako věda</w:t>
            </w:r>
            <w:r w:rsidRPr="00214838">
              <w:rPr>
                <w:rFonts w:eastAsia="Calibri" w:cs="Calibri"/>
                <w:sz w:val="20"/>
                <w:bdr w:val="nil"/>
              </w:rPr>
              <w:br/>
              <w:t>- základní ekonomické pojmy (potřeby, ekonomické subjekty, ek. statky, výroba, spotřeba)</w:t>
            </w:r>
            <w:r w:rsidRPr="00214838">
              <w:rPr>
                <w:rFonts w:eastAsia="Calibri" w:cs="Calibri"/>
                <w:sz w:val="20"/>
                <w:bdr w:val="nil"/>
              </w:rPr>
              <w:br/>
              <w:t>- stručné dějiny ekonomie (přehled ekonomických teorií)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5E707"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hlavní charakteristiky ekonomie jako vědní disciplíny </w:t>
            </w:r>
            <w:r w:rsidRPr="00214838">
              <w:rPr>
                <w:rFonts w:eastAsia="Calibri" w:cs="Calibri"/>
                <w:sz w:val="20"/>
                <w:bdr w:val="nil"/>
              </w:rPr>
              <w:br/>
              <w:t> - charakterizuje základní ekonomické pojmy </w:t>
            </w:r>
            <w:r w:rsidRPr="00214838">
              <w:rPr>
                <w:rFonts w:eastAsia="Calibri" w:cs="Calibri"/>
                <w:sz w:val="20"/>
                <w:bdr w:val="nil"/>
              </w:rPr>
              <w:br/>
              <w:t> - rozliší členění ekonomické teorie na makroekonomii a mikroekonomii </w:t>
            </w:r>
          </w:p>
        </w:tc>
      </w:tr>
      <w:tr w:rsidR="00214838" w:rsidRPr="00214838" w14:paraId="7D6ED97D"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3E8C5" w14:textId="77777777" w:rsidR="00E54AB1" w:rsidRPr="00214838" w:rsidRDefault="008A69AA" w:rsidP="004D2817">
            <w:pPr>
              <w:spacing w:line="240" w:lineRule="auto"/>
              <w:ind w:left="60"/>
              <w:jc w:val="left"/>
              <w:rPr>
                <w:bdr w:val="nil"/>
              </w:rPr>
            </w:pPr>
            <w:r w:rsidRPr="00214838">
              <w:rPr>
                <w:rFonts w:eastAsia="Calibri" w:cs="Calibri"/>
                <w:sz w:val="20"/>
                <w:bdr w:val="nil"/>
              </w:rPr>
              <w:t>Trh a tržní systém</w:t>
            </w:r>
            <w:r w:rsidRPr="00214838">
              <w:rPr>
                <w:rFonts w:eastAsia="Calibri" w:cs="Calibri"/>
                <w:sz w:val="20"/>
                <w:bdr w:val="nil"/>
              </w:rPr>
              <w:br/>
              <w:t>- nabídka a poptávka</w:t>
            </w:r>
            <w:r w:rsidRPr="00214838">
              <w:rPr>
                <w:rFonts w:eastAsia="Calibri" w:cs="Calibri"/>
                <w:sz w:val="20"/>
                <w:bdr w:val="nil"/>
              </w:rPr>
              <w:br/>
              <w:t>- tržní mechanismus, rovnováha trhu a konkurence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5B5DF"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odhadne na konkrétním příkladu vývoj poptávky, nabídky a ceny na trhu </w:t>
            </w:r>
            <w:r w:rsidRPr="00214838">
              <w:rPr>
                <w:rFonts w:eastAsia="Calibri" w:cs="Calibri"/>
                <w:sz w:val="20"/>
                <w:bdr w:val="nil"/>
              </w:rPr>
              <w:br/>
              <w:t> - rozpozná na příkladech běžné cenové triky a klamavou nabídku </w:t>
            </w:r>
          </w:p>
        </w:tc>
      </w:tr>
      <w:tr w:rsidR="00214838" w:rsidRPr="00214838" w14:paraId="7024F08F"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A9A6E" w14:textId="77777777" w:rsidR="00E54AB1" w:rsidRPr="00214838" w:rsidRDefault="008A69AA" w:rsidP="004D2817">
            <w:pPr>
              <w:spacing w:line="240" w:lineRule="auto"/>
              <w:ind w:left="60"/>
              <w:jc w:val="left"/>
              <w:rPr>
                <w:bdr w:val="nil"/>
              </w:rPr>
            </w:pPr>
            <w:r w:rsidRPr="00214838">
              <w:rPr>
                <w:rFonts w:eastAsia="Calibri" w:cs="Calibri"/>
                <w:sz w:val="20"/>
                <w:bdr w:val="nil"/>
              </w:rPr>
              <w:t>Trh zboží a služeb</w:t>
            </w:r>
            <w:r w:rsidRPr="00214838">
              <w:rPr>
                <w:rFonts w:eastAsia="Calibri" w:cs="Calibri"/>
                <w:sz w:val="20"/>
                <w:bdr w:val="nil"/>
              </w:rPr>
              <w:br/>
              <w:t>- podnikání</w:t>
            </w:r>
            <w:r w:rsidRPr="00214838">
              <w:rPr>
                <w:rFonts w:eastAsia="Calibri" w:cs="Calibri"/>
                <w:sz w:val="20"/>
                <w:bdr w:val="nil"/>
              </w:rPr>
              <w:br/>
              <w:t>- obchodní společnosti</w:t>
            </w:r>
            <w:r w:rsidRPr="00214838">
              <w:rPr>
                <w:rFonts w:eastAsia="Calibri" w:cs="Calibri"/>
                <w:sz w:val="20"/>
                <w:bdr w:val="nil"/>
              </w:rPr>
              <w:br/>
              <w:t>- živnost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337EA"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na příkladu náklady, výnosy, zisk </w:t>
            </w:r>
            <w:r w:rsidRPr="00214838">
              <w:rPr>
                <w:rFonts w:eastAsia="Calibri" w:cs="Calibri"/>
                <w:sz w:val="20"/>
                <w:bdr w:val="nil"/>
              </w:rPr>
              <w:br/>
              <w:t> - rozliší na konkrétních příkladech jednotlivé formy podnikání </w:t>
            </w:r>
            <w:r w:rsidRPr="00214838">
              <w:rPr>
                <w:rFonts w:eastAsia="Calibri" w:cs="Calibri"/>
                <w:sz w:val="20"/>
                <w:bdr w:val="nil"/>
              </w:rPr>
              <w:br/>
              <w:t> - porovná druhy obchodních společností podle ručení, vkladu, způsobu řízení </w:t>
            </w:r>
            <w:r w:rsidRPr="00214838">
              <w:rPr>
                <w:rFonts w:eastAsia="Calibri" w:cs="Calibri"/>
                <w:sz w:val="20"/>
                <w:bdr w:val="nil"/>
              </w:rPr>
              <w:br/>
              <w:t> - rozliší druhy živností a uvede požadavky pro získání živnostenského listu pro určitý druh živnosti </w:t>
            </w:r>
          </w:p>
        </w:tc>
      </w:tr>
      <w:tr w:rsidR="00214838" w:rsidRPr="00214838" w14:paraId="4FF5EDB4"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D9502" w14:textId="77777777" w:rsidR="00E54AB1" w:rsidRPr="00214838" w:rsidRDefault="008A69AA" w:rsidP="004D2817">
            <w:pPr>
              <w:spacing w:line="240" w:lineRule="auto"/>
              <w:ind w:left="60"/>
              <w:jc w:val="left"/>
              <w:rPr>
                <w:bdr w:val="nil"/>
              </w:rPr>
            </w:pPr>
            <w:r w:rsidRPr="00214838">
              <w:rPr>
                <w:rFonts w:eastAsia="Calibri" w:cs="Calibri"/>
                <w:sz w:val="20"/>
                <w:bdr w:val="nil"/>
              </w:rPr>
              <w:t>Trh peněz</w:t>
            </w:r>
            <w:r w:rsidRPr="00214838">
              <w:rPr>
                <w:rFonts w:eastAsia="Calibri" w:cs="Calibri"/>
                <w:sz w:val="20"/>
                <w:bdr w:val="nil"/>
              </w:rPr>
              <w:br/>
              <w:t>- inflace</w:t>
            </w:r>
            <w:r w:rsidRPr="00214838">
              <w:rPr>
                <w:rFonts w:eastAsia="Calibri" w:cs="Calibri"/>
                <w:sz w:val="20"/>
                <w:bdr w:val="nil"/>
              </w:rPr>
              <w:br/>
              <w:t>- bankovní soustava</w:t>
            </w:r>
            <w:r w:rsidRPr="00214838">
              <w:rPr>
                <w:rFonts w:eastAsia="Calibri" w:cs="Calibri"/>
                <w:sz w:val="20"/>
                <w:bdr w:val="nil"/>
              </w:rPr>
              <w:br/>
              <w:t>- osobní finance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A5FB1"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a rozliší jednotlivé formy peněz a objasní jejich funkci </w:t>
            </w:r>
            <w:r w:rsidRPr="00214838">
              <w:rPr>
                <w:rFonts w:eastAsia="Calibri" w:cs="Calibri"/>
                <w:sz w:val="20"/>
                <w:bdr w:val="nil"/>
              </w:rPr>
              <w:br/>
              <w:t> - charakterizuje na příkladu hotovostní a bezhotovostní platební styk a zhodnotí jejich výhody a nevýhody </w:t>
            </w:r>
            <w:r w:rsidRPr="00214838">
              <w:rPr>
                <w:rFonts w:eastAsia="Calibri" w:cs="Calibri"/>
                <w:sz w:val="20"/>
                <w:bdr w:val="nil"/>
              </w:rPr>
              <w:br/>
              <w:t> - navrhne využití volných finančních prostředků (spoření…) a řešení nedostatku finančních prostředků (úvěr…) </w:t>
            </w:r>
          </w:p>
        </w:tc>
      </w:tr>
      <w:tr w:rsidR="00214838" w:rsidRPr="00214838" w14:paraId="3722F7E5"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CFB84" w14:textId="77777777" w:rsidR="00E54AB1" w:rsidRPr="00214838" w:rsidRDefault="008A69AA" w:rsidP="004D2817">
            <w:pPr>
              <w:spacing w:line="240" w:lineRule="auto"/>
              <w:ind w:left="60"/>
              <w:jc w:val="left"/>
              <w:rPr>
                <w:bdr w:val="nil"/>
              </w:rPr>
            </w:pPr>
            <w:r w:rsidRPr="00214838">
              <w:rPr>
                <w:rFonts w:eastAsia="Calibri" w:cs="Calibri"/>
                <w:sz w:val="20"/>
                <w:bdr w:val="nil"/>
              </w:rPr>
              <w:t>Člověk ve sféře práce</w:t>
            </w:r>
            <w:r w:rsidRPr="00214838">
              <w:rPr>
                <w:rFonts w:eastAsia="Calibri" w:cs="Calibri"/>
                <w:sz w:val="20"/>
                <w:bdr w:val="nil"/>
              </w:rPr>
              <w:br/>
              <w:t>- trh práce</w:t>
            </w:r>
            <w:r w:rsidRPr="00214838">
              <w:rPr>
                <w:rFonts w:eastAsia="Calibri" w:cs="Calibri"/>
                <w:sz w:val="20"/>
                <w:bdr w:val="nil"/>
              </w:rPr>
              <w:br/>
              <w:t>- mzda, její složky a formy</w:t>
            </w:r>
            <w:r w:rsidRPr="00214838">
              <w:rPr>
                <w:rFonts w:eastAsia="Calibri" w:cs="Calibri"/>
                <w:sz w:val="20"/>
                <w:bdr w:val="nil"/>
              </w:rPr>
              <w:br/>
              <w:t>- nezaměstnanost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9CABA"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orientuje se v nabídkách konkrétních pracovních míst a posoudí, zda splňuje předpoklady pro jejich vykonávání (zdravotní, osobnostní, kvalifikační) </w:t>
            </w:r>
            <w:r w:rsidRPr="00214838">
              <w:rPr>
                <w:rFonts w:eastAsia="Calibri" w:cs="Calibri"/>
                <w:sz w:val="20"/>
                <w:bdr w:val="nil"/>
              </w:rPr>
              <w:br/>
              <w:t> - vysvětlí rozdíl mezi úkolovou a časovou mzdou, hrubou a čistou mzdou, nominální a reálnou mzdou </w:t>
            </w:r>
            <w:r w:rsidRPr="00214838">
              <w:rPr>
                <w:rFonts w:eastAsia="Calibri" w:cs="Calibri"/>
                <w:sz w:val="20"/>
                <w:bdr w:val="nil"/>
              </w:rPr>
              <w:br/>
              <w:t> - charakterizuje nezaměstnanost, její podstatu, příčiny, formy a následky </w:t>
            </w:r>
            <w:r w:rsidRPr="00214838">
              <w:rPr>
                <w:rFonts w:eastAsia="Calibri" w:cs="Calibri"/>
                <w:sz w:val="20"/>
                <w:bdr w:val="nil"/>
              </w:rPr>
              <w:br/>
              <w:t> - orientuje se v situaci ztráty zaměstnání </w:t>
            </w:r>
          </w:p>
        </w:tc>
      </w:tr>
      <w:tr w:rsidR="00214838" w:rsidRPr="00214838" w14:paraId="5D988724"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8CDA1E"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77D62983"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54C8A"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3FC0A68B"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38F8E" w14:textId="77777777" w:rsidR="00E54AB1" w:rsidRPr="00214838" w:rsidRDefault="008A69AA" w:rsidP="004D2817">
            <w:pPr>
              <w:spacing w:line="240" w:lineRule="auto"/>
              <w:ind w:left="60"/>
              <w:jc w:val="left"/>
              <w:rPr>
                <w:bdr w:val="nil"/>
              </w:rPr>
            </w:pPr>
            <w:r w:rsidRPr="00214838">
              <w:rPr>
                <w:rFonts w:eastAsia="Calibri" w:cs="Calibri"/>
                <w:sz w:val="20"/>
                <w:bdr w:val="nil"/>
              </w:rPr>
              <w:t>Role médií v moderních dějinách – masová média a jejich vliv na člověka – analýza vybraných produktů masové komunikace.</w:t>
            </w:r>
          </w:p>
          <w:p w14:paraId="19A73C4A" w14:textId="77777777" w:rsidR="00E54AB1" w:rsidRPr="00214838" w:rsidRDefault="008A69AA" w:rsidP="004D2817">
            <w:pPr>
              <w:spacing w:line="240" w:lineRule="auto"/>
              <w:ind w:left="60"/>
              <w:jc w:val="left"/>
              <w:rPr>
                <w:bdr w:val="nil"/>
              </w:rPr>
            </w:pPr>
            <w:r w:rsidRPr="00214838">
              <w:rPr>
                <w:rFonts w:eastAsia="Calibri" w:cs="Calibri"/>
                <w:sz w:val="20"/>
                <w:bdr w:val="nil"/>
              </w:rPr>
              <w:t>Účinky mediální produkce a vliv médi í- vliv reklamy na ekonomickou úspěšnost výrobce a prodejce, reklama jako prostředek manipulace.</w:t>
            </w:r>
          </w:p>
        </w:tc>
      </w:tr>
      <w:tr w:rsidR="00214838" w:rsidRPr="00214838" w14:paraId="1919DF7F"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1FD28"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5A43CB82"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FB733" w14:textId="77777777" w:rsidR="00E54AB1" w:rsidRPr="00214838" w:rsidRDefault="008A69AA" w:rsidP="004D2817">
            <w:pPr>
              <w:spacing w:line="240" w:lineRule="auto"/>
              <w:ind w:left="60"/>
              <w:jc w:val="left"/>
              <w:rPr>
                <w:bdr w:val="nil"/>
              </w:rPr>
            </w:pPr>
            <w:r w:rsidRPr="00214838">
              <w:rPr>
                <w:rFonts w:eastAsia="Calibri" w:cs="Calibri"/>
                <w:sz w:val="20"/>
                <w:bdr w:val="nil"/>
              </w:rPr>
              <w:t>Základní problémy sociokulturních rozdílů – postavení ženy v různých kulturách, modely rodiny (forma referátu, skupinové práce nebo projektu).</w:t>
            </w:r>
          </w:p>
        </w:tc>
      </w:tr>
      <w:tr w:rsidR="00214838" w:rsidRPr="00214838" w14:paraId="271A9898"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32BF7"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7D67B87B"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CCE6B" w14:textId="77777777" w:rsidR="00E54AB1" w:rsidRPr="00214838" w:rsidRDefault="008A69AA" w:rsidP="004D2817">
            <w:pPr>
              <w:spacing w:line="240" w:lineRule="auto"/>
              <w:ind w:left="60"/>
              <w:jc w:val="left"/>
              <w:rPr>
                <w:bdr w:val="nil"/>
              </w:rPr>
            </w:pPr>
            <w:r w:rsidRPr="00214838">
              <w:rPr>
                <w:rFonts w:eastAsia="Calibri" w:cs="Calibri"/>
                <w:sz w:val="20"/>
                <w:bdr w:val="nil"/>
              </w:rPr>
              <w:t>Způsoby řešení zátěžových situací.</w:t>
            </w:r>
          </w:p>
        </w:tc>
      </w:tr>
      <w:tr w:rsidR="00214838" w:rsidRPr="00214838" w14:paraId="7299B42C"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D502E"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14:paraId="19773938"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1F66C" w14:textId="77777777" w:rsidR="00E54AB1" w:rsidRPr="00214838" w:rsidRDefault="008A69AA" w:rsidP="004D2817">
            <w:pPr>
              <w:spacing w:line="240" w:lineRule="auto"/>
              <w:ind w:left="60"/>
              <w:jc w:val="left"/>
              <w:rPr>
                <w:bdr w:val="nil"/>
              </w:rPr>
            </w:pPr>
            <w:r w:rsidRPr="00214838">
              <w:rPr>
                <w:rFonts w:eastAsia="Calibri" w:cs="Calibri"/>
                <w:sz w:val="20"/>
                <w:bdr w:val="nil"/>
              </w:rPr>
              <w:t>Konkurenceschopnost na trhu práce a jak jí dosáhnout, etické kodexy vybraných profesí, praktická etika v komunikačním procesu.</w:t>
            </w:r>
          </w:p>
        </w:tc>
      </w:tr>
      <w:tr w:rsidR="00214838" w:rsidRPr="00214838" w14:paraId="21855CB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AE4BA"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14:paraId="50A53C62"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25AE2" w14:textId="77777777" w:rsidR="00E54AB1" w:rsidRPr="00214838" w:rsidRDefault="008A69AA" w:rsidP="004D2817">
            <w:pPr>
              <w:spacing w:line="240" w:lineRule="auto"/>
              <w:ind w:left="60"/>
              <w:jc w:val="left"/>
              <w:rPr>
                <w:bdr w:val="nil"/>
              </w:rPr>
            </w:pPr>
            <w:r w:rsidRPr="00214838">
              <w:rPr>
                <w:rFonts w:eastAsia="Calibri" w:cs="Calibri"/>
                <w:sz w:val="20"/>
                <w:bdr w:val="nil"/>
              </w:rPr>
              <w:t>Globální problémy a jejich důsledky – rozpracování vybraného globálního problému formou skupinové práce, humanitární pomoc a mezinárodní rozvojová spolupráce.</w:t>
            </w:r>
          </w:p>
        </w:tc>
      </w:tr>
      <w:tr w:rsidR="00214838" w:rsidRPr="00214838" w14:paraId="1F7F2A93"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A62DA"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 Psychosociální aspekty interkulturality</w:t>
            </w:r>
          </w:p>
        </w:tc>
      </w:tr>
      <w:tr w:rsidR="00214838" w:rsidRPr="00214838" w14:paraId="15A322F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11A19" w14:textId="77777777" w:rsidR="00E54AB1" w:rsidRPr="00214838" w:rsidRDefault="008A69AA" w:rsidP="004D2817">
            <w:pPr>
              <w:spacing w:line="240" w:lineRule="auto"/>
              <w:ind w:left="60"/>
              <w:jc w:val="left"/>
              <w:rPr>
                <w:bdr w:val="nil"/>
              </w:rPr>
            </w:pPr>
            <w:r w:rsidRPr="00214838">
              <w:rPr>
                <w:rFonts w:eastAsia="Calibri" w:cs="Calibri"/>
                <w:sz w:val="20"/>
                <w:bdr w:val="nil"/>
              </w:rPr>
              <w:t>Spolupráce lidí z různého kulturního prostředí.</w:t>
            </w:r>
          </w:p>
        </w:tc>
      </w:tr>
      <w:tr w:rsidR="00214838" w:rsidRPr="00214838" w14:paraId="3A472313"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187E5"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Role médií v moderních dějinách</w:t>
            </w:r>
          </w:p>
        </w:tc>
      </w:tr>
      <w:tr w:rsidR="00214838" w:rsidRPr="00214838" w14:paraId="27033AD2"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9634C" w14:textId="77777777" w:rsidR="00E54AB1" w:rsidRPr="00214838" w:rsidRDefault="008A69AA" w:rsidP="004D2817">
            <w:pPr>
              <w:spacing w:line="240" w:lineRule="auto"/>
              <w:ind w:left="60"/>
              <w:jc w:val="left"/>
              <w:rPr>
                <w:bdr w:val="nil"/>
              </w:rPr>
            </w:pPr>
            <w:r w:rsidRPr="00214838">
              <w:rPr>
                <w:rFonts w:eastAsia="Calibri" w:cs="Calibri"/>
                <w:sz w:val="20"/>
                <w:szCs w:val="21"/>
                <w:bdr w:val="nil"/>
              </w:rPr>
              <w:t>Média ovlivňují chování, postoje i názory jedinců, mohou rozšiřovat obzory poznání, vzdělávat, pomáhat v politickém i spotřebitelském rozhodování, ovlivňovat životní styl, mohou ale také děsit, vyvolávat napětí, navádět k nežádoucímu společenskému chování či uvádět jednotlivce v omyl. Mohou také posilovat nebo ohrožovat společenskou stabilitu, podporovat nebo brzdit společenské změny. Mohou ovlivňovat jednotlivce i společnost.</w:t>
            </w:r>
          </w:p>
        </w:tc>
      </w:tr>
    </w:tbl>
    <w:p w14:paraId="41F44675"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38F62E85"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3FCADF"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Základy společenských věd</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56BB15"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D84EF8"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53E7F4" w14:textId="77777777" w:rsidR="00E54AB1" w:rsidRPr="00214838" w:rsidRDefault="00E54AB1" w:rsidP="004D2817">
            <w:pPr>
              <w:keepNext/>
            </w:pPr>
          </w:p>
        </w:tc>
      </w:tr>
      <w:tr w:rsidR="00214838" w:rsidRPr="00214838" w14:paraId="3C72D81D"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63649B"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7624E" w14:textId="77777777" w:rsidR="00E54AB1" w:rsidRPr="00214838" w:rsidRDefault="008A69AA" w:rsidP="00A63E00">
            <w:pPr>
              <w:numPr>
                <w:ilvl w:val="0"/>
                <w:numId w:val="72"/>
              </w:numPr>
              <w:spacing w:line="240" w:lineRule="auto"/>
              <w:jc w:val="left"/>
              <w:rPr>
                <w:bdr w:val="nil"/>
              </w:rPr>
            </w:pPr>
            <w:r w:rsidRPr="00214838">
              <w:rPr>
                <w:rFonts w:eastAsia="Calibri" w:cs="Calibri"/>
                <w:sz w:val="20"/>
                <w:bdr w:val="nil"/>
              </w:rPr>
              <w:t>Kompetence k řešení problémů</w:t>
            </w:r>
          </w:p>
          <w:p w14:paraId="6B231590" w14:textId="77777777" w:rsidR="00E54AB1" w:rsidRPr="00214838" w:rsidRDefault="008A69AA" w:rsidP="00A63E00">
            <w:pPr>
              <w:numPr>
                <w:ilvl w:val="0"/>
                <w:numId w:val="72"/>
              </w:numPr>
              <w:spacing w:line="240" w:lineRule="auto"/>
              <w:jc w:val="left"/>
              <w:rPr>
                <w:bdr w:val="nil"/>
              </w:rPr>
            </w:pPr>
            <w:r w:rsidRPr="00214838">
              <w:rPr>
                <w:rFonts w:eastAsia="Calibri" w:cs="Calibri"/>
                <w:sz w:val="20"/>
                <w:bdr w:val="nil"/>
              </w:rPr>
              <w:t>Kompetence komunikativní</w:t>
            </w:r>
          </w:p>
          <w:p w14:paraId="3BFF1D3D" w14:textId="77777777" w:rsidR="00E54AB1" w:rsidRPr="00214838" w:rsidRDefault="008A69AA" w:rsidP="00A63E00">
            <w:pPr>
              <w:numPr>
                <w:ilvl w:val="0"/>
                <w:numId w:val="72"/>
              </w:numPr>
              <w:spacing w:line="240" w:lineRule="auto"/>
              <w:jc w:val="left"/>
              <w:rPr>
                <w:bdr w:val="nil"/>
              </w:rPr>
            </w:pPr>
            <w:r w:rsidRPr="00214838">
              <w:rPr>
                <w:rFonts w:eastAsia="Calibri" w:cs="Calibri"/>
                <w:sz w:val="20"/>
                <w:bdr w:val="nil"/>
              </w:rPr>
              <w:t>Kompetence sociální a personální</w:t>
            </w:r>
          </w:p>
          <w:p w14:paraId="4511849A" w14:textId="77777777" w:rsidR="00E54AB1" w:rsidRPr="00214838" w:rsidRDefault="008A69AA" w:rsidP="00A63E00">
            <w:pPr>
              <w:numPr>
                <w:ilvl w:val="0"/>
                <w:numId w:val="72"/>
              </w:numPr>
              <w:spacing w:line="240" w:lineRule="auto"/>
              <w:jc w:val="left"/>
              <w:rPr>
                <w:bdr w:val="nil"/>
              </w:rPr>
            </w:pPr>
            <w:r w:rsidRPr="00214838">
              <w:rPr>
                <w:rFonts w:eastAsia="Calibri" w:cs="Calibri"/>
                <w:sz w:val="20"/>
                <w:bdr w:val="nil"/>
              </w:rPr>
              <w:t>Kompetence občanská</w:t>
            </w:r>
          </w:p>
          <w:p w14:paraId="4C18E0CF" w14:textId="77777777" w:rsidR="00E54AB1" w:rsidRPr="00214838" w:rsidRDefault="008A69AA" w:rsidP="00A63E00">
            <w:pPr>
              <w:numPr>
                <w:ilvl w:val="0"/>
                <w:numId w:val="72"/>
              </w:numPr>
              <w:spacing w:line="240" w:lineRule="auto"/>
              <w:jc w:val="left"/>
              <w:rPr>
                <w:bdr w:val="nil"/>
              </w:rPr>
            </w:pPr>
            <w:r w:rsidRPr="00214838">
              <w:rPr>
                <w:rFonts w:eastAsia="Calibri" w:cs="Calibri"/>
                <w:sz w:val="20"/>
                <w:bdr w:val="nil"/>
              </w:rPr>
              <w:t>Kompetence k podnikavosti</w:t>
            </w:r>
          </w:p>
          <w:p w14:paraId="35A9DABC" w14:textId="3EF49F56" w:rsidR="00E54AB1" w:rsidRPr="00F23B56" w:rsidRDefault="008A69AA" w:rsidP="00A63E00">
            <w:pPr>
              <w:numPr>
                <w:ilvl w:val="0"/>
                <w:numId w:val="72"/>
              </w:numPr>
              <w:spacing w:line="240" w:lineRule="auto"/>
              <w:jc w:val="left"/>
              <w:rPr>
                <w:bdr w:val="nil"/>
              </w:rPr>
            </w:pPr>
            <w:r w:rsidRPr="00214838">
              <w:rPr>
                <w:rFonts w:eastAsia="Calibri" w:cs="Calibri"/>
                <w:sz w:val="20"/>
                <w:bdr w:val="nil"/>
              </w:rPr>
              <w:t>Kompetence k</w:t>
            </w:r>
            <w:r w:rsidR="00F23B56">
              <w:rPr>
                <w:rFonts w:eastAsia="Calibri" w:cs="Calibri"/>
                <w:sz w:val="20"/>
                <w:bdr w:val="nil"/>
              </w:rPr>
              <w:t> </w:t>
            </w:r>
            <w:r w:rsidRPr="00214838">
              <w:rPr>
                <w:rFonts w:eastAsia="Calibri" w:cs="Calibri"/>
                <w:sz w:val="20"/>
                <w:bdr w:val="nil"/>
              </w:rPr>
              <w:t>učení</w:t>
            </w:r>
          </w:p>
          <w:p w14:paraId="71754F5F" w14:textId="49916BB3" w:rsidR="00F23B56" w:rsidRPr="00214838" w:rsidRDefault="00F23B56" w:rsidP="00A63E00">
            <w:pPr>
              <w:numPr>
                <w:ilvl w:val="0"/>
                <w:numId w:val="72"/>
              </w:numPr>
              <w:spacing w:line="240" w:lineRule="auto"/>
              <w:jc w:val="left"/>
              <w:rPr>
                <w:bdr w:val="nil"/>
              </w:rPr>
            </w:pPr>
            <w:r w:rsidRPr="00F23B56">
              <w:rPr>
                <w:color w:val="FF0000"/>
                <w:sz w:val="20"/>
                <w:szCs w:val="20"/>
                <w:bdr w:val="nil"/>
              </w:rPr>
              <w:t>Kompetence digitální</w:t>
            </w:r>
          </w:p>
        </w:tc>
      </w:tr>
      <w:tr w:rsidR="00214838" w:rsidRPr="00214838" w14:paraId="68A1324D"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D999E4"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F192FF"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615BB076"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3A2DF" w14:textId="77777777" w:rsidR="00E54AB1" w:rsidRPr="00214838" w:rsidRDefault="008A69AA" w:rsidP="004D2817">
            <w:pPr>
              <w:spacing w:line="240" w:lineRule="auto"/>
              <w:ind w:left="60"/>
              <w:jc w:val="left"/>
              <w:rPr>
                <w:bdr w:val="nil"/>
              </w:rPr>
            </w:pPr>
            <w:r w:rsidRPr="00214838">
              <w:rPr>
                <w:rFonts w:eastAsia="Calibri" w:cs="Calibri"/>
                <w:sz w:val="20"/>
                <w:bdr w:val="nil"/>
              </w:rPr>
              <w:t>FILOZOFIE</w:t>
            </w:r>
            <w:r w:rsidRPr="00214838">
              <w:rPr>
                <w:rFonts w:eastAsia="Calibri" w:cs="Calibri"/>
                <w:sz w:val="20"/>
                <w:bdr w:val="nil"/>
              </w:rPr>
              <w:br/>
              <w:t>Vznik a význam filozofie</w:t>
            </w:r>
            <w:r w:rsidRPr="00214838">
              <w:rPr>
                <w:rFonts w:eastAsia="Calibri" w:cs="Calibri"/>
                <w:sz w:val="20"/>
                <w:bdr w:val="nil"/>
              </w:rPr>
              <w:br/>
              <w:t>- Úvod do filozofie – jméno a místo filozofie, filozofické disciplíny, filozofie × mýtus, základní filosofické pojmy (jsoucno, bytí, substance, fenomén…)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BF1E6"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vyloží podstatu filozofických otázek, srovná východiska filozofie, mýtu apod., rozliší základní filozofické disciplíny </w:t>
            </w:r>
          </w:p>
        </w:tc>
      </w:tr>
      <w:tr w:rsidR="00214838" w:rsidRPr="00214838" w14:paraId="263A6F47"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D89A5" w14:textId="77777777" w:rsidR="00E54AB1" w:rsidRPr="00214838" w:rsidRDefault="008A69AA" w:rsidP="004D2817">
            <w:pPr>
              <w:spacing w:line="240" w:lineRule="auto"/>
              <w:ind w:left="60"/>
              <w:jc w:val="left"/>
              <w:rPr>
                <w:bdr w:val="nil"/>
              </w:rPr>
            </w:pPr>
            <w:r w:rsidRPr="00214838">
              <w:rPr>
                <w:rFonts w:eastAsia="Calibri" w:cs="Calibri"/>
                <w:sz w:val="20"/>
                <w:bdr w:val="nil"/>
              </w:rPr>
              <w:t>Dějiny filozofie</w:t>
            </w:r>
            <w:r w:rsidRPr="00214838">
              <w:rPr>
                <w:rFonts w:eastAsia="Calibri" w:cs="Calibri"/>
                <w:sz w:val="20"/>
                <w:bdr w:val="nil"/>
              </w:rPr>
              <w:br/>
              <w:t>- Antická filozofie - filozofie předsokratovská, filozofie vrcholného období, filozofie helénistického období</w:t>
            </w:r>
            <w:r w:rsidRPr="00214838">
              <w:rPr>
                <w:rFonts w:eastAsia="Calibri" w:cs="Calibri"/>
                <w:sz w:val="20"/>
                <w:bdr w:val="nil"/>
              </w:rPr>
              <w:br/>
              <w:t>- Filozofie středověku – rané křesťanské myšlení, patristika, scholastika, problém nominalismu a realismu; Sv. Augustin, Tomáš Akvinský</w:t>
            </w:r>
            <w:r w:rsidRPr="00214838">
              <w:rPr>
                <w:rFonts w:eastAsia="Calibri" w:cs="Calibri"/>
                <w:sz w:val="20"/>
                <w:bdr w:val="nil"/>
              </w:rPr>
              <w:br/>
              <w:t>- Renesanční filozofie (M. Koperník, G. Bruno, G. Galilei, T. More, T. Campanella, N. Machiavelli, F. Bacon)</w:t>
            </w:r>
            <w:r w:rsidRPr="00214838">
              <w:rPr>
                <w:rFonts w:eastAsia="Calibri" w:cs="Calibri"/>
                <w:sz w:val="20"/>
                <w:bdr w:val="nil"/>
              </w:rPr>
              <w:br/>
              <w:t>- Racionalismus (R. Descartes, G.W. Leibnitz, B.B. Spinoza)</w:t>
            </w:r>
            <w:r w:rsidRPr="00214838">
              <w:rPr>
                <w:rFonts w:eastAsia="Calibri" w:cs="Calibri"/>
                <w:sz w:val="20"/>
                <w:bdr w:val="nil"/>
              </w:rPr>
              <w:br/>
              <w:t>- Empirismus (T. Hobbes, J. Locke, D. Hume, G. Berkeley)</w:t>
            </w:r>
            <w:r w:rsidRPr="00214838">
              <w:rPr>
                <w:rFonts w:eastAsia="Calibri" w:cs="Calibri"/>
                <w:sz w:val="20"/>
                <w:bdr w:val="nil"/>
              </w:rPr>
              <w:br/>
              <w:t>- Osvícenství ve Francii (Ch. L. Montesquieu, J. J. Rousseau)</w:t>
            </w:r>
            <w:r w:rsidRPr="00214838">
              <w:rPr>
                <w:rFonts w:eastAsia="Calibri" w:cs="Calibri"/>
                <w:sz w:val="20"/>
                <w:bdr w:val="nil"/>
              </w:rPr>
              <w:br/>
              <w:t>- Německé osvícenství (I. Kant) a německá klasická filozofie (J.G. Fichte, F.W.J. Schelling, G.W.F. Hegel)</w:t>
            </w:r>
            <w:r w:rsidRPr="00214838">
              <w:rPr>
                <w:rFonts w:eastAsia="Calibri" w:cs="Calibri"/>
                <w:sz w:val="20"/>
                <w:bdr w:val="nil"/>
              </w:rPr>
              <w:br/>
              <w:t>- Filosofické směry 19. a 20. století (pozitivismus, německý materialismus, iracionalismus a voluntarismus, marxismus, filosofie života, pragmatismus, fenomenologie, filosofie existence, postmodernismus)</w:t>
            </w:r>
            <w:r w:rsidRPr="00214838">
              <w:rPr>
                <w:rFonts w:eastAsia="Calibri" w:cs="Calibri"/>
                <w:sz w:val="20"/>
                <w:bdr w:val="nil"/>
              </w:rPr>
              <w:br/>
              <w:t>- Osobnosti české filozofie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62C32"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objasní hlavní filozofické směry v období antiky – popíše vývoj názorů na problém pralátky, jsoucna, pohybu, vývoje </w:t>
            </w:r>
            <w:r w:rsidRPr="00214838">
              <w:rPr>
                <w:rFonts w:eastAsia="Calibri" w:cs="Calibri"/>
                <w:sz w:val="20"/>
                <w:bdr w:val="nil"/>
              </w:rPr>
              <w:br/>
              <w:t> - vysvětlí podstatu filozofie předsokratiků, filozofů klasického období a období helénismu </w:t>
            </w:r>
            <w:r w:rsidRPr="00214838">
              <w:rPr>
                <w:rFonts w:eastAsia="Calibri" w:cs="Calibri"/>
                <w:sz w:val="20"/>
                <w:bdr w:val="nil"/>
              </w:rPr>
              <w:br/>
              <w:t> - objasní podstatu středověké filozofie a křesťanství, rozliší hlavní etapy středověké filozofie </w:t>
            </w:r>
            <w:r w:rsidRPr="00214838">
              <w:rPr>
                <w:rFonts w:eastAsia="Calibri" w:cs="Calibri"/>
                <w:sz w:val="20"/>
                <w:bdr w:val="nil"/>
              </w:rPr>
              <w:br/>
              <w:t> - uvede základní myšlenky filozofie fran. osvícenství </w:t>
            </w:r>
            <w:r w:rsidRPr="00214838">
              <w:rPr>
                <w:rFonts w:eastAsia="Calibri" w:cs="Calibri"/>
                <w:sz w:val="20"/>
                <w:bdr w:val="nil"/>
              </w:rPr>
              <w:br/>
              <w:t> - rozliší východiska i způsoby kladení otázek, jimiž se vyznačoval racionalismus a empirismus </w:t>
            </w:r>
            <w:r w:rsidRPr="00214838">
              <w:rPr>
                <w:rFonts w:eastAsia="Calibri" w:cs="Calibri"/>
                <w:sz w:val="20"/>
                <w:bdr w:val="nil"/>
              </w:rPr>
              <w:br/>
              <w:t> - vysvětlí význam německého osvícenství a německé klasické filozofie </w:t>
            </w:r>
            <w:r w:rsidRPr="00214838">
              <w:rPr>
                <w:rFonts w:eastAsia="Calibri" w:cs="Calibri"/>
                <w:sz w:val="20"/>
                <w:bdr w:val="nil"/>
              </w:rPr>
              <w:br/>
              <w:t> - identifikuje charakteristické znaky filosofických směrů 19. a 20. Století </w:t>
            </w:r>
            <w:r w:rsidRPr="00214838">
              <w:rPr>
                <w:rFonts w:eastAsia="Calibri" w:cs="Calibri"/>
                <w:sz w:val="20"/>
                <w:bdr w:val="nil"/>
              </w:rPr>
              <w:br/>
              <w:t> - vyjmenuje významné osobnosti českého filosofického myšlení a interpretuje jejich nejvýznamnější myšlenky </w:t>
            </w:r>
          </w:p>
        </w:tc>
      </w:tr>
      <w:tr w:rsidR="00214838" w:rsidRPr="00214838" w14:paraId="0E8D1B52"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BCD09" w14:textId="77777777" w:rsidR="00E54AB1" w:rsidRPr="00214838" w:rsidRDefault="008A69AA" w:rsidP="004D2817">
            <w:pPr>
              <w:spacing w:line="240" w:lineRule="auto"/>
              <w:ind w:left="60"/>
              <w:jc w:val="left"/>
              <w:rPr>
                <w:bdr w:val="nil"/>
              </w:rPr>
            </w:pPr>
            <w:r w:rsidRPr="00214838">
              <w:rPr>
                <w:rFonts w:eastAsia="Calibri" w:cs="Calibri"/>
                <w:sz w:val="20"/>
                <w:bdr w:val="nil"/>
              </w:rPr>
              <w:t>ETIKA</w:t>
            </w:r>
            <w:r w:rsidRPr="00214838">
              <w:rPr>
                <w:rFonts w:eastAsia="Calibri" w:cs="Calibri"/>
                <w:sz w:val="20"/>
                <w:bdr w:val="nil"/>
              </w:rPr>
              <w:br/>
              <w:t>- Etika jako věda</w:t>
            </w:r>
            <w:r w:rsidRPr="00214838">
              <w:rPr>
                <w:rFonts w:eastAsia="Calibri" w:cs="Calibri"/>
                <w:sz w:val="20"/>
                <w:bdr w:val="nil"/>
              </w:rPr>
              <w:br/>
              <w:t>- Vznik a předmět etiky</w:t>
            </w:r>
            <w:r w:rsidRPr="00214838">
              <w:rPr>
                <w:rFonts w:eastAsia="Calibri" w:cs="Calibri"/>
                <w:sz w:val="20"/>
                <w:bdr w:val="nil"/>
              </w:rPr>
              <w:br/>
              <w:t>- Z dějin etiky</w:t>
            </w:r>
            <w:r w:rsidRPr="00214838">
              <w:rPr>
                <w:rFonts w:eastAsia="Calibri" w:cs="Calibri"/>
                <w:sz w:val="20"/>
                <w:bdr w:val="nil"/>
              </w:rPr>
              <w:br/>
              <w:t>- Morálka a mravnost</w:t>
            </w:r>
            <w:r w:rsidRPr="00214838">
              <w:rPr>
                <w:rFonts w:eastAsia="Calibri" w:cs="Calibri"/>
                <w:sz w:val="20"/>
                <w:bdr w:val="nil"/>
              </w:rPr>
              <w:br/>
              <w:t>- Svoboda a svědomí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5AEBB"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rozliší obsah pojmů morálka, mravnost, etika </w:t>
            </w:r>
            <w:r w:rsidRPr="00214838">
              <w:rPr>
                <w:rFonts w:eastAsia="Calibri" w:cs="Calibri"/>
                <w:sz w:val="20"/>
                <w:bdr w:val="nil"/>
              </w:rPr>
              <w:br/>
              <w:t> - vymezí vzájemný vztah hodnot a norem, na konkrétních příkladech objasní význam hodnotové orientace pro lidský život </w:t>
            </w:r>
            <w:r w:rsidRPr="00214838">
              <w:rPr>
                <w:rFonts w:eastAsia="Calibri" w:cs="Calibri"/>
                <w:sz w:val="20"/>
                <w:bdr w:val="nil"/>
              </w:rPr>
              <w:br/>
              <w:t> - charakterizuje filozofická východiska problému svobody </w:t>
            </w:r>
          </w:p>
        </w:tc>
      </w:tr>
      <w:tr w:rsidR="00214838" w:rsidRPr="00214838" w14:paraId="0632877A"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DD508" w14:textId="77777777" w:rsidR="00E54AB1" w:rsidRPr="00214838" w:rsidRDefault="008A69AA" w:rsidP="004D2817">
            <w:pPr>
              <w:spacing w:line="240" w:lineRule="auto"/>
              <w:ind w:left="60"/>
              <w:jc w:val="left"/>
              <w:rPr>
                <w:bdr w:val="nil"/>
              </w:rPr>
            </w:pPr>
            <w:r w:rsidRPr="00214838">
              <w:rPr>
                <w:rFonts w:eastAsia="Calibri" w:cs="Calibri"/>
                <w:sz w:val="20"/>
                <w:bdr w:val="nil"/>
              </w:rPr>
              <w:t>RELIGIONISTIKA</w:t>
            </w:r>
            <w:r w:rsidRPr="00214838">
              <w:rPr>
                <w:rFonts w:eastAsia="Calibri" w:cs="Calibri"/>
                <w:sz w:val="20"/>
                <w:bdr w:val="nil"/>
              </w:rPr>
              <w:br/>
              <w:t>- judaismus</w:t>
            </w:r>
            <w:r w:rsidRPr="00214838">
              <w:rPr>
                <w:rFonts w:eastAsia="Calibri" w:cs="Calibri"/>
                <w:sz w:val="20"/>
                <w:bdr w:val="nil"/>
              </w:rPr>
              <w:br/>
              <w:t>- křesťanství</w:t>
            </w:r>
            <w:r w:rsidRPr="00214838">
              <w:rPr>
                <w:rFonts w:eastAsia="Calibri" w:cs="Calibri"/>
                <w:sz w:val="20"/>
                <w:bdr w:val="nil"/>
              </w:rPr>
              <w:br/>
              <w:t>- islám</w:t>
            </w:r>
            <w:r w:rsidRPr="00214838">
              <w:rPr>
                <w:rFonts w:eastAsia="Calibri" w:cs="Calibri"/>
                <w:sz w:val="20"/>
                <w:bdr w:val="nil"/>
              </w:rPr>
              <w:br/>
              <w:t>- hinduismus</w:t>
            </w:r>
            <w:r w:rsidRPr="00214838">
              <w:rPr>
                <w:rFonts w:eastAsia="Calibri" w:cs="Calibri"/>
                <w:sz w:val="20"/>
                <w:bdr w:val="nil"/>
              </w:rPr>
              <w:br/>
              <w:t>- buddhismus</w:t>
            </w:r>
            <w:r w:rsidRPr="00214838">
              <w:rPr>
                <w:rFonts w:eastAsia="Calibri" w:cs="Calibri"/>
                <w:sz w:val="20"/>
                <w:bdr w:val="nil"/>
              </w:rPr>
              <w:br/>
              <w:t>- čínská áboženství</w:t>
            </w:r>
            <w:r w:rsidRPr="00214838">
              <w:rPr>
                <w:rFonts w:eastAsia="Calibri" w:cs="Calibri"/>
                <w:sz w:val="20"/>
                <w:bdr w:val="nil"/>
              </w:rPr>
              <w:br/>
              <w:t>- náboženská hnutí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26F3E"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porozumí roli náboženství v každodenním životě člověka </w:t>
            </w:r>
            <w:r w:rsidRPr="00214838">
              <w:rPr>
                <w:rFonts w:eastAsia="Calibri" w:cs="Calibri"/>
                <w:sz w:val="20"/>
                <w:bdr w:val="nil"/>
              </w:rPr>
              <w:br/>
              <w:t> - rozezná hlavní světová náboženství </w:t>
            </w:r>
            <w:r w:rsidRPr="00214838">
              <w:rPr>
                <w:rFonts w:eastAsia="Calibri" w:cs="Calibri"/>
                <w:sz w:val="20"/>
                <w:bdr w:val="nil"/>
              </w:rPr>
              <w:br/>
              <w:t> - orientuje se v problematice náboženských hnutí a náboženského fundamentalismu </w:t>
            </w:r>
          </w:p>
        </w:tc>
      </w:tr>
      <w:tr w:rsidR="00214838" w:rsidRPr="00214838" w14:paraId="7219DC62"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8400A7"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60C30D08"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89402"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0FE035B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7D2DC" w14:textId="77777777" w:rsidR="00E54AB1" w:rsidRPr="00214838" w:rsidRDefault="008A69AA" w:rsidP="004D2817">
            <w:pPr>
              <w:spacing w:line="240" w:lineRule="auto"/>
              <w:ind w:left="60"/>
              <w:jc w:val="left"/>
              <w:rPr>
                <w:bdr w:val="nil"/>
              </w:rPr>
            </w:pPr>
            <w:r w:rsidRPr="00214838">
              <w:rPr>
                <w:rFonts w:eastAsia="Calibri" w:cs="Calibri"/>
                <w:sz w:val="20"/>
                <w:bdr w:val="nil"/>
              </w:rPr>
              <w:t>Role médií v moderních dějinách – masová média a jejich vliv na člověka – analýza vybraných produktů masové komunikace.</w:t>
            </w:r>
          </w:p>
          <w:p w14:paraId="33C10B6D" w14:textId="77777777" w:rsidR="00E54AB1" w:rsidRPr="00214838" w:rsidRDefault="008A69AA" w:rsidP="004D2817">
            <w:pPr>
              <w:spacing w:line="240" w:lineRule="auto"/>
              <w:ind w:left="60"/>
              <w:jc w:val="left"/>
              <w:rPr>
                <w:bdr w:val="nil"/>
              </w:rPr>
            </w:pPr>
            <w:r w:rsidRPr="00214838">
              <w:rPr>
                <w:rFonts w:eastAsia="Calibri" w:cs="Calibri"/>
                <w:sz w:val="20"/>
                <w:bdr w:val="nil"/>
              </w:rPr>
              <w:t>Účinky mediální produkce a vliv médi í- vliv reklamy na ekonomickou úspěšnost výrobce a prodejce, reklama jako prostředek manipulace.</w:t>
            </w:r>
          </w:p>
        </w:tc>
      </w:tr>
      <w:tr w:rsidR="00214838" w:rsidRPr="00214838" w14:paraId="6D5FD234"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923D1"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51FAE301"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00776" w14:textId="77777777" w:rsidR="00E54AB1" w:rsidRPr="00214838" w:rsidRDefault="008A69AA" w:rsidP="004D2817">
            <w:pPr>
              <w:spacing w:line="240" w:lineRule="auto"/>
              <w:ind w:left="60"/>
              <w:jc w:val="left"/>
              <w:rPr>
                <w:bdr w:val="nil"/>
              </w:rPr>
            </w:pPr>
            <w:r w:rsidRPr="00214838">
              <w:rPr>
                <w:rFonts w:eastAsia="Calibri" w:cs="Calibri"/>
                <w:sz w:val="20"/>
                <w:bdr w:val="nil"/>
              </w:rPr>
              <w:t>Základní problémy sociokulturních rozdílů – postavení ženy v různých kulturách, modely rodiny (forma referátu, skupinové práce nebo projektu).</w:t>
            </w:r>
          </w:p>
        </w:tc>
      </w:tr>
      <w:tr w:rsidR="00214838" w:rsidRPr="00214838" w14:paraId="4FC5CA0E"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36C7D"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07FA62A0"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56256" w14:textId="77777777" w:rsidR="00E54AB1" w:rsidRPr="00214838" w:rsidRDefault="008A69AA" w:rsidP="004D2817">
            <w:pPr>
              <w:spacing w:line="240" w:lineRule="auto"/>
              <w:ind w:left="60"/>
              <w:jc w:val="left"/>
              <w:rPr>
                <w:bdr w:val="nil"/>
              </w:rPr>
            </w:pPr>
            <w:r w:rsidRPr="00214838">
              <w:rPr>
                <w:rFonts w:eastAsia="Calibri" w:cs="Calibri"/>
                <w:sz w:val="20"/>
                <w:bdr w:val="nil"/>
              </w:rPr>
              <w:t>Způsoby řešení zátěžových situací.</w:t>
            </w:r>
          </w:p>
        </w:tc>
      </w:tr>
      <w:tr w:rsidR="00214838" w:rsidRPr="00214838" w14:paraId="23B70066"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63E76"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14:paraId="41ECB8DF"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70021" w14:textId="77777777" w:rsidR="00E54AB1" w:rsidRPr="00214838" w:rsidRDefault="008A69AA" w:rsidP="004D2817">
            <w:pPr>
              <w:spacing w:line="240" w:lineRule="auto"/>
              <w:ind w:left="60"/>
              <w:jc w:val="left"/>
              <w:rPr>
                <w:bdr w:val="nil"/>
              </w:rPr>
            </w:pPr>
            <w:r w:rsidRPr="00214838">
              <w:rPr>
                <w:rFonts w:eastAsia="Calibri" w:cs="Calibri"/>
                <w:sz w:val="20"/>
                <w:bdr w:val="nil"/>
              </w:rPr>
              <w:t>Konkurenceschopnost na trhu práce a jak jí dosáhnout, etické kodexy vybraných profesí, praktická etika v komunikačním procesu.</w:t>
            </w:r>
          </w:p>
        </w:tc>
      </w:tr>
      <w:tr w:rsidR="00214838" w:rsidRPr="00214838" w14:paraId="26D173FE"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D1668" w14:textId="77777777"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14:paraId="70342A6B"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B9371" w14:textId="77777777" w:rsidR="00E54AB1" w:rsidRPr="00214838" w:rsidRDefault="008A69AA" w:rsidP="004D2817">
            <w:pPr>
              <w:spacing w:line="240" w:lineRule="auto"/>
              <w:ind w:left="60"/>
              <w:jc w:val="left"/>
              <w:rPr>
                <w:bdr w:val="nil"/>
              </w:rPr>
            </w:pPr>
            <w:r w:rsidRPr="00214838">
              <w:rPr>
                <w:rFonts w:eastAsia="Calibri" w:cs="Calibri"/>
                <w:sz w:val="20"/>
                <w:bdr w:val="nil"/>
              </w:rPr>
              <w:t>Globální problémy a jejich důsledky – rozpracování vybraného globálního problému formou skupinové práce, humanitární pomoc a mezinárodní rozvojová spolupráce.</w:t>
            </w:r>
          </w:p>
        </w:tc>
      </w:tr>
      <w:tr w:rsidR="00214838" w:rsidRPr="00214838" w14:paraId="333148F2"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C38F1"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Role médií v moderních dějinách</w:t>
            </w:r>
          </w:p>
        </w:tc>
      </w:tr>
      <w:tr w:rsidR="00214838" w:rsidRPr="00214838" w14:paraId="131D23CC"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84C20" w14:textId="77777777" w:rsidR="00E54AB1" w:rsidRPr="00214838" w:rsidRDefault="008A69AA" w:rsidP="004D2817">
            <w:pPr>
              <w:spacing w:line="240" w:lineRule="auto"/>
              <w:ind w:left="60"/>
              <w:jc w:val="left"/>
              <w:rPr>
                <w:bdr w:val="nil"/>
              </w:rPr>
            </w:pPr>
            <w:r w:rsidRPr="00214838">
              <w:rPr>
                <w:rFonts w:eastAsia="Calibri" w:cs="Calibri"/>
                <w:sz w:val="20"/>
                <w:szCs w:val="21"/>
                <w:bdr w:val="nil"/>
              </w:rPr>
              <w:t>Média ovlivňují chování, postoje i názory jedinců, mohou rozšiřovat obzory poznání, vzdělávat, pomáhat v politickém i spotřebitelském rozhodování, ovlivňovat životní styl, mohou ale také děsit, vyvolávat napětí, navádět k nežádoucímu společenskému chování či uvádět jednotlivce v omyl. Mohou také posilovat nebo ohrožovat společenskou stabilitu, podporovat nebo brzdit společenské změny. Mohou ovlivňovat jednotlivce i společnost.</w:t>
            </w:r>
          </w:p>
        </w:tc>
      </w:tr>
    </w:tbl>
    <w:p w14:paraId="5FF2F71D" w14:textId="77777777" w:rsidR="00E54AB1" w:rsidRPr="00214838" w:rsidRDefault="008A69AA">
      <w:pPr>
        <w:rPr>
          <w:bdr w:val="nil"/>
        </w:rPr>
      </w:pPr>
      <w:r w:rsidRPr="00214838">
        <w:rPr>
          <w:bdr w:val="nil"/>
        </w:rPr>
        <w:t>    </w:t>
      </w:r>
    </w:p>
    <w:p w14:paraId="06FF019C" w14:textId="43A11DA2" w:rsidR="00E54AB1" w:rsidRPr="00214838" w:rsidRDefault="008A69AA">
      <w:pPr>
        <w:pStyle w:val="Nadpis2"/>
        <w:spacing w:before="299" w:after="299"/>
        <w:rPr>
          <w:bdr w:val="nil"/>
        </w:rPr>
      </w:pPr>
      <w:bookmarkStart w:id="71" w:name="_Toc206490461"/>
      <w:r w:rsidRPr="00214838">
        <w:rPr>
          <w:bdr w:val="nil"/>
        </w:rPr>
        <w:t>Dějepis</w:t>
      </w:r>
      <w:bookmarkEnd w:id="71"/>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29"/>
        <w:gridCol w:w="1829"/>
        <w:gridCol w:w="1830"/>
        <w:gridCol w:w="1830"/>
        <w:gridCol w:w="901"/>
      </w:tblGrid>
      <w:tr w:rsidR="00214838" w:rsidRPr="00214838" w14:paraId="487A1AEC" w14:textId="77777777" w:rsidTr="00EE599D">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F8D2F7" w14:textId="77777777" w:rsidR="00967AEB" w:rsidRPr="00214838" w:rsidRDefault="00967AEB" w:rsidP="00EE599D">
            <w:pPr>
              <w:keepNext/>
              <w:shd w:val="clear" w:color="auto" w:fill="9CC2E5"/>
              <w:spacing w:line="240" w:lineRule="auto"/>
              <w:jc w:val="center"/>
              <w:rPr>
                <w:bdr w:val="nil"/>
              </w:rPr>
            </w:pPr>
            <w:r w:rsidRPr="00214838">
              <w:rPr>
                <w:rFonts w:eastAsia="Calibri" w:cs="Calibri"/>
                <w:b/>
                <w:bCs/>
                <w:bdr w:val="nil"/>
              </w:rPr>
              <w:t>Počet vyučovacích hodin za týden: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C23BBA" w14:textId="77777777" w:rsidR="00967AEB" w:rsidRPr="00214838" w:rsidRDefault="00967AEB" w:rsidP="00EE599D">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208C2EB3" w14:textId="77777777" w:rsidTr="00EE599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67AD19" w14:textId="77777777" w:rsidR="00967AEB" w:rsidRPr="00214838" w:rsidRDefault="00967AEB" w:rsidP="00EE599D">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685800" w14:textId="77777777" w:rsidR="00967AEB" w:rsidRPr="00214838" w:rsidRDefault="00967AEB" w:rsidP="00EE599D">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04A928" w14:textId="77777777" w:rsidR="00967AEB" w:rsidRPr="00214838" w:rsidRDefault="00967AEB" w:rsidP="00EE599D">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DA1D00" w14:textId="77777777" w:rsidR="00967AEB" w:rsidRPr="00214838" w:rsidRDefault="00967AEB" w:rsidP="00EE599D">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14:paraId="64976F0D" w14:textId="77777777" w:rsidR="00967AEB" w:rsidRPr="00214838" w:rsidRDefault="00967AEB" w:rsidP="00EE599D"/>
        </w:tc>
      </w:tr>
      <w:tr w:rsidR="00214838" w:rsidRPr="00214838" w14:paraId="7756BC81" w14:textId="77777777"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84EDC" w14:textId="77777777"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632DA" w14:textId="77777777"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9A25F" w14:textId="77777777"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6F3CD" w14:textId="77777777" w:rsidR="00967AEB" w:rsidRPr="00214838" w:rsidRDefault="00967AEB" w:rsidP="00EE599D">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3B86C" w14:textId="77777777" w:rsidR="00967AEB" w:rsidRPr="00214838" w:rsidRDefault="00967AEB" w:rsidP="00EE599D">
            <w:pPr>
              <w:keepNext/>
              <w:spacing w:line="240" w:lineRule="auto"/>
              <w:jc w:val="center"/>
              <w:rPr>
                <w:bdr w:val="nil"/>
              </w:rPr>
            </w:pPr>
            <w:r w:rsidRPr="00214838">
              <w:rPr>
                <w:rFonts w:eastAsia="Calibri" w:cs="Calibri"/>
                <w:bdr w:val="nil"/>
              </w:rPr>
              <w:t>7</w:t>
            </w:r>
          </w:p>
        </w:tc>
      </w:tr>
      <w:tr w:rsidR="00214838" w:rsidRPr="00214838" w14:paraId="6AC0D676" w14:textId="77777777"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AA6AF" w14:textId="77777777"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9714C" w14:textId="77777777"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C55C4" w14:textId="77777777"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2FBEC" w14:textId="77777777"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75DA7" w14:textId="77777777" w:rsidR="00967AEB" w:rsidRPr="00214838" w:rsidRDefault="00967AEB" w:rsidP="00EE599D"/>
        </w:tc>
      </w:tr>
    </w:tbl>
    <w:p w14:paraId="02F06462" w14:textId="77777777" w:rsidR="00967AEB" w:rsidRPr="00214838" w:rsidRDefault="00967AEB" w:rsidP="00967AEB">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787"/>
        <w:gridCol w:w="1693"/>
        <w:gridCol w:w="2000"/>
        <w:gridCol w:w="1855"/>
        <w:gridCol w:w="884"/>
      </w:tblGrid>
      <w:tr w:rsidR="00214838" w:rsidRPr="00214838" w14:paraId="4337754C" w14:textId="77777777" w:rsidTr="004D2817">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ED6AA0" w14:textId="1998BFFA"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D84EF8" w:rsidRPr="00214838">
              <w:rPr>
                <w:rFonts w:eastAsia="Calibri" w:cs="Calibri"/>
                <w:b/>
                <w:bCs/>
                <w:bdr w:val="nil"/>
              </w:rPr>
              <w:t>: G6</w:t>
            </w:r>
            <w:r w:rsidR="002B7C67" w:rsidRPr="00214838">
              <w:rPr>
                <w:rFonts w:eastAsia="Calibri" w:cs="Calibri"/>
                <w:b/>
                <w:bCs/>
                <w:bdr w:val="nil"/>
              </w:rPr>
              <w:t>, G8</w:t>
            </w:r>
            <w:r w:rsidR="00D84EF8" w:rsidRPr="00214838">
              <w:rPr>
                <w:rFonts w:eastAsia="Calibri" w:cs="Calibri"/>
                <w:b/>
                <w:bCs/>
                <w:bdr w:val="nil"/>
              </w:rPr>
              <w:t xml:space="preserve">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207BBA"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5D8FA511" w14:textId="77777777"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9BBF93"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D84EF8"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113183"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D84EF8"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A53087"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D84EF8"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437EE3"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D84EF8"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0D67AE1F" w14:textId="77777777" w:rsidR="00E54AB1" w:rsidRPr="00214838" w:rsidRDefault="00E54AB1"/>
        </w:tc>
      </w:tr>
      <w:tr w:rsidR="00214838" w:rsidRPr="00214838" w14:paraId="7D2A36BA"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C53CA"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76BAF"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B09B8"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095F5"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5C819" w14:textId="77777777" w:rsidR="00E54AB1" w:rsidRPr="00214838" w:rsidRDefault="008A69AA" w:rsidP="004D2817">
            <w:pPr>
              <w:keepNext/>
              <w:spacing w:line="240" w:lineRule="auto"/>
              <w:jc w:val="center"/>
              <w:rPr>
                <w:bdr w:val="nil"/>
              </w:rPr>
            </w:pPr>
            <w:r w:rsidRPr="00214838">
              <w:rPr>
                <w:rFonts w:eastAsia="Calibri" w:cs="Calibri"/>
                <w:bdr w:val="nil"/>
              </w:rPr>
              <w:t>8</w:t>
            </w:r>
          </w:p>
        </w:tc>
      </w:tr>
      <w:tr w:rsidR="00214838" w:rsidRPr="00214838" w14:paraId="2E8AB907" w14:textId="77777777"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280FE"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B8131"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80461"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CACF7"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4749E" w14:textId="77777777" w:rsidR="00E54AB1" w:rsidRPr="00214838" w:rsidRDefault="00E54AB1"/>
        </w:tc>
      </w:tr>
    </w:tbl>
    <w:p w14:paraId="7B7971F8" w14:textId="5B47AC36" w:rsidR="00D70756" w:rsidRPr="00214838" w:rsidRDefault="008A69AA" w:rsidP="00967AEB">
      <w:pPr>
        <w:rPr>
          <w:bdr w:val="nil"/>
        </w:rPr>
      </w:pPr>
      <w:r w:rsidRPr="00214838">
        <w:rPr>
          <w:bdr w:val="nil"/>
        </w:rPr>
        <w:t>   </w:t>
      </w:r>
    </w:p>
    <w:p w14:paraId="7D16356B" w14:textId="77777777" w:rsidR="00D70756" w:rsidRPr="00214838" w:rsidRDefault="00D70756" w:rsidP="00D70756">
      <w:pPr>
        <w:rPr>
          <w:bdr w:val="nil"/>
        </w:rPr>
      </w:pPr>
    </w:p>
    <w:p w14:paraId="580C53AA" w14:textId="77777777" w:rsidR="00AC6BB4" w:rsidRPr="00214838" w:rsidRDefault="00AC6BB4" w:rsidP="00AC6BB4">
      <w:pPr>
        <w:pStyle w:val="Nadpis2"/>
        <w:numPr>
          <w:ilvl w:val="0"/>
          <w:numId w:val="0"/>
        </w:numPr>
        <w:spacing w:before="299" w:after="299"/>
        <w:ind w:left="578" w:hanging="578"/>
        <w:rPr>
          <w:bdr w:val="nil"/>
        </w:rPr>
      </w:pPr>
    </w:p>
    <w:p w14:paraId="6BF27C18" w14:textId="77777777" w:rsidR="00AC6BB4" w:rsidRPr="00214838" w:rsidRDefault="00AC6BB4" w:rsidP="00AC6BB4">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5BC82C62" w14:textId="77777777"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8F8EAB" w14:textId="77777777" w:rsidR="00AC6BB4" w:rsidRPr="00214838" w:rsidRDefault="00AC6BB4" w:rsidP="00752A39">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6109F8" w14:textId="77777777" w:rsidR="00AC6BB4" w:rsidRPr="00214838" w:rsidRDefault="00AC6BB4" w:rsidP="00752A39">
            <w:pPr>
              <w:keepNext/>
              <w:shd w:val="clear" w:color="auto" w:fill="9CC2E5"/>
              <w:spacing w:line="240" w:lineRule="auto"/>
              <w:jc w:val="center"/>
              <w:rPr>
                <w:bdr w:val="nil"/>
              </w:rPr>
            </w:pPr>
            <w:r w:rsidRPr="00214838">
              <w:rPr>
                <w:rFonts w:eastAsia="Calibri" w:cs="Calibri"/>
                <w:bdr w:val="nil"/>
              </w:rPr>
              <w:t>Dějepis</w:t>
            </w:r>
          </w:p>
        </w:tc>
      </w:tr>
      <w:tr w:rsidR="00214838" w:rsidRPr="00214838" w14:paraId="027B0305" w14:textId="77777777"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5B9BC5" w14:textId="77777777" w:rsidR="00AC6BB4" w:rsidRPr="00214838" w:rsidRDefault="00AC6BB4" w:rsidP="00752A39">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3AB2F" w14:textId="77777777" w:rsidR="00AC6BB4" w:rsidRPr="00214838" w:rsidRDefault="00AC6BB4" w:rsidP="00752A39">
            <w:pPr>
              <w:spacing w:line="240" w:lineRule="auto"/>
              <w:jc w:val="left"/>
              <w:rPr>
                <w:bdr w:val="nil"/>
              </w:rPr>
            </w:pPr>
            <w:r w:rsidRPr="00214838">
              <w:rPr>
                <w:rFonts w:eastAsia="Calibri" w:cs="Calibri"/>
                <w:bdr w:val="nil"/>
              </w:rPr>
              <w:t>Člověk a společnost</w:t>
            </w:r>
          </w:p>
        </w:tc>
      </w:tr>
      <w:tr w:rsidR="00214838" w:rsidRPr="00214838" w14:paraId="3B7E06AE" w14:textId="77777777"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2F7B3B" w14:textId="77777777" w:rsidR="00AC6BB4" w:rsidRPr="00214838" w:rsidRDefault="00AC6BB4" w:rsidP="00752A39">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76AEA" w14:textId="77777777" w:rsidR="00AC6BB4" w:rsidRPr="00214838" w:rsidRDefault="00AC6BB4" w:rsidP="00752A39">
            <w:pPr>
              <w:spacing w:line="240" w:lineRule="auto"/>
              <w:rPr>
                <w:bdr w:val="nil"/>
              </w:rPr>
            </w:pPr>
            <w:r w:rsidRPr="00214838">
              <w:rPr>
                <w:rFonts w:eastAsia="Calibri" w:cs="Calibri"/>
                <w:bdr w:val="nil"/>
              </w:rPr>
              <w:t>Vyučovací předmět Dějepis vychází ze vzdělávacího oboru Dějepis ve vzdělávací oblasti Člověk a společnost, stanovenou RVP pro gymnázia. Předmět rozvíjí klíčové kompetence gymnaziálního vzdělávání, zejména kompetence občanské a kompetence k řešení problémů. V rámci výuky tohoto předmětu žák dále rozvíjí základní faktografické znalosti světových a českých dějin, jež si osvojil na základní škole, nebo na nižším stupni gymnázia. Žák je v rámci výuky motivován k tomu, aby se získanými znalostmi dále tvůrčím způsobem pracoval. V tomto ohledu klade koncepce předmětu důraz především na žákovy schopnosti srovnávat jednotlivé historické události, formulovat problémové otázky, porozumět kauzalitě historických procesů, vymezit specifika jednotlivých regionů a historických období, zasadit české dějiny do širších evropských souvislostí. Žáci jsou vedeni k tomu, aby si uvědomili, v čem tkví specifika historického vývoje české společnosti vzhledem k jiným evropským kulturám i světovým civilizacím. Tyto komparace a konfrontace s jinými kulturami směřují žáky k tomu, aby se orientovali v pluralitním světě. Žák je veden také k tomu, aby si vzhledem k interpretativnímu charakteru historického poznání osvojil schopnosti kriticky hodnotit jednotlivé výklady historických událostí a odhalovat případné dezinterpretace a ideologicky zatížené manipulace. Výuka dějepisu vede žáka k tomu, aby porozuměl přítomnému kulturně společenskému kontextu, aby se v něm dokázal zorientovat a hodnotově vymezit. </w:t>
            </w:r>
          </w:p>
          <w:p w14:paraId="07ED73BE" w14:textId="77777777" w:rsidR="00AC6BB4" w:rsidRPr="00214838" w:rsidRDefault="00AC6BB4" w:rsidP="00752A39">
            <w:pPr>
              <w:spacing w:line="240" w:lineRule="auto"/>
              <w:rPr>
                <w:bdr w:val="nil"/>
              </w:rPr>
            </w:pPr>
            <w:r w:rsidRPr="00214838">
              <w:rPr>
                <w:rFonts w:eastAsia="Calibri" w:cs="Calibri"/>
                <w:bdr w:val="nil"/>
              </w:rPr>
              <w:t>   </w:t>
            </w:r>
          </w:p>
        </w:tc>
      </w:tr>
      <w:tr w:rsidR="00214838" w:rsidRPr="00214838" w14:paraId="2FFAD89C" w14:textId="77777777"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D32610" w14:textId="77777777" w:rsidR="00AC6BB4" w:rsidRPr="00214838" w:rsidRDefault="00AC6BB4" w:rsidP="00752A39">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82061" w14:textId="77777777" w:rsidR="00AC6BB4" w:rsidRPr="00214838" w:rsidRDefault="00AC6BB4" w:rsidP="00752A39">
            <w:pPr>
              <w:spacing w:line="240" w:lineRule="auto"/>
              <w:jc w:val="left"/>
              <w:rPr>
                <w:bdr w:val="nil"/>
              </w:rPr>
            </w:pPr>
            <w:r w:rsidRPr="00214838">
              <w:rPr>
                <w:rFonts w:eastAsia="Calibri" w:cs="Calibri"/>
                <w:bdr w:val="nil"/>
              </w:rPr>
              <w:t>Časová dotace předmětu se řídí učebním plánem.</w:t>
            </w:r>
          </w:p>
          <w:p w14:paraId="64AF3115" w14:textId="77777777" w:rsidR="00AC6BB4" w:rsidRPr="00214838" w:rsidRDefault="00AC6BB4" w:rsidP="00752A39">
            <w:pPr>
              <w:spacing w:line="240" w:lineRule="auto"/>
              <w:jc w:val="left"/>
              <w:rPr>
                <w:bdr w:val="nil"/>
              </w:rPr>
            </w:pPr>
            <w:r w:rsidRPr="00214838">
              <w:rPr>
                <w:rFonts w:eastAsia="Calibri" w:cs="Calibri"/>
                <w:bdr w:val="nil"/>
              </w:rPr>
              <w:t>Ve 3. a 4. ročníku je pro zájemce připraven z nabídky volitelného předmětu Seminář z dějepisu.  Pozornost je věnována především dějinám 20. století, ale také aktuálním tématům. Studenti jsou motivováni ke sledování nových historických poznatků v médiích a zacházení s těmito informacemi. V průběhu školního roku studenti vypracovávají referáty, diskutují o vybraných tématech. Výstupem semináře je seminární práce na libovolné téma z dějin, kde student prokáže své dovednosti zacházení s odbornou literaturou, prameny, vlastním bádáním. Ve 4. ročníku je současně seminář koncipován jako součást přípravy k maturitní zkoušce.</w:t>
            </w:r>
          </w:p>
        </w:tc>
      </w:tr>
      <w:tr w:rsidR="00214838" w:rsidRPr="00214838" w14:paraId="7303BACA" w14:textId="77777777"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549451" w14:textId="77777777" w:rsidR="00AC6BB4" w:rsidRPr="00214838" w:rsidRDefault="00AC6BB4" w:rsidP="00752A39">
            <w:pPr>
              <w:shd w:val="clear" w:color="auto" w:fill="DEEAF6"/>
              <w:spacing w:line="240" w:lineRule="auto"/>
              <w:jc w:val="left"/>
              <w:rPr>
                <w:bdr w:val="nil"/>
              </w:rPr>
            </w:pPr>
            <w:r w:rsidRPr="00214838">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AB161" w14:textId="77777777" w:rsidR="00AC6BB4" w:rsidRPr="00214838" w:rsidRDefault="00AC6BB4" w:rsidP="00A63E00">
            <w:pPr>
              <w:numPr>
                <w:ilvl w:val="0"/>
                <w:numId w:val="73"/>
              </w:numPr>
              <w:spacing w:line="240" w:lineRule="auto"/>
              <w:jc w:val="left"/>
              <w:rPr>
                <w:bdr w:val="nil"/>
              </w:rPr>
            </w:pPr>
            <w:r w:rsidRPr="00214838">
              <w:rPr>
                <w:rFonts w:eastAsia="Calibri" w:cs="Calibri"/>
                <w:bdr w:val="nil"/>
              </w:rPr>
              <w:t>Dějepis</w:t>
            </w:r>
          </w:p>
        </w:tc>
      </w:tr>
      <w:tr w:rsidR="00F23B56" w:rsidRPr="00214838" w14:paraId="315EC13C" w14:textId="77777777" w:rsidTr="00D2743A">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7121CE71" w14:textId="77777777" w:rsidR="00F23B56" w:rsidRPr="00214838" w:rsidRDefault="00F23B56" w:rsidP="00752A39">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9B704" w14:textId="77777777" w:rsidR="00F23B56" w:rsidRPr="00214838" w:rsidRDefault="00F23B56" w:rsidP="00752A39">
            <w:pPr>
              <w:spacing w:line="240" w:lineRule="auto"/>
              <w:jc w:val="left"/>
              <w:rPr>
                <w:bdr w:val="nil"/>
              </w:rPr>
            </w:pPr>
            <w:r w:rsidRPr="00214838">
              <w:rPr>
                <w:rFonts w:eastAsia="Calibri" w:cs="Calibri"/>
                <w:b/>
                <w:bCs/>
                <w:bdr w:val="nil"/>
              </w:rPr>
              <w:t>Kompetence k řešení problémů:</w:t>
            </w:r>
          </w:p>
          <w:p w14:paraId="5EEEF8EE" w14:textId="77777777" w:rsidR="00F23B56" w:rsidRPr="00214838" w:rsidRDefault="00F23B56" w:rsidP="00752A39">
            <w:pPr>
              <w:spacing w:line="240" w:lineRule="auto"/>
              <w:jc w:val="left"/>
              <w:rPr>
                <w:bdr w:val="nil"/>
              </w:rPr>
            </w:pPr>
            <w:r w:rsidRPr="00214838">
              <w:rPr>
                <w:rFonts w:eastAsia="Calibri" w:cs="Calibri"/>
                <w:bdr w:val="nil"/>
              </w:rPr>
              <w:t>Učitel:</w:t>
            </w:r>
          </w:p>
          <w:p w14:paraId="10D0B28F" w14:textId="77777777" w:rsidR="00F23B56" w:rsidRPr="00214838" w:rsidRDefault="00F23B56" w:rsidP="00A63E00">
            <w:pPr>
              <w:numPr>
                <w:ilvl w:val="0"/>
                <w:numId w:val="74"/>
              </w:numPr>
              <w:spacing w:line="240" w:lineRule="auto"/>
              <w:jc w:val="left"/>
              <w:rPr>
                <w:bdr w:val="nil"/>
              </w:rPr>
            </w:pPr>
            <w:r w:rsidRPr="00214838">
              <w:rPr>
                <w:rFonts w:eastAsia="Calibri" w:cs="Calibri"/>
                <w:bdr w:val="nil"/>
              </w:rPr>
              <w:t>zadáváním samostatného vyhledávání informací v historických pramenech učí žáky analyzovat, srovnávat, kriticky hodnotit získaná fakta a dospívat k samostatným závěrům</w:t>
            </w:r>
          </w:p>
        </w:tc>
      </w:tr>
      <w:tr w:rsidR="00F23B56" w:rsidRPr="00214838" w14:paraId="2A44C9A4" w14:textId="77777777" w:rsidTr="00D2743A">
        <w:tc>
          <w:tcPr>
            <w:tcW w:w="1500" w:type="pct"/>
            <w:vMerge/>
            <w:tcBorders>
              <w:left w:val="inset" w:sz="6" w:space="0" w:color="808080"/>
              <w:right w:val="inset" w:sz="6" w:space="0" w:color="808080"/>
            </w:tcBorders>
          </w:tcPr>
          <w:p w14:paraId="1B27F7DC" w14:textId="77777777" w:rsidR="00F23B56" w:rsidRPr="00214838" w:rsidRDefault="00F23B56" w:rsidP="00752A3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C7D53" w14:textId="77777777" w:rsidR="00F23B56" w:rsidRPr="00214838" w:rsidRDefault="00F23B56" w:rsidP="00752A39">
            <w:pPr>
              <w:spacing w:line="240" w:lineRule="auto"/>
              <w:jc w:val="left"/>
              <w:rPr>
                <w:bdr w:val="nil"/>
              </w:rPr>
            </w:pPr>
            <w:r w:rsidRPr="00214838">
              <w:rPr>
                <w:rFonts w:eastAsia="Calibri" w:cs="Calibri"/>
                <w:b/>
                <w:bCs/>
                <w:bdr w:val="nil"/>
              </w:rPr>
              <w:t>Kompetence komunikativní:</w:t>
            </w:r>
          </w:p>
          <w:p w14:paraId="6240C127" w14:textId="77777777" w:rsidR="00F23B56" w:rsidRPr="00214838" w:rsidRDefault="00F23B56" w:rsidP="00752A39">
            <w:pPr>
              <w:spacing w:line="240" w:lineRule="auto"/>
              <w:jc w:val="left"/>
              <w:rPr>
                <w:bdr w:val="nil"/>
              </w:rPr>
            </w:pPr>
            <w:r w:rsidRPr="00214838">
              <w:rPr>
                <w:rFonts w:eastAsia="Calibri" w:cs="Calibri"/>
                <w:bdr w:val="nil"/>
              </w:rPr>
              <w:t>Učitel:</w:t>
            </w:r>
          </w:p>
          <w:p w14:paraId="693ED380" w14:textId="77777777" w:rsidR="00F23B56" w:rsidRPr="00214838" w:rsidRDefault="00F23B56" w:rsidP="00752A39">
            <w:pPr>
              <w:spacing w:line="240" w:lineRule="auto"/>
              <w:ind w:left="709" w:hanging="283"/>
              <w:jc w:val="left"/>
              <w:rPr>
                <w:bdr w:val="nil"/>
              </w:rPr>
            </w:pPr>
            <w:r w:rsidRPr="00214838">
              <w:rPr>
                <w:rFonts w:eastAsia="Calibri" w:cs="Calibri"/>
                <w:szCs w:val="16"/>
                <w:bdr w:val="nil"/>
              </w:rPr>
              <w:t>●</w:t>
            </w:r>
            <w:r w:rsidRPr="00214838">
              <w:rPr>
                <w:rFonts w:eastAsia="Calibri" w:cs="Calibri"/>
                <w:bdr w:val="nil"/>
              </w:rPr>
              <w:t>   při ústním prověřování znalostí a v diskusi nad nabízenými tématy učí žáky přesně a srozumitelně formulovat myšlenky, argumentovat na základě zvládnutých historických faktů, využívat všech prostředků zejména mluvené komunikace</w:t>
            </w:r>
          </w:p>
        </w:tc>
      </w:tr>
      <w:tr w:rsidR="00F23B56" w:rsidRPr="00214838" w14:paraId="7810C8A7" w14:textId="77777777" w:rsidTr="00D2743A">
        <w:tc>
          <w:tcPr>
            <w:tcW w:w="1500" w:type="pct"/>
            <w:vMerge/>
            <w:tcBorders>
              <w:left w:val="inset" w:sz="6" w:space="0" w:color="808080"/>
              <w:right w:val="inset" w:sz="6" w:space="0" w:color="808080"/>
            </w:tcBorders>
          </w:tcPr>
          <w:p w14:paraId="2BF860E3" w14:textId="77777777" w:rsidR="00F23B56" w:rsidRPr="00214838" w:rsidRDefault="00F23B56" w:rsidP="00752A39">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9A2CD" w14:textId="77777777" w:rsidR="00F23B56" w:rsidRPr="00214838" w:rsidRDefault="00F23B56" w:rsidP="00752A39">
            <w:pPr>
              <w:spacing w:line="240" w:lineRule="auto"/>
              <w:jc w:val="left"/>
              <w:rPr>
                <w:bdr w:val="nil"/>
              </w:rPr>
            </w:pPr>
            <w:r w:rsidRPr="00214838">
              <w:rPr>
                <w:rFonts w:eastAsia="Calibri" w:cs="Calibri"/>
                <w:b/>
                <w:bCs/>
                <w:bdr w:val="nil"/>
              </w:rPr>
              <w:t>Kompetence sociální a personální:</w:t>
            </w:r>
          </w:p>
          <w:p w14:paraId="70D79778" w14:textId="77777777" w:rsidR="00F23B56" w:rsidRPr="00214838" w:rsidRDefault="00F23B56" w:rsidP="00752A39">
            <w:pPr>
              <w:spacing w:line="240" w:lineRule="auto"/>
              <w:jc w:val="left"/>
              <w:rPr>
                <w:bdr w:val="nil"/>
              </w:rPr>
            </w:pPr>
            <w:r w:rsidRPr="00214838">
              <w:rPr>
                <w:rFonts w:eastAsia="Calibri" w:cs="Calibri"/>
                <w:bdr w:val="nil"/>
              </w:rPr>
              <w:t>Učitel:</w:t>
            </w:r>
          </w:p>
          <w:p w14:paraId="19DAC052" w14:textId="77777777" w:rsidR="00F23B56" w:rsidRPr="00214838" w:rsidRDefault="00F23B56" w:rsidP="00A63E00">
            <w:pPr>
              <w:numPr>
                <w:ilvl w:val="0"/>
                <w:numId w:val="75"/>
              </w:numPr>
              <w:spacing w:line="240" w:lineRule="auto"/>
              <w:jc w:val="left"/>
              <w:rPr>
                <w:bdr w:val="nil"/>
              </w:rPr>
            </w:pPr>
            <w:r w:rsidRPr="00214838">
              <w:rPr>
                <w:rFonts w:eastAsia="Calibri" w:cs="Calibri"/>
                <w:bdr w:val="nil"/>
              </w:rPr>
              <w:t>začleňuje žáky do skupin, v nichž podporuje komunikaci a kooperaci a zároveň vede žáky k odpovědnosti za svoji práci ve skupině, vede žáky k hodnocení vlastní práce i práce ostatních</w:t>
            </w:r>
          </w:p>
        </w:tc>
      </w:tr>
      <w:tr w:rsidR="00F23B56" w:rsidRPr="00214838" w14:paraId="3B6736E2" w14:textId="77777777" w:rsidTr="00D2743A">
        <w:tc>
          <w:tcPr>
            <w:tcW w:w="1500" w:type="pct"/>
            <w:vMerge/>
            <w:tcBorders>
              <w:left w:val="inset" w:sz="6" w:space="0" w:color="808080"/>
              <w:right w:val="inset" w:sz="6" w:space="0" w:color="808080"/>
            </w:tcBorders>
          </w:tcPr>
          <w:p w14:paraId="36EE97B8" w14:textId="77777777" w:rsidR="00F23B56" w:rsidRPr="00214838" w:rsidRDefault="00F23B56" w:rsidP="00752A3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F3ACB" w14:textId="77777777" w:rsidR="00F23B56" w:rsidRPr="00214838" w:rsidRDefault="00F23B56" w:rsidP="00752A39">
            <w:pPr>
              <w:spacing w:line="240" w:lineRule="auto"/>
              <w:jc w:val="left"/>
              <w:rPr>
                <w:bdr w:val="nil"/>
              </w:rPr>
            </w:pPr>
            <w:r w:rsidRPr="00214838">
              <w:rPr>
                <w:rFonts w:eastAsia="Calibri" w:cs="Calibri"/>
                <w:b/>
                <w:bCs/>
                <w:bdr w:val="nil"/>
              </w:rPr>
              <w:t>Kompetence občanská:</w:t>
            </w:r>
          </w:p>
          <w:p w14:paraId="66BF6C7D" w14:textId="77777777" w:rsidR="00F23B56" w:rsidRPr="00214838" w:rsidRDefault="00F23B56" w:rsidP="00752A39">
            <w:pPr>
              <w:spacing w:line="240" w:lineRule="auto"/>
              <w:jc w:val="left"/>
              <w:rPr>
                <w:bdr w:val="nil"/>
              </w:rPr>
            </w:pPr>
            <w:r w:rsidRPr="00214838">
              <w:rPr>
                <w:rFonts w:eastAsia="Calibri" w:cs="Calibri"/>
                <w:bdr w:val="nil"/>
              </w:rPr>
              <w:t>Učitel:</w:t>
            </w:r>
          </w:p>
          <w:p w14:paraId="58B1E33B" w14:textId="77777777" w:rsidR="00F23B56" w:rsidRPr="00214838" w:rsidRDefault="00F23B56" w:rsidP="00A63E00">
            <w:pPr>
              <w:numPr>
                <w:ilvl w:val="0"/>
                <w:numId w:val="76"/>
              </w:numPr>
              <w:spacing w:line="240" w:lineRule="auto"/>
              <w:jc w:val="left"/>
              <w:rPr>
                <w:bdr w:val="nil"/>
              </w:rPr>
            </w:pPr>
            <w:r w:rsidRPr="00214838">
              <w:rPr>
                <w:rFonts w:eastAsia="Calibri" w:cs="Calibri"/>
                <w:bdr w:val="nil"/>
              </w:rPr>
              <w:t>důrazem na vybrané kapitoly z historie formuje v žácích občanské postoje, vede žáky k pochopení zásad života v občanské společnosti, vede žáky k potřebě jejího stálého kultivování i ochrany</w:t>
            </w:r>
          </w:p>
        </w:tc>
      </w:tr>
      <w:tr w:rsidR="00F23B56" w:rsidRPr="00214838" w14:paraId="6F73C06B" w14:textId="77777777" w:rsidTr="00D2743A">
        <w:tc>
          <w:tcPr>
            <w:tcW w:w="1500" w:type="pct"/>
            <w:vMerge/>
            <w:tcBorders>
              <w:left w:val="inset" w:sz="6" w:space="0" w:color="808080"/>
              <w:right w:val="inset" w:sz="6" w:space="0" w:color="808080"/>
            </w:tcBorders>
          </w:tcPr>
          <w:p w14:paraId="01B15DE3" w14:textId="77777777" w:rsidR="00F23B56" w:rsidRPr="00214838" w:rsidRDefault="00F23B56" w:rsidP="00752A3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B8284" w14:textId="77777777" w:rsidR="00F23B56" w:rsidRPr="00214838" w:rsidRDefault="00F23B56" w:rsidP="00752A39">
            <w:pPr>
              <w:spacing w:line="240" w:lineRule="auto"/>
              <w:jc w:val="left"/>
              <w:rPr>
                <w:bdr w:val="nil"/>
              </w:rPr>
            </w:pPr>
            <w:r w:rsidRPr="00214838">
              <w:rPr>
                <w:rFonts w:eastAsia="Calibri" w:cs="Calibri"/>
                <w:b/>
                <w:bCs/>
                <w:bdr w:val="nil"/>
              </w:rPr>
              <w:t>Kompetence k podnikavosti:</w:t>
            </w:r>
          </w:p>
          <w:p w14:paraId="137ACC83" w14:textId="77777777" w:rsidR="00F23B56" w:rsidRPr="00214838" w:rsidRDefault="00F23B56" w:rsidP="00752A39">
            <w:pPr>
              <w:spacing w:line="240" w:lineRule="auto"/>
              <w:jc w:val="left"/>
              <w:rPr>
                <w:bdr w:val="nil"/>
              </w:rPr>
            </w:pPr>
            <w:r w:rsidRPr="00214838">
              <w:rPr>
                <w:rFonts w:eastAsia="Calibri" w:cs="Calibri"/>
                <w:bdr w:val="nil"/>
              </w:rPr>
              <w:t>Učitel:</w:t>
            </w:r>
          </w:p>
          <w:p w14:paraId="69047DCB" w14:textId="77777777" w:rsidR="00F23B56" w:rsidRPr="00214838" w:rsidRDefault="00F23B56" w:rsidP="00A63E00">
            <w:pPr>
              <w:numPr>
                <w:ilvl w:val="0"/>
                <w:numId w:val="77"/>
              </w:numPr>
              <w:spacing w:line="240" w:lineRule="auto"/>
              <w:jc w:val="left"/>
              <w:rPr>
                <w:bdr w:val="nil"/>
              </w:rPr>
            </w:pPr>
            <w:r w:rsidRPr="00214838">
              <w:rPr>
                <w:rFonts w:eastAsia="Calibri" w:cs="Calibri"/>
                <w:bdr w:val="nil"/>
              </w:rPr>
              <w:t>vede žáky k systematické práci, aby si vytvářeli základní studijní a pracovní návyky a podporuje rozvoj jejich osobního a odborného potenciálu</w:t>
            </w:r>
          </w:p>
          <w:p w14:paraId="6C5AB8E3" w14:textId="77777777" w:rsidR="00F23B56" w:rsidRPr="00214838" w:rsidRDefault="00F23B56" w:rsidP="00A63E00">
            <w:pPr>
              <w:numPr>
                <w:ilvl w:val="0"/>
                <w:numId w:val="77"/>
              </w:numPr>
              <w:spacing w:line="240" w:lineRule="auto"/>
              <w:jc w:val="left"/>
              <w:rPr>
                <w:bdr w:val="nil"/>
              </w:rPr>
            </w:pPr>
            <w:r w:rsidRPr="00214838">
              <w:rPr>
                <w:rFonts w:eastAsia="Calibri" w:cs="Calibri"/>
                <w:bdr w:val="nil"/>
              </w:rPr>
              <w:t>vede žáky k vlastní iniciativě a tvořivosti, podporuje jejich inovace</w:t>
            </w:r>
          </w:p>
        </w:tc>
      </w:tr>
      <w:tr w:rsidR="00F23B56" w:rsidRPr="00214838" w14:paraId="4CB39B8C" w14:textId="77777777" w:rsidTr="00D2743A">
        <w:tc>
          <w:tcPr>
            <w:tcW w:w="1500" w:type="pct"/>
            <w:vMerge/>
            <w:tcBorders>
              <w:left w:val="inset" w:sz="6" w:space="0" w:color="808080"/>
              <w:right w:val="inset" w:sz="6" w:space="0" w:color="808080"/>
            </w:tcBorders>
          </w:tcPr>
          <w:p w14:paraId="46A9AEB3" w14:textId="77777777" w:rsidR="00F23B56" w:rsidRPr="00214838" w:rsidRDefault="00F23B56" w:rsidP="00752A3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FDD2B" w14:textId="77777777" w:rsidR="00F23B56" w:rsidRPr="00214838" w:rsidRDefault="00F23B56" w:rsidP="00752A39">
            <w:pPr>
              <w:spacing w:line="240" w:lineRule="auto"/>
              <w:jc w:val="left"/>
              <w:rPr>
                <w:bdr w:val="nil"/>
              </w:rPr>
            </w:pPr>
            <w:r w:rsidRPr="00214838">
              <w:rPr>
                <w:rFonts w:eastAsia="Calibri" w:cs="Calibri"/>
                <w:b/>
                <w:bCs/>
                <w:bdr w:val="nil"/>
              </w:rPr>
              <w:t>Kompetence k učení:</w:t>
            </w:r>
          </w:p>
          <w:p w14:paraId="6DF4BA26" w14:textId="77777777" w:rsidR="00F23B56" w:rsidRPr="00214838" w:rsidRDefault="00F23B56" w:rsidP="00752A39">
            <w:pPr>
              <w:spacing w:line="240" w:lineRule="auto"/>
              <w:jc w:val="left"/>
              <w:rPr>
                <w:bdr w:val="nil"/>
              </w:rPr>
            </w:pPr>
            <w:r w:rsidRPr="00214838">
              <w:rPr>
                <w:rFonts w:eastAsia="Calibri" w:cs="Calibri"/>
                <w:bdr w:val="nil"/>
              </w:rPr>
              <w:t>Učitel:</w:t>
            </w:r>
          </w:p>
          <w:p w14:paraId="609623A3" w14:textId="77777777" w:rsidR="00F23B56" w:rsidRPr="00214838" w:rsidRDefault="00F23B56" w:rsidP="00A63E00">
            <w:pPr>
              <w:numPr>
                <w:ilvl w:val="0"/>
                <w:numId w:val="78"/>
              </w:numPr>
              <w:spacing w:line="240" w:lineRule="auto"/>
              <w:jc w:val="left"/>
              <w:rPr>
                <w:bdr w:val="nil"/>
              </w:rPr>
            </w:pPr>
            <w:r w:rsidRPr="00214838">
              <w:rPr>
                <w:rFonts w:eastAsia="Calibri" w:cs="Calibri"/>
                <w:bdr w:val="nil"/>
              </w:rPr>
              <w:t>pracuje s žáky tak, aby si osvojili důležitá historická fakta a na základě jejich znalostí dokázali vyložit dějinné procesy</w:t>
            </w:r>
          </w:p>
          <w:p w14:paraId="7AE20A57" w14:textId="77777777" w:rsidR="00F23B56" w:rsidRPr="00214838" w:rsidRDefault="00F23B56" w:rsidP="00A63E00">
            <w:pPr>
              <w:numPr>
                <w:ilvl w:val="0"/>
                <w:numId w:val="78"/>
              </w:numPr>
              <w:spacing w:line="240" w:lineRule="auto"/>
              <w:jc w:val="left"/>
              <w:rPr>
                <w:bdr w:val="nil"/>
              </w:rPr>
            </w:pPr>
            <w:r w:rsidRPr="00214838">
              <w:rPr>
                <w:rFonts w:eastAsia="Calibri" w:cs="Calibri"/>
                <w:bdr w:val="nil"/>
              </w:rPr>
              <w:t>zadáváním samostatné práce podporuje v žácích schopnost vyhledávat a získávat informace</w:t>
            </w:r>
          </w:p>
        </w:tc>
      </w:tr>
      <w:tr w:rsidR="00F23B56" w:rsidRPr="00214838" w14:paraId="05FE0DA7" w14:textId="77777777" w:rsidTr="00D2743A">
        <w:tc>
          <w:tcPr>
            <w:tcW w:w="1500" w:type="pct"/>
            <w:vMerge/>
            <w:tcBorders>
              <w:left w:val="inset" w:sz="6" w:space="0" w:color="808080"/>
              <w:bottom w:val="inset" w:sz="6" w:space="0" w:color="808080"/>
              <w:right w:val="inset" w:sz="6" w:space="0" w:color="808080"/>
            </w:tcBorders>
          </w:tcPr>
          <w:p w14:paraId="21633216" w14:textId="77777777" w:rsidR="00F23B56" w:rsidRPr="00214838" w:rsidRDefault="00F23B56" w:rsidP="00752A3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542DE" w14:textId="77777777" w:rsidR="00F23B56" w:rsidRPr="00214838" w:rsidRDefault="00F23B56" w:rsidP="00752A39">
            <w:pPr>
              <w:spacing w:line="240" w:lineRule="auto"/>
              <w:jc w:val="left"/>
              <w:rPr>
                <w:rFonts w:eastAsia="Calibri" w:cs="Calibri"/>
                <w:b/>
                <w:bCs/>
                <w:bdr w:val="nil"/>
              </w:rPr>
            </w:pPr>
            <w:r w:rsidRPr="00214838">
              <w:rPr>
                <w:rFonts w:eastAsia="Calibri" w:cs="Calibri"/>
                <w:b/>
                <w:bCs/>
                <w:bdr w:val="nil"/>
              </w:rPr>
              <w:t>Kompetence digitální:</w:t>
            </w:r>
          </w:p>
          <w:p w14:paraId="1463266D" w14:textId="77777777" w:rsidR="00F23B56" w:rsidRPr="00214838" w:rsidRDefault="00F23B56" w:rsidP="00752A39">
            <w:pPr>
              <w:spacing w:line="240" w:lineRule="auto"/>
              <w:jc w:val="left"/>
              <w:rPr>
                <w:rFonts w:eastAsia="Calibri" w:cs="Calibri"/>
                <w:bCs/>
                <w:bdr w:val="nil"/>
              </w:rPr>
            </w:pPr>
            <w:r w:rsidRPr="00214838">
              <w:rPr>
                <w:rFonts w:eastAsia="Calibri" w:cs="Calibri"/>
                <w:bCs/>
                <w:bdr w:val="nil"/>
              </w:rPr>
              <w:t>Učitel:</w:t>
            </w:r>
          </w:p>
          <w:p w14:paraId="3AC5ED1A" w14:textId="77777777" w:rsidR="00F23B56" w:rsidRPr="00214838" w:rsidRDefault="00F23B56" w:rsidP="00A63E00">
            <w:pPr>
              <w:pStyle w:val="Odstavecseseznamem"/>
              <w:numPr>
                <w:ilvl w:val="0"/>
                <w:numId w:val="114"/>
              </w:numPr>
              <w:spacing w:line="240" w:lineRule="auto"/>
              <w:jc w:val="left"/>
              <w:rPr>
                <w:rFonts w:eastAsia="Calibri" w:cs="Calibri"/>
                <w:bCs/>
                <w:bdr w:val="nil"/>
              </w:rPr>
            </w:pPr>
            <w:r w:rsidRPr="00214838">
              <w:rPr>
                <w:rFonts w:eastAsia="Calibri" w:cs="Calibri"/>
                <w:bCs/>
                <w:bdr w:val="nil"/>
              </w:rPr>
              <w:t>vede žáky k využívání digitální technologie způsobem, který podporuje aktivní činnost žáků při práci s historickými zdroji a prameny, s dějepisnými portály a dostupnými online dějepisnými kanály/pořady, což přispívá k porozumění a ke kritickému hodnocení historických jevů a problémů.</w:t>
            </w:r>
            <w:r w:rsidRPr="00214838">
              <w:t xml:space="preserve"> </w:t>
            </w:r>
            <w:r w:rsidRPr="00214838">
              <w:rPr>
                <w:rFonts w:eastAsia="Calibri" w:cs="Calibri"/>
                <w:bCs/>
                <w:bdr w:val="nil"/>
              </w:rPr>
              <w:t>Digitální technologie pomáhají i při vlastních interpretacích a prezentacích historických událostí, jevů a procesů, čímž se zvyšuje aktivizace žáků při práci s informacemi.</w:t>
            </w:r>
          </w:p>
          <w:p w14:paraId="5625DF8D" w14:textId="77777777" w:rsidR="00F23B56" w:rsidRPr="00214838" w:rsidRDefault="00F23B56" w:rsidP="00A63E00">
            <w:pPr>
              <w:pStyle w:val="Odstavecseseznamem"/>
              <w:numPr>
                <w:ilvl w:val="0"/>
                <w:numId w:val="114"/>
              </w:numPr>
              <w:spacing w:line="240" w:lineRule="auto"/>
              <w:jc w:val="left"/>
              <w:rPr>
                <w:rFonts w:eastAsia="Calibri" w:cs="Calibri"/>
                <w:b/>
                <w:bCs/>
                <w:bdr w:val="nil"/>
              </w:rPr>
            </w:pPr>
            <w:r w:rsidRPr="00214838">
              <w:rPr>
                <w:rFonts w:eastAsia="Calibri" w:cs="Calibri"/>
                <w:bCs/>
                <w:bdr w:val="nil"/>
              </w:rPr>
              <w:t>vede žáky, aby se při práci s digitálními technologiemi učili respektovat autorství zdrojů a informací.</w:t>
            </w:r>
          </w:p>
        </w:tc>
      </w:tr>
      <w:tr w:rsidR="00214838" w:rsidRPr="00214838" w14:paraId="37D0DC2A" w14:textId="77777777"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5E6295" w14:textId="77777777" w:rsidR="00AC6BB4" w:rsidRPr="00214838" w:rsidRDefault="00AC6BB4" w:rsidP="00752A39">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8E0B3" w14:textId="77777777" w:rsidR="00AC6BB4" w:rsidRPr="00214838" w:rsidRDefault="00AC6BB4" w:rsidP="00752A39">
            <w:pPr>
              <w:spacing w:line="240" w:lineRule="auto"/>
              <w:jc w:val="left"/>
              <w:rPr>
                <w:bdr w:val="nil"/>
              </w:rPr>
            </w:pPr>
            <w:r w:rsidRPr="00214838">
              <w:rPr>
                <w:rFonts w:eastAsia="Calibri" w:cs="Calibri"/>
                <w:bdr w:val="nil"/>
              </w:rPr>
              <w:t>Hodnocení žáků se řídí klasifikačním řádem.</w:t>
            </w:r>
          </w:p>
        </w:tc>
      </w:tr>
    </w:tbl>
    <w:p w14:paraId="629B0661" w14:textId="77777777" w:rsidR="00AC6BB4" w:rsidRPr="00214838" w:rsidRDefault="00AC6BB4" w:rsidP="00AC6BB4">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589BC515" w14:textId="77777777"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50B03F" w14:textId="77777777" w:rsidR="00AC6BB4" w:rsidRPr="00214838" w:rsidRDefault="00AC6BB4" w:rsidP="00752A39">
            <w:pPr>
              <w:keepNext/>
              <w:shd w:val="clear" w:color="auto" w:fill="9CC2E5"/>
              <w:spacing w:line="240" w:lineRule="auto"/>
              <w:jc w:val="center"/>
              <w:rPr>
                <w:bdr w:val="nil"/>
              </w:rPr>
            </w:pPr>
            <w:r w:rsidRPr="00214838">
              <w:rPr>
                <w:rFonts w:eastAsia="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864823" w14:textId="77777777" w:rsidR="00AC6BB4" w:rsidRPr="00214838" w:rsidRDefault="00AC6BB4" w:rsidP="00752A39">
            <w:pPr>
              <w:keepNext/>
              <w:shd w:val="clear" w:color="auto" w:fill="9CC2E5"/>
              <w:spacing w:line="240" w:lineRule="auto"/>
              <w:jc w:val="center"/>
              <w:rPr>
                <w:bdr w:val="nil"/>
              </w:rPr>
            </w:pPr>
            <w:r w:rsidRPr="00214838">
              <w:rPr>
                <w:rFonts w:eastAsia="Calibri" w:cs="Calibri"/>
                <w:b/>
                <w:bCs/>
                <w:sz w:val="20"/>
                <w:bdr w:val="nil"/>
              </w:rPr>
              <w:t>1. ročník/kvinta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8A4C3E" w14:textId="77777777" w:rsidR="00AC6BB4" w:rsidRPr="00214838" w:rsidRDefault="00AC6BB4" w:rsidP="00752A39">
            <w:pPr>
              <w:keepNext/>
            </w:pPr>
          </w:p>
        </w:tc>
      </w:tr>
      <w:tr w:rsidR="00214838" w:rsidRPr="00214838" w14:paraId="68074E8E" w14:textId="77777777"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E4994F" w14:textId="77777777"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A4E01" w14:textId="77777777" w:rsidR="00AC6BB4" w:rsidRPr="00214838" w:rsidRDefault="00AC6BB4" w:rsidP="00A63E00">
            <w:pPr>
              <w:numPr>
                <w:ilvl w:val="0"/>
                <w:numId w:val="79"/>
              </w:numPr>
              <w:spacing w:line="240" w:lineRule="auto"/>
              <w:jc w:val="left"/>
              <w:rPr>
                <w:bdr w:val="nil"/>
              </w:rPr>
            </w:pPr>
            <w:r w:rsidRPr="00214838">
              <w:rPr>
                <w:rFonts w:eastAsia="Calibri" w:cs="Calibri"/>
                <w:sz w:val="20"/>
                <w:bdr w:val="nil"/>
              </w:rPr>
              <w:t>Kompetence k řešení problémů</w:t>
            </w:r>
          </w:p>
          <w:p w14:paraId="77EF6230" w14:textId="77777777" w:rsidR="00AC6BB4" w:rsidRPr="00214838" w:rsidRDefault="00AC6BB4" w:rsidP="00A63E00">
            <w:pPr>
              <w:numPr>
                <w:ilvl w:val="0"/>
                <w:numId w:val="79"/>
              </w:numPr>
              <w:spacing w:line="240" w:lineRule="auto"/>
              <w:jc w:val="left"/>
              <w:rPr>
                <w:bdr w:val="nil"/>
              </w:rPr>
            </w:pPr>
            <w:r w:rsidRPr="00214838">
              <w:rPr>
                <w:rFonts w:eastAsia="Calibri" w:cs="Calibri"/>
                <w:sz w:val="20"/>
                <w:bdr w:val="nil"/>
              </w:rPr>
              <w:t>Kompetence komunikativní</w:t>
            </w:r>
          </w:p>
          <w:p w14:paraId="3596C5DF" w14:textId="77777777" w:rsidR="00AC6BB4" w:rsidRPr="00214838" w:rsidRDefault="00AC6BB4" w:rsidP="00A63E00">
            <w:pPr>
              <w:numPr>
                <w:ilvl w:val="0"/>
                <w:numId w:val="79"/>
              </w:numPr>
              <w:spacing w:line="240" w:lineRule="auto"/>
              <w:jc w:val="left"/>
              <w:rPr>
                <w:bdr w:val="nil"/>
              </w:rPr>
            </w:pPr>
            <w:r w:rsidRPr="00214838">
              <w:rPr>
                <w:rFonts w:eastAsia="Calibri" w:cs="Calibri"/>
                <w:sz w:val="20"/>
                <w:bdr w:val="nil"/>
              </w:rPr>
              <w:t>Kompetence sociální a personální</w:t>
            </w:r>
          </w:p>
          <w:p w14:paraId="7431CE5B" w14:textId="77777777" w:rsidR="00AC6BB4" w:rsidRPr="00214838" w:rsidRDefault="00AC6BB4" w:rsidP="00A63E00">
            <w:pPr>
              <w:numPr>
                <w:ilvl w:val="0"/>
                <w:numId w:val="79"/>
              </w:numPr>
              <w:spacing w:line="240" w:lineRule="auto"/>
              <w:jc w:val="left"/>
              <w:rPr>
                <w:bdr w:val="nil"/>
              </w:rPr>
            </w:pPr>
            <w:r w:rsidRPr="00214838">
              <w:rPr>
                <w:rFonts w:eastAsia="Calibri" w:cs="Calibri"/>
                <w:sz w:val="20"/>
                <w:bdr w:val="nil"/>
              </w:rPr>
              <w:t>Kompetence občanská</w:t>
            </w:r>
          </w:p>
          <w:p w14:paraId="35C66ACD" w14:textId="77777777" w:rsidR="00AC6BB4" w:rsidRPr="00214838" w:rsidRDefault="00AC6BB4" w:rsidP="00A63E00">
            <w:pPr>
              <w:numPr>
                <w:ilvl w:val="0"/>
                <w:numId w:val="79"/>
              </w:numPr>
              <w:spacing w:line="240" w:lineRule="auto"/>
              <w:jc w:val="left"/>
              <w:rPr>
                <w:bdr w:val="nil"/>
              </w:rPr>
            </w:pPr>
            <w:r w:rsidRPr="00214838">
              <w:rPr>
                <w:rFonts w:eastAsia="Calibri" w:cs="Calibri"/>
                <w:sz w:val="20"/>
                <w:bdr w:val="nil"/>
              </w:rPr>
              <w:t>Kompetence k podnikavosti</w:t>
            </w:r>
          </w:p>
          <w:p w14:paraId="17FC0A20" w14:textId="77777777" w:rsidR="00AC6BB4" w:rsidRPr="00214838" w:rsidRDefault="00AC6BB4" w:rsidP="00A63E00">
            <w:pPr>
              <w:numPr>
                <w:ilvl w:val="0"/>
                <w:numId w:val="79"/>
              </w:numPr>
              <w:spacing w:line="240" w:lineRule="auto"/>
              <w:jc w:val="left"/>
              <w:rPr>
                <w:bdr w:val="nil"/>
              </w:rPr>
            </w:pPr>
            <w:r w:rsidRPr="00214838">
              <w:rPr>
                <w:rFonts w:eastAsia="Calibri" w:cs="Calibri"/>
                <w:sz w:val="20"/>
                <w:bdr w:val="nil"/>
              </w:rPr>
              <w:t>Kompetence k učení</w:t>
            </w:r>
          </w:p>
          <w:p w14:paraId="3B1D2453" w14:textId="77777777" w:rsidR="00AC6BB4" w:rsidRPr="00214838" w:rsidRDefault="00AC6BB4" w:rsidP="00A63E00">
            <w:pPr>
              <w:numPr>
                <w:ilvl w:val="0"/>
                <w:numId w:val="79"/>
              </w:numPr>
              <w:spacing w:line="240" w:lineRule="auto"/>
              <w:jc w:val="left"/>
              <w:rPr>
                <w:bdr w:val="nil"/>
              </w:rPr>
            </w:pPr>
            <w:r w:rsidRPr="00214838">
              <w:rPr>
                <w:rFonts w:eastAsia="Calibri" w:cs="Calibri"/>
                <w:sz w:val="20"/>
                <w:bdr w:val="nil"/>
              </w:rPr>
              <w:t>Kompetence digitální</w:t>
            </w:r>
          </w:p>
        </w:tc>
      </w:tr>
      <w:tr w:rsidR="00214838" w:rsidRPr="00214838" w14:paraId="58B1F7DD" w14:textId="77777777" w:rsidTr="00752A3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5D8595" w14:textId="77777777"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DAA9D4" w14:textId="77777777"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06794670" w14:textId="77777777" w:rsidTr="00752A3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ECEEC" w14:textId="77777777" w:rsidR="00AC6BB4" w:rsidRPr="00214838" w:rsidRDefault="00AC6BB4" w:rsidP="00752A39">
            <w:pPr>
              <w:spacing w:line="240" w:lineRule="auto"/>
              <w:ind w:left="60"/>
              <w:jc w:val="left"/>
              <w:rPr>
                <w:bdr w:val="nil"/>
              </w:rPr>
            </w:pPr>
            <w:r w:rsidRPr="00214838">
              <w:rPr>
                <w:rFonts w:eastAsia="Calibri" w:cs="Calibri"/>
                <w:sz w:val="20"/>
                <w:bdr w:val="nil"/>
              </w:rPr>
              <w:t>Úvod do studia historie</w:t>
            </w:r>
            <w:r w:rsidRPr="00214838">
              <w:rPr>
                <w:rFonts w:eastAsia="Calibri" w:cs="Calibri"/>
                <w:sz w:val="20"/>
                <w:bdr w:val="nil"/>
              </w:rPr>
              <w:br/>
              <w:t>• Význam historického poznání pro současnost</w:t>
            </w:r>
            <w:r w:rsidRPr="00214838">
              <w:rPr>
                <w:rFonts w:eastAsia="Calibri" w:cs="Calibri"/>
                <w:sz w:val="20"/>
                <w:bdr w:val="nil"/>
              </w:rPr>
              <w:br/>
              <w:t>• Historické metody</w:t>
            </w:r>
            <w:r w:rsidRPr="00214838">
              <w:rPr>
                <w:rFonts w:eastAsia="Calibri" w:cs="Calibri"/>
                <w:sz w:val="20"/>
                <w:bdr w:val="nil"/>
              </w:rPr>
              <w:br/>
              <w:t>• Historické prameny</w:t>
            </w:r>
            <w:r w:rsidRPr="00214838">
              <w:rPr>
                <w:rFonts w:eastAsia="Calibri" w:cs="Calibri"/>
                <w:sz w:val="20"/>
                <w:bdr w:val="nil"/>
              </w:rPr>
              <w:br/>
              <w:t>• Pomocné vědy historické</w:t>
            </w:r>
            <w:r w:rsidRPr="00214838">
              <w:rPr>
                <w:rFonts w:eastAsia="Calibri" w:cs="Calibri"/>
                <w:sz w:val="20"/>
                <w:bdr w:val="nil"/>
              </w:rPr>
              <w:br/>
              <w:t>• Periodizace dějin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51452" w14:textId="77777777" w:rsidR="00AC6BB4" w:rsidRPr="00214838" w:rsidRDefault="00AC6BB4"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smysl historického poznání a jeho povahu jako poznání neuzavřeného a proměnlivého </w:t>
            </w:r>
            <w:r w:rsidRPr="00214838">
              <w:rPr>
                <w:rFonts w:eastAsia="Calibri" w:cs="Calibri"/>
                <w:sz w:val="20"/>
                <w:bdr w:val="nil"/>
              </w:rPr>
              <w:br/>
              <w:t> • rozlišuje různé zdroje historických informací, způsob jejich získávání a úskalí jejich interpretace </w:t>
            </w:r>
            <w:r w:rsidRPr="00214838">
              <w:rPr>
                <w:rFonts w:eastAsia="Calibri" w:cs="Calibri"/>
                <w:sz w:val="20"/>
                <w:bdr w:val="nil"/>
              </w:rPr>
              <w:br/>
              <w:t> • uvede typy historických pramenů </w:t>
            </w:r>
            <w:r w:rsidRPr="00214838">
              <w:rPr>
                <w:rFonts w:eastAsia="Calibri" w:cs="Calibri"/>
                <w:sz w:val="20"/>
                <w:bdr w:val="nil"/>
              </w:rPr>
              <w:br/>
              <w:t> • objasní hlavní mezníky v periodizaci dějin </w:t>
            </w:r>
          </w:p>
        </w:tc>
      </w:tr>
      <w:tr w:rsidR="00214838" w:rsidRPr="00214838" w14:paraId="10264012" w14:textId="77777777" w:rsidTr="00752A3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FF673" w14:textId="77777777" w:rsidR="00AC6BB4" w:rsidRPr="00214838" w:rsidRDefault="00AC6BB4" w:rsidP="00752A39">
            <w:pPr>
              <w:spacing w:line="240" w:lineRule="auto"/>
              <w:ind w:left="60"/>
              <w:jc w:val="left"/>
              <w:rPr>
                <w:bdr w:val="nil"/>
              </w:rPr>
            </w:pPr>
            <w:r w:rsidRPr="00214838">
              <w:rPr>
                <w:rFonts w:eastAsia="Calibri" w:cs="Calibri"/>
                <w:sz w:val="20"/>
                <w:bdr w:val="nil"/>
              </w:rPr>
              <w:t>Pravěk</w:t>
            </w:r>
            <w:r w:rsidRPr="00214838">
              <w:rPr>
                <w:rFonts w:eastAsia="Calibri" w:cs="Calibri"/>
                <w:sz w:val="20"/>
                <w:bdr w:val="nil"/>
              </w:rPr>
              <w:br/>
              <w:t>• Doba kamenná – paleolit, mezolit, neolit, eneolit</w:t>
            </w:r>
            <w:r w:rsidRPr="00214838">
              <w:rPr>
                <w:rFonts w:eastAsia="Calibri" w:cs="Calibri"/>
                <w:sz w:val="20"/>
                <w:bdr w:val="nil"/>
              </w:rPr>
              <w:br/>
              <w:t>• Doba bronzová</w:t>
            </w:r>
            <w:r w:rsidRPr="00214838">
              <w:rPr>
                <w:rFonts w:eastAsia="Calibri" w:cs="Calibri"/>
                <w:sz w:val="20"/>
                <w:bdr w:val="nil"/>
              </w:rPr>
              <w:br/>
              <w:t>• Doba železná</w:t>
            </w:r>
            <w:r w:rsidRPr="00214838">
              <w:rPr>
                <w:rFonts w:eastAsia="Calibri" w:cs="Calibri"/>
                <w:sz w:val="20"/>
                <w:bdr w:val="nil"/>
              </w:rPr>
              <w:br/>
              <w:t>• Doba římská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E89B9" w14:textId="77777777" w:rsidR="00AC6BB4" w:rsidRPr="00214838" w:rsidRDefault="00AC6BB4"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objasní ve shodě s aktuálními vědeckými poznatky materiální a duchovní život lidské společnosti v jednotlivých vývojových etapách pravěku </w:t>
            </w:r>
            <w:r w:rsidRPr="00214838">
              <w:rPr>
                <w:rFonts w:eastAsia="Calibri" w:cs="Calibri"/>
                <w:sz w:val="20"/>
                <w:bdr w:val="nil"/>
              </w:rPr>
              <w:br/>
              <w:t>  • vysvětlí zásadní zlom ve vývoji lidstva v důsledku cílevědomé zemědělské a řemeslné činnosti </w:t>
            </w:r>
            <w:r w:rsidRPr="00214838">
              <w:rPr>
                <w:rFonts w:eastAsia="Calibri" w:cs="Calibri"/>
                <w:sz w:val="20"/>
                <w:bdr w:val="nil"/>
              </w:rPr>
              <w:br/>
              <w:t> </w:t>
            </w:r>
          </w:p>
        </w:tc>
      </w:tr>
      <w:tr w:rsidR="00214838" w:rsidRPr="00214838" w14:paraId="1B81CE6B" w14:textId="77777777" w:rsidTr="00752A3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4BF6B" w14:textId="77777777"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Starověk</w:t>
            </w:r>
            <w:r w:rsidRPr="00214838">
              <w:rPr>
                <w:rFonts w:eastAsia="Calibri" w:cs="Calibri"/>
                <w:sz w:val="20"/>
                <w:bdr w:val="nil"/>
              </w:rPr>
              <w:br/>
              <w:t>Staroorientální státy:</w:t>
            </w:r>
            <w:r w:rsidRPr="00214838">
              <w:rPr>
                <w:rFonts w:eastAsia="Calibri" w:cs="Calibri"/>
                <w:sz w:val="20"/>
                <w:bdr w:val="nil"/>
              </w:rPr>
              <w:br/>
              <w:t>• Mezopotámie</w:t>
            </w:r>
          </w:p>
          <w:p w14:paraId="67E02D48" w14:textId="77777777"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 Palestina</w:t>
            </w:r>
            <w:r w:rsidRPr="00214838">
              <w:rPr>
                <w:rFonts w:eastAsia="Calibri" w:cs="Calibri"/>
                <w:sz w:val="20"/>
                <w:bdr w:val="nil"/>
              </w:rPr>
              <w:br/>
              <w:t>• Egypt</w:t>
            </w:r>
            <w:r w:rsidRPr="00214838">
              <w:rPr>
                <w:rFonts w:eastAsia="Calibri" w:cs="Calibri"/>
                <w:sz w:val="20"/>
                <w:bdr w:val="nil"/>
              </w:rPr>
              <w:br/>
              <w:t>• Indie</w:t>
            </w:r>
            <w:r w:rsidRPr="00214838">
              <w:rPr>
                <w:rFonts w:eastAsia="Calibri" w:cs="Calibri"/>
                <w:sz w:val="20"/>
                <w:bdr w:val="nil"/>
              </w:rPr>
              <w:br/>
              <w:t>• Čína</w:t>
            </w:r>
            <w:r w:rsidRPr="00214838">
              <w:rPr>
                <w:rFonts w:eastAsia="Calibri" w:cs="Calibri"/>
                <w:sz w:val="20"/>
                <w:bdr w:val="nil"/>
              </w:rPr>
              <w:br/>
              <w:t>• Antické Řecko</w:t>
            </w:r>
            <w:r w:rsidRPr="00214838">
              <w:rPr>
                <w:rFonts w:eastAsia="Calibri" w:cs="Calibri"/>
                <w:sz w:val="20"/>
                <w:bdr w:val="nil"/>
              </w:rPr>
              <w:br/>
              <w:t>• Antický Řím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612F4" w14:textId="77777777" w:rsidR="00AC6BB4" w:rsidRPr="00214838" w:rsidRDefault="00AC6BB4"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zdůvodní civilizační přínos vybraných starověkých společenství, antiky a křesťanství jako základních fenoménů, z nichž vyrůstá evropská civilizace </w:t>
            </w:r>
            <w:r w:rsidRPr="00214838">
              <w:rPr>
                <w:rFonts w:eastAsia="Calibri" w:cs="Calibri"/>
                <w:sz w:val="20"/>
                <w:bdr w:val="nil"/>
              </w:rPr>
              <w:br/>
              <w:t> • objasní židovství (vazbu mezi židovstvím a křesťanstvím) a další neevropské náboženské a kulturní systémy </w:t>
            </w:r>
            <w:r w:rsidRPr="00214838">
              <w:rPr>
                <w:rFonts w:eastAsia="Calibri" w:cs="Calibri"/>
                <w:sz w:val="20"/>
                <w:bdr w:val="nil"/>
              </w:rPr>
              <w:br/>
              <w:t> • popíše určující procesy a události, uvede významné osobnosti starověkých dějin </w:t>
            </w:r>
          </w:p>
        </w:tc>
      </w:tr>
      <w:tr w:rsidR="00214838" w:rsidRPr="00214838" w14:paraId="0C7F04AB" w14:textId="77777777" w:rsidTr="00752A3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8A60D" w14:textId="77777777" w:rsidR="00AC6BB4" w:rsidRPr="00214838" w:rsidRDefault="00AC6BB4" w:rsidP="00752A39">
            <w:pPr>
              <w:spacing w:line="240" w:lineRule="auto"/>
              <w:ind w:left="60"/>
              <w:jc w:val="left"/>
              <w:rPr>
                <w:bdr w:val="nil"/>
              </w:rPr>
            </w:pPr>
            <w:r w:rsidRPr="00214838">
              <w:rPr>
                <w:rFonts w:eastAsia="Calibri" w:cs="Calibri"/>
                <w:sz w:val="20"/>
                <w:bdr w:val="nil"/>
              </w:rPr>
              <w:t>Středověk (raný středověk)</w:t>
            </w:r>
            <w:r w:rsidRPr="00214838">
              <w:rPr>
                <w:rFonts w:eastAsia="Calibri" w:cs="Calibri"/>
                <w:sz w:val="20"/>
                <w:bdr w:val="nil"/>
              </w:rPr>
              <w:br/>
              <w:t>• Stěhování národů a utváření středověké Evropy (první státy - franská říše, Francie, Anglie, Svatá říše římská, Byzanc)</w:t>
            </w:r>
            <w:r w:rsidRPr="00214838">
              <w:rPr>
                <w:rFonts w:eastAsia="Calibri" w:cs="Calibri"/>
                <w:sz w:val="20"/>
                <w:bdr w:val="nil"/>
              </w:rPr>
              <w:br/>
              <w:t>• Normané a jejich vliv</w:t>
            </w:r>
            <w:r w:rsidRPr="00214838">
              <w:rPr>
                <w:rFonts w:eastAsia="Calibri" w:cs="Calibri"/>
                <w:sz w:val="20"/>
                <w:bdr w:val="nil"/>
              </w:rPr>
              <w:br/>
              <w:t>• Počátky státních útvarů na našem území</w:t>
            </w:r>
            <w:r w:rsidRPr="00214838">
              <w:rPr>
                <w:rFonts w:eastAsia="Calibri" w:cs="Calibri"/>
                <w:sz w:val="20"/>
                <w:bdr w:val="nil"/>
              </w:rPr>
              <w:br/>
              <w:t>• Přemyslovský stát</w:t>
            </w:r>
            <w:r w:rsidRPr="00214838">
              <w:rPr>
                <w:rFonts w:eastAsia="Calibri" w:cs="Calibri"/>
                <w:sz w:val="20"/>
                <w:bdr w:val="nil"/>
              </w:rPr>
              <w:br/>
              <w:t>• Islám</w:t>
            </w:r>
            <w:r w:rsidRPr="00214838">
              <w:rPr>
                <w:rFonts w:eastAsia="Calibri" w:cs="Calibri"/>
                <w:sz w:val="20"/>
                <w:bdr w:val="nil"/>
              </w:rPr>
              <w:br/>
              <w:t xml:space="preserve">• Křesťanství </w:t>
            </w:r>
            <w:r w:rsidRPr="00214838">
              <w:rPr>
                <w:rFonts w:eastAsia="Calibri" w:cs="Calibri"/>
                <w:sz w:val="20"/>
                <w:bdr w:val="nil"/>
              </w:rPr>
              <w:br/>
              <w:t>• Vzdělanost a umění raného středověku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72FFD" w14:textId="77777777"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objasní proces christianizace a její vliv na konstituování raně středověkých států v Evropě, vysvětlí podstatu vztahu mezi světskou a církevní i projevy vlivu náboženství a církve ve středověké společnosti </w:t>
            </w:r>
            <w:r w:rsidRPr="00214838">
              <w:rPr>
                <w:rFonts w:eastAsia="Calibri" w:cs="Calibri"/>
                <w:sz w:val="20"/>
                <w:bdr w:val="nil"/>
              </w:rPr>
              <w:br/>
              <w:t> • definuje proměny politického uspořádání středověké společnosti 5. - 15. století a jeho specifické projevy ve vybraných státních celcích </w:t>
            </w:r>
            <w:r w:rsidRPr="00214838">
              <w:rPr>
                <w:rFonts w:eastAsia="Calibri" w:cs="Calibri"/>
                <w:sz w:val="20"/>
                <w:bdr w:val="nil"/>
              </w:rPr>
              <w:br/>
              <w:t> • charakterizuje základní rysy vývoje na našem území </w:t>
            </w:r>
            <w:r w:rsidRPr="00214838">
              <w:rPr>
                <w:rFonts w:eastAsia="Calibri" w:cs="Calibri"/>
                <w:sz w:val="20"/>
                <w:bdr w:val="nil"/>
              </w:rPr>
              <w:br/>
              <w:t> • vymezí specifika islámu</w:t>
            </w:r>
          </w:p>
          <w:p w14:paraId="20A8F300" w14:textId="77777777" w:rsidR="00AC6BB4" w:rsidRPr="00214838" w:rsidRDefault="00AC6BB4" w:rsidP="00752A39">
            <w:pPr>
              <w:spacing w:line="240" w:lineRule="auto"/>
              <w:ind w:left="60"/>
              <w:jc w:val="left"/>
              <w:rPr>
                <w:bdr w:val="nil"/>
              </w:rPr>
            </w:pPr>
            <w:r w:rsidRPr="00214838">
              <w:rPr>
                <w:rFonts w:eastAsia="Calibri" w:cs="Calibri"/>
                <w:sz w:val="20"/>
                <w:bdr w:val="nil"/>
              </w:rPr>
              <w:t> • charakterizuje románské umění a raně středověkou vzdělanost</w:t>
            </w:r>
          </w:p>
        </w:tc>
      </w:tr>
      <w:tr w:rsidR="00214838" w:rsidRPr="00214838" w14:paraId="3CE189CB" w14:textId="77777777" w:rsidTr="00752A3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E2DA66" w14:textId="77777777" w:rsidR="00AC6BB4" w:rsidRPr="00214838" w:rsidRDefault="00AC6BB4" w:rsidP="00752A39">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6C7B2C5A"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00BA3" w14:textId="77777777" w:rsidR="00AC6BB4" w:rsidRPr="00214838" w:rsidRDefault="00AC6BB4" w:rsidP="00752A39">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14:paraId="4F710371"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1651E" w14:textId="77777777" w:rsidR="00AC6BB4" w:rsidRPr="00214838" w:rsidRDefault="00AC6BB4" w:rsidP="00752A39">
            <w:pPr>
              <w:spacing w:line="240" w:lineRule="auto"/>
              <w:ind w:left="60"/>
              <w:jc w:val="left"/>
              <w:rPr>
                <w:bdr w:val="nil"/>
              </w:rPr>
            </w:pPr>
            <w:r w:rsidRPr="00214838">
              <w:rPr>
                <w:rFonts w:eastAsia="Calibri" w:cs="Calibri"/>
                <w:sz w:val="20"/>
                <w:bdr w:val="nil"/>
              </w:rPr>
              <w:t>Žák poznává život, zvyky a tradice v Evropě i ve světě.</w:t>
            </w:r>
          </w:p>
        </w:tc>
      </w:tr>
      <w:tr w:rsidR="00214838" w:rsidRPr="00214838" w14:paraId="6FADFC73"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DF432" w14:textId="77777777" w:rsidR="00AC6BB4" w:rsidRPr="00214838" w:rsidRDefault="00AC6BB4" w:rsidP="00752A39">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17E1A201"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AC343" w14:textId="77777777" w:rsidR="00AC6BB4" w:rsidRPr="00214838" w:rsidRDefault="00AC6BB4" w:rsidP="00752A39">
            <w:pPr>
              <w:spacing w:line="240" w:lineRule="auto"/>
              <w:ind w:left="60"/>
              <w:jc w:val="left"/>
              <w:rPr>
                <w:bdr w:val="nil"/>
              </w:rPr>
            </w:pPr>
            <w:r w:rsidRPr="00214838">
              <w:rPr>
                <w:rFonts w:eastAsia="Calibri" w:cs="Calibri"/>
                <w:sz w:val="20"/>
                <w:bdr w:val="nil"/>
              </w:rPr>
              <w:t>Žák pracuje s různými zdroji informací, ověřuje jejich relevantnost, analyzuje texty.</w:t>
            </w:r>
          </w:p>
        </w:tc>
      </w:tr>
      <w:tr w:rsidR="00214838" w:rsidRPr="00214838" w14:paraId="0E288A3C"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0D0D6" w14:textId="77777777" w:rsidR="00AC6BB4" w:rsidRPr="00214838" w:rsidRDefault="00AC6BB4" w:rsidP="00752A39">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2ACCE36C"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BCB8E" w14:textId="77777777" w:rsidR="00AC6BB4" w:rsidRPr="00214838" w:rsidRDefault="00AC6BB4" w:rsidP="00752A39">
            <w:pPr>
              <w:spacing w:line="240" w:lineRule="auto"/>
              <w:ind w:left="60"/>
              <w:jc w:val="left"/>
              <w:rPr>
                <w:bdr w:val="nil"/>
              </w:rPr>
            </w:pPr>
            <w:r w:rsidRPr="00214838">
              <w:rPr>
                <w:rFonts w:eastAsia="Calibri" w:cs="Calibri"/>
                <w:sz w:val="20"/>
                <w:bdr w:val="nil"/>
              </w:rPr>
              <w:t>Žák si stanovuje osobní cíle a snaží se o jejich dosažení. Spolupracuje ve skupině, respektuje názory ostatních. </w:t>
            </w:r>
          </w:p>
        </w:tc>
      </w:tr>
      <w:tr w:rsidR="00214838" w:rsidRPr="00214838" w14:paraId="7FB4C714"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D821A" w14:textId="77777777" w:rsidR="00AC6BB4" w:rsidRPr="00214838" w:rsidRDefault="00AC6BB4" w:rsidP="00752A39">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05250973"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64DD7" w14:textId="77777777" w:rsidR="00AC6BB4" w:rsidRPr="00214838" w:rsidRDefault="00AC6BB4" w:rsidP="00752A39">
            <w:pPr>
              <w:spacing w:line="240" w:lineRule="auto"/>
              <w:ind w:left="60"/>
              <w:jc w:val="left"/>
              <w:rPr>
                <w:bdr w:val="nil"/>
              </w:rPr>
            </w:pPr>
            <w:r w:rsidRPr="00214838">
              <w:rPr>
                <w:rFonts w:eastAsia="Calibri" w:cs="Calibri"/>
                <w:sz w:val="20"/>
                <w:bdr w:val="nil"/>
              </w:rPr>
              <w:t>Žák poznává projevy lidské činnosti v minulosti, nyní, v budoucnu, vliv jednotlivých složek socioekonomické sféry na životní prostředí, chápe  trvale udržitelný rozvoj jako společenský program.</w:t>
            </w:r>
          </w:p>
        </w:tc>
      </w:tr>
      <w:tr w:rsidR="00214838" w:rsidRPr="00214838" w14:paraId="000C8913"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83A2B" w14:textId="77777777" w:rsidR="00AC6BB4" w:rsidRPr="00214838" w:rsidRDefault="00AC6BB4" w:rsidP="00752A39">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3DABA8C3"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33E58" w14:textId="77777777" w:rsidR="00AC6BB4" w:rsidRPr="00214838" w:rsidRDefault="00AC6BB4" w:rsidP="00752A39">
            <w:pPr>
              <w:spacing w:line="240" w:lineRule="auto"/>
              <w:ind w:left="60"/>
              <w:jc w:val="left"/>
              <w:rPr>
                <w:bdr w:val="nil"/>
              </w:rPr>
            </w:pPr>
            <w:r w:rsidRPr="00214838">
              <w:rPr>
                <w:rFonts w:eastAsia="Calibri" w:cs="Calibri"/>
                <w:sz w:val="20"/>
                <w:bdr w:val="nil"/>
              </w:rPr>
              <w:t>Žák se seznamuje s různými lidskými kulturami, učí se toleranci.</w:t>
            </w:r>
          </w:p>
        </w:tc>
      </w:tr>
    </w:tbl>
    <w:p w14:paraId="7D760C97" w14:textId="77777777" w:rsidR="00AC6BB4" w:rsidRPr="00214838" w:rsidRDefault="00AC6BB4" w:rsidP="00AC6BB4">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0DAAC32B" w14:textId="77777777"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CDEF32" w14:textId="77777777" w:rsidR="00AC6BB4" w:rsidRPr="00214838" w:rsidRDefault="00AC6BB4" w:rsidP="00752A39">
            <w:pPr>
              <w:keepNext/>
              <w:shd w:val="clear" w:color="auto" w:fill="9CC2E5"/>
              <w:spacing w:line="240" w:lineRule="auto"/>
              <w:jc w:val="center"/>
              <w:rPr>
                <w:bdr w:val="nil"/>
              </w:rPr>
            </w:pPr>
            <w:r w:rsidRPr="00214838">
              <w:rPr>
                <w:rFonts w:eastAsia="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5E3232" w14:textId="77777777" w:rsidR="00AC6BB4" w:rsidRPr="00214838" w:rsidRDefault="00AC6BB4" w:rsidP="00752A39">
            <w:pPr>
              <w:keepNext/>
              <w:shd w:val="clear" w:color="auto" w:fill="9CC2E5"/>
              <w:spacing w:line="240" w:lineRule="auto"/>
              <w:jc w:val="center"/>
              <w:rPr>
                <w:bdr w:val="nil"/>
              </w:rPr>
            </w:pPr>
            <w:r w:rsidRPr="00214838">
              <w:rPr>
                <w:rFonts w:eastAsia="Calibri" w:cs="Calibri"/>
                <w:b/>
                <w:bCs/>
                <w:sz w:val="20"/>
                <w:bdr w:val="nil"/>
              </w:rPr>
              <w:t>2. ročník/sexta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B88A9F" w14:textId="77777777" w:rsidR="00AC6BB4" w:rsidRPr="00214838" w:rsidRDefault="00AC6BB4" w:rsidP="00752A39">
            <w:pPr>
              <w:keepNext/>
            </w:pPr>
          </w:p>
        </w:tc>
      </w:tr>
      <w:tr w:rsidR="00214838" w:rsidRPr="00214838" w14:paraId="69754C1B" w14:textId="77777777"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0DEE15" w14:textId="77777777"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394F1" w14:textId="77777777" w:rsidR="00AC6BB4" w:rsidRPr="00214838" w:rsidRDefault="00AC6BB4" w:rsidP="00A63E00">
            <w:pPr>
              <w:numPr>
                <w:ilvl w:val="0"/>
                <w:numId w:val="80"/>
              </w:numPr>
              <w:spacing w:line="240" w:lineRule="auto"/>
              <w:jc w:val="left"/>
              <w:rPr>
                <w:bdr w:val="nil"/>
              </w:rPr>
            </w:pPr>
            <w:r w:rsidRPr="00214838">
              <w:rPr>
                <w:rFonts w:eastAsia="Calibri" w:cs="Calibri"/>
                <w:sz w:val="20"/>
                <w:bdr w:val="nil"/>
              </w:rPr>
              <w:t>Kompetence k řešení problémů</w:t>
            </w:r>
          </w:p>
          <w:p w14:paraId="3D259806" w14:textId="77777777" w:rsidR="00AC6BB4" w:rsidRPr="00214838" w:rsidRDefault="00AC6BB4" w:rsidP="00A63E00">
            <w:pPr>
              <w:numPr>
                <w:ilvl w:val="0"/>
                <w:numId w:val="80"/>
              </w:numPr>
              <w:spacing w:line="240" w:lineRule="auto"/>
              <w:jc w:val="left"/>
              <w:rPr>
                <w:bdr w:val="nil"/>
              </w:rPr>
            </w:pPr>
            <w:r w:rsidRPr="00214838">
              <w:rPr>
                <w:rFonts w:eastAsia="Calibri" w:cs="Calibri"/>
                <w:sz w:val="20"/>
                <w:bdr w:val="nil"/>
              </w:rPr>
              <w:t>Kompetence komunikativní</w:t>
            </w:r>
          </w:p>
          <w:p w14:paraId="6645FA0A" w14:textId="77777777" w:rsidR="00AC6BB4" w:rsidRPr="00214838" w:rsidRDefault="00AC6BB4" w:rsidP="00A63E00">
            <w:pPr>
              <w:numPr>
                <w:ilvl w:val="0"/>
                <w:numId w:val="80"/>
              </w:numPr>
              <w:spacing w:line="240" w:lineRule="auto"/>
              <w:jc w:val="left"/>
              <w:rPr>
                <w:bdr w:val="nil"/>
              </w:rPr>
            </w:pPr>
            <w:r w:rsidRPr="00214838">
              <w:rPr>
                <w:rFonts w:eastAsia="Calibri" w:cs="Calibri"/>
                <w:sz w:val="20"/>
                <w:bdr w:val="nil"/>
              </w:rPr>
              <w:t>Kompetence sociální a personální</w:t>
            </w:r>
          </w:p>
          <w:p w14:paraId="25964600" w14:textId="77777777" w:rsidR="00AC6BB4" w:rsidRPr="00214838" w:rsidRDefault="00AC6BB4" w:rsidP="00A63E00">
            <w:pPr>
              <w:numPr>
                <w:ilvl w:val="0"/>
                <w:numId w:val="80"/>
              </w:numPr>
              <w:spacing w:line="240" w:lineRule="auto"/>
              <w:jc w:val="left"/>
              <w:rPr>
                <w:bdr w:val="nil"/>
              </w:rPr>
            </w:pPr>
            <w:r w:rsidRPr="00214838">
              <w:rPr>
                <w:rFonts w:eastAsia="Calibri" w:cs="Calibri"/>
                <w:sz w:val="20"/>
                <w:bdr w:val="nil"/>
              </w:rPr>
              <w:t>Kompetence občanská</w:t>
            </w:r>
          </w:p>
          <w:p w14:paraId="110824DA" w14:textId="77777777" w:rsidR="00AC6BB4" w:rsidRPr="00214838" w:rsidRDefault="00AC6BB4" w:rsidP="00A63E00">
            <w:pPr>
              <w:numPr>
                <w:ilvl w:val="0"/>
                <w:numId w:val="80"/>
              </w:numPr>
              <w:spacing w:line="240" w:lineRule="auto"/>
              <w:jc w:val="left"/>
              <w:rPr>
                <w:bdr w:val="nil"/>
              </w:rPr>
            </w:pPr>
            <w:r w:rsidRPr="00214838">
              <w:rPr>
                <w:rFonts w:eastAsia="Calibri" w:cs="Calibri"/>
                <w:sz w:val="20"/>
                <w:bdr w:val="nil"/>
              </w:rPr>
              <w:t>Kompetence k podnikavosti</w:t>
            </w:r>
          </w:p>
          <w:p w14:paraId="007A712D" w14:textId="77777777" w:rsidR="00AC6BB4" w:rsidRPr="00214838" w:rsidRDefault="00AC6BB4" w:rsidP="00A63E00">
            <w:pPr>
              <w:numPr>
                <w:ilvl w:val="0"/>
                <w:numId w:val="80"/>
              </w:numPr>
              <w:spacing w:line="240" w:lineRule="auto"/>
              <w:jc w:val="left"/>
              <w:rPr>
                <w:bdr w:val="nil"/>
              </w:rPr>
            </w:pPr>
            <w:r w:rsidRPr="00214838">
              <w:rPr>
                <w:rFonts w:eastAsia="Calibri" w:cs="Calibri"/>
                <w:sz w:val="20"/>
                <w:bdr w:val="nil"/>
              </w:rPr>
              <w:t>Kompetence k učení</w:t>
            </w:r>
          </w:p>
          <w:p w14:paraId="745484BD" w14:textId="77777777" w:rsidR="00AC6BB4" w:rsidRPr="00214838" w:rsidRDefault="00AC6BB4" w:rsidP="00A63E00">
            <w:pPr>
              <w:numPr>
                <w:ilvl w:val="0"/>
                <w:numId w:val="80"/>
              </w:numPr>
              <w:spacing w:line="240" w:lineRule="auto"/>
              <w:jc w:val="left"/>
              <w:rPr>
                <w:bdr w:val="nil"/>
              </w:rPr>
            </w:pPr>
            <w:r w:rsidRPr="00214838">
              <w:rPr>
                <w:rFonts w:eastAsia="Calibri" w:cs="Calibri"/>
                <w:sz w:val="20"/>
                <w:bdr w:val="nil"/>
              </w:rPr>
              <w:t>Kompetence digitální</w:t>
            </w:r>
          </w:p>
        </w:tc>
      </w:tr>
      <w:tr w:rsidR="00214838" w:rsidRPr="00214838" w14:paraId="747B5129" w14:textId="77777777" w:rsidTr="00752A3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F5A084" w14:textId="77777777"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1BD9B3" w14:textId="77777777"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10C6D119" w14:textId="77777777" w:rsidTr="00752A3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58762" w14:textId="77777777" w:rsidR="00AC6BB4" w:rsidRPr="00214838" w:rsidRDefault="00AC6BB4" w:rsidP="00752A39">
            <w:pPr>
              <w:spacing w:line="240" w:lineRule="auto"/>
              <w:ind w:left="60"/>
              <w:jc w:val="left"/>
              <w:rPr>
                <w:bdr w:val="nil"/>
              </w:rPr>
            </w:pPr>
            <w:r w:rsidRPr="00214838">
              <w:rPr>
                <w:rFonts w:eastAsia="Calibri" w:cs="Calibri"/>
                <w:sz w:val="20"/>
                <w:bdr w:val="nil"/>
              </w:rPr>
              <w:t>Středověk (vrcholný středověk)</w:t>
            </w:r>
            <w:r w:rsidRPr="00214838">
              <w:rPr>
                <w:rFonts w:eastAsia="Calibri" w:cs="Calibri"/>
                <w:sz w:val="20"/>
                <w:bdr w:val="nil"/>
              </w:rPr>
              <w:br/>
              <w:t>• Křížové výpravy</w:t>
            </w:r>
            <w:r w:rsidRPr="00214838">
              <w:rPr>
                <w:rFonts w:eastAsia="Calibri" w:cs="Calibri"/>
                <w:sz w:val="20"/>
                <w:bdr w:val="nil"/>
              </w:rPr>
              <w:br/>
              <w:t>• Stoletá válka, její příčiny a důsledky</w:t>
            </w:r>
            <w:r w:rsidRPr="00214838">
              <w:rPr>
                <w:rFonts w:eastAsia="Calibri" w:cs="Calibri"/>
                <w:sz w:val="20"/>
                <w:bdr w:val="nil"/>
              </w:rPr>
              <w:br/>
              <w:t>• Husitství</w:t>
            </w:r>
            <w:r w:rsidRPr="00214838">
              <w:rPr>
                <w:rFonts w:eastAsia="Calibri" w:cs="Calibri"/>
                <w:sz w:val="20"/>
                <w:bdr w:val="nil"/>
              </w:rPr>
              <w:br/>
              <w:t>• Český stát (období přemyslovského státu, lucemburská epocha, husitství, doba jagellonská)</w:t>
            </w:r>
            <w:r w:rsidRPr="00214838">
              <w:rPr>
                <w:rFonts w:eastAsia="Calibri" w:cs="Calibri"/>
                <w:sz w:val="20"/>
                <w:bdr w:val="nil"/>
              </w:rPr>
              <w:br/>
              <w:t>• Rozvoj řemesel a obchodu, urbanizace</w:t>
            </w:r>
            <w:r w:rsidRPr="00214838">
              <w:rPr>
                <w:rFonts w:eastAsia="Calibri" w:cs="Calibri"/>
                <w:sz w:val="20"/>
                <w:bdr w:val="nil"/>
              </w:rPr>
              <w:br/>
              <w:t>• Vzdělanost a umění vrcholného a pozdního středověku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78D40" w14:textId="77777777"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definuje poměry hospodářského a politického uspořádání středověké společnosti 11. - 15. století a jeho specifické projevy v jednotlivých zemích </w:t>
            </w:r>
            <w:r w:rsidRPr="00214838">
              <w:rPr>
                <w:rFonts w:eastAsia="Calibri" w:cs="Calibri"/>
                <w:sz w:val="20"/>
                <w:bdr w:val="nil"/>
              </w:rPr>
              <w:br/>
              <w:t> • charakterizuje základní rysy vývoje na našem území </w:t>
            </w:r>
            <w:r w:rsidRPr="00214838">
              <w:rPr>
                <w:rFonts w:eastAsia="Calibri" w:cs="Calibri"/>
                <w:sz w:val="20"/>
                <w:bdr w:val="nil"/>
              </w:rPr>
              <w:br/>
              <w:t> • charakterizuje gotickou kulturu</w:t>
            </w:r>
          </w:p>
          <w:p w14:paraId="2C429124" w14:textId="77777777" w:rsidR="00AC6BB4" w:rsidRPr="00214838" w:rsidRDefault="00AC6BB4" w:rsidP="00752A39">
            <w:pPr>
              <w:spacing w:line="240" w:lineRule="auto"/>
              <w:ind w:left="60"/>
              <w:jc w:val="left"/>
              <w:rPr>
                <w:bdr w:val="nil"/>
              </w:rPr>
            </w:pPr>
            <w:r w:rsidRPr="00214838">
              <w:rPr>
                <w:rFonts w:eastAsia="Calibri" w:cs="Calibri"/>
                <w:sz w:val="20"/>
                <w:bdr w:val="nil"/>
              </w:rPr>
              <w:t> • popíše vznik a fungování univerzit</w:t>
            </w:r>
          </w:p>
        </w:tc>
      </w:tr>
      <w:tr w:rsidR="00214838" w:rsidRPr="00214838" w14:paraId="6C584699" w14:textId="77777777" w:rsidTr="00752A3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05658" w14:textId="77777777" w:rsidR="00AC6BB4" w:rsidRPr="00214838" w:rsidRDefault="00AC6BB4" w:rsidP="00752A39">
            <w:pPr>
              <w:spacing w:line="240" w:lineRule="auto"/>
              <w:ind w:left="60"/>
              <w:jc w:val="left"/>
              <w:rPr>
                <w:bdr w:val="nil"/>
              </w:rPr>
            </w:pPr>
            <w:r w:rsidRPr="00214838">
              <w:rPr>
                <w:rFonts w:eastAsia="Calibri" w:cs="Calibri"/>
                <w:sz w:val="20"/>
                <w:bdr w:val="nil"/>
              </w:rPr>
              <w:t>Počátky novověku</w:t>
            </w:r>
            <w:r w:rsidRPr="00214838">
              <w:rPr>
                <w:rFonts w:eastAsia="Calibri" w:cs="Calibri"/>
                <w:sz w:val="20"/>
                <w:bdr w:val="nil"/>
              </w:rPr>
              <w:br/>
              <w:t>• Renesance a humanismus</w:t>
            </w:r>
            <w:r w:rsidRPr="00214838">
              <w:rPr>
                <w:rFonts w:eastAsia="Calibri" w:cs="Calibri"/>
                <w:sz w:val="20"/>
                <w:bdr w:val="nil"/>
              </w:rPr>
              <w:br/>
              <w:t>• Reformace</w:t>
            </w:r>
            <w:r w:rsidRPr="00214838">
              <w:rPr>
                <w:rFonts w:eastAsia="Calibri" w:cs="Calibri"/>
                <w:sz w:val="20"/>
                <w:bdr w:val="nil"/>
              </w:rPr>
              <w:br/>
              <w:t>• Zámořské plavby</w:t>
            </w:r>
            <w:r w:rsidRPr="00214838">
              <w:rPr>
                <w:rFonts w:eastAsia="Calibri" w:cs="Calibri"/>
                <w:sz w:val="20"/>
                <w:bdr w:val="nil"/>
              </w:rPr>
              <w:br/>
              <w:t>• Evropské monarchie v 16. a 17. století. Šíření reformace</w:t>
            </w:r>
            <w:r w:rsidRPr="00214838">
              <w:rPr>
                <w:rFonts w:eastAsia="Calibri" w:cs="Calibri"/>
                <w:sz w:val="20"/>
                <w:bdr w:val="nil"/>
              </w:rPr>
              <w:br/>
              <w:t>• Rivalita a spolupráce evropských velmocí v raném novověku, třicetiletá válka</w:t>
            </w:r>
            <w:r w:rsidRPr="00214838">
              <w:rPr>
                <w:rFonts w:eastAsia="Calibri" w:cs="Calibri"/>
                <w:sz w:val="20"/>
                <w:bdr w:val="nil"/>
              </w:rPr>
              <w:br/>
              <w:t>• Evropský absolutismus a stavovství</w:t>
            </w:r>
            <w:r w:rsidRPr="00214838">
              <w:rPr>
                <w:rFonts w:eastAsia="Calibri" w:cs="Calibri"/>
                <w:sz w:val="20"/>
                <w:bdr w:val="nil"/>
              </w:rPr>
              <w:br/>
              <w:t>• České země v předbělohorském období</w:t>
            </w:r>
            <w:r w:rsidRPr="00214838">
              <w:rPr>
                <w:rFonts w:eastAsia="Calibri" w:cs="Calibri"/>
                <w:sz w:val="20"/>
                <w:bdr w:val="nil"/>
              </w:rPr>
              <w:br/>
              <w:t>• Barokní kultura, politika a náboženství</w:t>
            </w:r>
            <w:r w:rsidRPr="00214838">
              <w:rPr>
                <w:rFonts w:eastAsia="Calibri" w:cs="Calibri"/>
                <w:sz w:val="20"/>
                <w:bdr w:val="nil"/>
              </w:rPr>
              <w:br/>
              <w:t>• Osvícenství a absolutismus</w:t>
            </w:r>
            <w:r w:rsidRPr="00214838">
              <w:rPr>
                <w:rFonts w:eastAsia="Calibri" w:cs="Calibri"/>
                <w:sz w:val="20"/>
                <w:bdr w:val="nil"/>
              </w:rPr>
              <w:br/>
              <w:t>• Osvícenský absolutismus v habsburské monarchii</w:t>
            </w:r>
            <w:r w:rsidRPr="00214838">
              <w:rPr>
                <w:rFonts w:eastAsia="Calibri" w:cs="Calibri"/>
                <w:sz w:val="20"/>
                <w:bdr w:val="nil"/>
              </w:rPr>
              <w:br/>
              <w:t>• Vznik USA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D3287" w14:textId="77777777" w:rsidR="00AC6BB4" w:rsidRPr="00214838" w:rsidRDefault="00AC6BB4"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rozpozná nové filosofické a vědecké myšlenky, které byly zformulovány ve 14. až 17. století, zhodnotí jejich praktické dopady </w:t>
            </w:r>
            <w:r w:rsidRPr="00214838">
              <w:rPr>
                <w:rFonts w:eastAsia="Calibri" w:cs="Calibri"/>
                <w:sz w:val="20"/>
                <w:bdr w:val="nil"/>
              </w:rPr>
              <w:br/>
              <w:t> • porozumí důsledkům zámořských objevů, jež vedly k podstatným hospodářským i mocenskopolitickým změnám </w:t>
            </w:r>
            <w:r w:rsidRPr="00214838">
              <w:rPr>
                <w:rFonts w:eastAsia="Calibri" w:cs="Calibri"/>
                <w:sz w:val="20"/>
                <w:bdr w:val="nil"/>
              </w:rPr>
              <w:br/>
              <w:t> • popíše základní rysy reformace a protireformace, vysvětlí důsledky pro další evropský i světový vývoj </w:t>
            </w:r>
            <w:r w:rsidRPr="00214838">
              <w:rPr>
                <w:rFonts w:eastAsia="Calibri" w:cs="Calibri"/>
                <w:sz w:val="20"/>
                <w:bdr w:val="nil"/>
              </w:rPr>
              <w:br/>
              <w:t> • vymezí základní znaky stavovství a absolutismu, uvede konkrétní projevy v jednotlivých zemích a příklady střetů </w:t>
            </w:r>
            <w:r w:rsidRPr="00214838">
              <w:rPr>
                <w:rFonts w:eastAsia="Calibri" w:cs="Calibri"/>
                <w:sz w:val="20"/>
                <w:bdr w:val="nil"/>
              </w:rPr>
              <w:br/>
              <w:t> • posoudí postavení českého státu uvnitř habsburského soustátí a analyzuje jeho vnitřní sociální, politické a kulturní poměry </w:t>
            </w:r>
            <w:r w:rsidRPr="00214838">
              <w:rPr>
                <w:rFonts w:eastAsia="Calibri" w:cs="Calibri"/>
                <w:sz w:val="20"/>
                <w:bdr w:val="nil"/>
              </w:rPr>
              <w:br/>
              <w:t> • určí a zhodnotí hlavní myšlenky a principy osvícenství a rozpozná jejich uplatnění v revolucích 18. a 19. století </w:t>
            </w:r>
          </w:p>
        </w:tc>
      </w:tr>
      <w:tr w:rsidR="00214838" w:rsidRPr="00214838" w14:paraId="407D6122" w14:textId="77777777" w:rsidTr="00752A3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994875" w14:textId="77777777" w:rsidR="00AC6BB4" w:rsidRPr="00214838" w:rsidRDefault="00AC6BB4" w:rsidP="00752A39">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2BE9A41B"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42AC6" w14:textId="77777777" w:rsidR="00AC6BB4" w:rsidRPr="00214838" w:rsidRDefault="00AC6BB4" w:rsidP="00752A39">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42ECF398"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95FCC" w14:textId="77777777" w:rsidR="00AC6BB4" w:rsidRPr="00214838" w:rsidRDefault="00AC6BB4" w:rsidP="00752A39">
            <w:pPr>
              <w:spacing w:line="240" w:lineRule="auto"/>
              <w:ind w:left="60"/>
              <w:jc w:val="left"/>
              <w:rPr>
                <w:bdr w:val="nil"/>
              </w:rPr>
            </w:pPr>
            <w:r w:rsidRPr="00214838">
              <w:rPr>
                <w:rFonts w:eastAsia="Calibri" w:cs="Calibri"/>
                <w:sz w:val="20"/>
                <w:bdr w:val="nil"/>
              </w:rPr>
              <w:t>Žák poznává projevy lidské činnosti v minulosti, nyní, v budoucnu, vliv jednotlivých složek socioekonomické sféry na životní prostředí, chápe  trvale udržitelný rozvoj jako společenský program.</w:t>
            </w:r>
          </w:p>
        </w:tc>
      </w:tr>
      <w:tr w:rsidR="00214838" w:rsidRPr="00214838" w14:paraId="09A035E4"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9E9EF" w14:textId="77777777" w:rsidR="00AC6BB4" w:rsidRPr="00214838" w:rsidRDefault="00AC6BB4" w:rsidP="00752A39">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52BB50F6"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02AEA" w14:textId="77777777" w:rsidR="00AC6BB4" w:rsidRPr="00214838" w:rsidRDefault="00AC6BB4" w:rsidP="00752A39">
            <w:pPr>
              <w:spacing w:line="240" w:lineRule="auto"/>
              <w:ind w:left="60"/>
              <w:jc w:val="left"/>
              <w:rPr>
                <w:bdr w:val="nil"/>
              </w:rPr>
            </w:pPr>
            <w:r w:rsidRPr="00214838">
              <w:rPr>
                <w:rFonts w:eastAsia="Calibri" w:cs="Calibri"/>
                <w:sz w:val="20"/>
                <w:bdr w:val="nil"/>
              </w:rPr>
              <w:t>Žák pracuje s různými zdroji informací, ověřuje jejich relevantnost, analyzuje texty.</w:t>
            </w:r>
          </w:p>
        </w:tc>
      </w:tr>
      <w:tr w:rsidR="00214838" w:rsidRPr="00214838" w14:paraId="4E61578D"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DD42A" w14:textId="77777777" w:rsidR="00AC6BB4" w:rsidRPr="00214838" w:rsidRDefault="00AC6BB4" w:rsidP="00752A39">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54A79A95"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8A5A7" w14:textId="77777777" w:rsidR="00AC6BB4" w:rsidRPr="00214838" w:rsidRDefault="00AC6BB4" w:rsidP="00752A39">
            <w:pPr>
              <w:spacing w:line="240" w:lineRule="auto"/>
              <w:ind w:left="60"/>
              <w:jc w:val="left"/>
              <w:rPr>
                <w:bdr w:val="nil"/>
              </w:rPr>
            </w:pPr>
            <w:r w:rsidRPr="00214838">
              <w:rPr>
                <w:rFonts w:eastAsia="Calibri" w:cs="Calibri"/>
                <w:sz w:val="20"/>
                <w:bdr w:val="nil"/>
              </w:rPr>
              <w:t>Žák se seznamuje s různými lidskými kulturami, učí se toleranci.</w:t>
            </w:r>
          </w:p>
        </w:tc>
      </w:tr>
      <w:tr w:rsidR="00214838" w:rsidRPr="00214838" w14:paraId="4DA5D416"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238B2" w14:textId="77777777" w:rsidR="00AC6BB4" w:rsidRPr="00214838" w:rsidRDefault="00AC6BB4" w:rsidP="00752A39">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6958FE5B"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63E82" w14:textId="77777777" w:rsidR="00AC6BB4" w:rsidRPr="00214838" w:rsidRDefault="00AC6BB4" w:rsidP="00752A39">
            <w:pPr>
              <w:spacing w:line="240" w:lineRule="auto"/>
              <w:ind w:left="60"/>
              <w:jc w:val="left"/>
              <w:rPr>
                <w:bdr w:val="nil"/>
              </w:rPr>
            </w:pPr>
            <w:r w:rsidRPr="00214838">
              <w:rPr>
                <w:rFonts w:eastAsia="Calibri" w:cs="Calibri"/>
                <w:sz w:val="20"/>
                <w:bdr w:val="nil"/>
              </w:rPr>
              <w:t>Žák si stanovuje osobní cíle a snaží se o jejich dosažení. Spolupracuje ve skupině, respektuje názory ostatních. </w:t>
            </w:r>
          </w:p>
        </w:tc>
      </w:tr>
      <w:tr w:rsidR="00214838" w:rsidRPr="00214838" w14:paraId="5095AC77"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2D016" w14:textId="77777777" w:rsidR="00AC6BB4" w:rsidRPr="00214838" w:rsidRDefault="00AC6BB4" w:rsidP="00752A39">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14:paraId="1D27DDC8"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62E38" w14:textId="77777777" w:rsidR="00AC6BB4" w:rsidRPr="00214838" w:rsidRDefault="00AC6BB4" w:rsidP="00752A39">
            <w:pPr>
              <w:spacing w:line="240" w:lineRule="auto"/>
              <w:ind w:left="60"/>
              <w:jc w:val="left"/>
              <w:rPr>
                <w:bdr w:val="nil"/>
              </w:rPr>
            </w:pPr>
            <w:r w:rsidRPr="00214838">
              <w:rPr>
                <w:rFonts w:eastAsia="Calibri" w:cs="Calibri"/>
                <w:sz w:val="20"/>
                <w:bdr w:val="nil"/>
              </w:rPr>
              <w:t>Žák poznává život, zvyky a tradice v Evropě i ve světě.</w:t>
            </w:r>
          </w:p>
        </w:tc>
      </w:tr>
    </w:tbl>
    <w:p w14:paraId="1D74076B" w14:textId="77777777" w:rsidR="00AC6BB4" w:rsidRPr="00214838" w:rsidRDefault="00AC6BB4" w:rsidP="00AC6BB4">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0A2D637F" w14:textId="77777777"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4D4B79" w14:textId="77777777" w:rsidR="00AC6BB4" w:rsidRPr="00214838" w:rsidRDefault="00AC6BB4" w:rsidP="00752A39">
            <w:pPr>
              <w:keepNext/>
              <w:shd w:val="clear" w:color="auto" w:fill="9CC2E5"/>
              <w:spacing w:line="240" w:lineRule="auto"/>
              <w:jc w:val="center"/>
              <w:rPr>
                <w:bdr w:val="nil"/>
              </w:rPr>
            </w:pPr>
            <w:r w:rsidRPr="00214838">
              <w:rPr>
                <w:rFonts w:eastAsia="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550BE4" w14:textId="77777777" w:rsidR="00AC6BB4" w:rsidRPr="00214838" w:rsidRDefault="00AC6BB4" w:rsidP="00752A39">
            <w:pPr>
              <w:keepNext/>
              <w:shd w:val="clear" w:color="auto" w:fill="9CC2E5"/>
              <w:spacing w:line="240" w:lineRule="auto"/>
              <w:jc w:val="center"/>
              <w:rPr>
                <w:bdr w:val="nil"/>
              </w:rPr>
            </w:pPr>
            <w:r w:rsidRPr="00214838">
              <w:rPr>
                <w:rFonts w:eastAsia="Calibri" w:cs="Calibri"/>
                <w:b/>
                <w:bCs/>
                <w:sz w:val="20"/>
                <w:bdr w:val="nil"/>
              </w:rPr>
              <w:t>3. ročník/septima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B606BD" w14:textId="77777777" w:rsidR="00AC6BB4" w:rsidRPr="00214838" w:rsidRDefault="00AC6BB4" w:rsidP="00752A39">
            <w:pPr>
              <w:keepNext/>
            </w:pPr>
          </w:p>
        </w:tc>
      </w:tr>
      <w:tr w:rsidR="00214838" w:rsidRPr="00214838" w14:paraId="26875E3A" w14:textId="77777777"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4EA2A8" w14:textId="77777777"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2BE42" w14:textId="77777777" w:rsidR="00AC6BB4" w:rsidRPr="00214838" w:rsidRDefault="00AC6BB4" w:rsidP="00A63E00">
            <w:pPr>
              <w:numPr>
                <w:ilvl w:val="0"/>
                <w:numId w:val="81"/>
              </w:numPr>
              <w:spacing w:line="240" w:lineRule="auto"/>
              <w:jc w:val="left"/>
              <w:rPr>
                <w:bdr w:val="nil"/>
              </w:rPr>
            </w:pPr>
            <w:r w:rsidRPr="00214838">
              <w:rPr>
                <w:rFonts w:eastAsia="Calibri" w:cs="Calibri"/>
                <w:sz w:val="20"/>
                <w:bdr w:val="nil"/>
              </w:rPr>
              <w:t>Kompetence k řešení problémů</w:t>
            </w:r>
          </w:p>
          <w:p w14:paraId="1B09986F" w14:textId="77777777" w:rsidR="00AC6BB4" w:rsidRPr="00214838" w:rsidRDefault="00AC6BB4" w:rsidP="00A63E00">
            <w:pPr>
              <w:numPr>
                <w:ilvl w:val="0"/>
                <w:numId w:val="81"/>
              </w:numPr>
              <w:spacing w:line="240" w:lineRule="auto"/>
              <w:jc w:val="left"/>
              <w:rPr>
                <w:bdr w:val="nil"/>
              </w:rPr>
            </w:pPr>
            <w:r w:rsidRPr="00214838">
              <w:rPr>
                <w:rFonts w:eastAsia="Calibri" w:cs="Calibri"/>
                <w:sz w:val="20"/>
                <w:bdr w:val="nil"/>
              </w:rPr>
              <w:t>Kompetence komunikativní</w:t>
            </w:r>
          </w:p>
          <w:p w14:paraId="5A29A57A" w14:textId="77777777" w:rsidR="00AC6BB4" w:rsidRPr="00214838" w:rsidRDefault="00AC6BB4" w:rsidP="00A63E00">
            <w:pPr>
              <w:numPr>
                <w:ilvl w:val="0"/>
                <w:numId w:val="81"/>
              </w:numPr>
              <w:spacing w:line="240" w:lineRule="auto"/>
              <w:jc w:val="left"/>
              <w:rPr>
                <w:bdr w:val="nil"/>
              </w:rPr>
            </w:pPr>
            <w:r w:rsidRPr="00214838">
              <w:rPr>
                <w:rFonts w:eastAsia="Calibri" w:cs="Calibri"/>
                <w:sz w:val="20"/>
                <w:bdr w:val="nil"/>
              </w:rPr>
              <w:t>Kompetence sociální a personální</w:t>
            </w:r>
          </w:p>
          <w:p w14:paraId="0ABE1A48" w14:textId="77777777" w:rsidR="00AC6BB4" w:rsidRPr="00214838" w:rsidRDefault="00AC6BB4" w:rsidP="00A63E00">
            <w:pPr>
              <w:numPr>
                <w:ilvl w:val="0"/>
                <w:numId w:val="81"/>
              </w:numPr>
              <w:spacing w:line="240" w:lineRule="auto"/>
              <w:jc w:val="left"/>
              <w:rPr>
                <w:bdr w:val="nil"/>
              </w:rPr>
            </w:pPr>
            <w:r w:rsidRPr="00214838">
              <w:rPr>
                <w:rFonts w:eastAsia="Calibri" w:cs="Calibri"/>
                <w:sz w:val="20"/>
                <w:bdr w:val="nil"/>
              </w:rPr>
              <w:t>Kompetence občanská</w:t>
            </w:r>
          </w:p>
          <w:p w14:paraId="3A02F148" w14:textId="77777777" w:rsidR="00AC6BB4" w:rsidRPr="00214838" w:rsidRDefault="00AC6BB4" w:rsidP="00A63E00">
            <w:pPr>
              <w:numPr>
                <w:ilvl w:val="0"/>
                <w:numId w:val="81"/>
              </w:numPr>
              <w:spacing w:line="240" w:lineRule="auto"/>
              <w:jc w:val="left"/>
              <w:rPr>
                <w:bdr w:val="nil"/>
              </w:rPr>
            </w:pPr>
            <w:r w:rsidRPr="00214838">
              <w:rPr>
                <w:rFonts w:eastAsia="Calibri" w:cs="Calibri"/>
                <w:sz w:val="20"/>
                <w:bdr w:val="nil"/>
              </w:rPr>
              <w:t>Kompetence k podnikavosti</w:t>
            </w:r>
          </w:p>
          <w:p w14:paraId="1DEF28AE" w14:textId="77777777" w:rsidR="00AC6BB4" w:rsidRPr="00214838" w:rsidRDefault="00AC6BB4" w:rsidP="00A63E00">
            <w:pPr>
              <w:numPr>
                <w:ilvl w:val="0"/>
                <w:numId w:val="81"/>
              </w:numPr>
              <w:spacing w:line="240" w:lineRule="auto"/>
              <w:jc w:val="left"/>
              <w:rPr>
                <w:bdr w:val="nil"/>
              </w:rPr>
            </w:pPr>
            <w:r w:rsidRPr="00214838">
              <w:rPr>
                <w:rFonts w:eastAsia="Calibri" w:cs="Calibri"/>
                <w:sz w:val="20"/>
                <w:bdr w:val="nil"/>
              </w:rPr>
              <w:t>Kompetence k učení</w:t>
            </w:r>
          </w:p>
          <w:p w14:paraId="7AF866A9" w14:textId="77777777" w:rsidR="00AC6BB4" w:rsidRPr="00214838" w:rsidRDefault="00AC6BB4" w:rsidP="00A63E00">
            <w:pPr>
              <w:numPr>
                <w:ilvl w:val="0"/>
                <w:numId w:val="81"/>
              </w:numPr>
              <w:spacing w:line="240" w:lineRule="auto"/>
              <w:jc w:val="left"/>
              <w:rPr>
                <w:bdr w:val="nil"/>
              </w:rPr>
            </w:pPr>
            <w:r w:rsidRPr="00214838">
              <w:rPr>
                <w:rFonts w:eastAsia="Calibri" w:cs="Calibri"/>
                <w:sz w:val="20"/>
                <w:bdr w:val="nil"/>
              </w:rPr>
              <w:t>Kompetence digitální</w:t>
            </w:r>
          </w:p>
        </w:tc>
      </w:tr>
      <w:tr w:rsidR="00214838" w:rsidRPr="00214838" w14:paraId="404F663F" w14:textId="77777777" w:rsidTr="00752A3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36A239" w14:textId="77777777"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FA45A9" w14:textId="77777777"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6F453B40" w14:textId="77777777" w:rsidTr="00752A3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2507C" w14:textId="77777777"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Osvícenství, revoluce a idea svobody</w:t>
            </w:r>
            <w:r w:rsidRPr="00214838">
              <w:rPr>
                <w:rFonts w:eastAsia="Calibri" w:cs="Calibri"/>
                <w:sz w:val="20"/>
                <w:bdr w:val="nil"/>
              </w:rPr>
              <w:br/>
              <w:t>• Francouzská revoluce – vzestup a pád Napoleona I.</w:t>
            </w:r>
            <w:r w:rsidRPr="00214838">
              <w:rPr>
                <w:rFonts w:eastAsia="Calibri" w:cs="Calibri"/>
                <w:sz w:val="20"/>
                <w:bdr w:val="nil"/>
              </w:rPr>
              <w:br/>
              <w:t>• Ponapoleonská Evropa</w:t>
            </w:r>
            <w:r w:rsidRPr="00214838">
              <w:rPr>
                <w:rFonts w:eastAsia="Calibri" w:cs="Calibri"/>
                <w:sz w:val="20"/>
                <w:bdr w:val="nil"/>
              </w:rPr>
              <w:br/>
              <w:t>• Rok 1848/1849</w:t>
            </w:r>
            <w:r w:rsidRPr="00214838">
              <w:rPr>
                <w:rFonts w:eastAsia="Calibri" w:cs="Calibri"/>
                <w:sz w:val="20"/>
                <w:bdr w:val="nil"/>
              </w:rPr>
              <w:br/>
              <w:t>• Sjednocení Itálie a Německa</w:t>
            </w:r>
          </w:p>
          <w:p w14:paraId="76A67777" w14:textId="77777777" w:rsidR="00AC6BB4" w:rsidRPr="00214838" w:rsidRDefault="00AC6BB4" w:rsidP="00752A39">
            <w:pPr>
              <w:spacing w:line="240" w:lineRule="auto"/>
              <w:ind w:left="60"/>
              <w:jc w:val="left"/>
              <w:rPr>
                <w:bdr w:val="nil"/>
              </w:rPr>
            </w:pPr>
            <w:r w:rsidRPr="00214838">
              <w:rPr>
                <w:rFonts w:eastAsia="Calibri" w:cs="Calibri"/>
                <w:sz w:val="20"/>
                <w:bdr w:val="nil"/>
              </w:rPr>
              <w:t>• Habsburská monarchie v druhé polovině 19. století</w:t>
            </w:r>
            <w:r w:rsidRPr="00214838">
              <w:rPr>
                <w:rFonts w:eastAsia="Calibri" w:cs="Calibri"/>
                <w:sz w:val="20"/>
                <w:bdr w:val="nil"/>
              </w:rPr>
              <w:br/>
              <w:t>• Občanská válka v USA</w:t>
            </w:r>
            <w:r w:rsidRPr="00214838">
              <w:rPr>
                <w:rFonts w:eastAsia="Calibri" w:cs="Calibri"/>
                <w:sz w:val="20"/>
                <w:bdr w:val="nil"/>
              </w:rPr>
              <w:br/>
              <w:t>• Vzájemné střetávání velmocí, diplomatické a vojenské aktivity v předvečer 1. světové války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208F0" w14:textId="77777777"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na konkrétních příkladech jednotlivých států demonstruje postupný rozklad, zánik a proměny dosavadních systémů přes úsilí mocenských struktur o jejich udržení </w:t>
            </w:r>
          </w:p>
          <w:p w14:paraId="5F5DD101" w14:textId="77777777"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 xml:space="preserve">• vysvětlí emancipační úsilí národů   </w:t>
            </w:r>
          </w:p>
          <w:p w14:paraId="2D27E9E8" w14:textId="77777777" w:rsidR="00AC6BB4" w:rsidRPr="00214838" w:rsidRDefault="00AC6BB4" w:rsidP="00752A39">
            <w:pPr>
              <w:spacing w:line="240" w:lineRule="auto"/>
              <w:ind w:left="60"/>
              <w:jc w:val="left"/>
              <w:rPr>
                <w:bdr w:val="nil"/>
              </w:rPr>
            </w:pPr>
            <w:r w:rsidRPr="00214838">
              <w:rPr>
                <w:rFonts w:eastAsia="Calibri" w:cs="Calibri"/>
                <w:sz w:val="20"/>
                <w:bdr w:val="nil"/>
              </w:rPr>
              <w:t>• vysvětlí expanzivní záměry velmocí, jež byly příčinou četných střetů a konfliktů daného období </w:t>
            </w:r>
          </w:p>
        </w:tc>
      </w:tr>
      <w:tr w:rsidR="00214838" w:rsidRPr="00214838" w14:paraId="0D32BBBC" w14:textId="77777777" w:rsidTr="00752A3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EFB83" w14:textId="77777777" w:rsidR="00AC6BB4" w:rsidRPr="00214838" w:rsidRDefault="00AC6BB4" w:rsidP="00752A39">
            <w:pPr>
              <w:spacing w:line="240" w:lineRule="auto"/>
              <w:ind w:left="60"/>
              <w:jc w:val="left"/>
              <w:rPr>
                <w:bdr w:val="nil"/>
              </w:rPr>
            </w:pPr>
            <w:r w:rsidRPr="00214838">
              <w:rPr>
                <w:rFonts w:eastAsia="Calibri" w:cs="Calibri"/>
                <w:sz w:val="20"/>
                <w:bdr w:val="nil"/>
              </w:rPr>
              <w:t>Modernizace společnosti</w:t>
            </w:r>
            <w:r w:rsidRPr="00214838">
              <w:rPr>
                <w:rFonts w:eastAsia="Calibri" w:cs="Calibri"/>
                <w:sz w:val="20"/>
                <w:bdr w:val="nil"/>
              </w:rPr>
              <w:br/>
              <w:t>• Rozvoj výroby a vědy, proměna agrární společnosti ve společnost průmyslovou, změny v sociální struktuře</w:t>
            </w:r>
            <w:r w:rsidRPr="00214838">
              <w:rPr>
                <w:rFonts w:eastAsia="Calibri" w:cs="Calibri"/>
                <w:sz w:val="20"/>
                <w:bdr w:val="nil"/>
              </w:rPr>
              <w:br/>
              <w:t>• Utváření novodobých národních společností (zejm. české, slovenské, německé a italské) emancipační hnutí sociálních skupin.</w:t>
            </w:r>
            <w:r w:rsidRPr="00214838">
              <w:rPr>
                <w:rFonts w:eastAsia="Calibri" w:cs="Calibri"/>
                <w:sz w:val="20"/>
                <w:bdr w:val="nil"/>
              </w:rPr>
              <w:br/>
              <w:t>• Česká společnost v Habsburské monarchii, její politické snahy do počátku 20. století</w:t>
            </w:r>
            <w:r w:rsidRPr="00214838">
              <w:rPr>
                <w:rFonts w:eastAsia="Calibri" w:cs="Calibri"/>
                <w:sz w:val="20"/>
                <w:bdr w:val="nil"/>
              </w:rPr>
              <w:br/>
              <w:t xml:space="preserve">• Proměny životního stylu, vzdělanost a umění, vědecké objevy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3B4C5" w14:textId="77777777"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vymezí místo utváření českého novodobého národa v tomto procesu včetně jeho specifických rysů </w:t>
            </w:r>
            <w:r w:rsidRPr="00214838">
              <w:rPr>
                <w:rFonts w:eastAsia="Calibri" w:cs="Calibri"/>
                <w:sz w:val="20"/>
                <w:bdr w:val="nil"/>
              </w:rPr>
              <w:br/>
              <w:t xml:space="preserve">• objasní tendence vývoje české společnosti ve 2. polovině 19. století  </w:t>
            </w:r>
          </w:p>
          <w:p w14:paraId="0B3ABDCA" w14:textId="77777777"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 charakterizuje proces modernizace, vysvětlí průběh industrializace a její ekonomické, sociální a politické důsledky, rozpozná její ekologická rizika</w:t>
            </w:r>
          </w:p>
          <w:p w14:paraId="678FA827" w14:textId="77777777" w:rsidR="00AC6BB4" w:rsidRPr="00214838" w:rsidRDefault="00AC6BB4" w:rsidP="00752A39">
            <w:pPr>
              <w:spacing w:line="240" w:lineRule="auto"/>
              <w:ind w:left="60"/>
              <w:jc w:val="left"/>
              <w:rPr>
                <w:bdr w:val="nil"/>
              </w:rPr>
            </w:pPr>
          </w:p>
        </w:tc>
      </w:tr>
      <w:tr w:rsidR="00214838" w:rsidRPr="00214838" w14:paraId="6CFDA24D" w14:textId="77777777" w:rsidTr="00752A3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8CD6C" w14:textId="77777777" w:rsidR="00AC6BB4" w:rsidRPr="00214838" w:rsidRDefault="00AC6BB4" w:rsidP="00752A39">
            <w:pPr>
              <w:spacing w:line="240" w:lineRule="auto"/>
              <w:ind w:left="60"/>
              <w:jc w:val="left"/>
              <w:rPr>
                <w:bdr w:val="nil"/>
              </w:rPr>
            </w:pPr>
            <w:r w:rsidRPr="00214838">
              <w:rPr>
                <w:rFonts w:eastAsia="Calibri" w:cs="Calibri"/>
                <w:sz w:val="20"/>
                <w:bdr w:val="nil"/>
              </w:rPr>
              <w:t>• První světová válka, české země v době války, I. odboj</w:t>
            </w:r>
            <w:r w:rsidRPr="00214838">
              <w:rPr>
                <w:rFonts w:eastAsia="Calibri" w:cs="Calibri"/>
                <w:sz w:val="20"/>
                <w:bdr w:val="nil"/>
              </w:rPr>
              <w:br/>
              <w:t>• Revoluce v Rusku, upevňování bolševické moci</w:t>
            </w:r>
            <w:r w:rsidRPr="00214838">
              <w:rPr>
                <w:rFonts w:eastAsia="Calibri" w:cs="Calibri"/>
                <w:sz w:val="20"/>
                <w:bdr w:val="nil"/>
              </w:rPr>
              <w:br/>
              <w:t>• Versailleský systém</w:t>
            </w:r>
            <w:r w:rsidRPr="00214838">
              <w:rPr>
                <w:rFonts w:eastAsia="Calibri" w:cs="Calibri"/>
                <w:sz w:val="20"/>
                <w:bdr w:val="nil"/>
              </w:rPr>
              <w:br/>
              <w:t>• Evropa a svět ve 20. a 30. letech</w:t>
            </w:r>
            <w:r w:rsidRPr="00214838">
              <w:rPr>
                <w:rFonts w:eastAsia="Calibri" w:cs="Calibri"/>
                <w:sz w:val="20"/>
                <w:bdr w:val="nil"/>
              </w:rPr>
              <w:br/>
              <w:t>• Světová hospodářská krize</w:t>
            </w:r>
            <w:r w:rsidRPr="00214838">
              <w:rPr>
                <w:rFonts w:eastAsia="Calibri" w:cs="Calibri"/>
                <w:sz w:val="20"/>
                <w:bdr w:val="nil"/>
              </w:rPr>
              <w:br/>
              <w:t>• Nástup fašismu, růst mezinárodního napětí a vznik válečných ohnisek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D95EE" w14:textId="77777777" w:rsidR="00AC6BB4" w:rsidRPr="00214838" w:rsidRDefault="00AC6BB4"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první světovou válku, dokumentuje sociální, hospodářské a politické důsledky </w:t>
            </w:r>
            <w:r w:rsidRPr="00214838">
              <w:rPr>
                <w:rFonts w:eastAsia="Calibri" w:cs="Calibri"/>
                <w:sz w:val="20"/>
                <w:bdr w:val="nil"/>
              </w:rPr>
              <w:br/>
              <w:t> • uvede příčiny a projevy politického a mocenského obrazu světa, který byl určen vyčerpáním tradičních evropských velmocí, vzestupem USA a nastolením bolševické moci v Rusku, ve světě a v ČSR </w:t>
            </w:r>
            <w:r w:rsidRPr="00214838">
              <w:rPr>
                <w:rFonts w:eastAsia="Calibri" w:cs="Calibri"/>
                <w:sz w:val="20"/>
                <w:bdr w:val="nil"/>
              </w:rPr>
              <w:br/>
              <w:t> • vymezí základní znaky totalitních ideologií a porovná je se zásadami demokracie, objasní příčiny a podstatu agresivní politiky a neschopnosti potenciálních obětí jí čelit </w:t>
            </w:r>
          </w:p>
        </w:tc>
      </w:tr>
      <w:tr w:rsidR="00214838" w:rsidRPr="00214838" w14:paraId="4677A3DB" w14:textId="77777777" w:rsidTr="00752A3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4851D1" w14:textId="77777777" w:rsidR="00AC6BB4" w:rsidRPr="00214838" w:rsidRDefault="00AC6BB4" w:rsidP="00752A39">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04756A96"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5D5BB" w14:textId="77777777" w:rsidR="00AC6BB4" w:rsidRPr="00214838" w:rsidRDefault="00AC6BB4" w:rsidP="00752A39">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75EE4531"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6B584" w14:textId="77777777" w:rsidR="00AC6BB4" w:rsidRPr="00214838" w:rsidRDefault="00AC6BB4" w:rsidP="00752A39">
            <w:pPr>
              <w:spacing w:line="240" w:lineRule="auto"/>
              <w:ind w:left="60"/>
              <w:jc w:val="left"/>
              <w:rPr>
                <w:bdr w:val="nil"/>
              </w:rPr>
            </w:pPr>
            <w:r w:rsidRPr="00214838">
              <w:rPr>
                <w:rFonts w:eastAsia="Calibri" w:cs="Calibri"/>
                <w:sz w:val="20"/>
                <w:bdr w:val="nil"/>
              </w:rPr>
              <w:t>Žák poznává projevy lidské činnosti v minulosti, nyní, v budoucnu, vliv jednotlivých složek socioekonomické sféry na životní prostředí, chápe  trvale udržitelný rozvoj jako společenský program.</w:t>
            </w:r>
          </w:p>
        </w:tc>
      </w:tr>
      <w:tr w:rsidR="00214838" w:rsidRPr="00214838" w14:paraId="72BF9A85"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16A80" w14:textId="77777777" w:rsidR="00AC6BB4" w:rsidRPr="00214838" w:rsidRDefault="00AC6BB4" w:rsidP="00752A39">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4CACBEB7"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7E158" w14:textId="77777777" w:rsidR="00AC6BB4" w:rsidRPr="00214838" w:rsidRDefault="00AC6BB4" w:rsidP="00752A39">
            <w:pPr>
              <w:spacing w:line="240" w:lineRule="auto"/>
              <w:ind w:left="60"/>
              <w:jc w:val="left"/>
              <w:rPr>
                <w:bdr w:val="nil"/>
              </w:rPr>
            </w:pPr>
            <w:r w:rsidRPr="00214838">
              <w:rPr>
                <w:rFonts w:eastAsia="Calibri" w:cs="Calibri"/>
                <w:sz w:val="20"/>
                <w:bdr w:val="nil"/>
              </w:rPr>
              <w:t>Žák pracuje s různými zdroji informací, ověřuje jejich relevantnost, analyzuje texty.</w:t>
            </w:r>
          </w:p>
        </w:tc>
      </w:tr>
      <w:tr w:rsidR="00214838" w:rsidRPr="00214838" w14:paraId="71FFCC35"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D52D7" w14:textId="77777777" w:rsidR="00AC6BB4" w:rsidRPr="00214838" w:rsidRDefault="00AC6BB4" w:rsidP="00752A39">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1AE50AD8"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9FFBE" w14:textId="77777777" w:rsidR="00AC6BB4" w:rsidRPr="00214838" w:rsidRDefault="00AC6BB4" w:rsidP="00752A39">
            <w:pPr>
              <w:spacing w:line="240" w:lineRule="auto"/>
              <w:ind w:left="60"/>
              <w:jc w:val="left"/>
              <w:rPr>
                <w:bdr w:val="nil"/>
              </w:rPr>
            </w:pPr>
            <w:r w:rsidRPr="00214838">
              <w:rPr>
                <w:rFonts w:eastAsia="Calibri" w:cs="Calibri"/>
                <w:sz w:val="20"/>
                <w:bdr w:val="nil"/>
              </w:rPr>
              <w:t>Žák se seznamuje s různými lidskými kulturami, učí se toleranci.</w:t>
            </w:r>
          </w:p>
        </w:tc>
      </w:tr>
      <w:tr w:rsidR="00214838" w:rsidRPr="00214838" w14:paraId="5B0771A6"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DCCD2" w14:textId="77777777" w:rsidR="00AC6BB4" w:rsidRPr="00214838" w:rsidRDefault="00AC6BB4" w:rsidP="00752A39">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5984D2A5"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FD395" w14:textId="77777777" w:rsidR="00AC6BB4" w:rsidRPr="00214838" w:rsidRDefault="00AC6BB4" w:rsidP="00752A39">
            <w:pPr>
              <w:spacing w:line="240" w:lineRule="auto"/>
              <w:ind w:left="60"/>
              <w:jc w:val="left"/>
              <w:rPr>
                <w:bdr w:val="nil"/>
              </w:rPr>
            </w:pPr>
            <w:r w:rsidRPr="00214838">
              <w:rPr>
                <w:rFonts w:eastAsia="Calibri" w:cs="Calibri"/>
                <w:sz w:val="20"/>
                <w:bdr w:val="nil"/>
              </w:rPr>
              <w:t>Žák si stanovuje osobní cíle a snaží se o jejich dosažení. Spolupracuje ve skupině, respektuje názory ostatních. </w:t>
            </w:r>
          </w:p>
        </w:tc>
      </w:tr>
      <w:tr w:rsidR="00214838" w:rsidRPr="00214838" w14:paraId="12DC08FC"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1E3C6" w14:textId="77777777" w:rsidR="00AC6BB4" w:rsidRPr="00214838" w:rsidRDefault="00AC6BB4" w:rsidP="00752A39">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14:paraId="34FBE0BB"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16E29" w14:textId="77777777" w:rsidR="00AC6BB4" w:rsidRPr="00214838" w:rsidRDefault="00AC6BB4" w:rsidP="00752A39">
            <w:pPr>
              <w:spacing w:line="240" w:lineRule="auto"/>
              <w:ind w:left="60"/>
              <w:jc w:val="left"/>
              <w:rPr>
                <w:bdr w:val="nil"/>
              </w:rPr>
            </w:pPr>
            <w:r w:rsidRPr="00214838">
              <w:rPr>
                <w:rFonts w:eastAsia="Calibri" w:cs="Calibri"/>
                <w:sz w:val="20"/>
                <w:bdr w:val="nil"/>
              </w:rPr>
              <w:t>Žák poznává život, zvyky a tradice v Evropě i ve světě.</w:t>
            </w:r>
          </w:p>
        </w:tc>
      </w:tr>
    </w:tbl>
    <w:p w14:paraId="3DE92480" w14:textId="77777777" w:rsidR="00AC6BB4" w:rsidRPr="00214838" w:rsidRDefault="00AC6BB4" w:rsidP="00AC6BB4">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0377CF09" w14:textId="77777777"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2A0FAD" w14:textId="77777777" w:rsidR="00AC6BB4" w:rsidRPr="00214838" w:rsidRDefault="00AC6BB4" w:rsidP="00752A39">
            <w:pPr>
              <w:keepNext/>
              <w:shd w:val="clear" w:color="auto" w:fill="9CC2E5"/>
              <w:spacing w:line="240" w:lineRule="auto"/>
              <w:jc w:val="center"/>
              <w:rPr>
                <w:bdr w:val="nil"/>
              </w:rPr>
            </w:pPr>
            <w:r w:rsidRPr="00214838">
              <w:rPr>
                <w:rFonts w:eastAsia="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A83D22" w14:textId="77777777" w:rsidR="00AC6BB4" w:rsidRPr="00214838" w:rsidRDefault="00AC6BB4" w:rsidP="00752A39">
            <w:pPr>
              <w:keepNext/>
              <w:shd w:val="clear" w:color="auto" w:fill="9CC2E5"/>
              <w:spacing w:line="240" w:lineRule="auto"/>
              <w:jc w:val="center"/>
              <w:rPr>
                <w:bdr w:val="nil"/>
              </w:rPr>
            </w:pPr>
            <w:r w:rsidRPr="00214838">
              <w:rPr>
                <w:rFonts w:eastAsia="Calibri" w:cs="Calibri"/>
                <w:b/>
                <w:bCs/>
                <w:sz w:val="20"/>
                <w:bdr w:val="nil"/>
              </w:rPr>
              <w:t>4. ročník/oktáva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3E20A8" w14:textId="77777777" w:rsidR="00AC6BB4" w:rsidRPr="00214838" w:rsidRDefault="00AC6BB4" w:rsidP="00752A39">
            <w:pPr>
              <w:keepNext/>
            </w:pPr>
          </w:p>
        </w:tc>
      </w:tr>
      <w:tr w:rsidR="00214838" w:rsidRPr="00214838" w14:paraId="11053C2F" w14:textId="77777777"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4E4571" w14:textId="77777777"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ACA3B" w14:textId="77777777" w:rsidR="00AC6BB4" w:rsidRPr="00214838" w:rsidRDefault="00AC6BB4" w:rsidP="00A63E00">
            <w:pPr>
              <w:numPr>
                <w:ilvl w:val="0"/>
                <w:numId w:val="82"/>
              </w:numPr>
              <w:spacing w:line="240" w:lineRule="auto"/>
              <w:jc w:val="left"/>
              <w:rPr>
                <w:bdr w:val="nil"/>
              </w:rPr>
            </w:pPr>
            <w:r w:rsidRPr="00214838">
              <w:rPr>
                <w:rFonts w:eastAsia="Calibri" w:cs="Calibri"/>
                <w:sz w:val="20"/>
                <w:bdr w:val="nil"/>
              </w:rPr>
              <w:t>Kompetence k řešení problémů</w:t>
            </w:r>
          </w:p>
          <w:p w14:paraId="35BD0C88" w14:textId="77777777" w:rsidR="00AC6BB4" w:rsidRPr="00214838" w:rsidRDefault="00AC6BB4" w:rsidP="00A63E00">
            <w:pPr>
              <w:numPr>
                <w:ilvl w:val="0"/>
                <w:numId w:val="82"/>
              </w:numPr>
              <w:spacing w:line="240" w:lineRule="auto"/>
              <w:jc w:val="left"/>
              <w:rPr>
                <w:bdr w:val="nil"/>
              </w:rPr>
            </w:pPr>
            <w:r w:rsidRPr="00214838">
              <w:rPr>
                <w:rFonts w:eastAsia="Calibri" w:cs="Calibri"/>
                <w:sz w:val="20"/>
                <w:bdr w:val="nil"/>
              </w:rPr>
              <w:t>Kompetence komunikativní</w:t>
            </w:r>
          </w:p>
          <w:p w14:paraId="309681BE" w14:textId="77777777" w:rsidR="00AC6BB4" w:rsidRPr="00214838" w:rsidRDefault="00AC6BB4" w:rsidP="00A63E00">
            <w:pPr>
              <w:numPr>
                <w:ilvl w:val="0"/>
                <w:numId w:val="82"/>
              </w:numPr>
              <w:spacing w:line="240" w:lineRule="auto"/>
              <w:jc w:val="left"/>
              <w:rPr>
                <w:bdr w:val="nil"/>
              </w:rPr>
            </w:pPr>
            <w:r w:rsidRPr="00214838">
              <w:rPr>
                <w:rFonts w:eastAsia="Calibri" w:cs="Calibri"/>
                <w:sz w:val="20"/>
                <w:bdr w:val="nil"/>
              </w:rPr>
              <w:t>Kompetence sociální a personální</w:t>
            </w:r>
          </w:p>
          <w:p w14:paraId="18FC22AE" w14:textId="77777777" w:rsidR="00AC6BB4" w:rsidRPr="00214838" w:rsidRDefault="00AC6BB4" w:rsidP="00A63E00">
            <w:pPr>
              <w:numPr>
                <w:ilvl w:val="0"/>
                <w:numId w:val="82"/>
              </w:numPr>
              <w:spacing w:line="240" w:lineRule="auto"/>
              <w:jc w:val="left"/>
              <w:rPr>
                <w:bdr w:val="nil"/>
              </w:rPr>
            </w:pPr>
            <w:r w:rsidRPr="00214838">
              <w:rPr>
                <w:rFonts w:eastAsia="Calibri" w:cs="Calibri"/>
                <w:sz w:val="20"/>
                <w:bdr w:val="nil"/>
              </w:rPr>
              <w:t>Kompetence občanská</w:t>
            </w:r>
          </w:p>
          <w:p w14:paraId="1BCB19B9" w14:textId="77777777" w:rsidR="00AC6BB4" w:rsidRPr="00214838" w:rsidRDefault="00AC6BB4" w:rsidP="00A63E00">
            <w:pPr>
              <w:numPr>
                <w:ilvl w:val="0"/>
                <w:numId w:val="82"/>
              </w:numPr>
              <w:spacing w:line="240" w:lineRule="auto"/>
              <w:jc w:val="left"/>
              <w:rPr>
                <w:bdr w:val="nil"/>
              </w:rPr>
            </w:pPr>
            <w:r w:rsidRPr="00214838">
              <w:rPr>
                <w:rFonts w:eastAsia="Calibri" w:cs="Calibri"/>
                <w:sz w:val="20"/>
                <w:bdr w:val="nil"/>
              </w:rPr>
              <w:t>Kompetence k podnikavosti</w:t>
            </w:r>
          </w:p>
          <w:p w14:paraId="59A67DA3" w14:textId="77777777" w:rsidR="00AC6BB4" w:rsidRPr="00214838" w:rsidRDefault="00AC6BB4" w:rsidP="00A63E00">
            <w:pPr>
              <w:numPr>
                <w:ilvl w:val="0"/>
                <w:numId w:val="82"/>
              </w:numPr>
              <w:spacing w:line="240" w:lineRule="auto"/>
              <w:jc w:val="left"/>
              <w:rPr>
                <w:bdr w:val="nil"/>
              </w:rPr>
            </w:pPr>
            <w:r w:rsidRPr="00214838">
              <w:rPr>
                <w:rFonts w:eastAsia="Calibri" w:cs="Calibri"/>
                <w:sz w:val="20"/>
                <w:bdr w:val="nil"/>
              </w:rPr>
              <w:t>Kompetence k učení</w:t>
            </w:r>
          </w:p>
          <w:p w14:paraId="632EAF3A" w14:textId="77777777" w:rsidR="00AC6BB4" w:rsidRPr="00214838" w:rsidRDefault="00AC6BB4" w:rsidP="00A63E00">
            <w:pPr>
              <w:numPr>
                <w:ilvl w:val="0"/>
                <w:numId w:val="82"/>
              </w:numPr>
              <w:spacing w:line="240" w:lineRule="auto"/>
              <w:jc w:val="left"/>
              <w:rPr>
                <w:bdr w:val="nil"/>
              </w:rPr>
            </w:pPr>
            <w:r w:rsidRPr="00214838">
              <w:rPr>
                <w:rFonts w:eastAsia="Calibri" w:cs="Calibri"/>
                <w:sz w:val="20"/>
                <w:bdr w:val="nil"/>
              </w:rPr>
              <w:t>Kompetence digitální</w:t>
            </w:r>
          </w:p>
        </w:tc>
      </w:tr>
      <w:tr w:rsidR="00214838" w:rsidRPr="00214838" w14:paraId="721E6B11" w14:textId="77777777" w:rsidTr="00752A3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E29112" w14:textId="77777777"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E429A4" w14:textId="77777777"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28380CD2" w14:textId="77777777" w:rsidTr="00752A3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E59FF" w14:textId="77777777"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Situace v letech 1938 – 1945</w:t>
            </w:r>
            <w:r w:rsidRPr="00214838">
              <w:rPr>
                <w:rFonts w:eastAsia="Calibri" w:cs="Calibri"/>
                <w:sz w:val="20"/>
                <w:bdr w:val="nil"/>
              </w:rPr>
              <w:br/>
              <w:t>• Mnichovská krize a její důsledky</w:t>
            </w:r>
            <w:r w:rsidRPr="00214838">
              <w:rPr>
                <w:rFonts w:eastAsia="Calibri" w:cs="Calibri"/>
                <w:sz w:val="20"/>
                <w:bdr w:val="nil"/>
              </w:rPr>
              <w:br/>
              <w:t>• Druhá světová válka, holocaust</w:t>
            </w:r>
          </w:p>
          <w:p w14:paraId="1FCF57FE" w14:textId="77777777"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 Protektorát Čechy a Morava, 2. odboj</w:t>
            </w:r>
            <w:r w:rsidRPr="00214838">
              <w:rPr>
                <w:rFonts w:eastAsia="Calibri" w:cs="Calibri"/>
                <w:sz w:val="20"/>
                <w:bdr w:val="nil"/>
              </w:rPr>
              <w:br/>
              <w:t>• Obnova Československa</w:t>
            </w:r>
          </w:p>
          <w:p w14:paraId="706F6245" w14:textId="77777777"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 Československo v poválečném období – únor 1948 a jeho důsledky, pražské jaro, sametová revoluce, rozpad Československa</w:t>
            </w:r>
          </w:p>
          <w:p w14:paraId="7C19D757" w14:textId="77777777" w:rsidR="00AC6BB4" w:rsidRPr="00214838" w:rsidRDefault="00AC6BB4" w:rsidP="00752A39">
            <w:pPr>
              <w:spacing w:line="240" w:lineRule="auto"/>
              <w:ind w:left="60"/>
              <w:jc w:val="left"/>
              <w:rPr>
                <w:bdr w:val="nil"/>
              </w:rPr>
            </w:pPr>
            <w:r w:rsidRPr="00214838">
              <w:rPr>
                <w:rFonts w:eastAsia="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72290" w14:textId="77777777"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vysvětlí souvislosti mezi světovou hospodářskou krizí a vyhrocením současných politických problémů, které byly provázeny radikalizací pravicových a levicových protidemokratických sil </w:t>
            </w:r>
            <w:r w:rsidRPr="00214838">
              <w:rPr>
                <w:rFonts w:eastAsia="Calibri" w:cs="Calibri"/>
                <w:sz w:val="20"/>
                <w:bdr w:val="nil"/>
              </w:rPr>
              <w:br/>
              <w:t> • charakterizuje 2. světovou válku, dění v protektorátu, holocaust - pochopí postavení židů ve společnosti a důvody jejich pronásledování, zná pojem šoa a nacistickou politiku </w:t>
            </w:r>
          </w:p>
          <w:p w14:paraId="3DA5AED4" w14:textId="77777777"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 xml:space="preserve"> •  charakterizuje Československo v kontextu světových dějin ve 2. pol. 40. let, vzestup totalitního režimu, sílící vliv SSSR</w:t>
            </w:r>
          </w:p>
          <w:p w14:paraId="1830BD8E" w14:textId="77777777"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  objasní únorový převrat, politické procesy, chápe úlohu StB i další projevy totalitního státu, včetně důsledků pro společnost a život občanů, objasní pražské jaro, normalizaci</w:t>
            </w:r>
          </w:p>
          <w:p w14:paraId="20E4AF74" w14:textId="77777777"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 pochopí a popíše příčiny a průběh rozpadání sovětského bloku v Evropě, hlavně v Československu – sametová revoluce</w:t>
            </w:r>
          </w:p>
          <w:p w14:paraId="002BB7D5" w14:textId="77777777" w:rsidR="00AC6BB4" w:rsidRPr="00214838" w:rsidRDefault="00AC6BB4" w:rsidP="00752A39">
            <w:pPr>
              <w:spacing w:line="240" w:lineRule="auto"/>
              <w:ind w:left="60"/>
              <w:jc w:val="left"/>
              <w:rPr>
                <w:bdr w:val="nil"/>
              </w:rPr>
            </w:pPr>
            <w:r w:rsidRPr="00214838">
              <w:rPr>
                <w:rFonts w:eastAsia="Calibri" w:cs="Calibri"/>
                <w:sz w:val="20"/>
                <w:bdr w:val="nil"/>
              </w:rPr>
              <w:t>• popíše rozdělení Československa</w:t>
            </w:r>
          </w:p>
        </w:tc>
      </w:tr>
      <w:tr w:rsidR="00214838" w:rsidRPr="00214838" w14:paraId="3B813E82" w14:textId="77777777" w:rsidTr="00752A3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08EBD" w14:textId="77777777"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Soudobé dějiny</w:t>
            </w:r>
            <w:r w:rsidRPr="00214838">
              <w:rPr>
                <w:rFonts w:eastAsia="Calibri" w:cs="Calibri"/>
                <w:sz w:val="20"/>
                <w:bdr w:val="nil"/>
              </w:rPr>
              <w:br/>
              <w:t>• Evropa a svět po válce, OSN</w:t>
            </w:r>
          </w:p>
          <w:p w14:paraId="72809E3B" w14:textId="77777777"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 Studená válka – podstata a projevy – Německo, korejská válka, karibská krize, vietnamská válka</w:t>
            </w:r>
          </w:p>
          <w:p w14:paraId="4B4338C4" w14:textId="77777777"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 RVHP, Varšavská smlouva x NATO, evropská integrace</w:t>
            </w:r>
            <w:r w:rsidRPr="00214838">
              <w:rPr>
                <w:rFonts w:eastAsia="Calibri" w:cs="Calibri"/>
                <w:sz w:val="20"/>
                <w:bdr w:val="nil"/>
              </w:rPr>
              <w:br/>
              <w:t>• Konflikty na Blízkém Východě, Izrael</w:t>
            </w:r>
            <w:r w:rsidRPr="00214838">
              <w:rPr>
                <w:rFonts w:eastAsia="Calibri" w:cs="Calibri"/>
                <w:sz w:val="20"/>
                <w:bdr w:val="nil"/>
              </w:rPr>
              <w:br/>
              <w:t>• Dekolonizace třetí svět a modernizační procesy v něm</w:t>
            </w:r>
            <w:r w:rsidRPr="00214838">
              <w:rPr>
                <w:rFonts w:eastAsia="Calibri" w:cs="Calibri"/>
                <w:sz w:val="20"/>
                <w:bdr w:val="nil"/>
              </w:rPr>
              <w:br/>
              <w:t>• Pád komunistických režimů a jeho důsledky</w:t>
            </w:r>
          </w:p>
          <w:p w14:paraId="6CE59071" w14:textId="77777777" w:rsidR="00AC6BB4" w:rsidRPr="00214838" w:rsidRDefault="00AC6BB4" w:rsidP="00752A39">
            <w:pPr>
              <w:spacing w:line="240" w:lineRule="auto"/>
              <w:ind w:left="60"/>
              <w:jc w:val="left"/>
              <w:rPr>
                <w:bdr w:val="nil"/>
              </w:rPr>
            </w:pPr>
            <w:r w:rsidRPr="00214838">
              <w:rPr>
                <w:rFonts w:eastAsia="Calibri" w:cs="Calibri"/>
                <w:sz w:val="20"/>
                <w:bdr w:val="nil"/>
              </w:rPr>
              <w:t>• Vybrané kapitoly z dějin přelomu tisíciletí (válka v Jugoslávii, terorismus,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325B4" w14:textId="77777777"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charakterizuje vznik, vývoj a rozpad bipolárního světa, jeho vojenská, politická a hospodářská seskupení, vzájemné vztahy a nejvýznamnější konflikty </w:t>
            </w:r>
            <w:r w:rsidRPr="00214838">
              <w:rPr>
                <w:rFonts w:eastAsia="Calibri" w:cs="Calibri"/>
                <w:sz w:val="20"/>
                <w:bdr w:val="nil"/>
              </w:rPr>
              <w:br/>
              <w:t> • vysvětlí základní problémy vnitřního vývoje zemí západního a východního bloku, vysvětlí vnitřní vývoj a vzájemné vztahy supervelmocí USA, SSSR</w:t>
            </w:r>
          </w:p>
          <w:p w14:paraId="4E2A3E89" w14:textId="77777777"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 porovná a vysvětlí způsob života a chování v nedemokratických společnostech a v demokraciích </w:t>
            </w:r>
          </w:p>
          <w:p w14:paraId="45ADE6EF" w14:textId="77777777" w:rsidR="00AC6BB4" w:rsidRPr="00214838" w:rsidRDefault="00AC6BB4" w:rsidP="00752A39">
            <w:pPr>
              <w:spacing w:line="240" w:lineRule="auto"/>
              <w:ind w:left="60"/>
              <w:jc w:val="left"/>
              <w:rPr>
                <w:bdr w:val="nil"/>
              </w:rPr>
            </w:pPr>
            <w:r w:rsidRPr="00214838">
              <w:rPr>
                <w:rFonts w:eastAsia="Calibri" w:cs="Calibri"/>
                <w:sz w:val="20"/>
                <w:bdr w:val="nil"/>
              </w:rPr>
              <w:t>• objasní hlavní problémy specifické cesty vývoje významných postkoloniálních rozvojových zemí, objasní význam islámské, židovské a některé další neevropské kultury v moderním světě </w:t>
            </w:r>
            <w:r w:rsidRPr="00214838">
              <w:rPr>
                <w:rFonts w:eastAsia="Calibri" w:cs="Calibri"/>
                <w:sz w:val="20"/>
                <w:bdr w:val="nil"/>
              </w:rPr>
              <w:br/>
              <w:t> • vymezí základní problémy soudobého světa a možnosti jeho dalšího vývoje </w:t>
            </w:r>
          </w:p>
        </w:tc>
      </w:tr>
      <w:tr w:rsidR="00214838" w:rsidRPr="00214838" w14:paraId="2769CFD3" w14:textId="77777777" w:rsidTr="00752A3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47D957" w14:textId="77777777" w:rsidR="00AC6BB4" w:rsidRPr="00214838" w:rsidRDefault="00AC6BB4" w:rsidP="00752A39">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11E19646"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696BD" w14:textId="77777777" w:rsidR="00AC6BB4" w:rsidRPr="00214838" w:rsidRDefault="00AC6BB4" w:rsidP="00752A39">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62203CE5"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EA518" w14:textId="77777777" w:rsidR="00AC6BB4" w:rsidRPr="00214838" w:rsidRDefault="00AC6BB4" w:rsidP="00752A39">
            <w:pPr>
              <w:spacing w:line="240" w:lineRule="auto"/>
              <w:ind w:left="60"/>
              <w:jc w:val="left"/>
              <w:rPr>
                <w:bdr w:val="nil"/>
              </w:rPr>
            </w:pPr>
            <w:r w:rsidRPr="00214838">
              <w:rPr>
                <w:rFonts w:eastAsia="Calibri" w:cs="Calibri"/>
                <w:sz w:val="20"/>
                <w:bdr w:val="nil"/>
              </w:rPr>
              <w:t>Žák poznává projevy lidské činnosti v minulosti, nyní, v budoucnu, vliv jednotlivých složek socioekonomické sféry na životní prostředí, chápe  trvale udržitelný rozvoj jako společenský program.</w:t>
            </w:r>
          </w:p>
        </w:tc>
      </w:tr>
      <w:tr w:rsidR="00214838" w:rsidRPr="00214838" w14:paraId="1786DB92"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CF95B" w14:textId="77777777" w:rsidR="00AC6BB4" w:rsidRPr="00214838" w:rsidRDefault="00AC6BB4" w:rsidP="00752A39">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0A02050C"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23CC4" w14:textId="77777777" w:rsidR="00AC6BB4" w:rsidRPr="00214838" w:rsidRDefault="00AC6BB4" w:rsidP="00752A39">
            <w:pPr>
              <w:spacing w:line="240" w:lineRule="auto"/>
              <w:ind w:left="60"/>
              <w:jc w:val="left"/>
              <w:rPr>
                <w:bdr w:val="nil"/>
              </w:rPr>
            </w:pPr>
            <w:r w:rsidRPr="00214838">
              <w:rPr>
                <w:rFonts w:eastAsia="Calibri" w:cs="Calibri"/>
                <w:sz w:val="20"/>
                <w:bdr w:val="nil"/>
              </w:rPr>
              <w:t>Žák pracuje s různými zdroji informací, ověřuje jejich relevantnost, analyzuje texty.</w:t>
            </w:r>
          </w:p>
        </w:tc>
      </w:tr>
      <w:tr w:rsidR="00214838" w:rsidRPr="00214838" w14:paraId="2958A183"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848AC" w14:textId="77777777" w:rsidR="00AC6BB4" w:rsidRPr="00214838" w:rsidRDefault="00AC6BB4" w:rsidP="00752A39">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14:paraId="4AE1D9AE"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8ECD1" w14:textId="77777777" w:rsidR="00AC6BB4" w:rsidRPr="00214838" w:rsidRDefault="00AC6BB4" w:rsidP="00752A39">
            <w:pPr>
              <w:spacing w:line="240" w:lineRule="auto"/>
              <w:ind w:left="60"/>
              <w:jc w:val="left"/>
              <w:rPr>
                <w:bdr w:val="nil"/>
              </w:rPr>
            </w:pPr>
            <w:r w:rsidRPr="00214838">
              <w:rPr>
                <w:rFonts w:eastAsia="Calibri" w:cs="Calibri"/>
                <w:sz w:val="20"/>
                <w:bdr w:val="nil"/>
              </w:rPr>
              <w:t>Žák se seznamuje s různými lidskými kulturami, učí se toleranci.</w:t>
            </w:r>
          </w:p>
        </w:tc>
      </w:tr>
      <w:tr w:rsidR="00214838" w:rsidRPr="00214838" w14:paraId="2CD57652"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8B430" w14:textId="77777777" w:rsidR="00AC6BB4" w:rsidRPr="00214838" w:rsidRDefault="00AC6BB4" w:rsidP="00752A39">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03643859"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8FC50" w14:textId="77777777" w:rsidR="00AC6BB4" w:rsidRPr="00214838" w:rsidRDefault="00AC6BB4" w:rsidP="00752A39">
            <w:pPr>
              <w:spacing w:line="240" w:lineRule="auto"/>
              <w:ind w:left="60"/>
              <w:jc w:val="left"/>
              <w:rPr>
                <w:bdr w:val="nil"/>
              </w:rPr>
            </w:pPr>
            <w:r w:rsidRPr="00214838">
              <w:rPr>
                <w:rFonts w:eastAsia="Calibri" w:cs="Calibri"/>
                <w:sz w:val="20"/>
                <w:bdr w:val="nil"/>
              </w:rPr>
              <w:t>Žák si stanovuje osobní cíle a snaží se o jejich dosažení. Spolupracuje ve skupině, respektuje názory ostatních. </w:t>
            </w:r>
          </w:p>
        </w:tc>
      </w:tr>
      <w:tr w:rsidR="00214838" w:rsidRPr="00214838" w14:paraId="3DC8CD59"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2530C" w14:textId="77777777" w:rsidR="00AC6BB4" w:rsidRPr="00214838" w:rsidRDefault="00AC6BB4" w:rsidP="00752A39">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AC6BB4" w:rsidRPr="00214838" w14:paraId="0C9624B4" w14:textId="77777777"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AAEF0" w14:textId="77777777" w:rsidR="00AC6BB4" w:rsidRPr="00214838" w:rsidRDefault="00AC6BB4" w:rsidP="00752A39">
            <w:pPr>
              <w:spacing w:line="240" w:lineRule="auto"/>
              <w:ind w:left="60"/>
              <w:jc w:val="left"/>
              <w:rPr>
                <w:bdr w:val="nil"/>
              </w:rPr>
            </w:pPr>
            <w:r w:rsidRPr="00214838">
              <w:rPr>
                <w:rFonts w:eastAsia="Calibri" w:cs="Calibri"/>
                <w:sz w:val="20"/>
                <w:bdr w:val="nil"/>
              </w:rPr>
              <w:t>Žák poznává život, zvyky a tradice v Evropě i ve světě.</w:t>
            </w:r>
          </w:p>
        </w:tc>
      </w:tr>
    </w:tbl>
    <w:p w14:paraId="770AB600" w14:textId="77777777" w:rsidR="00AC6BB4" w:rsidRPr="00214838" w:rsidRDefault="00AC6BB4" w:rsidP="00AC6BB4">
      <w:pPr>
        <w:rPr>
          <w:bdr w:val="nil"/>
        </w:rPr>
      </w:pPr>
    </w:p>
    <w:p w14:paraId="70F50912" w14:textId="77777777" w:rsidR="00E54AB1" w:rsidRPr="00214838" w:rsidRDefault="008A69AA">
      <w:pPr>
        <w:rPr>
          <w:bdr w:val="nil"/>
        </w:rPr>
      </w:pPr>
      <w:r w:rsidRPr="00214838">
        <w:rPr>
          <w:bdr w:val="nil"/>
        </w:rPr>
        <w:t xml:space="preserve">   </w:t>
      </w:r>
    </w:p>
    <w:p w14:paraId="0369E71C" w14:textId="77777777" w:rsidR="001166D4" w:rsidRPr="00214838" w:rsidRDefault="001166D4">
      <w:pPr>
        <w:pStyle w:val="Nadpis2"/>
        <w:spacing w:before="299" w:after="299"/>
        <w:rPr>
          <w:bdr w:val="nil"/>
        </w:rPr>
      </w:pPr>
      <w:bookmarkStart w:id="72" w:name="_Toc206490462"/>
      <w:r w:rsidRPr="00214838">
        <w:rPr>
          <w:bdr w:val="nil"/>
        </w:rPr>
        <w:t>Charakteristika vzdělávací oblasti Umění a kultura</w:t>
      </w:r>
      <w:bookmarkEnd w:id="72"/>
    </w:p>
    <w:p w14:paraId="10D3E27C" w14:textId="77777777" w:rsidR="001166D4" w:rsidRPr="00214838" w:rsidRDefault="001166D4" w:rsidP="001166D4">
      <w:pPr>
        <w:pStyle w:val="TextodatsvecRVPZV11bZarovnatdoblokuPrvndek1cmPed6b"/>
        <w:spacing w:before="0"/>
        <w:rPr>
          <w:rFonts w:ascii="Calibri" w:hAnsi="Calibri" w:cs="Calibri"/>
          <w:sz w:val="24"/>
        </w:rPr>
      </w:pPr>
      <w:r w:rsidRPr="00214838">
        <w:rPr>
          <w:rFonts w:ascii="Calibri" w:hAnsi="Calibri" w:cs="Calibri"/>
          <w:sz w:val="24"/>
        </w:rPr>
        <w:t xml:space="preserve">Vzdělávací oblast </w:t>
      </w:r>
      <w:r w:rsidRPr="00214838">
        <w:rPr>
          <w:rFonts w:ascii="Calibri" w:hAnsi="Calibri" w:cs="Calibri"/>
          <w:bCs/>
          <w:sz w:val="24"/>
        </w:rPr>
        <w:t>Umění a kultura</w:t>
      </w:r>
      <w:r w:rsidRPr="00214838">
        <w:rPr>
          <w:rFonts w:ascii="Calibri" w:hAnsi="Calibri" w:cs="Calibri"/>
          <w:sz w:val="24"/>
        </w:rPr>
        <w:t xml:space="preserve"> umožňuje žákům jiné než pouze racionální poznávání světa a odráží nezastupitelnou součást lidské existence – umění a kulturu. </w:t>
      </w:r>
    </w:p>
    <w:p w14:paraId="2BA46333" w14:textId="77777777" w:rsidR="001166D4" w:rsidRPr="00214838" w:rsidRDefault="001166D4" w:rsidP="001166D4">
      <w:pPr>
        <w:pStyle w:val="TextodatsvecRVPZV11bZarovnatdoblokuPrvndek1cmPed6b"/>
        <w:spacing w:before="0"/>
        <w:rPr>
          <w:rFonts w:ascii="Calibri" w:hAnsi="Calibri" w:cs="Calibri"/>
          <w:sz w:val="24"/>
        </w:rPr>
      </w:pPr>
      <w:r w:rsidRPr="00214838">
        <w:rPr>
          <w:rFonts w:ascii="Calibri" w:hAnsi="Calibri" w:cs="Calibri"/>
          <w:sz w:val="24"/>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14:paraId="5C7E5F30" w14:textId="77777777" w:rsidR="001166D4" w:rsidRPr="00214838" w:rsidRDefault="001166D4" w:rsidP="001166D4">
      <w:pPr>
        <w:spacing w:line="240" w:lineRule="auto"/>
        <w:ind w:firstLine="708"/>
        <w:rPr>
          <w:rFonts w:cs="Calibri"/>
          <w:sz w:val="24"/>
        </w:rPr>
      </w:pPr>
      <w:r w:rsidRPr="00214838">
        <w:rPr>
          <w:rFonts w:cs="Calibri"/>
          <w:sz w:val="24"/>
        </w:rPr>
        <w:t xml:space="preserve">Žák navazuje na dosavadní a aktuální zkušenosti, osvojuje si, upevňuje a rozvíjí dále své výtvarné a hudební dovednosti a schopnosti interpretovat svou práci, využívá různých výrazových prostředků a hudebních technik, získává vědomosti o umění jako procesu poznání a dorozumívání, kdy vnější a vnitřní svět vyjadřuje prostřednictvím uměleckých činností, poznává umění v širším měřítku. Zároveň si žák utváří estetické hodnoty k okolnímu světu, vytváří si vlastní estetické cítění a názory, rozvíjí tvořivost, vnímání, myšlení, představivost, fantazii a buduje si svou osobnost a postoj k svému okolí, spoluvytváří příjemnou atmosféru pro tvořivou činnost, což vede k uvědomování si sebe samého jako jedinečné osobnosti. </w:t>
      </w:r>
    </w:p>
    <w:p w14:paraId="77168F19" w14:textId="77777777" w:rsidR="001166D4" w:rsidRPr="00214838" w:rsidRDefault="001166D4" w:rsidP="001166D4">
      <w:pPr>
        <w:autoSpaceDE w:val="0"/>
        <w:autoSpaceDN w:val="0"/>
        <w:adjustRightInd w:val="0"/>
        <w:spacing w:line="240" w:lineRule="auto"/>
        <w:ind w:firstLine="708"/>
        <w:rPr>
          <w:rFonts w:cs="Calibri"/>
          <w:sz w:val="24"/>
        </w:rPr>
      </w:pPr>
      <w:r w:rsidRPr="00214838">
        <w:rPr>
          <w:rFonts w:cs="Calibri"/>
          <w:sz w:val="24"/>
        </w:rPr>
        <w:t xml:space="preserve">Vzdělávání v této oblasti kromě hlubšího poznání výtvarného, hudebního a dalších druhů umění vede žáka k reflektování uměleckého procesu v jeho celistvosti a uměleckých oborů v jejich vzájemných vazbách a přesazích. Takto pojímané vzdělávání je rozvíjeno tématem Umělecká tvorba a komunikace, které má integrativní charakter. Vzdělávací obsah tématu umožňuje žákovi pochopit základní principy umělecké tvorby a procesu komunikace v umění a prohlubuje jeho schopnost reflexe umění a kultury jako celku. </w:t>
      </w:r>
    </w:p>
    <w:p w14:paraId="377CAA0B" w14:textId="77777777" w:rsidR="001166D4" w:rsidRPr="00214838" w:rsidRDefault="001166D4" w:rsidP="001166D4">
      <w:pPr>
        <w:autoSpaceDE w:val="0"/>
        <w:autoSpaceDN w:val="0"/>
        <w:adjustRightInd w:val="0"/>
        <w:spacing w:line="240" w:lineRule="auto"/>
        <w:rPr>
          <w:rFonts w:cs="Calibri"/>
          <w:sz w:val="24"/>
        </w:rPr>
      </w:pPr>
    </w:p>
    <w:p w14:paraId="44943A7E" w14:textId="77777777" w:rsidR="001166D4" w:rsidRPr="00214838" w:rsidRDefault="001166D4" w:rsidP="001166D4">
      <w:pPr>
        <w:autoSpaceDE w:val="0"/>
        <w:autoSpaceDN w:val="0"/>
        <w:adjustRightInd w:val="0"/>
        <w:spacing w:line="240" w:lineRule="auto"/>
        <w:rPr>
          <w:rFonts w:cs="Calibri"/>
          <w:sz w:val="24"/>
        </w:rPr>
      </w:pPr>
    </w:p>
    <w:p w14:paraId="0594CD18" w14:textId="77777777" w:rsidR="001166D4" w:rsidRPr="00214838" w:rsidRDefault="001166D4" w:rsidP="001166D4">
      <w:pPr>
        <w:autoSpaceDE w:val="0"/>
        <w:autoSpaceDN w:val="0"/>
        <w:adjustRightInd w:val="0"/>
        <w:rPr>
          <w:rFonts w:cs="Calibri"/>
          <w:b/>
          <w:bCs/>
          <w:sz w:val="24"/>
        </w:rPr>
      </w:pPr>
      <w:r w:rsidRPr="00214838">
        <w:rPr>
          <w:rFonts w:cs="Calibri"/>
          <w:b/>
          <w:bCs/>
          <w:sz w:val="24"/>
        </w:rPr>
        <w:t>Oblast zahrnuje vyučovací předměty:</w:t>
      </w:r>
    </w:p>
    <w:p w14:paraId="388CB29D" w14:textId="0A8240E3" w:rsidR="001166D4" w:rsidRPr="00214838" w:rsidRDefault="001166D4" w:rsidP="00A63E00">
      <w:pPr>
        <w:pStyle w:val="Odstavecseseznamem"/>
        <w:numPr>
          <w:ilvl w:val="0"/>
          <w:numId w:val="99"/>
        </w:numPr>
        <w:autoSpaceDE w:val="0"/>
        <w:autoSpaceDN w:val="0"/>
        <w:adjustRightInd w:val="0"/>
        <w:spacing w:line="240" w:lineRule="auto"/>
        <w:jc w:val="left"/>
        <w:rPr>
          <w:rFonts w:cs="Calibri"/>
          <w:sz w:val="24"/>
        </w:rPr>
      </w:pPr>
      <w:r w:rsidRPr="00214838">
        <w:rPr>
          <w:rFonts w:cs="Calibri"/>
          <w:sz w:val="24"/>
        </w:rPr>
        <w:t xml:space="preserve">Estetická výchova výtvarná (povinně volitelný předmět pro 1. – </w:t>
      </w:r>
      <w:r w:rsidR="002B7C67" w:rsidRPr="00214838">
        <w:rPr>
          <w:rFonts w:cs="Calibri"/>
          <w:sz w:val="24"/>
        </w:rPr>
        <w:t>2</w:t>
      </w:r>
      <w:r w:rsidRPr="00214838">
        <w:rPr>
          <w:rFonts w:cs="Calibri"/>
          <w:sz w:val="24"/>
        </w:rPr>
        <w:t>. ročník, kvintu - se</w:t>
      </w:r>
      <w:r w:rsidR="002B7C67" w:rsidRPr="00214838">
        <w:rPr>
          <w:rFonts w:cs="Calibri"/>
          <w:sz w:val="24"/>
        </w:rPr>
        <w:t>xtu</w:t>
      </w:r>
      <w:r w:rsidRPr="00214838">
        <w:rPr>
          <w:rFonts w:cs="Calibri"/>
          <w:sz w:val="24"/>
        </w:rPr>
        <w:t>)</w:t>
      </w:r>
    </w:p>
    <w:p w14:paraId="08AD00EA" w14:textId="5D0EB99C" w:rsidR="001166D4" w:rsidRPr="00214838" w:rsidRDefault="001166D4" w:rsidP="00A63E00">
      <w:pPr>
        <w:pStyle w:val="Odstavecseseznamem"/>
        <w:numPr>
          <w:ilvl w:val="0"/>
          <w:numId w:val="99"/>
        </w:numPr>
        <w:spacing w:line="240" w:lineRule="auto"/>
        <w:rPr>
          <w:rFonts w:cs="Calibri"/>
          <w:sz w:val="24"/>
        </w:rPr>
      </w:pPr>
      <w:r w:rsidRPr="00214838">
        <w:rPr>
          <w:rFonts w:cs="Calibri"/>
          <w:sz w:val="24"/>
        </w:rPr>
        <w:t xml:space="preserve">Estetická výchova hudební (povinně volitelný předmět pro 1. – </w:t>
      </w:r>
      <w:r w:rsidR="002B7C67" w:rsidRPr="00214838">
        <w:rPr>
          <w:rFonts w:cs="Calibri"/>
          <w:sz w:val="24"/>
        </w:rPr>
        <w:t>2</w:t>
      </w:r>
      <w:r w:rsidRPr="00214838">
        <w:rPr>
          <w:rFonts w:cs="Calibri"/>
          <w:sz w:val="24"/>
        </w:rPr>
        <w:t>. ročník, kvintu - se</w:t>
      </w:r>
      <w:r w:rsidR="002B7C67" w:rsidRPr="00214838">
        <w:rPr>
          <w:rFonts w:cs="Calibri"/>
          <w:sz w:val="24"/>
        </w:rPr>
        <w:t>xtu</w:t>
      </w:r>
      <w:r w:rsidRPr="00214838">
        <w:rPr>
          <w:rFonts w:cs="Calibri"/>
          <w:sz w:val="24"/>
        </w:rPr>
        <w:t>)</w:t>
      </w:r>
    </w:p>
    <w:p w14:paraId="7008B63F" w14:textId="77777777" w:rsidR="001166D4" w:rsidRPr="00214838" w:rsidRDefault="001166D4" w:rsidP="00A63E00">
      <w:pPr>
        <w:pStyle w:val="Odstavecseseznamem"/>
        <w:numPr>
          <w:ilvl w:val="0"/>
          <w:numId w:val="99"/>
        </w:numPr>
        <w:spacing w:line="240" w:lineRule="auto"/>
        <w:rPr>
          <w:rFonts w:cs="Calibri"/>
          <w:sz w:val="24"/>
        </w:rPr>
      </w:pPr>
      <w:r w:rsidRPr="00214838">
        <w:rPr>
          <w:rFonts w:cs="Calibri"/>
          <w:sz w:val="24"/>
        </w:rPr>
        <w:t>Dějiny umění (povinně volitelný předmět, seminář ve 3. a 4. ročníku, v septimě a oktávě)</w:t>
      </w:r>
    </w:p>
    <w:p w14:paraId="1944734B" w14:textId="77777777" w:rsidR="001166D4" w:rsidRPr="00214838" w:rsidRDefault="001166D4" w:rsidP="001166D4">
      <w:pPr>
        <w:spacing w:line="240" w:lineRule="auto"/>
        <w:rPr>
          <w:rFonts w:cs="Calibri"/>
          <w:sz w:val="24"/>
        </w:rPr>
      </w:pPr>
    </w:p>
    <w:p w14:paraId="7207C701" w14:textId="77777777" w:rsidR="001166D4" w:rsidRPr="00214838" w:rsidRDefault="001166D4" w:rsidP="001166D4">
      <w:pPr>
        <w:ind w:firstLine="360"/>
        <w:rPr>
          <w:rFonts w:cs="Calibri"/>
          <w:sz w:val="24"/>
        </w:rPr>
      </w:pPr>
      <w:r w:rsidRPr="00214838">
        <w:rPr>
          <w:rFonts w:cs="Calibri"/>
          <w:sz w:val="24"/>
        </w:rPr>
        <w:t xml:space="preserve">Žáci celé školy mohou navštěvovat dramatický (divadelní), hudební kroužek, spolupracovat na tvorbě školního časopisu. Zájemci o fotografii navštěvují fotografický kroužek. </w:t>
      </w:r>
    </w:p>
    <w:p w14:paraId="2F6A6B7F" w14:textId="77777777" w:rsidR="001166D4" w:rsidRPr="00214838" w:rsidRDefault="001166D4" w:rsidP="001166D4">
      <w:pPr>
        <w:ind w:firstLine="709"/>
        <w:rPr>
          <w:rFonts w:cs="Calibri"/>
          <w:sz w:val="24"/>
        </w:rPr>
      </w:pPr>
      <w:r w:rsidRPr="00214838">
        <w:rPr>
          <w:rFonts w:cs="Calibri"/>
          <w:sz w:val="24"/>
        </w:rPr>
        <w:t xml:space="preserve">V Estetické výchově se naši žáci učí poznávat různé styly umění a jeho historii. Žáci využívají své individuální schopnosti a dovednosti v hudební, výtvarné i dramatické výchově. Estetické výchovy na naší škole jsou výchovy multikulturní a působí zároveň jako psychohygiena při náročném studijním programu. Žáci se učí pracovat individuálně i ve skupinách, učí se komunikaci v kolektivu a zároveň toleranci k uměleckému vyjádření. </w:t>
      </w:r>
    </w:p>
    <w:p w14:paraId="20AAC3FA" w14:textId="77777777" w:rsidR="001166D4" w:rsidRPr="00214838" w:rsidRDefault="001166D4" w:rsidP="001166D4">
      <w:pPr>
        <w:ind w:firstLine="709"/>
        <w:rPr>
          <w:rFonts w:cs="Calibri"/>
          <w:sz w:val="24"/>
        </w:rPr>
      </w:pPr>
      <w:r w:rsidRPr="00214838">
        <w:rPr>
          <w:rFonts w:cs="Calibri"/>
          <w:sz w:val="24"/>
        </w:rPr>
        <w:t>Žáci se aktivně podílejí na estetickém vzhledu školy a svých tříd. Z oblasti divadelní stojí za zmínku každoroční prezentace připraveného programu na Vánoční akademii a Mikulášské besídky, které pořádáme pro děti ve školkách.  Naší tradicí se již stalo vánoční „Zpívání na schodech“.</w:t>
      </w:r>
    </w:p>
    <w:p w14:paraId="522D0351" w14:textId="77777777" w:rsidR="001166D4" w:rsidRPr="00214838" w:rsidRDefault="001166D4" w:rsidP="001166D4">
      <w:pPr>
        <w:ind w:firstLine="709"/>
        <w:rPr>
          <w:rFonts w:cs="Calibri"/>
          <w:sz w:val="24"/>
        </w:rPr>
      </w:pPr>
      <w:r w:rsidRPr="00214838">
        <w:rPr>
          <w:rFonts w:cs="Calibri"/>
          <w:sz w:val="24"/>
        </w:rPr>
        <w:t xml:space="preserve"> Pro žáky připravujeme mnoho exkurzí, navštěvujeme galerie, interaktivní výstavy, památky, zajímavé přednášky či divadelní představení, při kterých mají žáci možnost propojit své znalosti z historie s estetickým zážitkem. Žákům přibližujeme umění i v mezinárodním kontextu (zahraniční exkurze či cizojazyčná divadelní představení).  Každoročně se naši žáci účastní různých soutěží a projektů. </w:t>
      </w:r>
    </w:p>
    <w:p w14:paraId="23E52ECB" w14:textId="77777777" w:rsidR="001166D4" w:rsidRPr="00214838" w:rsidRDefault="001166D4" w:rsidP="001166D4">
      <w:pPr>
        <w:ind w:firstLine="708"/>
        <w:rPr>
          <w:rFonts w:cs="Calibri"/>
          <w:sz w:val="24"/>
        </w:rPr>
      </w:pPr>
    </w:p>
    <w:p w14:paraId="2A40D898" w14:textId="77777777" w:rsidR="001166D4" w:rsidRPr="00214838" w:rsidRDefault="001166D4" w:rsidP="001166D4">
      <w:pPr>
        <w:autoSpaceDE w:val="0"/>
        <w:autoSpaceDN w:val="0"/>
        <w:adjustRightInd w:val="0"/>
        <w:spacing w:line="240" w:lineRule="auto"/>
        <w:rPr>
          <w:rFonts w:cs="Calibri"/>
          <w:b/>
          <w:bCs/>
          <w:sz w:val="24"/>
        </w:rPr>
      </w:pPr>
      <w:r w:rsidRPr="00214838">
        <w:rPr>
          <w:rFonts w:cs="Calibri"/>
          <w:b/>
          <w:bCs/>
          <w:sz w:val="24"/>
        </w:rPr>
        <w:t>Cílové zaměření vzdělávací oblasti</w:t>
      </w:r>
    </w:p>
    <w:p w14:paraId="14C21790" w14:textId="77777777" w:rsidR="001166D4" w:rsidRPr="00214838" w:rsidRDefault="001166D4" w:rsidP="001166D4">
      <w:pPr>
        <w:autoSpaceDE w:val="0"/>
        <w:autoSpaceDN w:val="0"/>
        <w:adjustRightInd w:val="0"/>
        <w:spacing w:line="240" w:lineRule="auto"/>
        <w:rPr>
          <w:rFonts w:cs="Calibri"/>
          <w:sz w:val="24"/>
        </w:rPr>
      </w:pPr>
      <w:r w:rsidRPr="00214838">
        <w:rPr>
          <w:rFonts w:cs="Calibri"/>
          <w:sz w:val="24"/>
        </w:rPr>
        <w:t>Vzdělávání v dané vzdělávací oblasti směřuje k utváření a rozvíjení klíčových kompetencí tím, že vede žáka k:</w:t>
      </w:r>
    </w:p>
    <w:p w14:paraId="750EA8B4" w14:textId="77777777" w:rsidR="001166D4" w:rsidRPr="00214838" w:rsidRDefault="001166D4" w:rsidP="00A63E00">
      <w:pPr>
        <w:pStyle w:val="Odstavecseseznamem"/>
        <w:numPr>
          <w:ilvl w:val="0"/>
          <w:numId w:val="100"/>
        </w:numPr>
        <w:autoSpaceDE w:val="0"/>
        <w:autoSpaceDN w:val="0"/>
        <w:adjustRightInd w:val="0"/>
        <w:spacing w:line="240" w:lineRule="auto"/>
        <w:jc w:val="left"/>
        <w:rPr>
          <w:rFonts w:cs="Calibri"/>
          <w:sz w:val="24"/>
        </w:rPr>
      </w:pPr>
      <w:r w:rsidRPr="00214838">
        <w:rPr>
          <w:rFonts w:cs="Calibri"/>
          <w:sz w:val="24"/>
        </w:rPr>
        <w:t>poznávání a porozumění umění prostřednictvím soustředěné a vědomé reflexe a vlastní tvorby, sledování a hodnocení umění na pozadí historických, společenských a technologických změn;</w:t>
      </w:r>
    </w:p>
    <w:p w14:paraId="4E6B06D6" w14:textId="77777777" w:rsidR="001166D4" w:rsidRPr="00214838" w:rsidRDefault="001166D4" w:rsidP="00A63E00">
      <w:pPr>
        <w:pStyle w:val="Odstavecseseznamem"/>
        <w:numPr>
          <w:ilvl w:val="0"/>
          <w:numId w:val="100"/>
        </w:numPr>
        <w:autoSpaceDE w:val="0"/>
        <w:autoSpaceDN w:val="0"/>
        <w:adjustRightInd w:val="0"/>
        <w:spacing w:line="240" w:lineRule="auto"/>
        <w:jc w:val="left"/>
        <w:rPr>
          <w:rFonts w:cs="Calibri"/>
          <w:sz w:val="24"/>
        </w:rPr>
      </w:pPr>
      <w:r w:rsidRPr="00214838">
        <w:rPr>
          <w:rFonts w:cs="Calibri"/>
          <w:sz w:val="24"/>
        </w:rPr>
        <w:t>chápání umění jako specifického a nezastupitelného způsobu komunikace probíhající mezi všemi účastníky uměleckého procesu, k schopnosti odlišovat podstatné znaky jednotlivých druhů umění na základě porovnávání a uvědomování si jejich shodností a odlišností;</w:t>
      </w:r>
    </w:p>
    <w:p w14:paraId="7AF22CE9" w14:textId="77777777" w:rsidR="001166D4" w:rsidRPr="00214838" w:rsidRDefault="001166D4" w:rsidP="00A63E00">
      <w:pPr>
        <w:pStyle w:val="Odstavecseseznamem"/>
        <w:numPr>
          <w:ilvl w:val="0"/>
          <w:numId w:val="100"/>
        </w:numPr>
        <w:autoSpaceDE w:val="0"/>
        <w:autoSpaceDN w:val="0"/>
        <w:adjustRightInd w:val="0"/>
        <w:spacing w:line="240" w:lineRule="auto"/>
        <w:jc w:val="left"/>
        <w:rPr>
          <w:rFonts w:cs="Calibri"/>
          <w:sz w:val="24"/>
        </w:rPr>
      </w:pPr>
      <w:r w:rsidRPr="00214838">
        <w:rPr>
          <w:rFonts w:cs="Calibri"/>
          <w:sz w:val="24"/>
        </w:rPr>
        <w:t>užívání jazyka umění jako prostředku k vyjádření nejrůznějších jevů, vztahů, prožitků, emocí a představ a k schopnosti svůj způsob vyjádření hodnotit, porovnávat a nabízet ostatním;</w:t>
      </w:r>
    </w:p>
    <w:p w14:paraId="37B1D96F" w14:textId="77777777" w:rsidR="001166D4" w:rsidRPr="00214838" w:rsidRDefault="001166D4" w:rsidP="00A63E00">
      <w:pPr>
        <w:pStyle w:val="Odstavecseseznamem"/>
        <w:numPr>
          <w:ilvl w:val="0"/>
          <w:numId w:val="101"/>
        </w:numPr>
        <w:autoSpaceDE w:val="0"/>
        <w:autoSpaceDN w:val="0"/>
        <w:adjustRightInd w:val="0"/>
        <w:spacing w:line="240" w:lineRule="auto"/>
        <w:jc w:val="left"/>
        <w:rPr>
          <w:rFonts w:cs="Calibri"/>
          <w:sz w:val="24"/>
        </w:rPr>
      </w:pPr>
      <w:r w:rsidRPr="00214838">
        <w:rPr>
          <w:rFonts w:cs="Calibri"/>
          <w:sz w:val="24"/>
        </w:rPr>
        <w:t>aktivnímu podílení se na vytváření vstřícné a podnětné atmosféry (na základě porozumění, tolerance, ale i kritičnosti) pro poznávání a porozumění kulturním hodnotám, projevům a potřebám různorodých sociálních skupin, etnik a národů a na vytváření pozitivního vztahu ke kulturnímu bohatství současnosti i minulosti;</w:t>
      </w:r>
    </w:p>
    <w:p w14:paraId="3CEF5BA7" w14:textId="77777777" w:rsidR="001166D4" w:rsidRPr="00214838" w:rsidRDefault="001166D4" w:rsidP="00A63E00">
      <w:pPr>
        <w:pStyle w:val="Odstavecseseznamem"/>
        <w:numPr>
          <w:ilvl w:val="0"/>
          <w:numId w:val="101"/>
        </w:numPr>
        <w:autoSpaceDE w:val="0"/>
        <w:autoSpaceDN w:val="0"/>
        <w:adjustRightInd w:val="0"/>
        <w:spacing w:line="240" w:lineRule="auto"/>
        <w:jc w:val="left"/>
        <w:rPr>
          <w:rFonts w:cs="Calibri"/>
          <w:sz w:val="24"/>
        </w:rPr>
      </w:pPr>
      <w:r w:rsidRPr="00214838">
        <w:rPr>
          <w:rFonts w:cs="Calibri"/>
          <w:sz w:val="24"/>
        </w:rPr>
        <w:t>uvědomování si vlivu výchovy a vzdělání na rozvoj tvořivé osobnosti v roli tvůrce, interpreta a recipienta a na kvalitu její účasti v uměleckém procesu.</w:t>
      </w:r>
    </w:p>
    <w:p w14:paraId="459BF7D3" w14:textId="77777777" w:rsidR="001166D4" w:rsidRPr="00214838" w:rsidRDefault="001166D4" w:rsidP="001166D4">
      <w:pPr>
        <w:autoSpaceDE w:val="0"/>
        <w:autoSpaceDN w:val="0"/>
        <w:adjustRightInd w:val="0"/>
        <w:spacing w:line="240" w:lineRule="auto"/>
        <w:rPr>
          <w:rFonts w:cs="Calibri"/>
          <w:sz w:val="24"/>
        </w:rPr>
      </w:pPr>
    </w:p>
    <w:p w14:paraId="0B7F318C" w14:textId="77777777" w:rsidR="001166D4" w:rsidRPr="00214838" w:rsidRDefault="001166D4" w:rsidP="001166D4">
      <w:pPr>
        <w:autoSpaceDE w:val="0"/>
        <w:autoSpaceDN w:val="0"/>
        <w:adjustRightInd w:val="0"/>
        <w:spacing w:line="240" w:lineRule="auto"/>
        <w:rPr>
          <w:rFonts w:cs="Calibri"/>
          <w:sz w:val="24"/>
        </w:rPr>
      </w:pPr>
    </w:p>
    <w:p w14:paraId="299C7DCF" w14:textId="77777777" w:rsidR="001166D4" w:rsidRPr="00214838" w:rsidRDefault="001166D4" w:rsidP="001166D4">
      <w:pPr>
        <w:autoSpaceDE w:val="0"/>
        <w:autoSpaceDN w:val="0"/>
        <w:adjustRightInd w:val="0"/>
        <w:spacing w:line="240" w:lineRule="auto"/>
        <w:ind w:firstLine="360"/>
        <w:rPr>
          <w:rFonts w:cs="Calibri"/>
          <w:sz w:val="24"/>
        </w:rPr>
      </w:pPr>
      <w:r w:rsidRPr="00214838">
        <w:rPr>
          <w:rFonts w:cs="Calibri"/>
          <w:sz w:val="24"/>
        </w:rPr>
        <w:t>Během vzdělávání si žák osvojuje kompetence k učení, k řešení problémů, komunikativní, sociální a personální, občanské a kompetence k podnikavosti.</w:t>
      </w:r>
    </w:p>
    <w:p w14:paraId="73933FA5" w14:textId="77777777" w:rsidR="001166D4" w:rsidRPr="00214838" w:rsidRDefault="001166D4" w:rsidP="001166D4">
      <w:pPr>
        <w:rPr>
          <w:rFonts w:cs="Calibri"/>
          <w:sz w:val="24"/>
        </w:rPr>
      </w:pPr>
    </w:p>
    <w:p w14:paraId="72FD87C9" w14:textId="77777777" w:rsidR="001166D4" w:rsidRPr="00214838" w:rsidRDefault="001166D4" w:rsidP="001166D4">
      <w:pPr>
        <w:rPr>
          <w:rFonts w:cs="Calibri"/>
          <w:sz w:val="24"/>
        </w:rPr>
      </w:pPr>
      <w:r w:rsidRPr="00214838">
        <w:rPr>
          <w:rFonts w:cs="Calibri"/>
          <w:sz w:val="24"/>
        </w:rPr>
        <w:t xml:space="preserve">Kompetence k učení: </w:t>
      </w:r>
    </w:p>
    <w:p w14:paraId="034F2B20" w14:textId="77777777" w:rsidR="001166D4" w:rsidRPr="00214838" w:rsidRDefault="001166D4" w:rsidP="001166D4">
      <w:pPr>
        <w:rPr>
          <w:rFonts w:cs="Calibri"/>
          <w:sz w:val="24"/>
        </w:rPr>
      </w:pPr>
      <w:r w:rsidRPr="00214838">
        <w:rPr>
          <w:rFonts w:cs="Calibri"/>
          <w:sz w:val="24"/>
        </w:rPr>
        <w:t>Žák vyhledává a třídí informace, na základě jejich pochopení, propojení a systematizace je efektivně využívá v tvůrčích  činnostech,  operuje  s obecně  užívanými  termíny,  propojuje  do  širších  celků  poznatky  z různých  vzdělávacích  oblastí  a  na základě toho si vytváří komplexnější pohled na přírodní, společenské a kulturní jevy, poznává smysl a cíl tvůrčí činnosti, posoudí vlastní pokrok, snaží se zdokonalit své dovednosti, zhodnotit svou práci a diskutovat o výsledcích se svými spolužáky.</w:t>
      </w:r>
    </w:p>
    <w:p w14:paraId="0F361CE8" w14:textId="77777777" w:rsidR="001166D4" w:rsidRPr="00214838" w:rsidRDefault="001166D4" w:rsidP="001166D4">
      <w:pPr>
        <w:rPr>
          <w:rFonts w:cs="Calibri"/>
          <w:sz w:val="24"/>
        </w:rPr>
      </w:pPr>
    </w:p>
    <w:p w14:paraId="29FF9F31" w14:textId="77777777" w:rsidR="001166D4" w:rsidRPr="00214838" w:rsidRDefault="001166D4" w:rsidP="001166D4">
      <w:pPr>
        <w:rPr>
          <w:rFonts w:cs="Calibri"/>
          <w:sz w:val="24"/>
        </w:rPr>
      </w:pPr>
      <w:r w:rsidRPr="00214838">
        <w:rPr>
          <w:rFonts w:cs="Calibri"/>
          <w:sz w:val="24"/>
        </w:rPr>
        <w:t>Kompetence k řešení problémů:</w:t>
      </w:r>
    </w:p>
    <w:p w14:paraId="4E8ADA0A" w14:textId="77777777" w:rsidR="001166D4" w:rsidRPr="00214838" w:rsidRDefault="001166D4" w:rsidP="001166D4">
      <w:pPr>
        <w:rPr>
          <w:rFonts w:cs="Calibri"/>
          <w:sz w:val="24"/>
        </w:rPr>
      </w:pPr>
      <w:r w:rsidRPr="00214838">
        <w:rPr>
          <w:rFonts w:cs="Calibri"/>
          <w:sz w:val="24"/>
        </w:rPr>
        <w:t>Žák vyhledává informace vhodné k řešení zadané práce, nachází jejich shodné, podobné a odlišné znaky, využívá získané vědomosti a dovednosti k objevování různých variant řešení, nenechá se odradit případným nezdarem, kriticky myslí, činí uvážlivá rozhodnutí, je schopen je obhájit, uvědomit si zodpovědnost za svá rozhodnutí a výsledky svých činů zhodnotí.</w:t>
      </w:r>
    </w:p>
    <w:p w14:paraId="3FDB9729" w14:textId="77777777" w:rsidR="001166D4" w:rsidRPr="00214838" w:rsidRDefault="001166D4" w:rsidP="001166D4">
      <w:pPr>
        <w:rPr>
          <w:rFonts w:cs="Calibri"/>
          <w:sz w:val="24"/>
        </w:rPr>
      </w:pPr>
    </w:p>
    <w:p w14:paraId="6642DE74" w14:textId="77777777" w:rsidR="001166D4" w:rsidRPr="00214838" w:rsidRDefault="001166D4" w:rsidP="001166D4">
      <w:pPr>
        <w:rPr>
          <w:rFonts w:cs="Calibri"/>
          <w:sz w:val="24"/>
        </w:rPr>
      </w:pPr>
      <w:r w:rsidRPr="00214838">
        <w:rPr>
          <w:rFonts w:cs="Calibri"/>
          <w:sz w:val="24"/>
        </w:rPr>
        <w:t xml:space="preserve">Kompetence komunikativní : </w:t>
      </w:r>
    </w:p>
    <w:p w14:paraId="2E5CEAD3" w14:textId="77777777" w:rsidR="001166D4" w:rsidRPr="00214838" w:rsidRDefault="001166D4" w:rsidP="001166D4">
      <w:pPr>
        <w:rPr>
          <w:rFonts w:cs="Calibri"/>
          <w:sz w:val="24"/>
        </w:rPr>
      </w:pPr>
      <w:r w:rsidRPr="00214838">
        <w:rPr>
          <w:rFonts w:cs="Calibri"/>
          <w:sz w:val="24"/>
        </w:rPr>
        <w:t>Žák formuluje a vyjadřuje své myšlenky a názory,  vyjadřuje  se  výstižně,  souvisle  a  kultivovaně v písemném i ústním projevu, naslouchá druhým lidem, porozumí jim, vhodně na ně reaguje, účinně se zapojuje do diskuse, obhajuje svůj názor a vhodně argumentuje.</w:t>
      </w:r>
    </w:p>
    <w:p w14:paraId="3DA95C98" w14:textId="77777777" w:rsidR="001166D4" w:rsidRPr="00214838" w:rsidRDefault="001166D4" w:rsidP="001166D4">
      <w:pPr>
        <w:rPr>
          <w:rFonts w:cs="Calibri"/>
          <w:sz w:val="24"/>
        </w:rPr>
      </w:pPr>
    </w:p>
    <w:p w14:paraId="2552190C" w14:textId="77777777" w:rsidR="001166D4" w:rsidRPr="00214838" w:rsidRDefault="001166D4" w:rsidP="001166D4">
      <w:pPr>
        <w:rPr>
          <w:rFonts w:cs="Calibri"/>
          <w:sz w:val="24"/>
        </w:rPr>
      </w:pPr>
      <w:r w:rsidRPr="00214838">
        <w:rPr>
          <w:rFonts w:cs="Calibri"/>
          <w:sz w:val="24"/>
        </w:rPr>
        <w:t>Kompetence sociální a personální:</w:t>
      </w:r>
    </w:p>
    <w:p w14:paraId="5997B56D" w14:textId="77777777" w:rsidR="001166D4" w:rsidRPr="00214838" w:rsidRDefault="001166D4" w:rsidP="001166D4">
      <w:pPr>
        <w:rPr>
          <w:rFonts w:cs="Calibri"/>
          <w:sz w:val="24"/>
        </w:rPr>
      </w:pPr>
      <w:r w:rsidRPr="00214838">
        <w:rPr>
          <w:rFonts w:cs="Calibri"/>
          <w:sz w:val="24"/>
        </w:rPr>
        <w:t>Žák účinně spolupracuje ve skupině, podílí se společně s pedagogy na vytváření pravidel práce v týmu, podílí se na utváření příjemné atmosféry v týmu,  na  základě  ohleduplnosti  a  úcty  při  jednání  s druhými  lidmi  přispívá k upevňování dobrých mezilidských vztahů, vytváří si pozitivní představu o sobě samém, která podporuje jeho sebedůvěru a samostatný rozvoj.</w:t>
      </w:r>
    </w:p>
    <w:p w14:paraId="2C180F29" w14:textId="77777777" w:rsidR="001166D4" w:rsidRPr="00214838" w:rsidRDefault="001166D4" w:rsidP="001166D4">
      <w:pPr>
        <w:rPr>
          <w:rFonts w:cs="Calibri"/>
          <w:sz w:val="24"/>
        </w:rPr>
      </w:pPr>
    </w:p>
    <w:p w14:paraId="320A5556" w14:textId="77777777" w:rsidR="009560DB" w:rsidRPr="00214838" w:rsidRDefault="009560DB" w:rsidP="001166D4">
      <w:pPr>
        <w:rPr>
          <w:rFonts w:cs="Calibri"/>
          <w:sz w:val="24"/>
        </w:rPr>
      </w:pPr>
    </w:p>
    <w:p w14:paraId="51789BFC" w14:textId="77777777" w:rsidR="001166D4" w:rsidRPr="00214838" w:rsidRDefault="001166D4" w:rsidP="001166D4">
      <w:pPr>
        <w:rPr>
          <w:rFonts w:cs="Calibri"/>
          <w:sz w:val="24"/>
        </w:rPr>
      </w:pPr>
      <w:r w:rsidRPr="00214838">
        <w:rPr>
          <w:rFonts w:cs="Calibri"/>
          <w:sz w:val="24"/>
        </w:rPr>
        <w:t xml:space="preserve">Kompetence občanské: </w:t>
      </w:r>
    </w:p>
    <w:p w14:paraId="1B04E0ED" w14:textId="77777777" w:rsidR="001166D4" w:rsidRPr="00214838" w:rsidRDefault="001166D4" w:rsidP="001166D4">
      <w:pPr>
        <w:rPr>
          <w:rFonts w:cs="Calibri"/>
          <w:sz w:val="24"/>
        </w:rPr>
      </w:pPr>
      <w:r w:rsidRPr="00214838">
        <w:rPr>
          <w:rFonts w:cs="Calibri"/>
          <w:sz w:val="24"/>
        </w:rPr>
        <w:t>Žák respektuje, chrání a ocení naše tradice a kulturní i historické dědictví, projevuje pozitivní postoj k uměleckým dílům, smysl pro kulturu a tvořivost.</w:t>
      </w:r>
    </w:p>
    <w:p w14:paraId="2535976D" w14:textId="77777777" w:rsidR="001166D4" w:rsidRPr="00214838" w:rsidRDefault="001166D4" w:rsidP="001166D4">
      <w:pPr>
        <w:rPr>
          <w:rFonts w:cs="Calibri"/>
          <w:sz w:val="24"/>
        </w:rPr>
      </w:pPr>
    </w:p>
    <w:p w14:paraId="13FEF456" w14:textId="77777777" w:rsidR="001166D4" w:rsidRPr="00214838" w:rsidRDefault="001166D4" w:rsidP="001166D4">
      <w:pPr>
        <w:rPr>
          <w:rFonts w:cs="Calibri"/>
          <w:sz w:val="24"/>
        </w:rPr>
      </w:pPr>
      <w:r w:rsidRPr="00214838">
        <w:rPr>
          <w:rFonts w:cs="Calibri"/>
          <w:sz w:val="24"/>
        </w:rPr>
        <w:t>Kompetence k podnikavosti:</w:t>
      </w:r>
    </w:p>
    <w:p w14:paraId="36F04283" w14:textId="77777777" w:rsidR="001166D4" w:rsidRPr="00214838" w:rsidRDefault="001166D4" w:rsidP="001166D4">
      <w:pPr>
        <w:autoSpaceDE w:val="0"/>
        <w:autoSpaceDN w:val="0"/>
        <w:adjustRightInd w:val="0"/>
        <w:spacing w:line="240" w:lineRule="auto"/>
        <w:rPr>
          <w:rFonts w:cs="Calibri"/>
          <w:sz w:val="24"/>
        </w:rPr>
      </w:pPr>
      <w:r w:rsidRPr="00214838">
        <w:rPr>
          <w:rFonts w:cs="Calibri"/>
          <w:bCs/>
          <w:sz w:val="24"/>
        </w:rPr>
        <w:t>Žák se</w:t>
      </w:r>
      <w:r w:rsidRPr="00214838">
        <w:rPr>
          <w:rFonts w:cs="Calibri"/>
          <w:b/>
          <w:bCs/>
          <w:sz w:val="24"/>
        </w:rPr>
        <w:t xml:space="preserve"> </w:t>
      </w:r>
      <w:r w:rsidRPr="00214838">
        <w:rPr>
          <w:rFonts w:cs="Calibri"/>
          <w:sz w:val="24"/>
        </w:rPr>
        <w:t>cílevědomě, zodpovědně a s ohledem na své potřeby, osobní předpoklady a možnosti rozhoduje o dalším vzdělávání a budoucím profesním zaměření; rozvíjí svůj osobní i odborný potenciál, rozpoznává a využívá příležitosti pro svůj rozvoj v osobním a profesním životě; uplatňuje proaktivní přístup, vlastní iniciativu a tvořivost, vítá a podporuje inovace; získává a kriticky vyhodnocuje informace o vzdělávacích a pracovních příležitostech, využívá dostupné zdroje a informace při plánování a realizaci aktivit; usiluje o dosažení stanovených cílů, průběžně reviduje a kriticky hodnotí dosažené výsledky, koriguje další činnost s ohledem na stanovený cíl; dokončuje zahájené aktivity, motivuje se k dosahování úspěchu; posuzuje a kriticky hodnotí rizika související s rozhodováním v reálných životních situacích a v případě nezbytnosti je připraven tato rizika nést.</w:t>
      </w:r>
    </w:p>
    <w:p w14:paraId="3A346911" w14:textId="77777777" w:rsidR="001166D4" w:rsidRPr="00214838" w:rsidRDefault="001166D4" w:rsidP="001166D4">
      <w:pPr>
        <w:rPr>
          <w:rFonts w:cs="Calibri"/>
          <w:b/>
          <w:sz w:val="24"/>
        </w:rPr>
      </w:pPr>
    </w:p>
    <w:p w14:paraId="07AF83FA" w14:textId="77777777" w:rsidR="001166D4" w:rsidRPr="00214838" w:rsidRDefault="001166D4" w:rsidP="001166D4">
      <w:pPr>
        <w:spacing w:line="240" w:lineRule="auto"/>
        <w:ind w:firstLine="708"/>
        <w:rPr>
          <w:rFonts w:cs="Calibri"/>
          <w:sz w:val="24"/>
        </w:rPr>
      </w:pPr>
      <w:r w:rsidRPr="00214838">
        <w:rPr>
          <w:rFonts w:cs="Calibri"/>
          <w:sz w:val="24"/>
        </w:rPr>
        <w:t>Do vzdělávání v oblasti Umění a kultura jsou zahrnuta průřezová témata:</w:t>
      </w:r>
    </w:p>
    <w:p w14:paraId="7366B647" w14:textId="77777777" w:rsidR="001166D4" w:rsidRPr="00214838" w:rsidRDefault="001166D4" w:rsidP="001166D4">
      <w:pPr>
        <w:rPr>
          <w:rFonts w:cs="Calibri"/>
          <w:sz w:val="24"/>
        </w:rPr>
      </w:pPr>
      <w:r w:rsidRPr="00214838">
        <w:rPr>
          <w:rFonts w:cs="Calibri"/>
          <w:sz w:val="24"/>
        </w:rPr>
        <w:t>Osobnostní a sociální výchova (sebepoznání a sebepojetí, seberegulace  a  sebeorganizace,  kreativita,  kooperace), multikulturní výchova (kulturní diference, lidské vztahy), výchova k myšlení v evropských a globálních souvislostech; environmentální výchova (ekosystémy, základní podmínky života, lidské aktivity a problémy životního prostředí jako zdroj výtvarných a hudebních námětů), mediální výchova.</w:t>
      </w:r>
    </w:p>
    <w:p w14:paraId="466BC54B" w14:textId="77777777" w:rsidR="001166D4" w:rsidRPr="00214838" w:rsidRDefault="001166D4" w:rsidP="001166D4">
      <w:pPr>
        <w:rPr>
          <w:rFonts w:cs="Calibri"/>
          <w:sz w:val="24"/>
        </w:rPr>
      </w:pPr>
    </w:p>
    <w:p w14:paraId="2F7C9FB2" w14:textId="77777777" w:rsidR="001166D4" w:rsidRPr="00214838" w:rsidRDefault="001166D4" w:rsidP="001166D4">
      <w:pPr>
        <w:rPr>
          <w:rFonts w:cs="Calibri"/>
          <w:b/>
          <w:sz w:val="24"/>
        </w:rPr>
      </w:pPr>
    </w:p>
    <w:p w14:paraId="5B073426" w14:textId="77777777" w:rsidR="001166D4" w:rsidRPr="00214838" w:rsidRDefault="001166D4" w:rsidP="001166D4">
      <w:pPr>
        <w:rPr>
          <w:rFonts w:cs="Calibri"/>
          <w:b/>
          <w:sz w:val="24"/>
        </w:rPr>
      </w:pPr>
      <w:r w:rsidRPr="00214838">
        <w:rPr>
          <w:rFonts w:cs="Calibri"/>
          <w:b/>
          <w:sz w:val="24"/>
        </w:rPr>
        <w:t>Estetická výchova výtvarná</w:t>
      </w:r>
    </w:p>
    <w:p w14:paraId="3E687065" w14:textId="77777777" w:rsidR="001166D4" w:rsidRPr="00214838" w:rsidRDefault="001166D4" w:rsidP="001166D4">
      <w:pPr>
        <w:ind w:firstLine="708"/>
        <w:rPr>
          <w:rFonts w:cs="Calibri"/>
          <w:sz w:val="24"/>
        </w:rPr>
      </w:pPr>
      <w:r w:rsidRPr="00214838">
        <w:rPr>
          <w:rFonts w:cs="Calibri"/>
          <w:sz w:val="24"/>
        </w:rPr>
        <w:t xml:space="preserve">V rámci estetické výchovy výtvarné žáci získávají praktické i teoretické poznatky o malbě, kresbě, grafických technikách, užitém umění, práci s různým materiálem, tvorbou prostorových objektů, teoreticky i prakticky využívají vizuálně obrazné tradiční i netradiční prostředky a techniky, seznamují se i s nejmodernějšími způsoby výtvarného vyjádření, které nabízí současné umění a technický svět, poznávají odkaz dávných kultur a jejich přínos pro současnou tvorbu a kulturu, hledají vzájemné souvislosti mezi jednotlivými druhy umění, snaží se pochopit umění jako specifický způsob poznání a užívaní jazyka umění jako svébytného prostředku komunikace, osvojují si znalosti z historie výtvarné kultury ve spojitosti se současným uměním a vytvářejí si tolerantní přístup k různým kulturním hodnotám současnosti i minulosti, kulturním projevům a potřebám národů. Veškeré výtvarné činnosti směřují k rozvoji kreativity, přirozeného osobitého výtvarného vyjádření, fantazie, prostorové tvořivosti, originality, chuti a odvaze experimentovat, uplatnit své pocity, prožitky a zapojit se tak do procesu tvorby a umělecké komunikace.  Při výuce se klade důraz na metody a formy práce vedoucí ke vzniku výtvarných prací, které jsou odrazem osobitého vnímání okolního světa a emocionálního života každého jedince. </w:t>
      </w:r>
    </w:p>
    <w:p w14:paraId="47AC9D52" w14:textId="77777777" w:rsidR="001166D4" w:rsidRPr="00214838" w:rsidRDefault="001166D4" w:rsidP="001166D4">
      <w:pPr>
        <w:ind w:firstLine="708"/>
        <w:rPr>
          <w:rFonts w:cs="Calibri"/>
          <w:sz w:val="24"/>
        </w:rPr>
      </w:pPr>
    </w:p>
    <w:p w14:paraId="441C2955" w14:textId="77777777" w:rsidR="001166D4" w:rsidRPr="00214838" w:rsidRDefault="001166D4" w:rsidP="001166D4">
      <w:pPr>
        <w:rPr>
          <w:rFonts w:cs="Calibri"/>
          <w:b/>
          <w:sz w:val="24"/>
        </w:rPr>
      </w:pPr>
      <w:r w:rsidRPr="00214838">
        <w:rPr>
          <w:rFonts w:cs="Calibri"/>
          <w:b/>
          <w:sz w:val="24"/>
        </w:rPr>
        <w:t>Estetický výchova hudební</w:t>
      </w:r>
    </w:p>
    <w:p w14:paraId="076A73DB" w14:textId="77777777" w:rsidR="001166D4" w:rsidRPr="00214838" w:rsidRDefault="001166D4" w:rsidP="001166D4">
      <w:pPr>
        <w:ind w:firstLine="708"/>
        <w:rPr>
          <w:rFonts w:cs="Calibri"/>
          <w:sz w:val="24"/>
        </w:rPr>
      </w:pPr>
      <w:r w:rsidRPr="00214838">
        <w:rPr>
          <w:rFonts w:cs="Calibri"/>
          <w:sz w:val="24"/>
        </w:rPr>
        <w:t xml:space="preserve">Estetická výchova hudební vede žáka k porozumění hudebnímu umění. Vzdělávací obsah tvoří tři vzájemně provázané a podmíněné okruhy činností – produkce, recepce a reflexe, které žákovi umožňují hudebně se projevovat jak při individuálních, tak i skupinových aktivitách, poznávat zákonitosti hudební tvorby, seznamovat se s různými funkcemi hudby, hodnotami a normami v umění, porozumět sdělením přenášeným hudebním jazykem, vytvářet hodnotící soudy o znějící hudbě apod., tedy pronikat do podstaty hudby. V produkci nalézají uplatnění vokální, instrumentální a hudebně pohybové činnosti mající charakter nejen reprodukční, ale také výrazně kreativní. V nich žáci rozvíjejí své hudební schopnosti a upevňují získané vědomosti a reprodukční a produkční dovednosti. Součástí těchto činností je hlasový výcvik spojený s intonací, práce s rytmem, hra a tvorba instrumentálních doprovodů, pohybových etud.  Při recepci si žáci prostřednictvím poslechových činností uvědomují a ověřují působení znějící hudby. Hudba zde vystupuje v „instruktivní podobě“ a umožňuje vyvozovat nové hudebně teoretické poznatky a dávat je do souvislostí s poznatky již získanými. Reflexe umožňuje „komplexní interpretaci hudebního díla i hudebních objektů“. Tato „komplexní interpretace“ obnáší zařazování znějící hudby do uměleckého období, určování stylu, žánru, formy díla, vytváření hodnotících soudů, zabývání se zvláštnostmi přístupu k interpretaci hudebního díla, významem a poselstvím díla vzhledem k určité umělecké a historické epoše. </w:t>
      </w:r>
    </w:p>
    <w:p w14:paraId="19EB4119" w14:textId="77777777" w:rsidR="001166D4" w:rsidRPr="00214838" w:rsidRDefault="001166D4" w:rsidP="001166D4">
      <w:pPr>
        <w:ind w:firstLine="708"/>
        <w:rPr>
          <w:rFonts w:cs="Calibri"/>
          <w:sz w:val="24"/>
        </w:rPr>
      </w:pPr>
    </w:p>
    <w:p w14:paraId="712D19D2" w14:textId="77777777" w:rsidR="001166D4" w:rsidRPr="00214838" w:rsidRDefault="001166D4" w:rsidP="001166D4">
      <w:pPr>
        <w:ind w:firstLine="708"/>
        <w:rPr>
          <w:rFonts w:cs="Calibri"/>
          <w:sz w:val="24"/>
        </w:rPr>
      </w:pPr>
    </w:p>
    <w:p w14:paraId="6A4480E7" w14:textId="77777777" w:rsidR="009560DB" w:rsidRPr="00214838" w:rsidRDefault="009560DB" w:rsidP="001166D4">
      <w:pPr>
        <w:ind w:firstLine="708"/>
        <w:rPr>
          <w:rFonts w:cs="Calibri"/>
          <w:sz w:val="24"/>
        </w:rPr>
      </w:pPr>
    </w:p>
    <w:p w14:paraId="6112023F" w14:textId="77777777" w:rsidR="009560DB" w:rsidRPr="00214838" w:rsidRDefault="009560DB" w:rsidP="001166D4">
      <w:pPr>
        <w:ind w:firstLine="708"/>
        <w:rPr>
          <w:rFonts w:cs="Calibri"/>
          <w:sz w:val="24"/>
        </w:rPr>
      </w:pPr>
    </w:p>
    <w:p w14:paraId="0AED0D0C" w14:textId="77777777" w:rsidR="001166D4" w:rsidRPr="00214838" w:rsidRDefault="001166D4" w:rsidP="001166D4">
      <w:pPr>
        <w:rPr>
          <w:rFonts w:cs="Calibri"/>
          <w:b/>
          <w:sz w:val="24"/>
        </w:rPr>
      </w:pPr>
      <w:r w:rsidRPr="00214838">
        <w:rPr>
          <w:rFonts w:cs="Calibri"/>
          <w:b/>
          <w:sz w:val="24"/>
        </w:rPr>
        <w:t>Dějiny umění</w:t>
      </w:r>
    </w:p>
    <w:p w14:paraId="431A36E3" w14:textId="77777777" w:rsidR="001166D4" w:rsidRPr="00214838" w:rsidRDefault="001166D4" w:rsidP="001166D4">
      <w:pPr>
        <w:rPr>
          <w:rFonts w:cs="Calibri"/>
          <w:sz w:val="24"/>
        </w:rPr>
      </w:pPr>
      <w:r w:rsidRPr="00214838">
        <w:rPr>
          <w:rFonts w:cs="Calibri"/>
          <w:b/>
          <w:sz w:val="24"/>
        </w:rPr>
        <w:tab/>
      </w:r>
      <w:r w:rsidRPr="00214838">
        <w:rPr>
          <w:rFonts w:cs="Calibri"/>
          <w:sz w:val="24"/>
        </w:rPr>
        <w:t xml:space="preserve">Obsahem předmětu (volitelného semináře) jsou kulturně historické souvislosti vzniku a vývoje architektury, výtvarného a užitého umění od pravěku po současnost. Hlavním cílem je naučit žáky vnímat kontinuitu vývoje umění s vývojem společenského života myšlením společnosti. Snahou je představit stěžejní osobnosti jednotlivých období a jejich architektonická, umělecká a uměleckořemeslná díla, která zásadním způsobem ovlivnila vývoj evropského i celosvětového kulturního dění. </w:t>
      </w:r>
    </w:p>
    <w:p w14:paraId="5FB87EC6" w14:textId="77777777" w:rsidR="001166D4" w:rsidRPr="00214838" w:rsidRDefault="001166D4" w:rsidP="001166D4">
      <w:pPr>
        <w:rPr>
          <w:rFonts w:cs="Calibri"/>
          <w:sz w:val="24"/>
        </w:rPr>
      </w:pPr>
      <w:r w:rsidRPr="00214838">
        <w:rPr>
          <w:rFonts w:cs="Calibri"/>
          <w:sz w:val="24"/>
        </w:rPr>
        <w:tab/>
      </w:r>
    </w:p>
    <w:p w14:paraId="43E469BD" w14:textId="77777777" w:rsidR="001166D4" w:rsidRPr="00214838" w:rsidRDefault="001166D4" w:rsidP="001166D4">
      <w:pPr>
        <w:ind w:firstLine="709"/>
        <w:rPr>
          <w:rFonts w:cs="Calibri"/>
          <w:sz w:val="24"/>
        </w:rPr>
      </w:pPr>
    </w:p>
    <w:p w14:paraId="2CB96282" w14:textId="77777777" w:rsidR="00E54AB1" w:rsidRPr="00214838" w:rsidRDefault="008A69AA">
      <w:pPr>
        <w:pStyle w:val="Nadpis2"/>
        <w:spacing w:before="299" w:after="299"/>
        <w:rPr>
          <w:bdr w:val="nil"/>
        </w:rPr>
      </w:pPr>
      <w:bookmarkStart w:id="73" w:name="_Toc206490463"/>
      <w:r w:rsidRPr="00214838">
        <w:rPr>
          <w:bdr w:val="nil"/>
        </w:rPr>
        <w:t>Estetická výchova</w:t>
      </w:r>
      <w:bookmarkEnd w:id="73"/>
      <w:r w:rsidRPr="00214838">
        <w:rPr>
          <w:bdr w:val="nil"/>
        </w:rPr>
        <w:t> </w:t>
      </w:r>
    </w:p>
    <w:tbl>
      <w:tblPr>
        <w:tblW w:w="4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582"/>
        <w:gridCol w:w="2446"/>
        <w:gridCol w:w="2890"/>
        <w:gridCol w:w="2680"/>
        <w:gridCol w:w="917"/>
      </w:tblGrid>
      <w:tr w:rsidR="00214838" w:rsidRPr="00214838" w14:paraId="16A2F122" w14:textId="77777777" w:rsidTr="004D2817">
        <w:trPr>
          <w:trHeight w:val="505"/>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04EFD0" w14:textId="222B45C3" w:rsidR="0070615E" w:rsidRPr="00214838" w:rsidRDefault="0070615E" w:rsidP="004D2817">
            <w:pPr>
              <w:pStyle w:val="Normal0"/>
              <w:keepNext/>
              <w:shd w:val="clear" w:color="auto" w:fill="9CC2E5"/>
              <w:spacing w:line="240" w:lineRule="auto"/>
              <w:jc w:val="center"/>
            </w:pPr>
            <w:r w:rsidRPr="00214838">
              <w:rPr>
                <w:rFonts w:eastAsia="Calibri" w:cs="Calibri"/>
                <w:b/>
                <w:bCs/>
                <w:sz w:val="20"/>
              </w:rPr>
              <w:t>Počet vyučovacích hodin za týden</w:t>
            </w:r>
            <w:r w:rsidR="00D84EF8" w:rsidRPr="00214838">
              <w:rPr>
                <w:rFonts w:eastAsia="Calibri" w:cs="Calibri"/>
                <w:b/>
                <w:bCs/>
                <w:sz w:val="20"/>
              </w:rPr>
              <w:t>: G4 – všeobecné gymnázium, G6</w:t>
            </w:r>
            <w:r w:rsidR="002B7C67" w:rsidRPr="00214838">
              <w:rPr>
                <w:rFonts w:eastAsia="Calibri" w:cs="Calibri"/>
                <w:b/>
                <w:bCs/>
                <w:sz w:val="20"/>
              </w:rPr>
              <w:t>, G8</w:t>
            </w:r>
            <w:r w:rsidR="00D84EF8" w:rsidRPr="00214838">
              <w:rPr>
                <w:rFonts w:eastAsia="Calibri" w:cs="Calibri"/>
                <w:b/>
                <w:bCs/>
                <w:sz w:val="20"/>
              </w:rPr>
              <w:t xml:space="preserve">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70EF8E" w14:textId="77777777" w:rsidR="0070615E" w:rsidRPr="00214838" w:rsidRDefault="0070615E" w:rsidP="004D2817">
            <w:pPr>
              <w:pStyle w:val="Normal0"/>
              <w:keepNext/>
              <w:shd w:val="clear" w:color="auto" w:fill="9CC2E5"/>
              <w:spacing w:line="240" w:lineRule="auto"/>
              <w:jc w:val="center"/>
            </w:pPr>
            <w:r w:rsidRPr="00214838">
              <w:rPr>
                <w:rFonts w:eastAsia="Calibri" w:cs="Calibri"/>
                <w:b/>
                <w:bCs/>
                <w:sz w:val="20"/>
              </w:rPr>
              <w:t>Celkem</w:t>
            </w:r>
          </w:p>
        </w:tc>
      </w:tr>
      <w:tr w:rsidR="00214838" w:rsidRPr="00214838" w14:paraId="79657017" w14:textId="77777777" w:rsidTr="004D2817">
        <w:trPr>
          <w:trHeight w:val="252"/>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0950F7" w14:textId="77777777" w:rsidR="0070615E" w:rsidRPr="00214838" w:rsidRDefault="0070615E" w:rsidP="004D2817">
            <w:pPr>
              <w:pStyle w:val="Normal0"/>
              <w:shd w:val="clear" w:color="auto" w:fill="DEEAF6"/>
              <w:spacing w:line="240" w:lineRule="auto"/>
              <w:jc w:val="center"/>
            </w:pPr>
            <w:r w:rsidRPr="00214838">
              <w:rPr>
                <w:rFonts w:eastAsia="Calibri" w:cs="Calibri"/>
                <w:sz w:val="20"/>
              </w:rPr>
              <w:t>1. ročník</w:t>
            </w:r>
            <w:r w:rsidR="00D84EF8" w:rsidRPr="00214838">
              <w:rPr>
                <w:rFonts w:eastAsia="Calibri" w:cs="Calibri"/>
                <w:sz w:val="20"/>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73BC44" w14:textId="77777777" w:rsidR="0070615E" w:rsidRPr="00214838" w:rsidRDefault="0070615E" w:rsidP="004D2817">
            <w:pPr>
              <w:pStyle w:val="Normal0"/>
              <w:shd w:val="clear" w:color="auto" w:fill="DEEAF6"/>
              <w:spacing w:line="240" w:lineRule="auto"/>
              <w:jc w:val="center"/>
            </w:pPr>
            <w:r w:rsidRPr="00214838">
              <w:rPr>
                <w:rFonts w:eastAsia="Calibri" w:cs="Calibri"/>
                <w:sz w:val="20"/>
              </w:rPr>
              <w:t>2. ročník</w:t>
            </w:r>
            <w:r w:rsidR="00D84EF8" w:rsidRPr="00214838">
              <w:rPr>
                <w:rFonts w:eastAsia="Calibri" w:cs="Calibri"/>
                <w:sz w:val="20"/>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0A60CF" w14:textId="77777777" w:rsidR="0070615E" w:rsidRPr="00214838" w:rsidRDefault="0070615E" w:rsidP="004D2817">
            <w:pPr>
              <w:pStyle w:val="Normal0"/>
              <w:shd w:val="clear" w:color="auto" w:fill="DEEAF6"/>
              <w:spacing w:line="240" w:lineRule="auto"/>
              <w:jc w:val="center"/>
            </w:pPr>
            <w:r w:rsidRPr="00214838">
              <w:rPr>
                <w:rFonts w:eastAsia="Calibri" w:cs="Calibri"/>
                <w:sz w:val="20"/>
              </w:rPr>
              <w:t>3. ročník</w:t>
            </w:r>
            <w:r w:rsidR="00D84EF8" w:rsidRPr="00214838">
              <w:rPr>
                <w:rFonts w:eastAsia="Calibri" w:cs="Calibri"/>
                <w:sz w:val="20"/>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30B274" w14:textId="77777777" w:rsidR="0070615E" w:rsidRPr="00214838" w:rsidRDefault="0070615E" w:rsidP="004D2817">
            <w:pPr>
              <w:pStyle w:val="Normal0"/>
              <w:shd w:val="clear" w:color="auto" w:fill="DEEAF6"/>
              <w:spacing w:line="240" w:lineRule="auto"/>
              <w:jc w:val="center"/>
            </w:pPr>
            <w:r w:rsidRPr="00214838">
              <w:rPr>
                <w:rFonts w:eastAsia="Calibri" w:cs="Calibri"/>
                <w:sz w:val="20"/>
              </w:rPr>
              <w:t>4. ročník</w:t>
            </w:r>
            <w:r w:rsidR="00D84EF8" w:rsidRPr="00214838">
              <w:rPr>
                <w:rFonts w:eastAsia="Calibri" w:cs="Calibri"/>
                <w:sz w:val="20"/>
              </w:rPr>
              <w:t>/oktáva</w:t>
            </w:r>
          </w:p>
        </w:tc>
        <w:tc>
          <w:tcPr>
            <w:tcW w:w="0" w:type="auto"/>
            <w:vMerge/>
            <w:tcBorders>
              <w:top w:val="inset" w:sz="6" w:space="0" w:color="808080"/>
              <w:left w:val="inset" w:sz="6" w:space="0" w:color="808080"/>
              <w:bottom w:val="inset" w:sz="6" w:space="0" w:color="808080"/>
              <w:right w:val="inset" w:sz="6" w:space="0" w:color="808080"/>
            </w:tcBorders>
          </w:tcPr>
          <w:p w14:paraId="5B3ACA08" w14:textId="77777777" w:rsidR="0070615E" w:rsidRPr="00214838" w:rsidRDefault="0070615E" w:rsidP="00EB16DF"/>
        </w:tc>
      </w:tr>
      <w:tr w:rsidR="00214838" w:rsidRPr="00214838" w14:paraId="55668BAD" w14:textId="77777777" w:rsidTr="004D2817">
        <w:trPr>
          <w:trHeight w:val="252"/>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A24BB" w14:textId="77777777" w:rsidR="0070615E" w:rsidRPr="00214838" w:rsidRDefault="0070615E" w:rsidP="004D2817">
            <w:pPr>
              <w:pStyle w:val="Normal0"/>
              <w:spacing w:line="240" w:lineRule="auto"/>
              <w:jc w:val="center"/>
            </w:pPr>
            <w:r w:rsidRPr="00214838">
              <w:rPr>
                <w:rFonts w:eastAsia="Calibri" w:cs="Calibri"/>
                <w:sz w:val="20"/>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FF5DF" w14:textId="77777777" w:rsidR="0070615E" w:rsidRPr="00214838" w:rsidRDefault="0070615E" w:rsidP="004D2817">
            <w:pPr>
              <w:pStyle w:val="Normal0"/>
              <w:spacing w:line="240" w:lineRule="auto"/>
              <w:jc w:val="center"/>
            </w:pPr>
            <w:r w:rsidRPr="00214838">
              <w:rPr>
                <w:rFonts w:eastAsia="Calibri" w:cs="Calibri"/>
                <w:sz w:val="20"/>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840FA" w14:textId="77777777" w:rsidR="0070615E" w:rsidRPr="00214838" w:rsidRDefault="00E577DE" w:rsidP="004D2817">
            <w:pPr>
              <w:pStyle w:val="Normal0"/>
              <w:spacing w:line="240" w:lineRule="auto"/>
              <w:jc w:val="center"/>
            </w:pPr>
            <w:r w:rsidRPr="00214838">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1B647" w14:textId="77777777" w:rsidR="0070615E" w:rsidRPr="00214838" w:rsidRDefault="0070615E" w:rsidP="004D2817">
            <w:pPr>
              <w:pStyle w:val="Normal0"/>
              <w:spacing w:line="240" w:lineRule="auto"/>
              <w:jc w:val="center"/>
            </w:pPr>
            <w:r w:rsidRPr="00214838">
              <w:rPr>
                <w:rFonts w:eastAsia="Calibri" w:cs="Calibri"/>
                <w:sz w:val="20"/>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A7426" w14:textId="77777777" w:rsidR="0070615E" w:rsidRPr="00214838" w:rsidRDefault="00E577DE" w:rsidP="004D2817">
            <w:pPr>
              <w:pStyle w:val="Normal0"/>
              <w:spacing w:line="240" w:lineRule="auto"/>
              <w:jc w:val="center"/>
            </w:pPr>
            <w:r w:rsidRPr="00214838">
              <w:t>4</w:t>
            </w:r>
          </w:p>
        </w:tc>
      </w:tr>
      <w:tr w:rsidR="00214838" w:rsidRPr="00214838" w14:paraId="6760F55E" w14:textId="77777777" w:rsidTr="004D2817">
        <w:trPr>
          <w:trHeight w:val="265"/>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95CB0" w14:textId="77777777" w:rsidR="0070615E" w:rsidRPr="00214838" w:rsidRDefault="0070615E" w:rsidP="004D2817">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5BAE8" w14:textId="77777777" w:rsidR="0070615E" w:rsidRPr="00214838" w:rsidRDefault="0070615E" w:rsidP="004D2817">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03080" w14:textId="77777777" w:rsidR="0070615E" w:rsidRPr="00214838" w:rsidRDefault="0070615E" w:rsidP="004D2817">
            <w:pPr>
              <w:pStyle w:val="Normal0"/>
              <w:spacing w:line="240" w:lineRule="auto"/>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14649" w14:textId="77777777" w:rsidR="0070615E" w:rsidRPr="00214838" w:rsidRDefault="0070615E" w:rsidP="004D2817">
            <w:pPr>
              <w:pStyle w:val="Normal0"/>
              <w:spacing w:line="240" w:lineRule="auto"/>
              <w:jc w:val="center"/>
            </w:pPr>
            <w:r w:rsidRPr="00214838">
              <w:rPr>
                <w:rFonts w:eastAsia="Calibri" w:cs="Calibri"/>
                <w:sz w:val="20"/>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249AA" w14:textId="77777777" w:rsidR="0070615E" w:rsidRPr="00214838" w:rsidRDefault="0070615E" w:rsidP="004D2817">
            <w:pPr>
              <w:pStyle w:val="Normal0"/>
              <w:spacing w:line="240" w:lineRule="auto"/>
            </w:pPr>
            <w:r w:rsidRPr="00214838">
              <w:rPr>
                <w:rFonts w:eastAsia="Calibri" w:cs="Calibri"/>
                <w:sz w:val="20"/>
              </w:rPr>
              <w:t> </w:t>
            </w:r>
          </w:p>
        </w:tc>
      </w:tr>
    </w:tbl>
    <w:p w14:paraId="0DB20599" w14:textId="77777777" w:rsidR="00D70756" w:rsidRPr="00214838" w:rsidRDefault="0070615E" w:rsidP="00D84EF8">
      <w:pPr>
        <w:pStyle w:val="Normal0"/>
      </w:pPr>
      <w:r w:rsidRPr="00214838">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266DC04E"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8D6806" w14:textId="77777777" w:rsidR="0070615E" w:rsidRPr="00214838" w:rsidRDefault="0070615E" w:rsidP="004D2817">
            <w:pPr>
              <w:pStyle w:val="Normal0"/>
              <w:keepNext/>
              <w:shd w:val="clear" w:color="auto" w:fill="9CC2E5"/>
              <w:spacing w:line="240" w:lineRule="auto"/>
              <w:jc w:val="left"/>
            </w:pPr>
            <w:r w:rsidRPr="00214838">
              <w:rPr>
                <w:rFonts w:eastAsia="Calibri" w:cs="Calibri"/>
                <w:sz w:val="20"/>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DC4C74" w14:textId="77777777" w:rsidR="0070615E" w:rsidRPr="00214838" w:rsidRDefault="0070615E" w:rsidP="004D2817">
            <w:pPr>
              <w:pStyle w:val="Normal0"/>
              <w:keepNext/>
              <w:shd w:val="clear" w:color="auto" w:fill="9CC2E5"/>
              <w:spacing w:line="240" w:lineRule="auto"/>
              <w:jc w:val="center"/>
            </w:pPr>
            <w:r w:rsidRPr="00214838">
              <w:rPr>
                <w:rFonts w:eastAsia="Calibri" w:cs="Calibri"/>
                <w:sz w:val="20"/>
              </w:rPr>
              <w:t>Estetická výchova</w:t>
            </w:r>
          </w:p>
        </w:tc>
      </w:tr>
      <w:tr w:rsidR="00214838" w:rsidRPr="00214838" w14:paraId="3BF509AF"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773E39" w14:textId="77777777" w:rsidR="0070615E" w:rsidRPr="00214838" w:rsidRDefault="0070615E" w:rsidP="004D2817">
            <w:pPr>
              <w:pStyle w:val="Normal0"/>
              <w:shd w:val="clear" w:color="auto" w:fill="DEEAF6"/>
              <w:spacing w:line="240" w:lineRule="auto"/>
              <w:jc w:val="left"/>
            </w:pPr>
            <w:r w:rsidRPr="00214838">
              <w:rPr>
                <w:rFonts w:eastAsia="Calibri" w:cs="Calibri"/>
                <w:sz w:val="20"/>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AF6A7" w14:textId="77777777" w:rsidR="0070615E" w:rsidRPr="00214838" w:rsidRDefault="0070615E" w:rsidP="004D2817">
            <w:pPr>
              <w:pStyle w:val="Normal0"/>
              <w:spacing w:line="240" w:lineRule="auto"/>
              <w:jc w:val="left"/>
            </w:pPr>
            <w:r w:rsidRPr="00214838">
              <w:rPr>
                <w:rFonts w:eastAsia="Calibri" w:cs="Calibri"/>
                <w:sz w:val="20"/>
              </w:rPr>
              <w:t>Umění a kultura</w:t>
            </w:r>
          </w:p>
        </w:tc>
      </w:tr>
      <w:tr w:rsidR="00214838" w:rsidRPr="00214838" w14:paraId="400189C4"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814E13" w14:textId="77777777" w:rsidR="0070615E" w:rsidRPr="00214838" w:rsidRDefault="0070615E" w:rsidP="004D2817">
            <w:pPr>
              <w:pStyle w:val="Normal0"/>
              <w:shd w:val="clear" w:color="auto" w:fill="DEEAF6"/>
              <w:spacing w:line="240" w:lineRule="auto"/>
              <w:jc w:val="left"/>
            </w:pPr>
            <w:r w:rsidRPr="00214838">
              <w:rPr>
                <w:rFonts w:eastAsia="Calibri" w:cs="Calibri"/>
                <w:sz w:val="20"/>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CFE06" w14:textId="77777777" w:rsidR="0070615E" w:rsidRPr="00214838" w:rsidRDefault="0070615E" w:rsidP="004D2817">
            <w:pPr>
              <w:pStyle w:val="Normal0"/>
              <w:spacing w:line="240" w:lineRule="auto"/>
              <w:jc w:val="left"/>
            </w:pPr>
            <w:r w:rsidRPr="00214838">
              <w:rPr>
                <w:rFonts w:eastAsia="Calibri" w:cs="Calibri"/>
                <w:sz w:val="20"/>
              </w:rPr>
              <w:t>Vyučovací předmět Estetická výchova patří do vzdělávací oblasti Umění a kultura. Žáci si volí mezi hudební výchovou a výtvarnou výchovou. Vyučovací před</w:t>
            </w:r>
            <w:r w:rsidR="00D84EF8" w:rsidRPr="00214838">
              <w:rPr>
                <w:rFonts w:eastAsia="Calibri" w:cs="Calibri"/>
                <w:sz w:val="20"/>
              </w:rPr>
              <w:t>mět vychází z RVP pro gymnázia.</w:t>
            </w:r>
            <w:r w:rsidRPr="00214838">
              <w:rPr>
                <w:rFonts w:eastAsia="Calibri" w:cs="Calibri"/>
                <w:sz w:val="20"/>
              </w:rPr>
              <w:br/>
              <w:t>Vzdělávací oblast Umění a kultura umožňuje žákům jiné než pouze racionální poznávání světa a odráží nezastupitelnou součást lidské existence – umění a kulturu. Ukazuje kulturu jako proces i výsledek duchovní činnosti. Kultura je také chápána  jako neoddělitelná součást každodenního života (kultura chování, oblékání, cestování, práce). Umění ukazuje jako proces specifického poznání a dorozumívání, v němž vznikají informace o vnějším a vnitřním světě a jeho vzájemné provázanosti, které nelze formulovat a sdělovat jinými než uměleckými prostředky.</w:t>
            </w:r>
          </w:p>
          <w:p w14:paraId="22CA2531" w14:textId="77777777" w:rsidR="0070615E" w:rsidRPr="00214838" w:rsidRDefault="0070615E" w:rsidP="004D2817">
            <w:pPr>
              <w:pStyle w:val="Normal0"/>
              <w:spacing w:line="240" w:lineRule="auto"/>
              <w:jc w:val="left"/>
            </w:pPr>
            <w:r w:rsidRPr="00214838">
              <w:rPr>
                <w:rFonts w:eastAsia="Calibri" w:cs="Calibri"/>
                <w:sz w:val="20"/>
              </w:rPr>
              <w:t>Vzdělávání v oblasti Umění a kultura doplňuje volitelný seminář - Dějiny umění, jehož cílem je rozšířit poznatky získané v dějepisu, Čj, Vv. Důraz je kladen na osobní zkušenosti s výtvarným dílem a začlenění díla do vývoje dějin umění. Vzdělávání tak posiluje pochopení uměleckého díla v závislosti na době vzniku a jeho estetických kvalitách. Cílem je ovlivnění rozumového poznání ve výtvarné kultuře a přehledné zpracování vývojových poznatků z dějin lidstva i výtvarné kultury.</w:t>
            </w:r>
          </w:p>
        </w:tc>
      </w:tr>
      <w:tr w:rsidR="00214838" w:rsidRPr="00214838" w14:paraId="506BF721"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0EEA30" w14:textId="77777777" w:rsidR="0070615E" w:rsidRPr="00214838" w:rsidRDefault="0070615E" w:rsidP="004D2817">
            <w:pPr>
              <w:pStyle w:val="Normal0"/>
              <w:shd w:val="clear" w:color="auto" w:fill="DEEAF6"/>
              <w:spacing w:line="240" w:lineRule="auto"/>
              <w:jc w:val="left"/>
            </w:pPr>
            <w:r w:rsidRPr="00214838">
              <w:rPr>
                <w:rFonts w:eastAsia="Calibri" w:cs="Calibri"/>
                <w:sz w:val="20"/>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AFFF0" w14:textId="77777777" w:rsidR="0070615E" w:rsidRPr="00214838" w:rsidRDefault="0070615E" w:rsidP="004D2817">
            <w:pPr>
              <w:pStyle w:val="Normal0"/>
              <w:spacing w:line="240" w:lineRule="auto"/>
              <w:jc w:val="left"/>
            </w:pPr>
            <w:r w:rsidRPr="00214838">
              <w:rPr>
                <w:rFonts w:eastAsia="Calibri" w:cs="Calibri"/>
                <w:sz w:val="20"/>
              </w:rPr>
              <w:t>Vzdělávání směřuje k utváření a rozvíjení klíčových kompetencí a vede tím žáka k:</w:t>
            </w:r>
            <w:r w:rsidRPr="00214838">
              <w:rPr>
                <w:rFonts w:eastAsia="Calibri" w:cs="Calibri"/>
                <w:sz w:val="20"/>
              </w:rPr>
              <w:br/>
            </w:r>
            <w:r w:rsidRPr="00214838">
              <w:rPr>
                <w:rFonts w:eastAsia="Calibri" w:cs="Calibri"/>
                <w:sz w:val="20"/>
                <w:szCs w:val="22"/>
              </w:rPr>
              <w:t xml:space="preserve">• </w:t>
            </w:r>
            <w:r w:rsidRPr="00214838">
              <w:rPr>
                <w:rFonts w:eastAsia="Calibri" w:cs="Calibri"/>
                <w:sz w:val="20"/>
              </w:rPr>
              <w:t>poznání a porozumění umění, k sledování a hodnocení umění na pozadí historických, společenských a technologických změn</w:t>
            </w:r>
            <w:r w:rsidRPr="00214838">
              <w:rPr>
                <w:rFonts w:eastAsia="Calibri" w:cs="Calibri"/>
                <w:sz w:val="20"/>
              </w:rPr>
              <w:br/>
            </w:r>
            <w:r w:rsidRPr="00214838">
              <w:rPr>
                <w:rFonts w:eastAsia="Calibri" w:cs="Calibri"/>
                <w:sz w:val="20"/>
                <w:szCs w:val="22"/>
              </w:rPr>
              <w:t xml:space="preserve">• </w:t>
            </w:r>
            <w:r w:rsidRPr="00214838">
              <w:rPr>
                <w:rFonts w:eastAsia="Calibri" w:cs="Calibri"/>
                <w:sz w:val="20"/>
              </w:rPr>
              <w:t>chápání umění jako specifického způsobu komunikace</w:t>
            </w:r>
            <w:r w:rsidRPr="00214838">
              <w:rPr>
                <w:rFonts w:eastAsia="Calibri" w:cs="Calibri"/>
                <w:sz w:val="20"/>
              </w:rPr>
              <w:br/>
            </w:r>
            <w:r w:rsidRPr="00214838">
              <w:rPr>
                <w:rFonts w:eastAsia="Calibri" w:cs="Calibri"/>
                <w:sz w:val="20"/>
                <w:szCs w:val="22"/>
              </w:rPr>
              <w:t xml:space="preserve">• </w:t>
            </w:r>
            <w:r w:rsidRPr="00214838">
              <w:rPr>
                <w:rFonts w:eastAsia="Calibri" w:cs="Calibri"/>
                <w:sz w:val="20"/>
              </w:rPr>
              <w:t>k schopnosti odlišovat podstatné znaky jednotlivých druhů umění</w:t>
            </w:r>
            <w:r w:rsidRPr="00214838">
              <w:rPr>
                <w:rFonts w:eastAsia="Calibri" w:cs="Calibri"/>
                <w:sz w:val="20"/>
              </w:rPr>
              <w:br/>
            </w:r>
            <w:r w:rsidRPr="00214838">
              <w:rPr>
                <w:rFonts w:eastAsia="Calibri" w:cs="Calibri"/>
                <w:sz w:val="20"/>
                <w:szCs w:val="22"/>
              </w:rPr>
              <w:t xml:space="preserve">• </w:t>
            </w:r>
            <w:r w:rsidRPr="00214838">
              <w:rPr>
                <w:rFonts w:eastAsia="Calibri" w:cs="Calibri"/>
                <w:sz w:val="20"/>
              </w:rPr>
              <w:t>užívání jazyka umění jako prostředku k vyjádření nejrůznějších prožitků, emocí, představ</w:t>
            </w:r>
          </w:p>
          <w:p w14:paraId="5379857C" w14:textId="77777777" w:rsidR="0070615E" w:rsidRPr="00214838" w:rsidRDefault="0070615E" w:rsidP="004D2817">
            <w:pPr>
              <w:pStyle w:val="Normal0"/>
              <w:spacing w:line="240" w:lineRule="auto"/>
              <w:jc w:val="left"/>
            </w:pPr>
            <w:r w:rsidRPr="00214838">
              <w:rPr>
                <w:rFonts w:eastAsia="Calibri" w:cs="Calibri"/>
                <w:sz w:val="20"/>
                <w:szCs w:val="22"/>
              </w:rPr>
              <w:t>•  hlubšímu poznání výtvarného, hudebního a dalších druhů umění </w:t>
            </w:r>
          </w:p>
          <w:p w14:paraId="7802C414" w14:textId="77777777" w:rsidR="0070615E" w:rsidRPr="00214838" w:rsidRDefault="0070615E" w:rsidP="004D2817">
            <w:pPr>
              <w:pStyle w:val="Normal0"/>
              <w:spacing w:line="240" w:lineRule="auto"/>
              <w:jc w:val="left"/>
            </w:pPr>
            <w:r w:rsidRPr="00214838">
              <w:rPr>
                <w:rFonts w:eastAsia="Calibri" w:cs="Calibri"/>
                <w:sz w:val="20"/>
                <w:szCs w:val="22"/>
              </w:rPr>
              <w:t>• k reflektování uměleckého procesu v jeho celistvosti a uměleckých oborů v jejich vzájemných vazbách a přesazích</w:t>
            </w:r>
          </w:p>
          <w:p w14:paraId="1D2931E6" w14:textId="77777777" w:rsidR="0070615E" w:rsidRPr="00214838" w:rsidRDefault="0070615E" w:rsidP="004D2817">
            <w:pPr>
              <w:pStyle w:val="Normal0"/>
              <w:spacing w:line="240" w:lineRule="auto"/>
              <w:jc w:val="left"/>
            </w:pPr>
            <w:r w:rsidRPr="00214838">
              <w:rPr>
                <w:rFonts w:eastAsia="Calibri" w:cs="Calibri"/>
                <w:sz w:val="20"/>
              </w:rPr>
              <w:t>Časová dotace předmětu se řídí učebním plánem.</w:t>
            </w:r>
          </w:p>
        </w:tc>
      </w:tr>
      <w:tr w:rsidR="00214838" w:rsidRPr="00214838" w14:paraId="69139152"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F49E21" w14:textId="77777777" w:rsidR="0070615E" w:rsidRPr="00214838" w:rsidRDefault="0070615E" w:rsidP="004D2817">
            <w:pPr>
              <w:pStyle w:val="Normal0"/>
              <w:shd w:val="clear" w:color="auto" w:fill="DEEAF6"/>
              <w:spacing w:line="240" w:lineRule="auto"/>
              <w:jc w:val="left"/>
            </w:pPr>
            <w:r w:rsidRPr="00214838">
              <w:rPr>
                <w:rFonts w:eastAsia="Calibri" w:cs="Calibri"/>
                <w:sz w:val="20"/>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33C78" w14:textId="77777777" w:rsidR="0070615E" w:rsidRPr="00214838" w:rsidRDefault="0070615E" w:rsidP="004D2817">
            <w:pPr>
              <w:pStyle w:val="Normal0"/>
              <w:numPr>
                <w:ilvl w:val="0"/>
                <w:numId w:val="2"/>
              </w:numPr>
              <w:spacing w:line="240" w:lineRule="auto"/>
              <w:jc w:val="left"/>
            </w:pPr>
            <w:r w:rsidRPr="00214838">
              <w:rPr>
                <w:rFonts w:eastAsia="Calibri" w:cs="Calibri"/>
                <w:sz w:val="20"/>
              </w:rPr>
              <w:t>Společný vzdělávací obsah hudebního i výtvarného oboru</w:t>
            </w:r>
          </w:p>
        </w:tc>
      </w:tr>
      <w:tr w:rsidR="00214838" w:rsidRPr="00214838" w14:paraId="3713BF2D"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BAECCD" w14:textId="77777777" w:rsidR="0070615E" w:rsidRPr="00214838" w:rsidRDefault="0070615E" w:rsidP="004D2817">
            <w:pPr>
              <w:pStyle w:val="Normal0"/>
              <w:shd w:val="clear" w:color="auto" w:fill="DEEAF6"/>
              <w:spacing w:line="240" w:lineRule="auto"/>
              <w:jc w:val="left"/>
            </w:pPr>
            <w:r w:rsidRPr="00214838">
              <w:rPr>
                <w:rFonts w:eastAsia="Calibri" w:cs="Calibri"/>
                <w:sz w:val="20"/>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B5188" w14:textId="77777777" w:rsidR="0070615E" w:rsidRPr="00214838" w:rsidRDefault="0070615E" w:rsidP="004D2817">
            <w:pPr>
              <w:pStyle w:val="Normal0"/>
              <w:spacing w:line="240" w:lineRule="auto"/>
              <w:jc w:val="left"/>
            </w:pPr>
            <w:r w:rsidRPr="00214838">
              <w:rPr>
                <w:rFonts w:eastAsia="Calibri" w:cs="Calibri"/>
                <w:sz w:val="20"/>
              </w:rPr>
              <w:t>Hodnocení žáků se řídí klasifikačním řádem.</w:t>
            </w:r>
          </w:p>
        </w:tc>
      </w:tr>
    </w:tbl>
    <w:p w14:paraId="0B99E2FD" w14:textId="77777777" w:rsidR="0070615E" w:rsidRPr="00214838" w:rsidRDefault="0070615E" w:rsidP="0070615E">
      <w:pPr>
        <w:pStyle w:val="Normal0"/>
      </w:pPr>
      <w:r w:rsidRPr="00214838">
        <w:t xml:space="preserve">  </w:t>
      </w:r>
    </w:p>
    <w:p w14:paraId="29A5BBE2" w14:textId="77777777" w:rsidR="00E54AB1" w:rsidRPr="00214838" w:rsidRDefault="00E577DE">
      <w:pPr>
        <w:pStyle w:val="Nadpis3"/>
        <w:spacing w:before="281" w:after="281"/>
        <w:rPr>
          <w:bdr w:val="nil"/>
        </w:rPr>
      </w:pPr>
      <w:bookmarkStart w:id="74" w:name="_Toc206490464"/>
      <w:r w:rsidRPr="00214838">
        <w:rPr>
          <w:sz w:val="28"/>
          <w:szCs w:val="28"/>
          <w:bdr w:val="nil"/>
        </w:rPr>
        <w:t>Estetická výchova hudební</w:t>
      </w:r>
      <w:bookmarkEnd w:id="74"/>
      <w:r w:rsidR="008A69AA" w:rsidRPr="00214838">
        <w:rPr>
          <w:sz w:val="28"/>
          <w:szCs w:val="28"/>
          <w:bdr w:val="nil"/>
        </w:rPr>
        <w:t> </w:t>
      </w:r>
    </w:p>
    <w:tbl>
      <w:tblPr>
        <w:tblW w:w="4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652"/>
        <w:gridCol w:w="2512"/>
        <w:gridCol w:w="2969"/>
        <w:gridCol w:w="2753"/>
        <w:gridCol w:w="938"/>
      </w:tblGrid>
      <w:tr w:rsidR="00214838" w:rsidRPr="00214838" w14:paraId="2E2AF4B3" w14:textId="77777777" w:rsidTr="004D2817">
        <w:trPr>
          <w:trHeight w:val="564"/>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259AE0" w14:textId="7F24D045"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D84EF8" w:rsidRPr="00214838">
              <w:rPr>
                <w:rFonts w:eastAsia="Calibri" w:cs="Calibri"/>
                <w:b/>
                <w:bCs/>
                <w:bdr w:val="nil"/>
              </w:rPr>
              <w:t>: G4 – všeobecné gymnázium, G6</w:t>
            </w:r>
            <w:r w:rsidR="002B7C67" w:rsidRPr="00214838">
              <w:rPr>
                <w:rFonts w:eastAsia="Calibri" w:cs="Calibri"/>
                <w:b/>
                <w:bCs/>
                <w:bdr w:val="nil"/>
              </w:rPr>
              <w:t>, G8</w:t>
            </w:r>
            <w:r w:rsidR="00D84EF8" w:rsidRPr="00214838">
              <w:rPr>
                <w:rFonts w:eastAsia="Calibri" w:cs="Calibri"/>
                <w:b/>
                <w:bCs/>
                <w:bdr w:val="nil"/>
              </w:rPr>
              <w:t xml:space="preserve">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B3720A"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46F0948A" w14:textId="77777777" w:rsidTr="004D2817">
        <w:trPr>
          <w:trHeight w:val="276"/>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FA55A9"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D84EF8"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B51E0B"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D84EF8"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4E6A2E"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D84EF8"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4C4CEB"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D84EF8"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662F7D8E" w14:textId="77777777" w:rsidR="00E54AB1" w:rsidRPr="00214838" w:rsidRDefault="00E54AB1"/>
        </w:tc>
      </w:tr>
      <w:tr w:rsidR="00214838" w:rsidRPr="00214838" w14:paraId="385B71BE" w14:textId="77777777" w:rsidTr="004D2817">
        <w:trPr>
          <w:trHeight w:val="276"/>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F57D0"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88CB2"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A631B" w14:textId="77777777" w:rsidR="00E54AB1" w:rsidRPr="00214838" w:rsidRDefault="00E577DE" w:rsidP="004D2817">
            <w:pPr>
              <w:keepNext/>
              <w:spacing w:line="240" w:lineRule="auto"/>
              <w:jc w:val="center"/>
              <w:rPr>
                <w:bdr w:val="nil"/>
              </w:rPr>
            </w:pPr>
            <w:r w:rsidRPr="00214838">
              <w:rPr>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8BF81" w14:textId="77777777"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77049" w14:textId="77777777" w:rsidR="00E54AB1" w:rsidRPr="00214838" w:rsidRDefault="00E577DE" w:rsidP="004D2817">
            <w:pPr>
              <w:keepNext/>
              <w:spacing w:line="240" w:lineRule="auto"/>
              <w:jc w:val="center"/>
              <w:rPr>
                <w:bdr w:val="nil"/>
              </w:rPr>
            </w:pPr>
            <w:r w:rsidRPr="00214838">
              <w:rPr>
                <w:bdr w:val="nil"/>
              </w:rPr>
              <w:t>4</w:t>
            </w:r>
          </w:p>
        </w:tc>
      </w:tr>
      <w:tr w:rsidR="00214838" w:rsidRPr="00214838" w14:paraId="17A66978" w14:textId="77777777" w:rsidTr="004D2817">
        <w:trPr>
          <w:trHeight w:val="364"/>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75BF8" w14:textId="77777777" w:rsidR="00E54AB1" w:rsidRPr="00214838" w:rsidRDefault="008A69AA" w:rsidP="004D2817">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FF9AF" w14:textId="77777777" w:rsidR="00E54AB1" w:rsidRPr="00214838" w:rsidRDefault="008A69AA" w:rsidP="004D2817">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A7815" w14:textId="77777777" w:rsidR="00E54AB1" w:rsidRPr="00214838" w:rsidRDefault="00E54AB1" w:rsidP="004D2817">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D7860" w14:textId="77777777" w:rsidR="00E54AB1" w:rsidRPr="00214838"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FBDF0" w14:textId="77777777" w:rsidR="00E54AB1" w:rsidRPr="00214838" w:rsidRDefault="008A69AA" w:rsidP="004D2817">
            <w:pPr>
              <w:spacing w:line="240" w:lineRule="auto"/>
              <w:rPr>
                <w:bdr w:val="nil"/>
              </w:rPr>
            </w:pPr>
            <w:r w:rsidRPr="00214838">
              <w:rPr>
                <w:rFonts w:eastAsia="Calibri" w:cs="Calibri"/>
                <w:bdr w:val="nil"/>
              </w:rPr>
              <w:t>  </w:t>
            </w:r>
          </w:p>
        </w:tc>
      </w:tr>
    </w:tbl>
    <w:p w14:paraId="6628ECCB" w14:textId="77777777" w:rsidR="00D70756" w:rsidRPr="00214838" w:rsidRDefault="00D70756" w:rsidP="00D70756">
      <w:pPr>
        <w:rPr>
          <w:bdr w:val="nil"/>
        </w:rPr>
      </w:pPr>
      <w:r w:rsidRPr="00214838">
        <w:rPr>
          <w:bdr w:val="nil"/>
        </w:rPr>
        <w:t>   </w:t>
      </w:r>
    </w:p>
    <w:p w14:paraId="4B111D88" w14:textId="77777777" w:rsidR="00D70756" w:rsidRPr="00214838" w:rsidRDefault="00D70756" w:rsidP="00D70756">
      <w:pPr>
        <w:rPr>
          <w:bdr w:val="nil"/>
        </w:rPr>
      </w:pPr>
    </w:p>
    <w:p w14:paraId="1925BB2A" w14:textId="77777777" w:rsidR="004648F1" w:rsidRPr="00214838" w:rsidRDefault="004648F1" w:rsidP="004648F1">
      <w:pPr>
        <w:spacing w:line="240" w:lineRule="auto"/>
        <w:textAlignment w:val="baseline"/>
        <w:rPr>
          <w:rFonts w:ascii="Segoe UI" w:hAnsi="Segoe UI" w:cs="Segoe UI"/>
          <w:sz w:val="18"/>
          <w:szCs w:val="18"/>
        </w:rPr>
      </w:pPr>
      <w:r w:rsidRPr="00214838">
        <w:rPr>
          <w:rFonts w:cs="Calibri"/>
        </w:rPr>
        <w:t> </w:t>
      </w:r>
    </w:p>
    <w:tbl>
      <w:tblPr>
        <w:tblStyle w:val="Mkatabulky"/>
        <w:tblW w:w="13704" w:type="dxa"/>
        <w:tblLook w:val="04A0" w:firstRow="1" w:lastRow="0" w:firstColumn="1" w:lastColumn="0" w:noHBand="0" w:noVBand="1"/>
      </w:tblPr>
      <w:tblGrid>
        <w:gridCol w:w="4105"/>
        <w:gridCol w:w="9599"/>
      </w:tblGrid>
      <w:tr w:rsidR="00214838" w:rsidRPr="00214838" w14:paraId="64E31790" w14:textId="77777777" w:rsidTr="00424AF4">
        <w:trPr>
          <w:trHeight w:val="300"/>
        </w:trPr>
        <w:tc>
          <w:tcPr>
            <w:tcW w:w="4105" w:type="dxa"/>
            <w:hideMark/>
          </w:tcPr>
          <w:p w14:paraId="5789F5E6" w14:textId="77777777" w:rsidR="004648F1" w:rsidRPr="00214838" w:rsidRDefault="004648F1">
            <w:pPr>
              <w:shd w:val="clear" w:color="auto" w:fill="9CC2E5"/>
              <w:spacing w:line="240" w:lineRule="auto"/>
              <w:textAlignment w:val="baseline"/>
              <w:rPr>
                <w:rFonts w:ascii="Times New Roman" w:hAnsi="Times New Roman"/>
                <w:sz w:val="24"/>
              </w:rPr>
            </w:pPr>
            <w:r w:rsidRPr="00214838">
              <w:rPr>
                <w:rFonts w:cs="Calibri"/>
              </w:rPr>
              <w:t>Název předmětu </w:t>
            </w:r>
          </w:p>
        </w:tc>
        <w:tc>
          <w:tcPr>
            <w:tcW w:w="9599" w:type="dxa"/>
            <w:hideMark/>
          </w:tcPr>
          <w:p w14:paraId="62AB68DF" w14:textId="3145949A" w:rsidR="004648F1" w:rsidRPr="00214838" w:rsidRDefault="004648F1">
            <w:pPr>
              <w:shd w:val="clear" w:color="auto" w:fill="9CC2E5"/>
              <w:spacing w:line="240" w:lineRule="auto"/>
              <w:jc w:val="center"/>
              <w:textAlignment w:val="baseline"/>
              <w:rPr>
                <w:rFonts w:ascii="Times New Roman" w:hAnsi="Times New Roman"/>
                <w:sz w:val="24"/>
              </w:rPr>
            </w:pPr>
            <w:r w:rsidRPr="00214838">
              <w:t>Estetická výchova hudební</w:t>
            </w:r>
          </w:p>
        </w:tc>
      </w:tr>
      <w:tr w:rsidR="00214838" w:rsidRPr="00214838" w14:paraId="57F598DA" w14:textId="77777777" w:rsidTr="00424AF4">
        <w:trPr>
          <w:trHeight w:val="300"/>
        </w:trPr>
        <w:tc>
          <w:tcPr>
            <w:tcW w:w="4105" w:type="dxa"/>
            <w:hideMark/>
          </w:tcPr>
          <w:p w14:paraId="770BE65F" w14:textId="77777777" w:rsidR="004648F1" w:rsidRPr="00214838" w:rsidRDefault="004648F1">
            <w:pPr>
              <w:shd w:val="clear" w:color="auto" w:fill="DEEAF6"/>
              <w:spacing w:line="240" w:lineRule="auto"/>
              <w:textAlignment w:val="baseline"/>
              <w:rPr>
                <w:rFonts w:ascii="Times New Roman" w:hAnsi="Times New Roman"/>
                <w:sz w:val="24"/>
              </w:rPr>
            </w:pPr>
            <w:r w:rsidRPr="00214838">
              <w:rPr>
                <w:rFonts w:cs="Calibri"/>
              </w:rPr>
              <w:t>Oblast </w:t>
            </w:r>
          </w:p>
        </w:tc>
        <w:tc>
          <w:tcPr>
            <w:tcW w:w="9599" w:type="dxa"/>
            <w:hideMark/>
          </w:tcPr>
          <w:p w14:paraId="1E91BC68" w14:textId="77777777" w:rsidR="004648F1" w:rsidRPr="00214838" w:rsidRDefault="004648F1">
            <w:pPr>
              <w:spacing w:line="240" w:lineRule="auto"/>
              <w:textAlignment w:val="baseline"/>
              <w:rPr>
                <w:rFonts w:ascii="Times New Roman" w:hAnsi="Times New Roman"/>
                <w:sz w:val="24"/>
              </w:rPr>
            </w:pPr>
            <w:r w:rsidRPr="00214838">
              <w:rPr>
                <w:rFonts w:cs="Calibri"/>
              </w:rPr>
              <w:t>Umění a kultura </w:t>
            </w:r>
          </w:p>
        </w:tc>
      </w:tr>
      <w:tr w:rsidR="00214838" w:rsidRPr="00214838" w14:paraId="7649194A" w14:textId="77777777" w:rsidTr="00424AF4">
        <w:trPr>
          <w:trHeight w:val="300"/>
        </w:trPr>
        <w:tc>
          <w:tcPr>
            <w:tcW w:w="4105" w:type="dxa"/>
            <w:hideMark/>
          </w:tcPr>
          <w:p w14:paraId="03F5D072" w14:textId="77777777" w:rsidR="004648F1" w:rsidRPr="00214838" w:rsidRDefault="004648F1">
            <w:pPr>
              <w:shd w:val="clear" w:color="auto" w:fill="DEEAF6"/>
              <w:spacing w:line="240" w:lineRule="auto"/>
              <w:textAlignment w:val="baseline"/>
              <w:rPr>
                <w:rFonts w:ascii="Times New Roman" w:hAnsi="Times New Roman"/>
                <w:sz w:val="24"/>
              </w:rPr>
            </w:pPr>
            <w:r w:rsidRPr="00214838">
              <w:rPr>
                <w:rFonts w:cs="Calibri"/>
              </w:rPr>
              <w:t>Charakteristika předmětu </w:t>
            </w:r>
          </w:p>
        </w:tc>
        <w:tc>
          <w:tcPr>
            <w:tcW w:w="9599" w:type="dxa"/>
            <w:hideMark/>
          </w:tcPr>
          <w:p w14:paraId="084A5273" w14:textId="77777777" w:rsidR="004648F1" w:rsidRPr="00214838" w:rsidRDefault="004648F1" w:rsidP="004648F1">
            <w:pPr>
              <w:autoSpaceDE w:val="0"/>
              <w:autoSpaceDN w:val="0"/>
              <w:adjustRightInd w:val="0"/>
              <w:spacing w:line="240" w:lineRule="auto"/>
              <w:jc w:val="left"/>
              <w:rPr>
                <w:rFonts w:asciiTheme="minorHAnsi" w:eastAsiaTheme="minorHAnsi" w:hAnsiTheme="minorHAnsi" w:cstheme="minorHAnsi"/>
                <w:szCs w:val="20"/>
                <w:lang w:eastAsia="en-US"/>
              </w:rPr>
            </w:pPr>
            <w:r w:rsidRPr="00214838">
              <w:rPr>
                <w:rFonts w:cs="Calibri"/>
              </w:rPr>
              <w:t>Předmět realizuje obsah vzdělávacího oboru Hudební obor RVP GV. </w:t>
            </w:r>
            <w:r w:rsidRPr="00214838">
              <w:rPr>
                <w:rFonts w:cs="Calibri"/>
              </w:rPr>
              <w:br/>
              <w:t xml:space="preserve">Předmět Hudební výchova má velký význam pro formování estetického a pocitového vnímání žáků v kontextu s ostatními, převážně naukově orientovanými předměty. </w:t>
            </w:r>
            <w:r w:rsidRPr="00214838">
              <w:rPr>
                <w:rFonts w:cstheme="minorHAnsi"/>
                <w:szCs w:val="20"/>
              </w:rPr>
              <w:t>Hudební obor vede žáka k porozumění hudebnímu umění, tvoří ho tři vzájemně provázané a podmíněné okruhy činností – produkce, recepce a reflexe, které žákovi umožňují</w:t>
            </w:r>
          </w:p>
          <w:p w14:paraId="2649BFA0" w14:textId="65973CBB" w:rsidR="004648F1" w:rsidRPr="00214838" w:rsidRDefault="004648F1" w:rsidP="004648F1">
            <w:pPr>
              <w:spacing w:line="240" w:lineRule="auto"/>
              <w:jc w:val="left"/>
              <w:textAlignment w:val="baseline"/>
              <w:rPr>
                <w:rFonts w:ascii="Times New Roman" w:hAnsi="Times New Roman"/>
                <w:sz w:val="24"/>
              </w:rPr>
            </w:pPr>
            <w:r w:rsidRPr="00214838">
              <w:rPr>
                <w:rFonts w:cstheme="minorHAnsi"/>
                <w:szCs w:val="20"/>
              </w:rPr>
              <w:t>hudebně se projevovat jak při individuálních, tak i skupinových aktivitách, poznávat zákonitosti hudební tvorby, seznamovat se s různými funkcemi hudby, hodnotami a normami v umění, porozumět sdělením přenášeným hudebním jazykem, vytvářet hodnotící soudy o znějící hudbě apod., tedy pronikat do podstaty hudby. </w:t>
            </w:r>
            <w:r w:rsidRPr="00214838">
              <w:rPr>
                <w:rFonts w:cs="Calibri"/>
              </w:rPr>
              <w:t> </w:t>
            </w:r>
          </w:p>
        </w:tc>
      </w:tr>
      <w:tr w:rsidR="00214838" w:rsidRPr="00214838" w14:paraId="47DC5070" w14:textId="77777777" w:rsidTr="00424AF4">
        <w:trPr>
          <w:trHeight w:val="300"/>
        </w:trPr>
        <w:tc>
          <w:tcPr>
            <w:tcW w:w="4105" w:type="dxa"/>
            <w:hideMark/>
          </w:tcPr>
          <w:p w14:paraId="6D5C269D" w14:textId="77777777" w:rsidR="004648F1" w:rsidRPr="00214838" w:rsidRDefault="004648F1">
            <w:pPr>
              <w:shd w:val="clear" w:color="auto" w:fill="DEEAF6"/>
              <w:spacing w:line="240" w:lineRule="auto"/>
              <w:textAlignment w:val="baseline"/>
              <w:rPr>
                <w:rFonts w:ascii="Times New Roman" w:hAnsi="Times New Roman"/>
                <w:sz w:val="24"/>
              </w:rPr>
            </w:pPr>
            <w:r w:rsidRPr="00214838">
              <w:rPr>
                <w:rFonts w:cs="Calibri"/>
              </w:rPr>
              <w:t>Obsahové, časové a organizační vymezení předmětu (specifické informace o předmětu důležité pro jeho realizaci) </w:t>
            </w:r>
          </w:p>
        </w:tc>
        <w:tc>
          <w:tcPr>
            <w:tcW w:w="9599" w:type="dxa"/>
            <w:hideMark/>
          </w:tcPr>
          <w:p w14:paraId="03424342" w14:textId="77777777" w:rsidR="004648F1" w:rsidRPr="00214838" w:rsidRDefault="004648F1" w:rsidP="004648F1">
            <w:pPr>
              <w:spacing w:line="240" w:lineRule="auto"/>
              <w:jc w:val="left"/>
              <w:textAlignment w:val="baseline"/>
              <w:rPr>
                <w:rFonts w:ascii="Times New Roman" w:hAnsi="Times New Roman"/>
                <w:sz w:val="24"/>
              </w:rPr>
            </w:pPr>
            <w:r w:rsidRPr="00214838">
              <w:rPr>
                <w:rFonts w:cs="Calibri"/>
                <w:shd w:val="clear" w:color="auto" w:fill="FFFFFF"/>
              </w:rPr>
              <w:t>Pro výuku jsou k dispozici hudební nástroje Orffova instrumentáře (výběr), bomwheckers a audio-vizuální technika. V hodinách je věnován prostor instrumentální hře a zpěvu.</w:t>
            </w:r>
            <w:r w:rsidRPr="00214838">
              <w:rPr>
                <w:rFonts w:cs="Calibri"/>
              </w:rPr>
              <w:t> </w:t>
            </w:r>
          </w:p>
          <w:p w14:paraId="201AF5F3" w14:textId="77777777" w:rsidR="004648F1" w:rsidRPr="00214838" w:rsidRDefault="004648F1" w:rsidP="004648F1">
            <w:pPr>
              <w:spacing w:line="240" w:lineRule="auto"/>
              <w:jc w:val="left"/>
              <w:textAlignment w:val="baseline"/>
              <w:rPr>
                <w:rFonts w:ascii="Times New Roman" w:hAnsi="Times New Roman"/>
                <w:sz w:val="24"/>
              </w:rPr>
            </w:pPr>
            <w:r w:rsidRPr="00214838">
              <w:rPr>
                <w:rFonts w:cs="Calibri"/>
                <w:shd w:val="clear" w:color="auto" w:fill="FFFFFF"/>
              </w:rPr>
              <w:t>Žák je veden k tomu, aby:</w:t>
            </w:r>
            <w:r w:rsidRPr="00214838">
              <w:rPr>
                <w:rFonts w:cs="Calibri"/>
              </w:rPr>
              <w:t> </w:t>
            </w:r>
            <w:r w:rsidRPr="00214838">
              <w:rPr>
                <w:rFonts w:cs="Calibri"/>
              </w:rPr>
              <w:br/>
              <w:t xml:space="preserve">• </w:t>
            </w:r>
            <w:r w:rsidRPr="00214838">
              <w:rPr>
                <w:rFonts w:cs="Calibri"/>
                <w:shd w:val="clear" w:color="auto" w:fill="FFFFFF"/>
              </w:rPr>
              <w:t>chápal význam emotivních a pocitových prožitků pro život,</w:t>
            </w:r>
            <w:r w:rsidRPr="00214838">
              <w:rPr>
                <w:rFonts w:cs="Calibri"/>
              </w:rPr>
              <w:t> </w:t>
            </w:r>
            <w:r w:rsidRPr="00214838">
              <w:rPr>
                <w:rFonts w:cs="Calibri"/>
              </w:rPr>
              <w:br/>
              <w:t>•</w:t>
            </w:r>
            <w:r w:rsidRPr="00214838">
              <w:rPr>
                <w:rFonts w:cs="Calibri"/>
                <w:shd w:val="clear" w:color="auto" w:fill="FFFFFF"/>
              </w:rPr>
              <w:t> v rámci svých možností interpretoval a produkoval hudbu,</w:t>
            </w:r>
            <w:r w:rsidRPr="00214838">
              <w:rPr>
                <w:rFonts w:cs="Calibri"/>
              </w:rPr>
              <w:t> </w:t>
            </w:r>
            <w:r w:rsidRPr="00214838">
              <w:rPr>
                <w:rFonts w:cs="Calibri"/>
              </w:rPr>
              <w:br/>
              <w:t xml:space="preserve">• </w:t>
            </w:r>
            <w:r w:rsidRPr="00214838">
              <w:rPr>
                <w:rFonts w:cs="Calibri"/>
                <w:shd w:val="clear" w:color="auto" w:fill="FFFFFF"/>
              </w:rPr>
              <w:t>našel v hudbě prostředek relaxace i duševního obohacení,</w:t>
            </w:r>
            <w:r w:rsidRPr="00214838">
              <w:rPr>
                <w:rFonts w:cs="Calibri"/>
              </w:rPr>
              <w:t> </w:t>
            </w:r>
            <w:r w:rsidRPr="00214838">
              <w:rPr>
                <w:rFonts w:cs="Calibri"/>
              </w:rPr>
              <w:br/>
              <w:t>•</w:t>
            </w:r>
            <w:r w:rsidRPr="00214838">
              <w:rPr>
                <w:rFonts w:cs="Calibri"/>
                <w:shd w:val="clear" w:color="auto" w:fill="FFFFFF"/>
              </w:rPr>
              <w:t> chápal, že práce jedince ovlivní výsledek práce celé skupiny,</w:t>
            </w:r>
            <w:r w:rsidRPr="00214838">
              <w:rPr>
                <w:rFonts w:cs="Calibri"/>
              </w:rPr>
              <w:t> </w:t>
            </w:r>
            <w:r w:rsidRPr="00214838">
              <w:rPr>
                <w:rFonts w:cs="Calibri"/>
              </w:rPr>
              <w:br/>
              <w:t>•</w:t>
            </w:r>
            <w:r w:rsidRPr="00214838">
              <w:rPr>
                <w:rFonts w:cs="Calibri"/>
                <w:shd w:val="clear" w:color="auto" w:fill="FFFFFF"/>
              </w:rPr>
              <w:t> si na základě poznání duchovních a kulturních hodnot současných i minulých utvářel nepředpojaté postoje k různým kulturám a společenstvím,</w:t>
            </w:r>
            <w:r w:rsidRPr="00214838">
              <w:rPr>
                <w:rFonts w:cs="Calibri"/>
              </w:rPr>
              <w:t> </w:t>
            </w:r>
          </w:p>
          <w:p w14:paraId="455A1CE2" w14:textId="77777777" w:rsidR="004648F1" w:rsidRPr="00214838" w:rsidRDefault="004648F1" w:rsidP="004648F1">
            <w:pPr>
              <w:spacing w:line="240" w:lineRule="auto"/>
              <w:jc w:val="left"/>
              <w:textAlignment w:val="baseline"/>
              <w:rPr>
                <w:rFonts w:ascii="Times New Roman" w:hAnsi="Times New Roman"/>
                <w:sz w:val="24"/>
              </w:rPr>
            </w:pPr>
            <w:r w:rsidRPr="00214838">
              <w:rPr>
                <w:rFonts w:cs="Calibri"/>
              </w:rPr>
              <w:t>•</w:t>
            </w:r>
            <w:r w:rsidRPr="00214838">
              <w:rPr>
                <w:rFonts w:cs="Calibri"/>
                <w:shd w:val="clear" w:color="auto" w:fill="FFFFFF"/>
              </w:rPr>
              <w:t> chápal význam hudby v historickém kontextu.</w:t>
            </w:r>
            <w:r w:rsidRPr="00214838">
              <w:rPr>
                <w:rFonts w:cs="Calibri"/>
              </w:rPr>
              <w:t> </w:t>
            </w:r>
          </w:p>
          <w:p w14:paraId="2D12DE06" w14:textId="77777777" w:rsidR="004648F1" w:rsidRPr="00214838" w:rsidRDefault="004648F1" w:rsidP="004648F1">
            <w:pPr>
              <w:spacing w:line="240" w:lineRule="auto"/>
              <w:jc w:val="left"/>
              <w:textAlignment w:val="baseline"/>
              <w:rPr>
                <w:rFonts w:ascii="Times New Roman" w:hAnsi="Times New Roman"/>
                <w:sz w:val="24"/>
              </w:rPr>
            </w:pPr>
            <w:r w:rsidRPr="00214838">
              <w:rPr>
                <w:rFonts w:cs="Calibri"/>
                <w:shd w:val="clear" w:color="auto" w:fill="FFFFFF"/>
              </w:rPr>
              <w:t>Časová dotace předmětu se řídí učebním plánem.</w:t>
            </w:r>
            <w:r w:rsidRPr="00214838">
              <w:rPr>
                <w:rFonts w:cs="Calibri"/>
              </w:rPr>
              <w:t> </w:t>
            </w:r>
          </w:p>
        </w:tc>
      </w:tr>
      <w:tr w:rsidR="00424AF4" w:rsidRPr="00214838" w14:paraId="0973E74E" w14:textId="77777777" w:rsidTr="00424AF4">
        <w:trPr>
          <w:trHeight w:val="300"/>
        </w:trPr>
        <w:tc>
          <w:tcPr>
            <w:tcW w:w="4105" w:type="dxa"/>
            <w:vMerge w:val="restart"/>
            <w:hideMark/>
          </w:tcPr>
          <w:p w14:paraId="6A06C4BB" w14:textId="77777777" w:rsidR="00424AF4" w:rsidRPr="00214838" w:rsidRDefault="00424AF4">
            <w:pPr>
              <w:shd w:val="clear" w:color="auto" w:fill="DEEAF6"/>
              <w:spacing w:line="240" w:lineRule="auto"/>
              <w:textAlignment w:val="baseline"/>
              <w:rPr>
                <w:rFonts w:ascii="Times New Roman" w:hAnsi="Times New Roman"/>
                <w:sz w:val="24"/>
              </w:rPr>
            </w:pPr>
            <w:r w:rsidRPr="00214838">
              <w:rPr>
                <w:rFonts w:cs="Calibri"/>
              </w:rPr>
              <w:t>Výchovné a vzdělávací strategie: společné postupy uplatňované na úrovni předmětu, jimiž učitelé cíleně utvářejí a rozvíjejí klíčové kompetence žáků  </w:t>
            </w:r>
          </w:p>
        </w:tc>
        <w:tc>
          <w:tcPr>
            <w:tcW w:w="9599" w:type="dxa"/>
            <w:hideMark/>
          </w:tcPr>
          <w:p w14:paraId="20B6374A" w14:textId="77777777" w:rsidR="00424AF4" w:rsidRPr="00214838" w:rsidRDefault="00424AF4" w:rsidP="004648F1">
            <w:pPr>
              <w:spacing w:line="240" w:lineRule="auto"/>
              <w:jc w:val="left"/>
              <w:textAlignment w:val="baseline"/>
              <w:rPr>
                <w:rFonts w:ascii="Times New Roman" w:hAnsi="Times New Roman"/>
                <w:sz w:val="24"/>
              </w:rPr>
            </w:pPr>
            <w:r w:rsidRPr="00214838">
              <w:rPr>
                <w:rFonts w:cs="Calibri"/>
                <w:b/>
                <w:bCs/>
              </w:rPr>
              <w:t>Kompetence k řešení problémů:</w:t>
            </w:r>
            <w:r w:rsidRPr="00214838">
              <w:rPr>
                <w:rFonts w:cs="Calibri"/>
              </w:rPr>
              <w:t> </w:t>
            </w:r>
            <w:r w:rsidRPr="00214838">
              <w:rPr>
                <w:rFonts w:cs="Calibri"/>
              </w:rPr>
              <w:br/>
              <w:t>Učitel simuluje problémové situace, upozorňuje na nesrovnalosti, a tím rozvíjí schopnost žáků pokoušet se nalézt řešení, povzbuzuje při případném nezdaru, a to jak při hudebních aktivitách, tak při osvojování si nového učiva. </w:t>
            </w:r>
          </w:p>
        </w:tc>
      </w:tr>
      <w:tr w:rsidR="00424AF4" w:rsidRPr="00214838" w14:paraId="3FF59FCB" w14:textId="77777777" w:rsidTr="00424AF4">
        <w:trPr>
          <w:trHeight w:val="300"/>
        </w:trPr>
        <w:tc>
          <w:tcPr>
            <w:tcW w:w="0" w:type="auto"/>
            <w:vMerge/>
            <w:hideMark/>
          </w:tcPr>
          <w:p w14:paraId="3E7D5182" w14:textId="77777777" w:rsidR="00424AF4" w:rsidRPr="00214838" w:rsidRDefault="00424AF4">
            <w:pPr>
              <w:rPr>
                <w:rFonts w:ascii="Times New Roman" w:hAnsi="Times New Roman"/>
                <w:sz w:val="24"/>
              </w:rPr>
            </w:pPr>
          </w:p>
        </w:tc>
        <w:tc>
          <w:tcPr>
            <w:tcW w:w="9599" w:type="dxa"/>
            <w:hideMark/>
          </w:tcPr>
          <w:p w14:paraId="68ACCE94" w14:textId="77777777" w:rsidR="00424AF4" w:rsidRPr="00214838" w:rsidRDefault="00424AF4">
            <w:pPr>
              <w:spacing w:line="240" w:lineRule="auto"/>
              <w:textAlignment w:val="baseline"/>
              <w:rPr>
                <w:rFonts w:ascii="Times New Roman" w:hAnsi="Times New Roman"/>
                <w:sz w:val="24"/>
              </w:rPr>
            </w:pPr>
            <w:r w:rsidRPr="00214838">
              <w:rPr>
                <w:rFonts w:cs="Calibri"/>
                <w:b/>
                <w:bCs/>
              </w:rPr>
              <w:t>Kompetence komunikativní:</w:t>
            </w:r>
            <w:r w:rsidRPr="00214838">
              <w:rPr>
                <w:rFonts w:cs="Calibri"/>
              </w:rPr>
              <w:t> </w:t>
            </w:r>
          </w:p>
          <w:p w14:paraId="487DE240" w14:textId="77777777" w:rsidR="00424AF4" w:rsidRPr="00214838" w:rsidRDefault="00424AF4">
            <w:pPr>
              <w:spacing w:line="240" w:lineRule="auto"/>
              <w:textAlignment w:val="baseline"/>
              <w:rPr>
                <w:rFonts w:ascii="Times New Roman" w:hAnsi="Times New Roman"/>
                <w:sz w:val="24"/>
              </w:rPr>
            </w:pPr>
            <w:r w:rsidRPr="00214838">
              <w:rPr>
                <w:rFonts w:cs="Calibri"/>
              </w:rPr>
              <w:t>Učitel vytváří prostor pro diskuzi a obhajobu vlastních názorů, např. při poslechových činnostech, a upozorňuje na nutnost vzájemné tolerance. Učí žáky zvládat zdvořilostní principy komunikace. </w:t>
            </w:r>
          </w:p>
          <w:p w14:paraId="205D8CF7" w14:textId="77777777" w:rsidR="00424AF4" w:rsidRPr="00214838" w:rsidRDefault="00424AF4">
            <w:pPr>
              <w:spacing w:line="240" w:lineRule="auto"/>
              <w:textAlignment w:val="baseline"/>
              <w:rPr>
                <w:rFonts w:ascii="Times New Roman" w:hAnsi="Times New Roman"/>
                <w:sz w:val="24"/>
              </w:rPr>
            </w:pPr>
            <w:r w:rsidRPr="00214838">
              <w:rPr>
                <w:rFonts w:cs="Calibri"/>
              </w:rPr>
              <w:t>Učitel klade důraz zejména na individuální přístup k žákům a na rozvoj jejich vlastních schopností.  </w:t>
            </w:r>
          </w:p>
        </w:tc>
      </w:tr>
      <w:tr w:rsidR="00424AF4" w:rsidRPr="00214838" w14:paraId="6BBE25B3" w14:textId="77777777" w:rsidTr="00424AF4">
        <w:trPr>
          <w:trHeight w:val="300"/>
        </w:trPr>
        <w:tc>
          <w:tcPr>
            <w:tcW w:w="0" w:type="auto"/>
            <w:vMerge/>
            <w:hideMark/>
          </w:tcPr>
          <w:p w14:paraId="4D001433" w14:textId="77777777" w:rsidR="00424AF4" w:rsidRPr="00214838" w:rsidRDefault="00424AF4">
            <w:pPr>
              <w:rPr>
                <w:rFonts w:ascii="Times New Roman" w:hAnsi="Times New Roman"/>
                <w:sz w:val="24"/>
              </w:rPr>
            </w:pPr>
          </w:p>
        </w:tc>
        <w:tc>
          <w:tcPr>
            <w:tcW w:w="9599" w:type="dxa"/>
            <w:hideMark/>
          </w:tcPr>
          <w:p w14:paraId="1713C01F" w14:textId="77777777" w:rsidR="00424AF4" w:rsidRPr="00214838" w:rsidRDefault="00424AF4" w:rsidP="004648F1">
            <w:pPr>
              <w:spacing w:line="240" w:lineRule="auto"/>
              <w:jc w:val="left"/>
              <w:textAlignment w:val="baseline"/>
              <w:rPr>
                <w:rFonts w:ascii="Times New Roman" w:hAnsi="Times New Roman"/>
                <w:sz w:val="24"/>
              </w:rPr>
            </w:pPr>
            <w:r w:rsidRPr="00214838">
              <w:rPr>
                <w:rFonts w:cs="Calibri"/>
                <w:b/>
                <w:bCs/>
              </w:rPr>
              <w:t>Kompetence sociální a personální:</w:t>
            </w:r>
            <w:r w:rsidRPr="00214838">
              <w:rPr>
                <w:rFonts w:cs="Calibri"/>
              </w:rPr>
              <w:t> </w:t>
            </w:r>
            <w:r w:rsidRPr="00214838">
              <w:rPr>
                <w:rFonts w:cs="Calibri"/>
              </w:rPr>
              <w:br/>
              <w:t>Učitel vytváří v hodinách hudební výchovy při instrumentálních, vokálních i hudebně-pohybových činnostech prostor pro společnou práci, pro práci v týmu, kde si žák hledá a nachází svou pozici, umí pomoci nebo o pomoc požádat a tím ovlivňovat kvalitu společné práce a současně vytvářet a upevňovat dobré mezilidské vztahy. Žák tak  rozvíjí schopnost týmové spolupráce a je veden k zodpovědnosti jedince za společné dílo. </w:t>
            </w:r>
          </w:p>
        </w:tc>
      </w:tr>
      <w:tr w:rsidR="00424AF4" w:rsidRPr="00214838" w14:paraId="6E937250" w14:textId="77777777" w:rsidTr="00424AF4">
        <w:trPr>
          <w:trHeight w:val="300"/>
        </w:trPr>
        <w:tc>
          <w:tcPr>
            <w:tcW w:w="0" w:type="auto"/>
            <w:vMerge/>
            <w:hideMark/>
          </w:tcPr>
          <w:p w14:paraId="78B925F5" w14:textId="77777777" w:rsidR="00424AF4" w:rsidRPr="00214838" w:rsidRDefault="00424AF4">
            <w:pPr>
              <w:rPr>
                <w:rFonts w:ascii="Times New Roman" w:hAnsi="Times New Roman"/>
                <w:sz w:val="24"/>
              </w:rPr>
            </w:pPr>
          </w:p>
        </w:tc>
        <w:tc>
          <w:tcPr>
            <w:tcW w:w="9599" w:type="dxa"/>
            <w:hideMark/>
          </w:tcPr>
          <w:p w14:paraId="71F2116D" w14:textId="77777777" w:rsidR="00424AF4" w:rsidRPr="00214838" w:rsidRDefault="00424AF4" w:rsidP="004648F1">
            <w:pPr>
              <w:spacing w:line="240" w:lineRule="auto"/>
              <w:jc w:val="left"/>
              <w:textAlignment w:val="baseline"/>
              <w:rPr>
                <w:rFonts w:ascii="Times New Roman" w:hAnsi="Times New Roman"/>
                <w:sz w:val="24"/>
              </w:rPr>
            </w:pPr>
            <w:r w:rsidRPr="00214838">
              <w:rPr>
                <w:rFonts w:cs="Calibri"/>
                <w:b/>
                <w:bCs/>
              </w:rPr>
              <w:t>Kompetence občanská:</w:t>
            </w:r>
            <w:r w:rsidRPr="00214838">
              <w:rPr>
                <w:rFonts w:cs="Calibri"/>
              </w:rPr>
              <w:t> </w:t>
            </w:r>
            <w:r w:rsidRPr="00214838">
              <w:rPr>
                <w:rFonts w:cs="Calibri"/>
              </w:rPr>
              <w:br/>
              <w:t>Při výchovných koncertech a návštěvách divadelních představení učitel uvádí nejen do povědomí žáků, ale  i do jejich životní praxe pravidla chování a společenské etikety. Učitel vysvětluje žákům význam našich národních tradic a kulturního a historického dědictví, zapojuje žáky do kulturního dění. </w:t>
            </w:r>
          </w:p>
        </w:tc>
      </w:tr>
      <w:tr w:rsidR="00424AF4" w:rsidRPr="00214838" w14:paraId="40EA4EC2" w14:textId="77777777" w:rsidTr="00424AF4">
        <w:trPr>
          <w:trHeight w:val="300"/>
        </w:trPr>
        <w:tc>
          <w:tcPr>
            <w:tcW w:w="0" w:type="auto"/>
            <w:vMerge/>
            <w:hideMark/>
          </w:tcPr>
          <w:p w14:paraId="299560AC" w14:textId="77777777" w:rsidR="00424AF4" w:rsidRPr="00214838" w:rsidRDefault="00424AF4">
            <w:pPr>
              <w:rPr>
                <w:rFonts w:ascii="Times New Roman" w:hAnsi="Times New Roman"/>
                <w:sz w:val="24"/>
              </w:rPr>
            </w:pPr>
          </w:p>
        </w:tc>
        <w:tc>
          <w:tcPr>
            <w:tcW w:w="9599" w:type="dxa"/>
            <w:hideMark/>
          </w:tcPr>
          <w:p w14:paraId="62AA78D4" w14:textId="77777777" w:rsidR="00424AF4" w:rsidRPr="00214838" w:rsidRDefault="00424AF4" w:rsidP="004648F1">
            <w:pPr>
              <w:spacing w:line="240" w:lineRule="auto"/>
              <w:jc w:val="left"/>
              <w:textAlignment w:val="baseline"/>
              <w:rPr>
                <w:rFonts w:ascii="Times New Roman" w:hAnsi="Times New Roman"/>
                <w:sz w:val="24"/>
              </w:rPr>
            </w:pPr>
            <w:r w:rsidRPr="00214838">
              <w:rPr>
                <w:rFonts w:cs="Calibri"/>
                <w:b/>
                <w:bCs/>
              </w:rPr>
              <w:t>Kompetence k podnikavosti:</w:t>
            </w:r>
            <w:r w:rsidRPr="00214838">
              <w:rPr>
                <w:rFonts w:cs="Calibri"/>
              </w:rPr>
              <w:t> </w:t>
            </w:r>
            <w:r w:rsidRPr="00214838">
              <w:rPr>
                <w:rFonts w:cs="Calibri"/>
              </w:rPr>
              <w:br/>
              <w:t>Žák rozvíjí  smysl pro povinnost a systematickou práci, kriticky hodnotí vlastní výkony a znalosti. Žák rozvíjí svůj osobní i odborný potenciál, rozpoznává a využívá příležitosti pro svůj rozvoj v osobním a profesním životě. </w:t>
            </w:r>
          </w:p>
        </w:tc>
      </w:tr>
      <w:tr w:rsidR="00424AF4" w:rsidRPr="00214838" w14:paraId="2C345690" w14:textId="77777777" w:rsidTr="00424AF4">
        <w:trPr>
          <w:trHeight w:val="300"/>
        </w:trPr>
        <w:tc>
          <w:tcPr>
            <w:tcW w:w="0" w:type="auto"/>
            <w:vMerge/>
            <w:hideMark/>
          </w:tcPr>
          <w:p w14:paraId="77DC37F9" w14:textId="77777777" w:rsidR="00424AF4" w:rsidRPr="00214838" w:rsidRDefault="00424AF4">
            <w:pPr>
              <w:rPr>
                <w:rFonts w:ascii="Times New Roman" w:hAnsi="Times New Roman"/>
                <w:sz w:val="24"/>
              </w:rPr>
            </w:pPr>
          </w:p>
        </w:tc>
        <w:tc>
          <w:tcPr>
            <w:tcW w:w="9599" w:type="dxa"/>
            <w:hideMark/>
          </w:tcPr>
          <w:p w14:paraId="565C40F2" w14:textId="77777777" w:rsidR="00424AF4" w:rsidRPr="00214838" w:rsidRDefault="00424AF4" w:rsidP="004648F1">
            <w:pPr>
              <w:spacing w:line="240" w:lineRule="auto"/>
              <w:jc w:val="left"/>
              <w:textAlignment w:val="baseline"/>
              <w:rPr>
                <w:rFonts w:ascii="Times New Roman" w:hAnsi="Times New Roman"/>
                <w:sz w:val="24"/>
              </w:rPr>
            </w:pPr>
            <w:r w:rsidRPr="00214838">
              <w:rPr>
                <w:rFonts w:cs="Calibri"/>
                <w:b/>
                <w:bCs/>
              </w:rPr>
              <w:t>Kompetence k učení:</w:t>
            </w:r>
            <w:r w:rsidRPr="00214838">
              <w:rPr>
                <w:rFonts w:cs="Calibri"/>
              </w:rPr>
              <w:t> </w:t>
            </w:r>
            <w:r w:rsidRPr="00214838">
              <w:rPr>
                <w:rFonts w:cs="Calibri"/>
              </w:rPr>
              <w:br/>
              <w:t>Učitel nabízí žákovi různé způsoby pro osvojování si učiva, hodnotí jeho úspěšnost a pomáhá žákům najít vhodné způsoby, metody a strategie pro efektivní učení. Postupným pronikáním do hudebního oboru vede učitel žáka k uvědomění si významu hudební výchovy pro jeho život a uvědomění si možnosti dalšího studia a celoživotního zdokonalování se. Učitel dává žákům příležitost naučit se vyhledávat, třídit, zpracovávat a předávat informace, uchovávat je a dále je uplatňovat, zároveň poskytuje prostor pro sebekritické zhodnocení sebe sama při hodnocení zvládnutí učiva. Při práci s hudebním dílem a při osvojování si nových informací učitel směřuje žáky k využívání obecně užívaných termínů a k aplikaci již dříve získaných informací. Při hudebně – pohybových, vokálních a instrumentálních činnostech vytváří učitel prostředí pro tvorbu a experiment. </w:t>
            </w:r>
            <w:r w:rsidRPr="00214838">
              <w:rPr>
                <w:rFonts w:cs="Calibri"/>
              </w:rPr>
              <w:br/>
              <w:t>Učitel zapojuje žáky do individuálních a kolektivních soutěží, během příprav věnuje žákům odbornou instruktáž a pomoc. </w:t>
            </w:r>
          </w:p>
        </w:tc>
      </w:tr>
      <w:tr w:rsidR="00424AF4" w:rsidRPr="00214838" w14:paraId="3A90D2FA" w14:textId="77777777" w:rsidTr="00424AF4">
        <w:trPr>
          <w:trHeight w:val="300"/>
        </w:trPr>
        <w:tc>
          <w:tcPr>
            <w:tcW w:w="0" w:type="auto"/>
            <w:vMerge/>
          </w:tcPr>
          <w:p w14:paraId="15163B29" w14:textId="77777777" w:rsidR="00424AF4" w:rsidRPr="00214838" w:rsidRDefault="00424AF4">
            <w:pPr>
              <w:rPr>
                <w:rFonts w:ascii="Times New Roman" w:hAnsi="Times New Roman"/>
                <w:sz w:val="24"/>
              </w:rPr>
            </w:pPr>
          </w:p>
        </w:tc>
        <w:tc>
          <w:tcPr>
            <w:tcW w:w="9599" w:type="dxa"/>
          </w:tcPr>
          <w:p w14:paraId="10E84AF8" w14:textId="0E3027CD" w:rsidR="00424AF4" w:rsidRPr="00214838" w:rsidRDefault="00424AF4" w:rsidP="004648F1">
            <w:pPr>
              <w:spacing w:line="240" w:lineRule="auto"/>
              <w:jc w:val="left"/>
              <w:textAlignment w:val="baseline"/>
              <w:rPr>
                <w:rFonts w:cs="Calibri"/>
                <w:b/>
                <w:bCs/>
              </w:rPr>
            </w:pPr>
            <w:r w:rsidRPr="00424AF4">
              <w:rPr>
                <w:rFonts w:cs="Calibri"/>
                <w:b/>
                <w:bCs/>
                <w:color w:val="FF0000"/>
              </w:rPr>
              <w:t>Kompetence digitální:</w:t>
            </w:r>
          </w:p>
        </w:tc>
      </w:tr>
      <w:tr w:rsidR="00214838" w:rsidRPr="00214838" w14:paraId="31E6C4FB" w14:textId="77777777" w:rsidTr="00424AF4">
        <w:trPr>
          <w:trHeight w:val="300"/>
        </w:trPr>
        <w:tc>
          <w:tcPr>
            <w:tcW w:w="4105" w:type="dxa"/>
            <w:hideMark/>
          </w:tcPr>
          <w:p w14:paraId="6EE99333" w14:textId="77777777" w:rsidR="004648F1" w:rsidRPr="00214838" w:rsidRDefault="004648F1">
            <w:pPr>
              <w:shd w:val="clear" w:color="auto" w:fill="DEEAF6"/>
              <w:spacing w:line="240" w:lineRule="auto"/>
              <w:textAlignment w:val="baseline"/>
              <w:rPr>
                <w:rFonts w:ascii="Times New Roman" w:hAnsi="Times New Roman"/>
                <w:sz w:val="24"/>
              </w:rPr>
            </w:pPr>
            <w:r w:rsidRPr="00214838">
              <w:rPr>
                <w:rFonts w:cs="Calibri"/>
              </w:rPr>
              <w:t>Způsob hodnocení žáků </w:t>
            </w:r>
          </w:p>
        </w:tc>
        <w:tc>
          <w:tcPr>
            <w:tcW w:w="9599" w:type="dxa"/>
            <w:hideMark/>
          </w:tcPr>
          <w:p w14:paraId="11C0F0E9" w14:textId="77777777" w:rsidR="004648F1" w:rsidRPr="00214838" w:rsidRDefault="004648F1">
            <w:pPr>
              <w:spacing w:line="240" w:lineRule="auto"/>
              <w:textAlignment w:val="baseline"/>
              <w:rPr>
                <w:rFonts w:ascii="Times New Roman" w:hAnsi="Times New Roman"/>
                <w:sz w:val="24"/>
              </w:rPr>
            </w:pPr>
            <w:r w:rsidRPr="00214838">
              <w:rPr>
                <w:rFonts w:cs="Calibri"/>
              </w:rPr>
              <w:t>Hodnocení žáků se řídí klasifikačním řádem. </w:t>
            </w:r>
          </w:p>
        </w:tc>
      </w:tr>
    </w:tbl>
    <w:p w14:paraId="7D1F9CB5" w14:textId="77777777" w:rsidR="004648F1" w:rsidRPr="00214838" w:rsidRDefault="004648F1" w:rsidP="004648F1">
      <w:pPr>
        <w:spacing w:line="240" w:lineRule="auto"/>
        <w:textAlignment w:val="baseline"/>
        <w:rPr>
          <w:rFonts w:cs="Calibri"/>
          <w:szCs w:val="22"/>
        </w:rPr>
      </w:pPr>
      <w:r w:rsidRPr="00214838">
        <w:rPr>
          <w:rFonts w:cs="Calibri"/>
        </w:rPr>
        <w:t>    </w:t>
      </w:r>
    </w:p>
    <w:tbl>
      <w:tblPr>
        <w:tblStyle w:val="Mkatabulky"/>
        <w:tblW w:w="13740" w:type="dxa"/>
        <w:tblLook w:val="04A0" w:firstRow="1" w:lastRow="0" w:firstColumn="1" w:lastColumn="0" w:noHBand="0" w:noVBand="1"/>
      </w:tblPr>
      <w:tblGrid>
        <w:gridCol w:w="4110"/>
        <w:gridCol w:w="2760"/>
        <w:gridCol w:w="6870"/>
      </w:tblGrid>
      <w:tr w:rsidR="00214838" w:rsidRPr="00214838" w14:paraId="75041301" w14:textId="77777777" w:rsidTr="000F5D64">
        <w:trPr>
          <w:trHeight w:val="300"/>
        </w:trPr>
        <w:tc>
          <w:tcPr>
            <w:tcW w:w="4110" w:type="dxa"/>
            <w:hideMark/>
          </w:tcPr>
          <w:p w14:paraId="40CBCF8E" w14:textId="538CDB16" w:rsidR="005B3D2A" w:rsidRPr="00214838" w:rsidRDefault="005B3D2A">
            <w:pPr>
              <w:shd w:val="clear" w:color="auto" w:fill="9CC2E5"/>
              <w:spacing w:line="240" w:lineRule="auto"/>
              <w:jc w:val="center"/>
              <w:textAlignment w:val="baseline"/>
              <w:rPr>
                <w:rFonts w:ascii="Times New Roman" w:hAnsi="Times New Roman"/>
                <w:b/>
                <w:sz w:val="24"/>
              </w:rPr>
            </w:pPr>
            <w:r w:rsidRPr="00214838">
              <w:rPr>
                <w:rFonts w:cs="Calibri"/>
              </w:rPr>
              <w:br w:type="page"/>
            </w:r>
            <w:r w:rsidRPr="00214838">
              <w:rPr>
                <w:rFonts w:cs="Calibri"/>
                <w:b/>
              </w:rPr>
              <w:t>Estetická výchova hudební</w:t>
            </w:r>
          </w:p>
        </w:tc>
        <w:tc>
          <w:tcPr>
            <w:tcW w:w="9630" w:type="dxa"/>
            <w:gridSpan w:val="2"/>
            <w:hideMark/>
          </w:tcPr>
          <w:p w14:paraId="4D6D4BDC" w14:textId="2C53C61E" w:rsidR="005B3D2A" w:rsidRPr="00214838" w:rsidRDefault="005B3D2A" w:rsidP="005B3D2A">
            <w:pPr>
              <w:shd w:val="clear" w:color="auto" w:fill="9CC2E5"/>
              <w:spacing w:line="240" w:lineRule="auto"/>
              <w:jc w:val="center"/>
              <w:textAlignment w:val="baseline"/>
              <w:rPr>
                <w:rFonts w:ascii="Times New Roman" w:hAnsi="Times New Roman"/>
                <w:sz w:val="24"/>
              </w:rPr>
            </w:pPr>
            <w:r w:rsidRPr="00214838">
              <w:rPr>
                <w:rFonts w:cs="Calibri"/>
                <w:b/>
                <w:bCs/>
                <w:sz w:val="20"/>
                <w:szCs w:val="20"/>
              </w:rPr>
              <w:t>1. ročník/kvinta</w:t>
            </w:r>
          </w:p>
        </w:tc>
      </w:tr>
      <w:tr w:rsidR="00214838" w:rsidRPr="00214838" w14:paraId="353DC7F8" w14:textId="77777777" w:rsidTr="004648F1">
        <w:trPr>
          <w:trHeight w:val="300"/>
        </w:trPr>
        <w:tc>
          <w:tcPr>
            <w:tcW w:w="4110" w:type="dxa"/>
            <w:hideMark/>
          </w:tcPr>
          <w:p w14:paraId="385A16A2" w14:textId="77777777" w:rsidR="004648F1" w:rsidRPr="00214838" w:rsidRDefault="004648F1">
            <w:pPr>
              <w:shd w:val="clear" w:color="auto" w:fill="DEEAF6"/>
              <w:spacing w:line="240" w:lineRule="auto"/>
              <w:ind w:left="60"/>
              <w:textAlignment w:val="baseline"/>
              <w:rPr>
                <w:rFonts w:ascii="Times New Roman" w:hAnsi="Times New Roman"/>
                <w:sz w:val="24"/>
              </w:rPr>
            </w:pPr>
            <w:r w:rsidRPr="00214838">
              <w:rPr>
                <w:rFonts w:cs="Calibri"/>
                <w:b/>
                <w:bCs/>
                <w:sz w:val="20"/>
                <w:szCs w:val="20"/>
              </w:rPr>
              <w:t>Výchovné a vzdělávací strategie</w:t>
            </w:r>
            <w:r w:rsidRPr="00214838">
              <w:rPr>
                <w:rFonts w:cs="Calibri"/>
                <w:sz w:val="20"/>
                <w:szCs w:val="20"/>
              </w:rPr>
              <w:t> </w:t>
            </w:r>
          </w:p>
        </w:tc>
        <w:tc>
          <w:tcPr>
            <w:tcW w:w="9630" w:type="dxa"/>
            <w:gridSpan w:val="2"/>
            <w:hideMark/>
          </w:tcPr>
          <w:p w14:paraId="732315B2" w14:textId="77777777" w:rsidR="004648F1" w:rsidRPr="00214838" w:rsidRDefault="004648F1" w:rsidP="00A63E00">
            <w:pPr>
              <w:numPr>
                <w:ilvl w:val="0"/>
                <w:numId w:val="124"/>
              </w:numPr>
              <w:spacing w:line="240" w:lineRule="auto"/>
              <w:ind w:left="360" w:firstLine="0"/>
              <w:jc w:val="left"/>
              <w:textAlignment w:val="baseline"/>
              <w:rPr>
                <w:rFonts w:cs="Calibri"/>
                <w:szCs w:val="22"/>
              </w:rPr>
            </w:pPr>
            <w:r w:rsidRPr="00214838">
              <w:rPr>
                <w:rFonts w:cs="Calibri"/>
                <w:sz w:val="20"/>
                <w:szCs w:val="20"/>
              </w:rPr>
              <w:t>Kompetence k řešení problémů </w:t>
            </w:r>
          </w:p>
          <w:p w14:paraId="24044D7E" w14:textId="77777777" w:rsidR="004648F1" w:rsidRPr="00214838" w:rsidRDefault="004648F1" w:rsidP="00A63E00">
            <w:pPr>
              <w:numPr>
                <w:ilvl w:val="0"/>
                <w:numId w:val="124"/>
              </w:numPr>
              <w:spacing w:line="240" w:lineRule="auto"/>
              <w:ind w:left="360" w:firstLine="0"/>
              <w:jc w:val="left"/>
              <w:textAlignment w:val="baseline"/>
              <w:rPr>
                <w:rFonts w:cs="Calibri"/>
              </w:rPr>
            </w:pPr>
            <w:r w:rsidRPr="00214838">
              <w:rPr>
                <w:rFonts w:cs="Calibri"/>
                <w:sz w:val="20"/>
                <w:szCs w:val="20"/>
              </w:rPr>
              <w:t>Kompetence komunikativní </w:t>
            </w:r>
          </w:p>
          <w:p w14:paraId="541DB01E" w14:textId="77777777" w:rsidR="004648F1" w:rsidRPr="00214838" w:rsidRDefault="004648F1" w:rsidP="00A63E00">
            <w:pPr>
              <w:numPr>
                <w:ilvl w:val="0"/>
                <w:numId w:val="124"/>
              </w:numPr>
              <w:spacing w:line="240" w:lineRule="auto"/>
              <w:ind w:left="360" w:firstLine="0"/>
              <w:jc w:val="left"/>
              <w:textAlignment w:val="baseline"/>
              <w:rPr>
                <w:rFonts w:cs="Calibri"/>
              </w:rPr>
            </w:pPr>
            <w:r w:rsidRPr="00214838">
              <w:rPr>
                <w:rFonts w:cs="Calibri"/>
                <w:sz w:val="20"/>
                <w:szCs w:val="20"/>
              </w:rPr>
              <w:t>Kompetence sociální a personální </w:t>
            </w:r>
          </w:p>
          <w:p w14:paraId="11FA4478" w14:textId="77777777" w:rsidR="004648F1" w:rsidRPr="00214838" w:rsidRDefault="004648F1" w:rsidP="00A63E00">
            <w:pPr>
              <w:numPr>
                <w:ilvl w:val="0"/>
                <w:numId w:val="124"/>
              </w:numPr>
              <w:spacing w:line="240" w:lineRule="auto"/>
              <w:ind w:left="360" w:firstLine="0"/>
              <w:jc w:val="left"/>
              <w:textAlignment w:val="baseline"/>
              <w:rPr>
                <w:rFonts w:cs="Calibri"/>
              </w:rPr>
            </w:pPr>
            <w:r w:rsidRPr="00214838">
              <w:rPr>
                <w:rFonts w:cs="Calibri"/>
                <w:sz w:val="20"/>
                <w:szCs w:val="20"/>
              </w:rPr>
              <w:t>Kompetence občanská </w:t>
            </w:r>
          </w:p>
          <w:p w14:paraId="492173B4" w14:textId="77777777" w:rsidR="004648F1" w:rsidRPr="00214838" w:rsidRDefault="004648F1" w:rsidP="00A63E00">
            <w:pPr>
              <w:numPr>
                <w:ilvl w:val="0"/>
                <w:numId w:val="124"/>
              </w:numPr>
              <w:spacing w:line="240" w:lineRule="auto"/>
              <w:ind w:left="360" w:firstLine="0"/>
              <w:jc w:val="left"/>
              <w:textAlignment w:val="baseline"/>
              <w:rPr>
                <w:rFonts w:cs="Calibri"/>
              </w:rPr>
            </w:pPr>
            <w:r w:rsidRPr="00214838">
              <w:rPr>
                <w:rFonts w:cs="Calibri"/>
                <w:sz w:val="20"/>
                <w:szCs w:val="20"/>
              </w:rPr>
              <w:t>Kompetence k podnikavosti </w:t>
            </w:r>
          </w:p>
          <w:p w14:paraId="23609E81" w14:textId="77777777" w:rsidR="004648F1" w:rsidRPr="00214838" w:rsidRDefault="004648F1" w:rsidP="00A63E00">
            <w:pPr>
              <w:numPr>
                <w:ilvl w:val="0"/>
                <w:numId w:val="124"/>
              </w:numPr>
              <w:spacing w:line="240" w:lineRule="auto"/>
              <w:ind w:left="360" w:firstLine="0"/>
              <w:jc w:val="left"/>
              <w:textAlignment w:val="baseline"/>
              <w:rPr>
                <w:rFonts w:cs="Calibri"/>
              </w:rPr>
            </w:pPr>
            <w:r w:rsidRPr="00214838">
              <w:rPr>
                <w:rFonts w:cs="Calibri"/>
                <w:sz w:val="20"/>
                <w:szCs w:val="20"/>
              </w:rPr>
              <w:t>Kompetence k učení </w:t>
            </w:r>
          </w:p>
          <w:p w14:paraId="4CAD73BC" w14:textId="77777777" w:rsidR="004648F1" w:rsidRPr="00214838" w:rsidRDefault="004648F1" w:rsidP="00A63E00">
            <w:pPr>
              <w:numPr>
                <w:ilvl w:val="0"/>
                <w:numId w:val="124"/>
              </w:numPr>
              <w:spacing w:line="240" w:lineRule="auto"/>
              <w:ind w:left="360" w:firstLine="0"/>
              <w:jc w:val="left"/>
              <w:textAlignment w:val="baseline"/>
              <w:rPr>
                <w:rFonts w:cs="Calibri"/>
              </w:rPr>
            </w:pPr>
            <w:r w:rsidRPr="00214838">
              <w:rPr>
                <w:rFonts w:cs="Calibri"/>
                <w:sz w:val="20"/>
                <w:szCs w:val="20"/>
              </w:rPr>
              <w:t>Kompetence digitální</w:t>
            </w:r>
          </w:p>
        </w:tc>
      </w:tr>
      <w:tr w:rsidR="00214838" w:rsidRPr="00214838" w14:paraId="7CECF74A" w14:textId="77777777" w:rsidTr="004648F1">
        <w:trPr>
          <w:trHeight w:val="300"/>
        </w:trPr>
        <w:tc>
          <w:tcPr>
            <w:tcW w:w="6870" w:type="dxa"/>
            <w:gridSpan w:val="2"/>
            <w:hideMark/>
          </w:tcPr>
          <w:p w14:paraId="1E2D3250" w14:textId="77777777" w:rsidR="004648F1" w:rsidRPr="00214838" w:rsidRDefault="004648F1">
            <w:pPr>
              <w:shd w:val="clear" w:color="auto" w:fill="DEEAF6"/>
              <w:spacing w:line="240" w:lineRule="auto"/>
              <w:ind w:left="60"/>
              <w:textAlignment w:val="baseline"/>
              <w:rPr>
                <w:rFonts w:ascii="Times New Roman" w:hAnsi="Times New Roman"/>
                <w:sz w:val="24"/>
              </w:rPr>
            </w:pPr>
            <w:r w:rsidRPr="00214838">
              <w:rPr>
                <w:rFonts w:cs="Calibri"/>
                <w:b/>
                <w:bCs/>
                <w:sz w:val="20"/>
                <w:szCs w:val="20"/>
              </w:rPr>
              <w:t>Učivo</w:t>
            </w:r>
            <w:r w:rsidRPr="00214838">
              <w:rPr>
                <w:rFonts w:cs="Calibri"/>
                <w:sz w:val="20"/>
                <w:szCs w:val="20"/>
              </w:rPr>
              <w:t> </w:t>
            </w:r>
          </w:p>
        </w:tc>
        <w:tc>
          <w:tcPr>
            <w:tcW w:w="6870" w:type="dxa"/>
            <w:hideMark/>
          </w:tcPr>
          <w:p w14:paraId="46EFE9E6" w14:textId="77777777" w:rsidR="004648F1" w:rsidRPr="00214838" w:rsidRDefault="004648F1">
            <w:pPr>
              <w:shd w:val="clear" w:color="auto" w:fill="DEEAF6"/>
              <w:spacing w:line="240" w:lineRule="auto"/>
              <w:ind w:left="60"/>
              <w:textAlignment w:val="baseline"/>
              <w:rPr>
                <w:rFonts w:ascii="Times New Roman" w:hAnsi="Times New Roman"/>
                <w:sz w:val="24"/>
              </w:rPr>
            </w:pPr>
            <w:r w:rsidRPr="00214838">
              <w:rPr>
                <w:rFonts w:cs="Calibri"/>
                <w:b/>
                <w:bCs/>
                <w:sz w:val="20"/>
                <w:szCs w:val="20"/>
              </w:rPr>
              <w:t>ŠVP výstupy</w:t>
            </w:r>
            <w:r w:rsidRPr="00214838">
              <w:rPr>
                <w:rFonts w:cs="Calibri"/>
                <w:sz w:val="20"/>
                <w:szCs w:val="20"/>
              </w:rPr>
              <w:t> </w:t>
            </w:r>
          </w:p>
        </w:tc>
      </w:tr>
      <w:tr w:rsidR="00214838" w:rsidRPr="00214838" w14:paraId="602575BF" w14:textId="77777777" w:rsidTr="004648F1">
        <w:trPr>
          <w:trHeight w:val="300"/>
        </w:trPr>
        <w:tc>
          <w:tcPr>
            <w:tcW w:w="6870" w:type="dxa"/>
            <w:gridSpan w:val="2"/>
            <w:hideMark/>
          </w:tcPr>
          <w:p w14:paraId="29D7D0D0"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b/>
                <w:sz w:val="20"/>
                <w:szCs w:val="20"/>
              </w:rPr>
              <w:t>Hlasová výchova</w:t>
            </w:r>
            <w:r w:rsidRPr="00214838">
              <w:rPr>
                <w:rFonts w:cs="Calibri"/>
                <w:sz w:val="20"/>
                <w:szCs w:val="20"/>
              </w:rPr>
              <w:t> </w:t>
            </w:r>
            <w:r w:rsidRPr="00214838">
              <w:rPr>
                <w:rFonts w:cs="Calibri"/>
                <w:sz w:val="20"/>
                <w:szCs w:val="20"/>
              </w:rPr>
              <w:br/>
              <w:t>• lidský hlas a sluch </w:t>
            </w:r>
            <w:r w:rsidRPr="00214838">
              <w:rPr>
                <w:rFonts w:cs="Calibri"/>
                <w:sz w:val="20"/>
                <w:szCs w:val="20"/>
              </w:rPr>
              <w:br/>
              <w:t>• hlasová hygiena </w:t>
            </w:r>
            <w:r w:rsidRPr="00214838">
              <w:rPr>
                <w:rFonts w:cs="Calibri"/>
                <w:sz w:val="20"/>
                <w:szCs w:val="20"/>
              </w:rPr>
              <w:br/>
              <w:t>• zásady správného zpěvu (rozezpívání, správné tvoření tónu a dýchání, artikulace) </w:t>
            </w:r>
            <w:r w:rsidRPr="00214838">
              <w:rPr>
                <w:rFonts w:cs="Calibri"/>
                <w:sz w:val="20"/>
                <w:szCs w:val="20"/>
              </w:rPr>
              <w:br/>
              <w:t>• zpěv (jednohlasé písně lidové a umělé, úpravy písní, imitace, vytváření vlastních skladeb, vícehlas) </w:t>
            </w:r>
            <w:r w:rsidRPr="00214838">
              <w:rPr>
                <w:rFonts w:cs="Calibri"/>
                <w:sz w:val="20"/>
                <w:szCs w:val="20"/>
              </w:rPr>
              <w:br/>
              <w:t>• rytmický výcvik (hra na tělo, Orffův instrumentář, rytmizace textu a písní rytmickými nástroji) </w:t>
            </w:r>
            <w:r w:rsidRPr="00214838">
              <w:rPr>
                <w:rFonts w:cs="Calibri"/>
                <w:sz w:val="20"/>
                <w:szCs w:val="20"/>
              </w:rPr>
              <w:br/>
            </w:r>
          </w:p>
        </w:tc>
        <w:tc>
          <w:tcPr>
            <w:tcW w:w="6870" w:type="dxa"/>
            <w:hideMark/>
          </w:tcPr>
          <w:p w14:paraId="57728A03"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Žák:  </w:t>
            </w:r>
            <w:r w:rsidRPr="00214838">
              <w:rPr>
                <w:rFonts w:cs="Calibri"/>
                <w:sz w:val="20"/>
                <w:szCs w:val="20"/>
              </w:rPr>
              <w:br/>
              <w:t> • uplatňuje zásady hlasové hygieny v běžném životě  </w:t>
            </w:r>
            <w:r w:rsidRPr="00214838">
              <w:rPr>
                <w:rFonts w:cs="Calibri"/>
                <w:sz w:val="20"/>
                <w:szCs w:val="20"/>
              </w:rPr>
              <w:br/>
              <w:t> • uplatňuje zásady sluchové hygieny v běžném životě  </w:t>
            </w:r>
            <w:r w:rsidRPr="00214838">
              <w:rPr>
                <w:rFonts w:cs="Calibri"/>
                <w:sz w:val="20"/>
                <w:szCs w:val="20"/>
              </w:rPr>
              <w:br/>
              <w:t> • využívá svého individuálního pěveckého potenciálu při zpěvu, při mluvním projevu vede svůj hlas zněle a přirozeně, správně artikuluje  </w:t>
            </w:r>
            <w:r w:rsidRPr="00214838">
              <w:rPr>
                <w:rFonts w:cs="Calibri"/>
                <w:sz w:val="20"/>
                <w:szCs w:val="20"/>
              </w:rPr>
              <w:br/>
              <w:t> • zpívá jednohlasé písně, kánony, lidový dvojhlas, trojhlas (na základě hudebních schopností a dovedností, a rozložení hlasů ve třídě)  </w:t>
            </w:r>
            <w:r w:rsidRPr="00214838">
              <w:rPr>
                <w:rFonts w:cs="Calibri"/>
                <w:sz w:val="20"/>
                <w:szCs w:val="20"/>
              </w:rPr>
              <w:br/>
              <w:t> • dotváří hudební melodie, provádí jednoduché hudební improvizace na základě svých individuálních schopností a dovedností  </w:t>
            </w:r>
            <w:r w:rsidRPr="00214838">
              <w:rPr>
                <w:rFonts w:cs="Calibri"/>
                <w:sz w:val="20"/>
                <w:szCs w:val="20"/>
              </w:rPr>
              <w:br/>
              <w:t> • vytváří vlastní rytmické modely, které zhudebňuje a podkládá textem </w:t>
            </w:r>
          </w:p>
        </w:tc>
      </w:tr>
      <w:tr w:rsidR="00214838" w:rsidRPr="00214838" w14:paraId="03A28B8C" w14:textId="77777777" w:rsidTr="004648F1">
        <w:trPr>
          <w:trHeight w:val="300"/>
        </w:trPr>
        <w:tc>
          <w:tcPr>
            <w:tcW w:w="6870" w:type="dxa"/>
            <w:gridSpan w:val="2"/>
            <w:hideMark/>
          </w:tcPr>
          <w:p w14:paraId="1823065E"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b/>
                <w:sz w:val="20"/>
                <w:szCs w:val="20"/>
              </w:rPr>
              <w:t>Hra na hudební nástroje</w:t>
            </w:r>
            <w:r w:rsidRPr="00214838">
              <w:rPr>
                <w:rFonts w:cs="Calibri"/>
                <w:sz w:val="20"/>
                <w:szCs w:val="20"/>
              </w:rPr>
              <w:t> </w:t>
            </w:r>
            <w:r w:rsidRPr="00214838">
              <w:rPr>
                <w:rFonts w:cs="Calibri"/>
                <w:sz w:val="20"/>
                <w:szCs w:val="20"/>
              </w:rPr>
              <w:br/>
              <w:t>• tvorba instrumentálních doprovodů </w:t>
            </w:r>
            <w:r w:rsidRPr="00214838">
              <w:rPr>
                <w:rFonts w:cs="Calibri"/>
                <w:sz w:val="20"/>
                <w:szCs w:val="20"/>
              </w:rPr>
              <w:br/>
              <w:t>• jednoduchá aranžmá </w:t>
            </w:r>
            <w:r w:rsidRPr="00214838">
              <w:rPr>
                <w:rFonts w:cs="Calibri"/>
                <w:sz w:val="20"/>
                <w:szCs w:val="20"/>
              </w:rPr>
              <w:br/>
              <w:t>• improvizace, stylizace </w:t>
            </w:r>
            <w:r w:rsidRPr="00214838">
              <w:rPr>
                <w:rFonts w:cs="Calibri"/>
                <w:sz w:val="20"/>
                <w:szCs w:val="20"/>
              </w:rPr>
              <w:br/>
              <w:t>• partitura </w:t>
            </w:r>
            <w:r w:rsidRPr="00214838">
              <w:rPr>
                <w:rFonts w:cs="Calibri"/>
                <w:sz w:val="20"/>
                <w:szCs w:val="20"/>
              </w:rPr>
              <w:br/>
              <w:t>• nástroje symfonického orchestru </w:t>
            </w:r>
            <w:r w:rsidRPr="00214838">
              <w:rPr>
                <w:rFonts w:cs="Calibri"/>
                <w:sz w:val="20"/>
                <w:szCs w:val="20"/>
              </w:rPr>
              <w:br/>
              <w:t>• orientace v notovém zápise </w:t>
            </w:r>
            <w:r w:rsidRPr="00214838">
              <w:rPr>
                <w:rFonts w:cs="Calibri"/>
                <w:sz w:val="20"/>
                <w:szCs w:val="20"/>
              </w:rPr>
              <w:br/>
              <w:t>• moderní hudební nástroje </w:t>
            </w:r>
          </w:p>
          <w:p w14:paraId="12B7FFCB"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 psaní jednoduchých kompozic v počítačovém programu</w:t>
            </w:r>
            <w:r w:rsidRPr="00214838">
              <w:rPr>
                <w:rFonts w:cs="Calibri"/>
                <w:sz w:val="20"/>
                <w:szCs w:val="20"/>
              </w:rPr>
              <w:br/>
              <w:t>• pohyb ve spojení s hudbou</w:t>
            </w:r>
          </w:p>
        </w:tc>
        <w:tc>
          <w:tcPr>
            <w:tcW w:w="6870" w:type="dxa"/>
            <w:hideMark/>
          </w:tcPr>
          <w:p w14:paraId="37DCD8B3"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Žák:  </w:t>
            </w:r>
            <w:r w:rsidRPr="00214838">
              <w:rPr>
                <w:rFonts w:cs="Calibri"/>
                <w:sz w:val="20"/>
                <w:szCs w:val="20"/>
              </w:rPr>
              <w:br/>
              <w:t> • využívá jednoduché, příp. složitější hudební nástroje (např. elektronické) při individuálních či společných hudebních aktivitách  </w:t>
            </w:r>
            <w:r w:rsidRPr="00214838">
              <w:rPr>
                <w:rFonts w:cs="Calibri"/>
                <w:sz w:val="20"/>
                <w:szCs w:val="20"/>
              </w:rPr>
              <w:br/>
              <w:t> • orientuje se v notovém zápise jednoduchých, příp. i složitějších vokálních, instrumentálních i vokálně-instrumentálních skladeb; na základě svých individuálních hudebních schopností tyto skladby realizuje (účastní se jako vokalista nebo instrumentalista)  </w:t>
            </w:r>
          </w:p>
          <w:p w14:paraId="2E722F95"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v notačním programu dokáže samostatně napsat vlastní jednoduchý notový zápis</w:t>
            </w:r>
          </w:p>
          <w:p w14:paraId="6D9837D3"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pohyb ve spojení s hudbou využívá k vyjádření vlastních představ a pocitů </w:t>
            </w:r>
          </w:p>
        </w:tc>
      </w:tr>
      <w:tr w:rsidR="00214838" w:rsidRPr="00214838" w14:paraId="0288EDCF" w14:textId="77777777" w:rsidTr="004648F1">
        <w:trPr>
          <w:trHeight w:val="300"/>
        </w:trPr>
        <w:tc>
          <w:tcPr>
            <w:tcW w:w="6870" w:type="dxa"/>
            <w:gridSpan w:val="2"/>
            <w:hideMark/>
          </w:tcPr>
          <w:p w14:paraId="0DD030EF" w14:textId="77777777" w:rsidR="004648F1" w:rsidRPr="00214838" w:rsidRDefault="004648F1" w:rsidP="004648F1">
            <w:pPr>
              <w:spacing w:line="240" w:lineRule="auto"/>
              <w:ind w:left="60"/>
              <w:jc w:val="left"/>
              <w:textAlignment w:val="baseline"/>
              <w:rPr>
                <w:rFonts w:asciiTheme="minorHAnsi" w:hAnsiTheme="minorHAnsi" w:cstheme="minorHAnsi"/>
                <w:sz w:val="20"/>
                <w:szCs w:val="20"/>
              </w:rPr>
            </w:pPr>
            <w:r w:rsidRPr="00214838">
              <w:rPr>
                <w:rFonts w:cstheme="minorHAnsi"/>
                <w:b/>
                <w:sz w:val="20"/>
                <w:szCs w:val="20"/>
              </w:rPr>
              <w:t>Hudební myšlení v historických obdobích</w:t>
            </w:r>
            <w:r w:rsidRPr="00214838">
              <w:rPr>
                <w:rFonts w:cstheme="minorHAnsi"/>
                <w:sz w:val="20"/>
                <w:szCs w:val="20"/>
              </w:rPr>
              <w:t> </w:t>
            </w:r>
            <w:r w:rsidRPr="00214838">
              <w:rPr>
                <w:rFonts w:cstheme="minorHAnsi"/>
                <w:sz w:val="20"/>
                <w:szCs w:val="20"/>
              </w:rPr>
              <w:br/>
              <w:t>Přehled hudebních uměleckých stylů </w:t>
            </w:r>
            <w:r w:rsidRPr="00214838">
              <w:rPr>
                <w:rFonts w:cstheme="minorHAnsi"/>
                <w:sz w:val="20"/>
                <w:szCs w:val="20"/>
              </w:rPr>
              <w:br/>
              <w:t xml:space="preserve">• hudba od počátku až do 21. století  </w:t>
            </w:r>
            <w:r w:rsidRPr="00214838">
              <w:rPr>
                <w:rFonts w:cstheme="minorHAnsi"/>
                <w:sz w:val="20"/>
                <w:szCs w:val="20"/>
              </w:rPr>
              <w:br/>
              <w:t>• charakteristické znaky slohů </w:t>
            </w:r>
          </w:p>
          <w:p w14:paraId="06F207B6" w14:textId="77777777" w:rsidR="004648F1" w:rsidRPr="00214838" w:rsidRDefault="004648F1" w:rsidP="004648F1">
            <w:pPr>
              <w:spacing w:line="240" w:lineRule="auto"/>
              <w:jc w:val="left"/>
              <w:textAlignment w:val="baseline"/>
              <w:rPr>
                <w:rFonts w:cs="Calibri"/>
                <w:sz w:val="20"/>
                <w:szCs w:val="20"/>
              </w:rPr>
            </w:pPr>
            <w:r w:rsidRPr="00214838">
              <w:rPr>
                <w:rFonts w:cstheme="minorHAnsi"/>
                <w:sz w:val="20"/>
                <w:szCs w:val="20"/>
              </w:rPr>
              <w:t xml:space="preserve"> • </w:t>
            </w:r>
            <w:r w:rsidRPr="00214838">
              <w:rPr>
                <w:rFonts w:cs="Calibri"/>
                <w:sz w:val="20"/>
                <w:szCs w:val="20"/>
              </w:rPr>
              <w:t xml:space="preserve">hudební skladatel a interpret – </w:t>
            </w:r>
            <w:r w:rsidRPr="00214838">
              <w:rPr>
                <w:rFonts w:cstheme="minorHAnsi"/>
                <w:sz w:val="20"/>
                <w:szCs w:val="20"/>
              </w:rPr>
              <w:t>výrazné osobnosti v Čechách</w:t>
            </w:r>
          </w:p>
        </w:tc>
        <w:tc>
          <w:tcPr>
            <w:tcW w:w="6870" w:type="dxa"/>
            <w:hideMark/>
          </w:tcPr>
          <w:p w14:paraId="0E1E7E27"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Žák:  </w:t>
            </w:r>
            <w:r w:rsidRPr="00214838">
              <w:rPr>
                <w:rFonts w:cs="Calibri"/>
                <w:sz w:val="20"/>
                <w:szCs w:val="20"/>
              </w:rPr>
              <w:br/>
              <w:t> • vyděluje podstatné hudební znaky z proudu znějící hudby, rozpoznává hudebně výrazové prostředky užité ve skladbě, uvědomuje si hudební formu díla a k dílu přistupuje jako k logicky utvářenému celku </w:t>
            </w:r>
          </w:p>
          <w:p w14:paraId="42DA5803"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 seznamuje se s díly velkých skladatelů, umí ocenit jejich hudební přínos,</w:t>
            </w:r>
          </w:p>
          <w:p w14:paraId="4D6F4D9F"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popíše a na příkladech ukáže důležité znaky tvorby a interpretace hudebního díla, vysvětlí, v čem tkví originální a nezaměnitelný přínos skladatele a interpreta  </w:t>
            </w:r>
          </w:p>
          <w:p w14:paraId="4201A122"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orientuje se ve vývoji hudebního umění; uvědomuje si rozdílnost hudebního myšlení v jednotlivých etapách, rozlišuje hudební slohy podle charakteristických hudebních znaků, na základě historických, společenských a kulturních kontextů popíše podmínky a okolnosti vzniku hudebního díla</w:t>
            </w:r>
          </w:p>
          <w:p w14:paraId="538F5D0F"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interpretuje a kriticky hodnotí hudbu na základě vědomostí a individuálních hudebních schopností; vytváří vlastní soudy a preference o znějící hudbě, které dokáže v diskusi obhájit  </w:t>
            </w:r>
          </w:p>
          <w:p w14:paraId="3DF1DBC5"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 přistupuje k hudebnímu dílu jako k autorově reflexi vnějšího i vnitřního světa vyjadřované pomocí hudby (hudebních znaků) jako k možnému poselství; na základě svých schopností, znalostí i získaných zkušeností toto poselství dešifruje a interpretuje  </w:t>
            </w:r>
          </w:p>
        </w:tc>
      </w:tr>
      <w:tr w:rsidR="00214838" w:rsidRPr="00214838" w14:paraId="3323F078" w14:textId="77777777" w:rsidTr="004648F1">
        <w:trPr>
          <w:trHeight w:val="300"/>
        </w:trPr>
        <w:tc>
          <w:tcPr>
            <w:tcW w:w="6870" w:type="dxa"/>
            <w:gridSpan w:val="2"/>
            <w:hideMark/>
          </w:tcPr>
          <w:p w14:paraId="5A17DE7D"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Hudební styly a žánry, funkce hudby </w:t>
            </w:r>
            <w:r w:rsidRPr="00214838">
              <w:rPr>
                <w:rFonts w:cs="Calibri"/>
                <w:sz w:val="20"/>
                <w:szCs w:val="20"/>
              </w:rPr>
              <w:br/>
              <w:t>• hudba a její využití v běžném životě </w:t>
            </w:r>
            <w:r w:rsidRPr="00214838">
              <w:rPr>
                <w:rFonts w:cs="Calibri"/>
                <w:sz w:val="20"/>
                <w:szCs w:val="20"/>
              </w:rPr>
              <w:br/>
              <w:t>• hudba jako kulturní statek a jako zboží </w:t>
            </w:r>
            <w:r w:rsidRPr="00214838">
              <w:rPr>
                <w:rFonts w:cs="Calibri"/>
                <w:sz w:val="20"/>
                <w:szCs w:val="20"/>
              </w:rPr>
              <w:br/>
              <w:t>• hudební průmysl </w:t>
            </w:r>
            <w:r w:rsidRPr="00214838">
              <w:rPr>
                <w:rFonts w:cs="Calibri"/>
                <w:sz w:val="20"/>
                <w:szCs w:val="20"/>
              </w:rPr>
              <w:br/>
              <w:t>• hudba artificiální a nonartificiální</w:t>
            </w:r>
          </w:p>
        </w:tc>
        <w:tc>
          <w:tcPr>
            <w:tcW w:w="6870" w:type="dxa"/>
            <w:hideMark/>
          </w:tcPr>
          <w:p w14:paraId="60BF3568"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Žák:  </w:t>
            </w:r>
            <w:r w:rsidRPr="00214838">
              <w:rPr>
                <w:rFonts w:cs="Calibri"/>
                <w:sz w:val="20"/>
                <w:szCs w:val="20"/>
              </w:rPr>
              <w:br/>
              <w:t> • odliší hudbu podle jejího stylového zařazení, významu a funkce, rozpozná vhodnost či nevhodnost využití určité hudby v konkrétních situacích  </w:t>
            </w:r>
          </w:p>
          <w:p w14:paraId="2270B904"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 upozorní na ty znaky hudební tvorby, které s sebou nesou netoleranci, rasismus a xenofobii, a dokáže se od takové hudby distancovat  </w:t>
            </w:r>
          </w:p>
          <w:p w14:paraId="597686F3"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 • uvědomuje si roli hudebního průmyslu v současném světě; popíše možnosti využití hudby  </w:t>
            </w:r>
          </w:p>
        </w:tc>
      </w:tr>
      <w:tr w:rsidR="00214838" w:rsidRPr="00214838" w14:paraId="4722B2D5" w14:textId="77777777" w:rsidTr="004648F1">
        <w:trPr>
          <w:trHeight w:val="300"/>
        </w:trPr>
        <w:tc>
          <w:tcPr>
            <w:tcW w:w="13740" w:type="dxa"/>
            <w:gridSpan w:val="3"/>
            <w:hideMark/>
          </w:tcPr>
          <w:p w14:paraId="04CCFD6B" w14:textId="77777777" w:rsidR="004648F1" w:rsidRPr="00214838" w:rsidRDefault="004648F1">
            <w:pPr>
              <w:shd w:val="clear" w:color="auto" w:fill="DEEAF6"/>
              <w:spacing w:line="240" w:lineRule="auto"/>
              <w:jc w:val="center"/>
              <w:textAlignment w:val="baseline"/>
              <w:rPr>
                <w:rFonts w:ascii="Times New Roman" w:hAnsi="Times New Roman"/>
                <w:sz w:val="24"/>
              </w:rPr>
            </w:pPr>
            <w:r w:rsidRPr="00214838">
              <w:rPr>
                <w:rFonts w:cs="Calibri"/>
                <w:b/>
                <w:bCs/>
                <w:sz w:val="20"/>
                <w:szCs w:val="20"/>
              </w:rPr>
              <w:t>Průřezová témata, přesahy, souvislosti</w:t>
            </w:r>
            <w:r w:rsidRPr="00214838">
              <w:rPr>
                <w:rFonts w:cs="Calibri"/>
                <w:sz w:val="20"/>
                <w:szCs w:val="20"/>
              </w:rPr>
              <w:t> </w:t>
            </w:r>
          </w:p>
        </w:tc>
      </w:tr>
      <w:tr w:rsidR="00214838" w:rsidRPr="00214838" w14:paraId="68048912" w14:textId="77777777" w:rsidTr="004648F1">
        <w:trPr>
          <w:trHeight w:val="300"/>
        </w:trPr>
        <w:tc>
          <w:tcPr>
            <w:tcW w:w="13740" w:type="dxa"/>
            <w:gridSpan w:val="3"/>
            <w:hideMark/>
          </w:tcPr>
          <w:p w14:paraId="193381BA"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Mediální výchova - Média a mediální produkce </w:t>
            </w:r>
          </w:p>
        </w:tc>
      </w:tr>
      <w:tr w:rsidR="00214838" w:rsidRPr="00214838" w14:paraId="7CDB89C6" w14:textId="77777777" w:rsidTr="004648F1">
        <w:trPr>
          <w:trHeight w:val="300"/>
        </w:trPr>
        <w:tc>
          <w:tcPr>
            <w:tcW w:w="13740" w:type="dxa"/>
            <w:gridSpan w:val="3"/>
            <w:hideMark/>
          </w:tcPr>
          <w:p w14:paraId="110B62D7"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Žáci jsou vedeni k uvědomování si vlivu médií na společnost (pozitiva a negativa vlivu), na interpretaci mediálního sdělení a reality. </w:t>
            </w:r>
            <w:r w:rsidRPr="00214838">
              <w:rPr>
                <w:rFonts w:cs="Calibri"/>
                <w:sz w:val="20"/>
                <w:szCs w:val="20"/>
              </w:rPr>
              <w:br/>
              <w:t>Žáci se učí kooperaci se spolužáky při tvorbě mediálního sdělení (prezentace). </w:t>
            </w:r>
            <w:r w:rsidRPr="00214838">
              <w:rPr>
                <w:rFonts w:cs="Calibri"/>
                <w:sz w:val="20"/>
                <w:szCs w:val="20"/>
              </w:rPr>
              <w:br/>
              <w:t>Žáci vytváří vlastní prezentace, které se týkají probíraného hudebního žánru, určitého historické období, či cílí na oblíbené interprety. </w:t>
            </w:r>
          </w:p>
        </w:tc>
      </w:tr>
      <w:tr w:rsidR="00214838" w:rsidRPr="00214838" w14:paraId="226199E4" w14:textId="77777777" w:rsidTr="004648F1">
        <w:trPr>
          <w:trHeight w:val="300"/>
        </w:trPr>
        <w:tc>
          <w:tcPr>
            <w:tcW w:w="13740" w:type="dxa"/>
            <w:gridSpan w:val="3"/>
            <w:hideMark/>
          </w:tcPr>
          <w:p w14:paraId="0D416F90"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Mediální výchova - Účinky mediální produkce a vliv médií </w:t>
            </w:r>
          </w:p>
        </w:tc>
      </w:tr>
      <w:tr w:rsidR="00214838" w:rsidRPr="00214838" w14:paraId="272740CA" w14:textId="77777777" w:rsidTr="004648F1">
        <w:trPr>
          <w:trHeight w:val="300"/>
        </w:trPr>
        <w:tc>
          <w:tcPr>
            <w:tcW w:w="13740" w:type="dxa"/>
            <w:gridSpan w:val="3"/>
            <w:hideMark/>
          </w:tcPr>
          <w:p w14:paraId="15598A9C"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Žáci jsou vedeni k tomu, aby kriticky vnímali, jak média ovlivňují hudební vkus společnosti (např. podprahová hudba v obchodních řetězcích, hudba v rádiích a televizích, talentové soutěže, značkové oblečení ve spojitosti s hud. žánry), ale i vliv médií na život interpreta (Klub 27, hudební talentové soutěže, aj.). </w:t>
            </w:r>
          </w:p>
        </w:tc>
      </w:tr>
      <w:tr w:rsidR="00214838" w:rsidRPr="00214838" w14:paraId="5600DB2F" w14:textId="77777777" w:rsidTr="004648F1">
        <w:trPr>
          <w:trHeight w:val="300"/>
        </w:trPr>
        <w:tc>
          <w:tcPr>
            <w:tcW w:w="13740" w:type="dxa"/>
            <w:gridSpan w:val="3"/>
            <w:hideMark/>
          </w:tcPr>
          <w:p w14:paraId="27ED4F1D"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Multikulturní výchova - Vztah k multilingvní situaci a ke spolupráci mezi lidmi z různého kulturního prostředí </w:t>
            </w:r>
          </w:p>
        </w:tc>
      </w:tr>
      <w:tr w:rsidR="00214838" w:rsidRPr="00214838" w14:paraId="7318441E" w14:textId="77777777" w:rsidTr="004648F1">
        <w:trPr>
          <w:trHeight w:val="300"/>
        </w:trPr>
        <w:tc>
          <w:tcPr>
            <w:tcW w:w="13740" w:type="dxa"/>
            <w:gridSpan w:val="3"/>
            <w:hideMark/>
          </w:tcPr>
          <w:p w14:paraId="79E57722"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Žáci jsou vedeni k tolerantnímu postoji a respektu k odlišným skupinám. Seznamují se hudbou jednotlivých kultur ( rituály, hud. nástroje, oblečení - kroje, národní písně a tance). </w:t>
            </w:r>
            <w:r w:rsidRPr="00214838">
              <w:rPr>
                <w:rFonts w:cs="Calibri"/>
                <w:sz w:val="20"/>
                <w:szCs w:val="20"/>
              </w:rPr>
              <w:br/>
              <w:t>Prostřednictvím hudby různých etnik se žáci snaží vytvářet postoj tolerance a respektu k odlišným skupinám. Učí se, že tyto odlišnosti jsou příležitost k obohacení, např. hudba jazzu je ovlivněna africkou hudbou, hudba primitivních národů je zdroj informací pro etnomuzikologii, hudební nástroje typické pro různá etnika aj. Zároveň se žáci učí toleranci i navzájem mezi sebou, např. při zpěvu, při hře na hudební nástroje, při práci na školních projektech aj. </w:t>
            </w:r>
          </w:p>
        </w:tc>
      </w:tr>
      <w:tr w:rsidR="00214838" w:rsidRPr="00214838" w14:paraId="09E9A7D7" w14:textId="77777777" w:rsidTr="004648F1">
        <w:trPr>
          <w:trHeight w:val="300"/>
        </w:trPr>
        <w:tc>
          <w:tcPr>
            <w:tcW w:w="13740" w:type="dxa"/>
            <w:gridSpan w:val="3"/>
            <w:hideMark/>
          </w:tcPr>
          <w:p w14:paraId="04FA1AFA"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Osobnostní a sociální výchova - Poznávání a rozvoj vlastní osobnosti </w:t>
            </w:r>
          </w:p>
        </w:tc>
      </w:tr>
      <w:tr w:rsidR="00214838" w:rsidRPr="00214838" w14:paraId="05B413B6" w14:textId="77777777" w:rsidTr="004648F1">
        <w:trPr>
          <w:trHeight w:val="300"/>
        </w:trPr>
        <w:tc>
          <w:tcPr>
            <w:tcW w:w="13740" w:type="dxa"/>
            <w:gridSpan w:val="3"/>
            <w:hideMark/>
          </w:tcPr>
          <w:p w14:paraId="63D88D5D"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Kreativita žáka je velmi podněcována, zvláště při osobních prezentacích – zpěv vlastní písně, hra na hudební nástroj, vytváření hudebních příspěvků pro spolužáky. </w:t>
            </w:r>
          </w:p>
        </w:tc>
      </w:tr>
      <w:tr w:rsidR="00214838" w:rsidRPr="00214838" w14:paraId="02310B93" w14:textId="77777777" w:rsidTr="004648F1">
        <w:trPr>
          <w:trHeight w:val="300"/>
        </w:trPr>
        <w:tc>
          <w:tcPr>
            <w:tcW w:w="13740" w:type="dxa"/>
            <w:gridSpan w:val="3"/>
            <w:hideMark/>
          </w:tcPr>
          <w:p w14:paraId="6864E84F"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Osobnostní a sociální výchova - Seberegulace, organizační dovednosti a efektivní řešení problémů </w:t>
            </w:r>
          </w:p>
        </w:tc>
      </w:tr>
      <w:tr w:rsidR="00214838" w:rsidRPr="00214838" w14:paraId="4098A375" w14:textId="77777777" w:rsidTr="004648F1">
        <w:trPr>
          <w:trHeight w:val="300"/>
        </w:trPr>
        <w:tc>
          <w:tcPr>
            <w:tcW w:w="13740" w:type="dxa"/>
            <w:gridSpan w:val="3"/>
            <w:hideMark/>
          </w:tcPr>
          <w:p w14:paraId="2E95B6F5"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práce. Žák se seznámí s různými druhy hudby a jejich vlivem na duševní zdraví. Např. využití relaxační, taneční hudby k odreagování se a uvolnění napětí. Při zpěvu je kladen důraz na hlasovou hygienu a správné dýchání. </w:t>
            </w:r>
          </w:p>
        </w:tc>
      </w:tr>
      <w:tr w:rsidR="00214838" w:rsidRPr="00214838" w14:paraId="7B96E561" w14:textId="77777777" w:rsidTr="004648F1">
        <w:trPr>
          <w:trHeight w:val="300"/>
        </w:trPr>
        <w:tc>
          <w:tcPr>
            <w:tcW w:w="13740" w:type="dxa"/>
            <w:gridSpan w:val="3"/>
            <w:hideMark/>
          </w:tcPr>
          <w:p w14:paraId="3AC390CD"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Osobnostní a sociální výchova - Sociální komunikace </w:t>
            </w:r>
          </w:p>
        </w:tc>
      </w:tr>
      <w:tr w:rsidR="00214838" w:rsidRPr="00214838" w14:paraId="57584347" w14:textId="77777777" w:rsidTr="004648F1">
        <w:trPr>
          <w:trHeight w:val="300"/>
        </w:trPr>
        <w:tc>
          <w:tcPr>
            <w:tcW w:w="13740" w:type="dxa"/>
            <w:gridSpan w:val="3"/>
            <w:hideMark/>
          </w:tcPr>
          <w:p w14:paraId="66EAC36E" w14:textId="77777777" w:rsidR="004648F1" w:rsidRPr="00214838" w:rsidRDefault="004648F1">
            <w:pPr>
              <w:spacing w:line="240" w:lineRule="auto"/>
              <w:ind w:left="60"/>
              <w:textAlignment w:val="baseline"/>
              <w:rPr>
                <w:rFonts w:ascii="Times New Roman" w:hAnsi="Times New Roman"/>
                <w:sz w:val="24"/>
              </w:rPr>
            </w:pPr>
            <w:r w:rsidRPr="00214838">
              <w:rPr>
                <w:rFonts w:cs="Calibri"/>
                <w:sz w:val="20"/>
                <w:szCs w:val="20"/>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 </w:t>
            </w:r>
          </w:p>
        </w:tc>
      </w:tr>
      <w:tr w:rsidR="00214838" w:rsidRPr="00214838" w14:paraId="2B9A2A08" w14:textId="77777777" w:rsidTr="004648F1">
        <w:trPr>
          <w:trHeight w:val="300"/>
        </w:trPr>
        <w:tc>
          <w:tcPr>
            <w:tcW w:w="13740" w:type="dxa"/>
            <w:gridSpan w:val="3"/>
            <w:hideMark/>
          </w:tcPr>
          <w:p w14:paraId="7019DF58" w14:textId="77777777" w:rsidR="004648F1" w:rsidRPr="00214838" w:rsidRDefault="004648F1">
            <w:pPr>
              <w:spacing w:line="240" w:lineRule="auto"/>
              <w:ind w:left="60"/>
              <w:textAlignment w:val="baseline"/>
              <w:rPr>
                <w:rFonts w:ascii="Times New Roman" w:hAnsi="Times New Roman"/>
                <w:sz w:val="24"/>
              </w:rPr>
            </w:pPr>
            <w:r w:rsidRPr="00214838">
              <w:rPr>
                <w:rFonts w:cs="Calibri"/>
                <w:sz w:val="20"/>
                <w:szCs w:val="20"/>
              </w:rPr>
              <w:t>Osobnostní a sociální výchova - Spolupráce a soutěž </w:t>
            </w:r>
          </w:p>
        </w:tc>
      </w:tr>
      <w:tr w:rsidR="00214838" w:rsidRPr="00214838" w14:paraId="65F69FA1" w14:textId="77777777" w:rsidTr="004648F1">
        <w:trPr>
          <w:trHeight w:val="300"/>
        </w:trPr>
        <w:tc>
          <w:tcPr>
            <w:tcW w:w="13740" w:type="dxa"/>
            <w:gridSpan w:val="3"/>
            <w:hideMark/>
          </w:tcPr>
          <w:p w14:paraId="544B4082" w14:textId="77777777" w:rsidR="004648F1" w:rsidRPr="00214838" w:rsidRDefault="004648F1">
            <w:pPr>
              <w:spacing w:line="240" w:lineRule="auto"/>
              <w:ind w:left="60"/>
              <w:textAlignment w:val="baseline"/>
              <w:rPr>
                <w:rFonts w:ascii="Times New Roman" w:hAnsi="Times New Roman"/>
                <w:sz w:val="24"/>
              </w:rPr>
            </w:pPr>
            <w:r w:rsidRPr="00214838">
              <w:rPr>
                <w:rFonts w:cs="Calibri"/>
                <w:sz w:val="20"/>
                <w:szCs w:val="20"/>
              </w:rPr>
              <w:t>Žák se při realizování zadaných úkolů učí zvládat své emoce, kooperovat se spolužáky, vyjádřit slušně svůj názor, postoj. </w:t>
            </w:r>
          </w:p>
        </w:tc>
      </w:tr>
      <w:tr w:rsidR="00214838" w:rsidRPr="00214838" w14:paraId="39F476CE" w14:textId="77777777" w:rsidTr="004648F1">
        <w:trPr>
          <w:trHeight w:val="300"/>
        </w:trPr>
        <w:tc>
          <w:tcPr>
            <w:tcW w:w="13740" w:type="dxa"/>
            <w:gridSpan w:val="3"/>
            <w:hideMark/>
          </w:tcPr>
          <w:p w14:paraId="4156CC9D" w14:textId="77777777" w:rsidR="004648F1" w:rsidRPr="00214838" w:rsidRDefault="004648F1">
            <w:pPr>
              <w:spacing w:line="240" w:lineRule="auto"/>
              <w:ind w:left="60"/>
              <w:textAlignment w:val="baseline"/>
              <w:rPr>
                <w:rFonts w:ascii="Times New Roman" w:hAnsi="Times New Roman"/>
                <w:sz w:val="24"/>
              </w:rPr>
            </w:pPr>
            <w:r w:rsidRPr="00214838">
              <w:rPr>
                <w:rFonts w:cs="Calibri"/>
                <w:sz w:val="20"/>
                <w:szCs w:val="20"/>
              </w:rPr>
              <w:t>Výchova k myšlení v evropských a globálních souvislostech - Vzdělávání v Evropě a ve světě </w:t>
            </w:r>
          </w:p>
        </w:tc>
      </w:tr>
      <w:tr w:rsidR="00214838" w:rsidRPr="00214838" w14:paraId="7DD4779A" w14:textId="77777777" w:rsidTr="004648F1">
        <w:trPr>
          <w:trHeight w:val="300"/>
        </w:trPr>
        <w:tc>
          <w:tcPr>
            <w:tcW w:w="13740" w:type="dxa"/>
            <w:gridSpan w:val="3"/>
            <w:hideMark/>
          </w:tcPr>
          <w:p w14:paraId="727E9985" w14:textId="77777777" w:rsidR="004648F1" w:rsidRPr="00214838" w:rsidRDefault="004648F1">
            <w:pPr>
              <w:spacing w:line="240" w:lineRule="auto"/>
              <w:ind w:left="60"/>
              <w:textAlignment w:val="baseline"/>
              <w:rPr>
                <w:rFonts w:ascii="Times New Roman" w:hAnsi="Times New Roman"/>
                <w:sz w:val="24"/>
              </w:rPr>
            </w:pPr>
            <w:r w:rsidRPr="00214838">
              <w:rPr>
                <w:rFonts w:cs="Calibri"/>
                <w:sz w:val="20"/>
                <w:szCs w:val="20"/>
              </w:rPr>
              <w:t>Žáci se seznámí s životopisy některých významných evropských skladatelů, poslechnou si skladby evropské, ale i světové hudby. V neposlední řadě si uvědomí přínos českých hudebních těles (např. Česká filharmonie, aj.), českých skladatelů, ale i jednotlivých zpěváků, či instrumentalistů ve světě. </w:t>
            </w:r>
          </w:p>
        </w:tc>
      </w:tr>
    </w:tbl>
    <w:p w14:paraId="0F78CDDD" w14:textId="77777777" w:rsidR="004648F1" w:rsidRPr="00214838" w:rsidRDefault="004648F1" w:rsidP="004648F1">
      <w:pPr>
        <w:spacing w:line="240" w:lineRule="auto"/>
        <w:textAlignment w:val="baseline"/>
        <w:rPr>
          <w:rFonts w:cs="Calibri"/>
        </w:rPr>
      </w:pPr>
      <w:r w:rsidRPr="00214838">
        <w:rPr>
          <w:rFonts w:cs="Calibri"/>
        </w:rPr>
        <w:t> </w:t>
      </w:r>
    </w:p>
    <w:p w14:paraId="5AFD4B8D" w14:textId="0CDCD8E0" w:rsidR="004648F1" w:rsidRPr="00214838" w:rsidRDefault="004648F1" w:rsidP="004648F1">
      <w:pPr>
        <w:spacing w:line="240" w:lineRule="auto"/>
        <w:textAlignment w:val="baseline"/>
        <w:rPr>
          <w:rFonts w:cs="Calibri"/>
          <w:szCs w:val="22"/>
        </w:rPr>
      </w:pPr>
      <w:r w:rsidRPr="00214838">
        <w:rPr>
          <w:rFonts w:cs="Calibri"/>
        </w:rPr>
        <w:t xml:space="preserve">   </w:t>
      </w:r>
    </w:p>
    <w:tbl>
      <w:tblPr>
        <w:tblStyle w:val="Mkatabulky"/>
        <w:tblW w:w="13740" w:type="dxa"/>
        <w:tblLook w:val="04A0" w:firstRow="1" w:lastRow="0" w:firstColumn="1" w:lastColumn="0" w:noHBand="0" w:noVBand="1"/>
      </w:tblPr>
      <w:tblGrid>
        <w:gridCol w:w="4110"/>
        <w:gridCol w:w="2760"/>
        <w:gridCol w:w="6870"/>
      </w:tblGrid>
      <w:tr w:rsidR="00214838" w:rsidRPr="00214838" w14:paraId="7A1EDE72" w14:textId="77777777" w:rsidTr="000F5D64">
        <w:trPr>
          <w:trHeight w:val="300"/>
        </w:trPr>
        <w:tc>
          <w:tcPr>
            <w:tcW w:w="4110" w:type="dxa"/>
            <w:hideMark/>
          </w:tcPr>
          <w:p w14:paraId="573ED780" w14:textId="604D3450" w:rsidR="005B3D2A" w:rsidRPr="00214838" w:rsidRDefault="005B3D2A">
            <w:pPr>
              <w:shd w:val="clear" w:color="auto" w:fill="9CC2E5"/>
              <w:spacing w:line="240" w:lineRule="auto"/>
              <w:jc w:val="center"/>
              <w:textAlignment w:val="baseline"/>
              <w:rPr>
                <w:rFonts w:ascii="Times New Roman" w:hAnsi="Times New Roman"/>
                <w:b/>
                <w:sz w:val="24"/>
              </w:rPr>
            </w:pPr>
            <w:r w:rsidRPr="00214838">
              <w:rPr>
                <w:rFonts w:cs="Calibri"/>
              </w:rPr>
              <w:br w:type="page"/>
            </w:r>
            <w:r w:rsidRPr="00214838">
              <w:rPr>
                <w:rFonts w:cs="Calibri"/>
                <w:b/>
              </w:rPr>
              <w:t>Estetická výchova hudební</w:t>
            </w:r>
          </w:p>
        </w:tc>
        <w:tc>
          <w:tcPr>
            <w:tcW w:w="9630" w:type="dxa"/>
            <w:gridSpan w:val="2"/>
            <w:hideMark/>
          </w:tcPr>
          <w:p w14:paraId="05466F0C" w14:textId="56D4D554" w:rsidR="005B3D2A" w:rsidRPr="00214838" w:rsidRDefault="005B3D2A" w:rsidP="005B3D2A">
            <w:pPr>
              <w:shd w:val="clear" w:color="auto" w:fill="9CC2E5"/>
              <w:spacing w:line="240" w:lineRule="auto"/>
              <w:jc w:val="center"/>
              <w:textAlignment w:val="baseline"/>
              <w:rPr>
                <w:rFonts w:ascii="Times New Roman" w:hAnsi="Times New Roman"/>
                <w:sz w:val="24"/>
              </w:rPr>
            </w:pPr>
            <w:r w:rsidRPr="00214838">
              <w:rPr>
                <w:rFonts w:cs="Calibri"/>
                <w:b/>
                <w:bCs/>
                <w:sz w:val="20"/>
                <w:szCs w:val="20"/>
              </w:rPr>
              <w:t>2. ročník/sexta</w:t>
            </w:r>
          </w:p>
        </w:tc>
      </w:tr>
      <w:tr w:rsidR="00214838" w:rsidRPr="00214838" w14:paraId="23D7ED07" w14:textId="77777777" w:rsidTr="004648F1">
        <w:trPr>
          <w:trHeight w:val="300"/>
        </w:trPr>
        <w:tc>
          <w:tcPr>
            <w:tcW w:w="4110" w:type="dxa"/>
            <w:hideMark/>
          </w:tcPr>
          <w:p w14:paraId="0D48B95F" w14:textId="77777777" w:rsidR="004648F1" w:rsidRPr="00214838" w:rsidRDefault="004648F1">
            <w:pPr>
              <w:shd w:val="clear" w:color="auto" w:fill="DEEAF6"/>
              <w:spacing w:line="240" w:lineRule="auto"/>
              <w:ind w:left="60"/>
              <w:textAlignment w:val="baseline"/>
              <w:rPr>
                <w:rFonts w:ascii="Times New Roman" w:hAnsi="Times New Roman"/>
                <w:sz w:val="24"/>
              </w:rPr>
            </w:pPr>
            <w:r w:rsidRPr="00214838">
              <w:rPr>
                <w:rFonts w:cs="Calibri"/>
                <w:b/>
                <w:bCs/>
                <w:sz w:val="20"/>
                <w:szCs w:val="20"/>
              </w:rPr>
              <w:t>Výchovné a vzdělávací strategie</w:t>
            </w:r>
            <w:r w:rsidRPr="00214838">
              <w:rPr>
                <w:rFonts w:cs="Calibri"/>
                <w:sz w:val="20"/>
                <w:szCs w:val="20"/>
              </w:rPr>
              <w:t> </w:t>
            </w:r>
          </w:p>
        </w:tc>
        <w:tc>
          <w:tcPr>
            <w:tcW w:w="9630" w:type="dxa"/>
            <w:gridSpan w:val="2"/>
            <w:hideMark/>
          </w:tcPr>
          <w:p w14:paraId="39FC3207" w14:textId="77777777" w:rsidR="004648F1" w:rsidRPr="00214838" w:rsidRDefault="004648F1" w:rsidP="00A63E00">
            <w:pPr>
              <w:numPr>
                <w:ilvl w:val="0"/>
                <w:numId w:val="125"/>
              </w:numPr>
              <w:spacing w:line="240" w:lineRule="auto"/>
              <w:ind w:left="360" w:firstLine="0"/>
              <w:jc w:val="left"/>
              <w:textAlignment w:val="baseline"/>
              <w:rPr>
                <w:rFonts w:cs="Calibri"/>
                <w:szCs w:val="22"/>
              </w:rPr>
            </w:pPr>
            <w:r w:rsidRPr="00214838">
              <w:rPr>
                <w:rFonts w:cs="Calibri"/>
                <w:sz w:val="20"/>
                <w:szCs w:val="20"/>
              </w:rPr>
              <w:t>Kompetence k řešení problémů </w:t>
            </w:r>
          </w:p>
          <w:p w14:paraId="1B17F915" w14:textId="77777777" w:rsidR="004648F1" w:rsidRPr="00214838" w:rsidRDefault="004648F1" w:rsidP="00A63E00">
            <w:pPr>
              <w:numPr>
                <w:ilvl w:val="0"/>
                <w:numId w:val="125"/>
              </w:numPr>
              <w:spacing w:line="240" w:lineRule="auto"/>
              <w:ind w:left="360" w:firstLine="0"/>
              <w:jc w:val="left"/>
              <w:textAlignment w:val="baseline"/>
              <w:rPr>
                <w:rFonts w:cs="Calibri"/>
              </w:rPr>
            </w:pPr>
            <w:r w:rsidRPr="00214838">
              <w:rPr>
                <w:rFonts w:cs="Calibri"/>
                <w:sz w:val="20"/>
                <w:szCs w:val="20"/>
              </w:rPr>
              <w:t>Kompetence komunikativní </w:t>
            </w:r>
          </w:p>
          <w:p w14:paraId="01BB597F" w14:textId="77777777" w:rsidR="004648F1" w:rsidRPr="00214838" w:rsidRDefault="004648F1" w:rsidP="00A63E00">
            <w:pPr>
              <w:numPr>
                <w:ilvl w:val="0"/>
                <w:numId w:val="125"/>
              </w:numPr>
              <w:spacing w:line="240" w:lineRule="auto"/>
              <w:ind w:left="360" w:firstLine="0"/>
              <w:jc w:val="left"/>
              <w:textAlignment w:val="baseline"/>
              <w:rPr>
                <w:rFonts w:cs="Calibri"/>
              </w:rPr>
            </w:pPr>
            <w:r w:rsidRPr="00214838">
              <w:rPr>
                <w:rFonts w:cs="Calibri"/>
                <w:sz w:val="20"/>
                <w:szCs w:val="20"/>
              </w:rPr>
              <w:t>Kompetence sociální a personální </w:t>
            </w:r>
          </w:p>
          <w:p w14:paraId="0B651FD4" w14:textId="77777777" w:rsidR="004648F1" w:rsidRPr="00214838" w:rsidRDefault="004648F1" w:rsidP="00A63E00">
            <w:pPr>
              <w:numPr>
                <w:ilvl w:val="0"/>
                <w:numId w:val="125"/>
              </w:numPr>
              <w:spacing w:line="240" w:lineRule="auto"/>
              <w:ind w:left="360" w:firstLine="0"/>
              <w:jc w:val="left"/>
              <w:textAlignment w:val="baseline"/>
              <w:rPr>
                <w:rFonts w:cs="Calibri"/>
              </w:rPr>
            </w:pPr>
            <w:r w:rsidRPr="00214838">
              <w:rPr>
                <w:rFonts w:cs="Calibri"/>
                <w:sz w:val="20"/>
                <w:szCs w:val="20"/>
              </w:rPr>
              <w:t>Kompetence občanská </w:t>
            </w:r>
          </w:p>
          <w:p w14:paraId="4182AE75" w14:textId="77777777" w:rsidR="004648F1" w:rsidRPr="00214838" w:rsidRDefault="004648F1" w:rsidP="00A63E00">
            <w:pPr>
              <w:numPr>
                <w:ilvl w:val="0"/>
                <w:numId w:val="125"/>
              </w:numPr>
              <w:spacing w:line="240" w:lineRule="auto"/>
              <w:ind w:left="360" w:firstLine="0"/>
              <w:jc w:val="left"/>
              <w:textAlignment w:val="baseline"/>
              <w:rPr>
                <w:rFonts w:cs="Calibri"/>
              </w:rPr>
            </w:pPr>
            <w:r w:rsidRPr="00214838">
              <w:rPr>
                <w:rFonts w:cs="Calibri"/>
                <w:sz w:val="20"/>
                <w:szCs w:val="20"/>
              </w:rPr>
              <w:t>Kompetence k podnikavosti </w:t>
            </w:r>
          </w:p>
          <w:p w14:paraId="4D6B8FF1" w14:textId="77777777" w:rsidR="004648F1" w:rsidRPr="00214838" w:rsidRDefault="004648F1" w:rsidP="00A63E00">
            <w:pPr>
              <w:numPr>
                <w:ilvl w:val="0"/>
                <w:numId w:val="125"/>
              </w:numPr>
              <w:spacing w:line="240" w:lineRule="auto"/>
              <w:ind w:left="360" w:firstLine="0"/>
              <w:jc w:val="left"/>
              <w:textAlignment w:val="baseline"/>
              <w:rPr>
                <w:rFonts w:cs="Calibri"/>
              </w:rPr>
            </w:pPr>
            <w:r w:rsidRPr="00214838">
              <w:rPr>
                <w:rFonts w:cs="Calibri"/>
                <w:sz w:val="20"/>
                <w:szCs w:val="20"/>
              </w:rPr>
              <w:t>Kompetence k učení </w:t>
            </w:r>
          </w:p>
          <w:p w14:paraId="327DEC1D" w14:textId="77777777" w:rsidR="004648F1" w:rsidRPr="00214838" w:rsidRDefault="004648F1" w:rsidP="00A63E00">
            <w:pPr>
              <w:numPr>
                <w:ilvl w:val="0"/>
                <w:numId w:val="125"/>
              </w:numPr>
              <w:spacing w:line="240" w:lineRule="auto"/>
              <w:ind w:left="360" w:firstLine="0"/>
              <w:jc w:val="left"/>
              <w:textAlignment w:val="baseline"/>
              <w:rPr>
                <w:rFonts w:cs="Calibri"/>
              </w:rPr>
            </w:pPr>
            <w:r w:rsidRPr="00214838">
              <w:rPr>
                <w:rFonts w:cs="Calibri"/>
                <w:sz w:val="20"/>
                <w:szCs w:val="20"/>
              </w:rPr>
              <w:t>Kompetence digitální</w:t>
            </w:r>
          </w:p>
        </w:tc>
      </w:tr>
      <w:tr w:rsidR="00214838" w:rsidRPr="00214838" w14:paraId="79623FD2" w14:textId="77777777" w:rsidTr="004648F1">
        <w:trPr>
          <w:trHeight w:val="300"/>
        </w:trPr>
        <w:tc>
          <w:tcPr>
            <w:tcW w:w="6870" w:type="dxa"/>
            <w:gridSpan w:val="2"/>
            <w:hideMark/>
          </w:tcPr>
          <w:p w14:paraId="2DACECE0" w14:textId="77777777" w:rsidR="004648F1" w:rsidRPr="00214838" w:rsidRDefault="004648F1">
            <w:pPr>
              <w:shd w:val="clear" w:color="auto" w:fill="DEEAF6"/>
              <w:spacing w:line="240" w:lineRule="auto"/>
              <w:ind w:left="60"/>
              <w:textAlignment w:val="baseline"/>
              <w:rPr>
                <w:rFonts w:ascii="Times New Roman" w:hAnsi="Times New Roman"/>
                <w:sz w:val="24"/>
              </w:rPr>
            </w:pPr>
            <w:r w:rsidRPr="00214838">
              <w:rPr>
                <w:rFonts w:cs="Calibri"/>
                <w:b/>
                <w:bCs/>
                <w:sz w:val="20"/>
                <w:szCs w:val="20"/>
              </w:rPr>
              <w:t>Učivo</w:t>
            </w:r>
            <w:r w:rsidRPr="00214838">
              <w:rPr>
                <w:rFonts w:cs="Calibri"/>
                <w:sz w:val="20"/>
                <w:szCs w:val="20"/>
              </w:rPr>
              <w:t> </w:t>
            </w:r>
          </w:p>
        </w:tc>
        <w:tc>
          <w:tcPr>
            <w:tcW w:w="6870" w:type="dxa"/>
            <w:hideMark/>
          </w:tcPr>
          <w:p w14:paraId="5E082437" w14:textId="77777777" w:rsidR="004648F1" w:rsidRPr="00214838" w:rsidRDefault="004648F1">
            <w:pPr>
              <w:shd w:val="clear" w:color="auto" w:fill="DEEAF6"/>
              <w:spacing w:line="240" w:lineRule="auto"/>
              <w:ind w:left="60"/>
              <w:textAlignment w:val="baseline"/>
              <w:rPr>
                <w:rFonts w:ascii="Times New Roman" w:hAnsi="Times New Roman"/>
                <w:sz w:val="24"/>
              </w:rPr>
            </w:pPr>
            <w:r w:rsidRPr="00214838">
              <w:rPr>
                <w:rFonts w:cs="Calibri"/>
                <w:b/>
                <w:bCs/>
                <w:sz w:val="20"/>
                <w:szCs w:val="20"/>
              </w:rPr>
              <w:t>ŠVP výstupy</w:t>
            </w:r>
            <w:r w:rsidRPr="00214838">
              <w:rPr>
                <w:rFonts w:cs="Calibri"/>
                <w:sz w:val="20"/>
                <w:szCs w:val="20"/>
              </w:rPr>
              <w:t> </w:t>
            </w:r>
          </w:p>
        </w:tc>
      </w:tr>
      <w:tr w:rsidR="00214838" w:rsidRPr="00214838" w14:paraId="4E04ACB6" w14:textId="77777777" w:rsidTr="004648F1">
        <w:trPr>
          <w:trHeight w:val="300"/>
        </w:trPr>
        <w:tc>
          <w:tcPr>
            <w:tcW w:w="6870" w:type="dxa"/>
            <w:gridSpan w:val="2"/>
            <w:hideMark/>
          </w:tcPr>
          <w:p w14:paraId="4937666E"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Hlasová výchova </w:t>
            </w:r>
            <w:r w:rsidRPr="00214838">
              <w:rPr>
                <w:rFonts w:cs="Calibri"/>
                <w:sz w:val="20"/>
                <w:szCs w:val="20"/>
              </w:rPr>
              <w:br/>
              <w:t>• lidský hlas a sluch </w:t>
            </w:r>
            <w:r w:rsidRPr="00214838">
              <w:rPr>
                <w:rFonts w:cs="Calibri"/>
                <w:sz w:val="20"/>
                <w:szCs w:val="20"/>
              </w:rPr>
              <w:br/>
              <w:t>• hlasová hygiena </w:t>
            </w:r>
            <w:r w:rsidRPr="00214838">
              <w:rPr>
                <w:rFonts w:cs="Calibri"/>
                <w:sz w:val="20"/>
                <w:szCs w:val="20"/>
              </w:rPr>
              <w:br/>
              <w:t>• zásady správného zpěvu (rozezpívání, správné tvoření tónu a dýchání, artikulace) </w:t>
            </w:r>
            <w:r w:rsidRPr="00214838">
              <w:rPr>
                <w:rFonts w:cs="Calibri"/>
                <w:sz w:val="20"/>
                <w:szCs w:val="20"/>
              </w:rPr>
              <w:br/>
              <w:t>• zpěv (jednohlasé písně lidové a umělé, úpravy písní, imitace, vytváření vlastních skladeb, vícehlas) </w:t>
            </w:r>
            <w:r w:rsidRPr="00214838">
              <w:rPr>
                <w:rFonts w:cs="Calibri"/>
                <w:sz w:val="20"/>
                <w:szCs w:val="20"/>
              </w:rPr>
              <w:br/>
              <w:t>• rytmický výcvik (hra na tělo, Orffův instrumentář, rytmizace textu a písní rytmickými nástroji) </w:t>
            </w:r>
          </w:p>
        </w:tc>
        <w:tc>
          <w:tcPr>
            <w:tcW w:w="6870" w:type="dxa"/>
            <w:hideMark/>
          </w:tcPr>
          <w:p w14:paraId="6D616FA3"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Žák:  </w:t>
            </w:r>
            <w:r w:rsidRPr="00214838">
              <w:rPr>
                <w:rFonts w:cs="Calibri"/>
                <w:sz w:val="20"/>
                <w:szCs w:val="20"/>
              </w:rPr>
              <w:br/>
              <w:t> • uplatňuje zásady hlasové hygieny v běžném životě  </w:t>
            </w:r>
            <w:r w:rsidRPr="00214838">
              <w:rPr>
                <w:rFonts w:cs="Calibri"/>
                <w:sz w:val="20"/>
                <w:szCs w:val="20"/>
              </w:rPr>
              <w:br/>
              <w:t> • uplatňuje zásady sluchové hygieny v běžném životě  </w:t>
            </w:r>
            <w:r w:rsidRPr="00214838">
              <w:rPr>
                <w:rFonts w:cs="Calibri"/>
                <w:sz w:val="20"/>
                <w:szCs w:val="20"/>
              </w:rPr>
              <w:br/>
              <w:t> • využívá svého individuálního pěveckého potenciálu při zpěvu, při mluvním projevu vede svůj hlas zněle a přirozeně, správně artikuluje  </w:t>
            </w:r>
            <w:r w:rsidRPr="00214838">
              <w:rPr>
                <w:rFonts w:cs="Calibri"/>
                <w:sz w:val="20"/>
                <w:szCs w:val="20"/>
              </w:rPr>
              <w:br/>
              <w:t> • zpívá jednohlasé písně, kánony, lidový dvojhlas, trojhlas (na základě hudebních schopností a dovedností, a rozložení hlasů ve třídě)  </w:t>
            </w:r>
            <w:r w:rsidRPr="00214838">
              <w:rPr>
                <w:rFonts w:cs="Calibri"/>
                <w:sz w:val="20"/>
                <w:szCs w:val="20"/>
              </w:rPr>
              <w:br/>
              <w:t> • dotváří hudební melodie, provádí jednoduché hudební improvizace na základě svých individuálních schopností a dovedností  </w:t>
            </w:r>
            <w:r w:rsidRPr="00214838">
              <w:rPr>
                <w:rFonts w:cs="Calibri"/>
                <w:sz w:val="20"/>
                <w:szCs w:val="20"/>
              </w:rPr>
              <w:br/>
              <w:t> • vytváří vlastní rytmické modely, které zhudebňuje a podkládá textem </w:t>
            </w:r>
          </w:p>
        </w:tc>
      </w:tr>
      <w:tr w:rsidR="00214838" w:rsidRPr="00214838" w14:paraId="5E2CC3F6" w14:textId="77777777" w:rsidTr="004648F1">
        <w:trPr>
          <w:trHeight w:val="300"/>
        </w:trPr>
        <w:tc>
          <w:tcPr>
            <w:tcW w:w="6870" w:type="dxa"/>
            <w:gridSpan w:val="2"/>
            <w:hideMark/>
          </w:tcPr>
          <w:p w14:paraId="24629C8F"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b/>
                <w:sz w:val="20"/>
                <w:szCs w:val="20"/>
              </w:rPr>
              <w:t>Hra na hudební nástroje</w:t>
            </w:r>
            <w:r w:rsidRPr="00214838">
              <w:rPr>
                <w:rFonts w:cs="Calibri"/>
                <w:sz w:val="20"/>
                <w:szCs w:val="20"/>
              </w:rPr>
              <w:t> </w:t>
            </w:r>
            <w:r w:rsidRPr="00214838">
              <w:rPr>
                <w:rFonts w:cs="Calibri"/>
                <w:sz w:val="20"/>
                <w:szCs w:val="20"/>
              </w:rPr>
              <w:br/>
              <w:t>• tvorba instrumentálních doprovodů </w:t>
            </w:r>
            <w:r w:rsidRPr="00214838">
              <w:rPr>
                <w:rFonts w:cs="Calibri"/>
                <w:sz w:val="20"/>
                <w:szCs w:val="20"/>
              </w:rPr>
              <w:br/>
              <w:t>• jednoduchá aranžmá </w:t>
            </w:r>
            <w:r w:rsidRPr="00214838">
              <w:rPr>
                <w:rFonts w:cs="Calibri"/>
                <w:sz w:val="20"/>
                <w:szCs w:val="20"/>
              </w:rPr>
              <w:br/>
              <w:t>• improvizace, stylizace </w:t>
            </w:r>
            <w:r w:rsidRPr="00214838">
              <w:rPr>
                <w:rFonts w:cs="Calibri"/>
                <w:sz w:val="20"/>
                <w:szCs w:val="20"/>
              </w:rPr>
              <w:br/>
              <w:t>• partitura </w:t>
            </w:r>
            <w:r w:rsidRPr="00214838">
              <w:rPr>
                <w:rFonts w:cs="Calibri"/>
                <w:sz w:val="20"/>
                <w:szCs w:val="20"/>
              </w:rPr>
              <w:br/>
              <w:t>• nástroje symfonického orchestru </w:t>
            </w:r>
            <w:r w:rsidRPr="00214838">
              <w:rPr>
                <w:rFonts w:cs="Calibri"/>
                <w:sz w:val="20"/>
                <w:szCs w:val="20"/>
              </w:rPr>
              <w:br/>
              <w:t>• orientace v notovém zápise </w:t>
            </w:r>
            <w:r w:rsidRPr="00214838">
              <w:rPr>
                <w:rFonts w:cs="Calibri"/>
                <w:sz w:val="20"/>
                <w:szCs w:val="20"/>
              </w:rPr>
              <w:br/>
              <w:t>• moderní hudební nástroje </w:t>
            </w:r>
          </w:p>
          <w:p w14:paraId="761CD6A3"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 psaní jednoduchých kompozic v počítačovém programu</w:t>
            </w:r>
            <w:r w:rsidRPr="00214838">
              <w:rPr>
                <w:rFonts w:cs="Calibri"/>
                <w:sz w:val="20"/>
                <w:szCs w:val="20"/>
              </w:rPr>
              <w:br/>
              <w:t>• pohyb ve spojení s hudbou</w:t>
            </w:r>
          </w:p>
        </w:tc>
        <w:tc>
          <w:tcPr>
            <w:tcW w:w="6870" w:type="dxa"/>
            <w:hideMark/>
          </w:tcPr>
          <w:p w14:paraId="4B63305D"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Žák:  </w:t>
            </w:r>
            <w:r w:rsidRPr="00214838">
              <w:rPr>
                <w:rFonts w:cs="Calibri"/>
                <w:sz w:val="20"/>
                <w:szCs w:val="20"/>
              </w:rPr>
              <w:br/>
              <w:t> • využívá jednoduché, příp. složitější hudební nástroje (např. elektronické) při individuálních či společných hudebních aktivitách  </w:t>
            </w:r>
            <w:r w:rsidRPr="00214838">
              <w:rPr>
                <w:rFonts w:cs="Calibri"/>
                <w:sz w:val="20"/>
                <w:szCs w:val="20"/>
              </w:rPr>
              <w:br/>
              <w:t> • orientuje se v notovém zápise jednoduchých, příp. i složitějších vokálních, instrumentálních i vokálně-instrumentálních skladeb; na základě svých individuálních hudebních schopností tyto skladby realizuje (účastní se jako vokalista nebo instrumentalista)  </w:t>
            </w:r>
          </w:p>
          <w:p w14:paraId="37433115"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v notačním programu dokáže samostatně napsat vlastní jednoduchý notový zápis</w:t>
            </w:r>
          </w:p>
          <w:p w14:paraId="27BECF8B"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pohyb ve spojení s hudbou využívá k vyjádření vlastních představ a pocitů </w:t>
            </w:r>
          </w:p>
        </w:tc>
      </w:tr>
      <w:tr w:rsidR="00214838" w:rsidRPr="00214838" w14:paraId="0EB90564" w14:textId="77777777" w:rsidTr="004648F1">
        <w:trPr>
          <w:trHeight w:val="300"/>
        </w:trPr>
        <w:tc>
          <w:tcPr>
            <w:tcW w:w="6870" w:type="dxa"/>
            <w:gridSpan w:val="2"/>
            <w:hideMark/>
          </w:tcPr>
          <w:p w14:paraId="7666A49B" w14:textId="77777777" w:rsidR="004648F1" w:rsidRPr="00214838" w:rsidRDefault="004648F1" w:rsidP="004648F1">
            <w:pPr>
              <w:spacing w:line="240" w:lineRule="auto"/>
              <w:ind w:left="60"/>
              <w:jc w:val="left"/>
              <w:textAlignment w:val="baseline"/>
              <w:rPr>
                <w:rFonts w:asciiTheme="minorHAnsi" w:hAnsiTheme="minorHAnsi" w:cstheme="minorHAnsi"/>
                <w:sz w:val="20"/>
                <w:szCs w:val="20"/>
                <w:highlight w:val="yellow"/>
              </w:rPr>
            </w:pPr>
            <w:r w:rsidRPr="00214838">
              <w:rPr>
                <w:rFonts w:cstheme="minorHAnsi"/>
                <w:b/>
                <w:sz w:val="20"/>
                <w:szCs w:val="20"/>
              </w:rPr>
              <w:t>Hudební myšlení v historických obdobích</w:t>
            </w:r>
            <w:r w:rsidRPr="00214838">
              <w:rPr>
                <w:rFonts w:cstheme="minorHAnsi"/>
                <w:sz w:val="20"/>
                <w:szCs w:val="20"/>
              </w:rPr>
              <w:t> </w:t>
            </w:r>
            <w:r w:rsidRPr="00214838">
              <w:rPr>
                <w:rFonts w:cstheme="minorHAnsi"/>
                <w:sz w:val="20"/>
                <w:szCs w:val="20"/>
                <w:highlight w:val="yellow"/>
              </w:rPr>
              <w:t xml:space="preserve"> </w:t>
            </w:r>
          </w:p>
          <w:p w14:paraId="5AC5D242" w14:textId="77777777" w:rsidR="004648F1" w:rsidRPr="00214838" w:rsidRDefault="004648F1" w:rsidP="004648F1">
            <w:pPr>
              <w:spacing w:line="240" w:lineRule="auto"/>
              <w:ind w:left="60"/>
              <w:jc w:val="left"/>
              <w:textAlignment w:val="baseline"/>
              <w:rPr>
                <w:rFonts w:cstheme="minorHAnsi"/>
                <w:sz w:val="20"/>
                <w:szCs w:val="20"/>
              </w:rPr>
            </w:pPr>
            <w:r w:rsidRPr="00214838">
              <w:rPr>
                <w:rFonts w:cstheme="minorHAnsi"/>
                <w:sz w:val="20"/>
                <w:szCs w:val="20"/>
              </w:rPr>
              <w:t>Přehled hudebních uměleckých stylů </w:t>
            </w:r>
            <w:r w:rsidRPr="00214838">
              <w:rPr>
                <w:rFonts w:cstheme="minorHAnsi"/>
                <w:sz w:val="20"/>
                <w:szCs w:val="20"/>
              </w:rPr>
              <w:br/>
              <w:t>• hudba od počátku až do 21. století</w:t>
            </w:r>
            <w:r w:rsidRPr="00214838">
              <w:rPr>
                <w:rFonts w:cstheme="minorHAnsi"/>
                <w:sz w:val="20"/>
                <w:szCs w:val="20"/>
              </w:rPr>
              <w:br/>
              <w:t>• charakteristické znaky slohů </w:t>
            </w:r>
          </w:p>
          <w:p w14:paraId="722002DE" w14:textId="77777777" w:rsidR="004648F1" w:rsidRPr="00214838" w:rsidRDefault="004648F1" w:rsidP="004648F1">
            <w:pPr>
              <w:spacing w:line="240" w:lineRule="auto"/>
              <w:ind w:left="60"/>
              <w:jc w:val="left"/>
              <w:textAlignment w:val="baseline"/>
              <w:rPr>
                <w:rFonts w:cstheme="minorHAnsi"/>
                <w:sz w:val="20"/>
                <w:szCs w:val="20"/>
              </w:rPr>
            </w:pPr>
            <w:r w:rsidRPr="00214838">
              <w:rPr>
                <w:rFonts w:cstheme="minorHAnsi"/>
                <w:sz w:val="20"/>
                <w:szCs w:val="20"/>
              </w:rPr>
              <w:t xml:space="preserve">• </w:t>
            </w:r>
            <w:r w:rsidRPr="00214838">
              <w:rPr>
                <w:rFonts w:cs="Calibri"/>
                <w:sz w:val="20"/>
                <w:szCs w:val="20"/>
              </w:rPr>
              <w:t xml:space="preserve">hudební skladatel a interpret – </w:t>
            </w:r>
            <w:r w:rsidRPr="00214838">
              <w:rPr>
                <w:rFonts w:cstheme="minorHAnsi"/>
                <w:sz w:val="20"/>
                <w:szCs w:val="20"/>
              </w:rPr>
              <w:t>výrazné osobnosti ve světě</w:t>
            </w:r>
          </w:p>
        </w:tc>
        <w:tc>
          <w:tcPr>
            <w:tcW w:w="6870" w:type="dxa"/>
            <w:hideMark/>
          </w:tcPr>
          <w:p w14:paraId="511AF722"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Žák:  </w:t>
            </w:r>
            <w:r w:rsidRPr="00214838">
              <w:rPr>
                <w:rFonts w:cs="Calibri"/>
                <w:sz w:val="20"/>
                <w:szCs w:val="20"/>
              </w:rPr>
              <w:br/>
              <w:t> • vyděluje podstatné hudební znaky z proudu znějící hudby, rozpoznává hudebně výrazové prostředky užité ve skladbě, uvědomuje si hudební formu díla a k dílu přistupuje jako k logicky utvářenému celku </w:t>
            </w:r>
          </w:p>
          <w:p w14:paraId="1287B031"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 seznamuje se s díly velkých skladatelů, umí ocenit jejich hudební přínos,</w:t>
            </w:r>
          </w:p>
          <w:p w14:paraId="7A7EFD4C"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popíše a na příkladech ukáže důležité znaky tvorby a interpretace hudebního díla, vysvětlí, v čem tkví originální a nezaměnitelný přínos skladatele a interpreta  </w:t>
            </w:r>
          </w:p>
          <w:p w14:paraId="74C840F8"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orientuje se ve vývoji hudebního umění; uvědomuje si rozdílnost hudebního myšlení v jednotlivých etapách, rozlišuje hudební slohy podle charakteristických hudebních znaků, na základě historických, společenských a kulturních kontextů popíše podmínky a okolnosti vzniku hudebního díla</w:t>
            </w:r>
          </w:p>
          <w:p w14:paraId="41716DBE"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interpretuje a kriticky hodnotí hudbu na základě vědomostí a individuálních hudebních schopností; vytváří vlastní soudy a preference o znějící hudbě, které dokáže v diskusi obhájit  </w:t>
            </w:r>
          </w:p>
          <w:p w14:paraId="378BF168"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 přistupuje k hudebnímu dílu jako k autorově reflexi vnějšího i vnitřního světa vyjadřované pomocí hudby (hudebních znaků) jako k možnému poselství; na základě svých schopností, znalostí i získaných zkušeností toto poselství dešifruje a interpretuje  </w:t>
            </w:r>
          </w:p>
        </w:tc>
      </w:tr>
      <w:tr w:rsidR="00214838" w:rsidRPr="00214838" w14:paraId="5E80DFE8" w14:textId="77777777" w:rsidTr="004648F1">
        <w:trPr>
          <w:trHeight w:val="300"/>
        </w:trPr>
        <w:tc>
          <w:tcPr>
            <w:tcW w:w="6870" w:type="dxa"/>
            <w:gridSpan w:val="2"/>
            <w:hideMark/>
          </w:tcPr>
          <w:p w14:paraId="6B10824D"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Hudební styly a žánry, funkce hudby </w:t>
            </w:r>
            <w:r w:rsidRPr="00214838">
              <w:rPr>
                <w:rFonts w:cs="Calibri"/>
                <w:sz w:val="20"/>
                <w:szCs w:val="20"/>
              </w:rPr>
              <w:br/>
              <w:t>• hudba a její využití v běžném životě </w:t>
            </w:r>
            <w:r w:rsidRPr="00214838">
              <w:rPr>
                <w:rFonts w:cs="Calibri"/>
                <w:sz w:val="20"/>
                <w:szCs w:val="20"/>
              </w:rPr>
              <w:br/>
              <w:t>• hudba jako kulturní statek a jako zboží </w:t>
            </w:r>
            <w:r w:rsidRPr="00214838">
              <w:rPr>
                <w:rFonts w:cs="Calibri"/>
                <w:sz w:val="20"/>
                <w:szCs w:val="20"/>
              </w:rPr>
              <w:br/>
              <w:t>• hudební průmysl </w:t>
            </w:r>
            <w:r w:rsidRPr="00214838">
              <w:rPr>
                <w:rFonts w:cs="Calibri"/>
                <w:sz w:val="20"/>
                <w:szCs w:val="20"/>
              </w:rPr>
              <w:br/>
              <w:t>• hudba artificiální a nonartificiální</w:t>
            </w:r>
          </w:p>
        </w:tc>
        <w:tc>
          <w:tcPr>
            <w:tcW w:w="6870" w:type="dxa"/>
            <w:hideMark/>
          </w:tcPr>
          <w:p w14:paraId="7363ADEB"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Žák:  </w:t>
            </w:r>
            <w:r w:rsidRPr="00214838">
              <w:rPr>
                <w:rFonts w:cs="Calibri"/>
                <w:sz w:val="20"/>
                <w:szCs w:val="20"/>
              </w:rPr>
              <w:br/>
              <w:t> • odliší hudbu podle jejího stylového zařazení, významu a funkce, rozpozná vhodnost či nevhodnost využití určité hudby v konkrétních situacích  </w:t>
            </w:r>
          </w:p>
          <w:p w14:paraId="52140A94" w14:textId="77777777"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 upozorní na ty znaky hudební tvorby, které s sebou nesou netoleranci, rasismus a xenofobii, a dokáže se od takové hudby distancovat  </w:t>
            </w:r>
          </w:p>
          <w:p w14:paraId="65E6B37E"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 • uvědomuje si roli hudebního průmyslu v současném světě; popíše možnosti využití hudby  </w:t>
            </w:r>
          </w:p>
        </w:tc>
      </w:tr>
      <w:tr w:rsidR="00214838" w:rsidRPr="00214838" w14:paraId="13B12FF4" w14:textId="77777777" w:rsidTr="004648F1">
        <w:trPr>
          <w:trHeight w:val="300"/>
        </w:trPr>
        <w:tc>
          <w:tcPr>
            <w:tcW w:w="6870" w:type="dxa"/>
            <w:gridSpan w:val="2"/>
          </w:tcPr>
          <w:p w14:paraId="111AC025" w14:textId="77777777" w:rsidR="004648F1" w:rsidRPr="00214838" w:rsidRDefault="004648F1" w:rsidP="004648F1">
            <w:pPr>
              <w:spacing w:line="240" w:lineRule="auto"/>
              <w:ind w:left="60"/>
              <w:jc w:val="left"/>
              <w:textAlignment w:val="baseline"/>
              <w:rPr>
                <w:rFonts w:asciiTheme="minorHAnsi" w:hAnsiTheme="minorHAnsi" w:cstheme="minorHAnsi"/>
                <w:b/>
                <w:sz w:val="20"/>
                <w:szCs w:val="20"/>
              </w:rPr>
            </w:pPr>
          </w:p>
        </w:tc>
        <w:tc>
          <w:tcPr>
            <w:tcW w:w="6870" w:type="dxa"/>
          </w:tcPr>
          <w:p w14:paraId="4A49FE64" w14:textId="77777777" w:rsidR="004648F1" w:rsidRPr="00214838" w:rsidRDefault="004648F1" w:rsidP="004648F1">
            <w:pPr>
              <w:spacing w:line="240" w:lineRule="auto"/>
              <w:ind w:left="60"/>
              <w:jc w:val="left"/>
              <w:textAlignment w:val="baseline"/>
              <w:rPr>
                <w:rFonts w:cs="Calibri"/>
                <w:sz w:val="20"/>
                <w:szCs w:val="20"/>
              </w:rPr>
            </w:pPr>
          </w:p>
        </w:tc>
      </w:tr>
      <w:tr w:rsidR="00214838" w:rsidRPr="00214838" w14:paraId="21619CC6" w14:textId="77777777" w:rsidTr="004648F1">
        <w:trPr>
          <w:trHeight w:val="300"/>
        </w:trPr>
        <w:tc>
          <w:tcPr>
            <w:tcW w:w="13740" w:type="dxa"/>
            <w:gridSpan w:val="3"/>
            <w:hideMark/>
          </w:tcPr>
          <w:p w14:paraId="0F894D27" w14:textId="77777777" w:rsidR="004648F1" w:rsidRPr="00214838" w:rsidRDefault="004648F1">
            <w:pPr>
              <w:shd w:val="clear" w:color="auto" w:fill="DEEAF6"/>
              <w:spacing w:line="240" w:lineRule="auto"/>
              <w:jc w:val="center"/>
              <w:textAlignment w:val="baseline"/>
              <w:rPr>
                <w:rFonts w:ascii="Times New Roman" w:hAnsi="Times New Roman"/>
                <w:sz w:val="24"/>
              </w:rPr>
            </w:pPr>
            <w:r w:rsidRPr="00214838">
              <w:rPr>
                <w:rFonts w:cs="Calibri"/>
                <w:b/>
                <w:bCs/>
                <w:sz w:val="20"/>
                <w:szCs w:val="20"/>
              </w:rPr>
              <w:t>Průřezová témata, přesahy, souvislosti</w:t>
            </w:r>
            <w:r w:rsidRPr="00214838">
              <w:rPr>
                <w:rFonts w:cs="Calibri"/>
                <w:sz w:val="20"/>
                <w:szCs w:val="20"/>
              </w:rPr>
              <w:t> </w:t>
            </w:r>
          </w:p>
        </w:tc>
      </w:tr>
      <w:tr w:rsidR="00214838" w:rsidRPr="00214838" w14:paraId="6EFFB437" w14:textId="77777777" w:rsidTr="004648F1">
        <w:trPr>
          <w:trHeight w:val="300"/>
        </w:trPr>
        <w:tc>
          <w:tcPr>
            <w:tcW w:w="13740" w:type="dxa"/>
            <w:gridSpan w:val="3"/>
            <w:hideMark/>
          </w:tcPr>
          <w:p w14:paraId="38C815F9"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Mediální výchova - Média a mediální produkce </w:t>
            </w:r>
          </w:p>
        </w:tc>
      </w:tr>
      <w:tr w:rsidR="00214838" w:rsidRPr="00214838" w14:paraId="52BEE15F" w14:textId="77777777" w:rsidTr="004648F1">
        <w:trPr>
          <w:trHeight w:val="300"/>
        </w:trPr>
        <w:tc>
          <w:tcPr>
            <w:tcW w:w="13740" w:type="dxa"/>
            <w:gridSpan w:val="3"/>
            <w:hideMark/>
          </w:tcPr>
          <w:p w14:paraId="62B19C1D"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Žáci jsou vedeni k uvědomování si vlivu médií na společnost (pozitiva a negativa vlivu), na interpretaci mediálního sdělení a reality. </w:t>
            </w:r>
            <w:r w:rsidRPr="00214838">
              <w:rPr>
                <w:rFonts w:cs="Calibri"/>
                <w:sz w:val="20"/>
                <w:szCs w:val="20"/>
              </w:rPr>
              <w:br/>
              <w:t>Žáci se učí kooperaci se spolužáky při tvorbě mediálního sdělení (prezentace). </w:t>
            </w:r>
            <w:r w:rsidRPr="00214838">
              <w:rPr>
                <w:rFonts w:cs="Calibri"/>
                <w:sz w:val="20"/>
                <w:szCs w:val="20"/>
              </w:rPr>
              <w:br/>
              <w:t>Žáci vytváří vlastní prezentace, které se týkají probíraného hudebního žánru, určitého historické období, či cílí na oblíbené interprety. </w:t>
            </w:r>
          </w:p>
        </w:tc>
      </w:tr>
      <w:tr w:rsidR="00214838" w:rsidRPr="00214838" w14:paraId="3C7E91E0" w14:textId="77777777" w:rsidTr="004648F1">
        <w:trPr>
          <w:trHeight w:val="300"/>
        </w:trPr>
        <w:tc>
          <w:tcPr>
            <w:tcW w:w="13740" w:type="dxa"/>
            <w:gridSpan w:val="3"/>
            <w:hideMark/>
          </w:tcPr>
          <w:p w14:paraId="7FD8D55F"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Mediální výchova - Účinky mediální produkce a vliv médií </w:t>
            </w:r>
          </w:p>
        </w:tc>
      </w:tr>
      <w:tr w:rsidR="00214838" w:rsidRPr="00214838" w14:paraId="7EC501B3" w14:textId="77777777" w:rsidTr="004648F1">
        <w:trPr>
          <w:trHeight w:val="300"/>
        </w:trPr>
        <w:tc>
          <w:tcPr>
            <w:tcW w:w="13740" w:type="dxa"/>
            <w:gridSpan w:val="3"/>
            <w:hideMark/>
          </w:tcPr>
          <w:p w14:paraId="5EAF1BA9"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Žáci jsou vedeni k tomu, aby kriticky vnímali, jak média ovlivňují hudební vkus společnosti (např. podprahová hudba v obchodních řetězcích, hudba v rádiích a televizích, talentové soutěže, značkové oblečení ve spojitosti s hud. žánry), ale i vliv médií na život interpreta (Klub 27, hudební talentové soutěže, aj.). </w:t>
            </w:r>
          </w:p>
        </w:tc>
      </w:tr>
      <w:tr w:rsidR="00214838" w:rsidRPr="00214838" w14:paraId="1B8F1614" w14:textId="77777777" w:rsidTr="004648F1">
        <w:trPr>
          <w:trHeight w:val="300"/>
        </w:trPr>
        <w:tc>
          <w:tcPr>
            <w:tcW w:w="13740" w:type="dxa"/>
            <w:gridSpan w:val="3"/>
            <w:hideMark/>
          </w:tcPr>
          <w:p w14:paraId="66DF3207"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Multikulturní výchova - Vztah k multilingvní situaci a ke spolupráci mezi lidmi z různého kulturního prostředí </w:t>
            </w:r>
          </w:p>
        </w:tc>
      </w:tr>
      <w:tr w:rsidR="00214838" w:rsidRPr="00214838" w14:paraId="78463382" w14:textId="77777777" w:rsidTr="004648F1">
        <w:trPr>
          <w:trHeight w:val="300"/>
        </w:trPr>
        <w:tc>
          <w:tcPr>
            <w:tcW w:w="13740" w:type="dxa"/>
            <w:gridSpan w:val="3"/>
            <w:hideMark/>
          </w:tcPr>
          <w:p w14:paraId="5B4EC771"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Žáci jsou vedeni k tolerantnímu postoji a respektu k odlišným skupinám. Seznamují se hudbou jednotlivých kultur (rituály, hud. nástroje, oblečení - kroje, národní písně a tance). </w:t>
            </w:r>
            <w:r w:rsidRPr="00214838">
              <w:rPr>
                <w:rFonts w:cs="Calibri"/>
                <w:sz w:val="20"/>
                <w:szCs w:val="20"/>
              </w:rPr>
              <w:br/>
              <w:t>Prostřednictvím hudby různých etnik se žáci snaží vytvářet postoj tolerance a respektu k odlišným skupinám. Učí se, že tyto odlišnosti jsou příležitost k obohacení, např. hudba jazzu je ovlivněna africkou hudbou, hudba primitivních národů je zdroj informací pro etnomuzikologii, hudební nástroje typické pro různá etnika aj. Zároveň se žáci učí toleranci i navzájem mezi sebou, např. při zpěvu, při hře na hudební nástroje, při práci na školních projektech aj. </w:t>
            </w:r>
          </w:p>
        </w:tc>
      </w:tr>
      <w:tr w:rsidR="00214838" w:rsidRPr="00214838" w14:paraId="14B80CC1" w14:textId="77777777" w:rsidTr="004648F1">
        <w:trPr>
          <w:trHeight w:val="300"/>
        </w:trPr>
        <w:tc>
          <w:tcPr>
            <w:tcW w:w="13740" w:type="dxa"/>
            <w:gridSpan w:val="3"/>
            <w:hideMark/>
          </w:tcPr>
          <w:p w14:paraId="3832ECED"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Osobnostní a sociální výchova - Poznávání a rozvoj vlastní osobnosti </w:t>
            </w:r>
          </w:p>
        </w:tc>
      </w:tr>
      <w:tr w:rsidR="00214838" w:rsidRPr="00214838" w14:paraId="3F2E4D8E" w14:textId="77777777" w:rsidTr="004648F1">
        <w:trPr>
          <w:trHeight w:val="300"/>
        </w:trPr>
        <w:tc>
          <w:tcPr>
            <w:tcW w:w="13740" w:type="dxa"/>
            <w:gridSpan w:val="3"/>
            <w:hideMark/>
          </w:tcPr>
          <w:p w14:paraId="73CDF49E"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Kreativita žáka je velmi podněcována, zvláště při osobních prezentacích – zpěv vlastní písně, hra na hudební nástroj, vytváření hudebních příspěvků pro spolužáky. </w:t>
            </w:r>
          </w:p>
        </w:tc>
      </w:tr>
      <w:tr w:rsidR="00214838" w:rsidRPr="00214838" w14:paraId="447FDA90" w14:textId="77777777" w:rsidTr="004648F1">
        <w:trPr>
          <w:trHeight w:val="300"/>
        </w:trPr>
        <w:tc>
          <w:tcPr>
            <w:tcW w:w="13740" w:type="dxa"/>
            <w:gridSpan w:val="3"/>
            <w:hideMark/>
          </w:tcPr>
          <w:p w14:paraId="6E6219AC"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Osobnostní a sociální výchova - Seberegulace, organizační dovednosti a efektivní řešení problémů </w:t>
            </w:r>
          </w:p>
        </w:tc>
      </w:tr>
      <w:tr w:rsidR="00214838" w:rsidRPr="00214838" w14:paraId="6598C5B3" w14:textId="77777777" w:rsidTr="004648F1">
        <w:trPr>
          <w:trHeight w:val="300"/>
        </w:trPr>
        <w:tc>
          <w:tcPr>
            <w:tcW w:w="13740" w:type="dxa"/>
            <w:gridSpan w:val="3"/>
            <w:hideMark/>
          </w:tcPr>
          <w:p w14:paraId="77F0A28C"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práce. Žák se seznámí s různými druhy hudby a jejich vlivem na duševní zdraví. Např. využití relaxační, taneční hudby k odreagování se a uvolnění napětí. Při zpěvu je kladen důraz na hlasovou hygienu a správné dýchání. </w:t>
            </w:r>
          </w:p>
        </w:tc>
      </w:tr>
      <w:tr w:rsidR="00214838" w:rsidRPr="00214838" w14:paraId="68B39A97" w14:textId="77777777" w:rsidTr="004648F1">
        <w:trPr>
          <w:trHeight w:val="300"/>
        </w:trPr>
        <w:tc>
          <w:tcPr>
            <w:tcW w:w="13740" w:type="dxa"/>
            <w:gridSpan w:val="3"/>
            <w:hideMark/>
          </w:tcPr>
          <w:p w14:paraId="30E55326"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Osobnostní a sociální výchova - Sociální komunikace </w:t>
            </w:r>
          </w:p>
        </w:tc>
      </w:tr>
      <w:tr w:rsidR="00214838" w:rsidRPr="00214838" w14:paraId="719FDA85" w14:textId="77777777" w:rsidTr="004648F1">
        <w:trPr>
          <w:trHeight w:val="300"/>
        </w:trPr>
        <w:tc>
          <w:tcPr>
            <w:tcW w:w="13740" w:type="dxa"/>
            <w:gridSpan w:val="3"/>
            <w:hideMark/>
          </w:tcPr>
          <w:p w14:paraId="4D3E7F20"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 </w:t>
            </w:r>
          </w:p>
        </w:tc>
      </w:tr>
      <w:tr w:rsidR="00214838" w:rsidRPr="00214838" w14:paraId="375B7D08" w14:textId="77777777" w:rsidTr="004648F1">
        <w:trPr>
          <w:trHeight w:val="300"/>
        </w:trPr>
        <w:tc>
          <w:tcPr>
            <w:tcW w:w="13740" w:type="dxa"/>
            <w:gridSpan w:val="3"/>
            <w:hideMark/>
          </w:tcPr>
          <w:p w14:paraId="1C8F0FBD"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Osobnostní a sociální výchova - Spolupráce a soutěž </w:t>
            </w:r>
          </w:p>
        </w:tc>
      </w:tr>
      <w:tr w:rsidR="00214838" w:rsidRPr="00214838" w14:paraId="4B8002AB" w14:textId="77777777" w:rsidTr="004648F1">
        <w:trPr>
          <w:trHeight w:val="300"/>
        </w:trPr>
        <w:tc>
          <w:tcPr>
            <w:tcW w:w="13740" w:type="dxa"/>
            <w:gridSpan w:val="3"/>
            <w:hideMark/>
          </w:tcPr>
          <w:p w14:paraId="4BD87EA9"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Žák se při realizování zadaných úkolů učí zvládat své emoce, kooperovat se spolužáky, vyjádřit slušně svůj názor, postoj. </w:t>
            </w:r>
          </w:p>
        </w:tc>
      </w:tr>
      <w:tr w:rsidR="00214838" w:rsidRPr="00214838" w14:paraId="764B0875" w14:textId="77777777" w:rsidTr="004648F1">
        <w:trPr>
          <w:trHeight w:val="300"/>
        </w:trPr>
        <w:tc>
          <w:tcPr>
            <w:tcW w:w="13740" w:type="dxa"/>
            <w:gridSpan w:val="3"/>
            <w:hideMark/>
          </w:tcPr>
          <w:p w14:paraId="08F33BD5"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Výchova k myšlení v evropských a globálních souvislostech - Vzdělávání v Evropě a ve světě </w:t>
            </w:r>
          </w:p>
        </w:tc>
      </w:tr>
      <w:tr w:rsidR="004648F1" w:rsidRPr="00214838" w14:paraId="399454D9" w14:textId="77777777" w:rsidTr="004648F1">
        <w:trPr>
          <w:trHeight w:val="300"/>
        </w:trPr>
        <w:tc>
          <w:tcPr>
            <w:tcW w:w="13740" w:type="dxa"/>
            <w:gridSpan w:val="3"/>
            <w:hideMark/>
          </w:tcPr>
          <w:p w14:paraId="3790658B" w14:textId="77777777"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Žáci se seznámí s životopisy některých významných evropských skladatelů, poslechnou si skladby evropské, ale i světové hudby. V neposlední řadě si uvědomí přínos českých hudebních těles (např. Česká filharmonie, aj.), českých skladatelů, ale i jednotlivých zpěváků, či instrumentalistů ve světě. </w:t>
            </w:r>
          </w:p>
        </w:tc>
      </w:tr>
    </w:tbl>
    <w:p w14:paraId="0A87CA06" w14:textId="77777777" w:rsidR="004648F1" w:rsidRPr="00214838" w:rsidRDefault="004648F1" w:rsidP="004648F1">
      <w:pPr>
        <w:rPr>
          <w:rFonts w:asciiTheme="minorHAnsi" w:eastAsiaTheme="minorHAnsi" w:hAnsiTheme="minorHAnsi" w:cstheme="minorBidi"/>
          <w:szCs w:val="22"/>
          <w:lang w:eastAsia="en-US"/>
        </w:rPr>
      </w:pPr>
    </w:p>
    <w:p w14:paraId="4A8C6792" w14:textId="77777777" w:rsidR="004648F1" w:rsidRPr="00214838" w:rsidRDefault="004648F1">
      <w:pPr>
        <w:rPr>
          <w:bdr w:val="nil"/>
        </w:rPr>
      </w:pPr>
    </w:p>
    <w:p w14:paraId="1BF4DB76" w14:textId="77777777" w:rsidR="00E54AB1" w:rsidRPr="00214838" w:rsidRDefault="00E577DE">
      <w:pPr>
        <w:pStyle w:val="Nadpis3"/>
        <w:spacing w:before="281" w:after="281"/>
        <w:rPr>
          <w:bdr w:val="nil"/>
        </w:rPr>
      </w:pPr>
      <w:bookmarkStart w:id="75" w:name="_Toc206490465"/>
      <w:r w:rsidRPr="00214838">
        <w:rPr>
          <w:sz w:val="28"/>
          <w:szCs w:val="28"/>
          <w:bdr w:val="nil"/>
        </w:rPr>
        <w:t>Estetická výchova výtvarná</w:t>
      </w:r>
      <w:bookmarkEnd w:id="75"/>
      <w:r w:rsidR="008A69AA" w:rsidRPr="00214838">
        <w:rPr>
          <w:sz w:val="28"/>
          <w:szCs w:val="28"/>
          <w:bdr w:val="nil"/>
        </w:rPr>
        <w:t> </w:t>
      </w:r>
    </w:p>
    <w:tbl>
      <w:tblPr>
        <w:tblW w:w="4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652"/>
        <w:gridCol w:w="2511"/>
        <w:gridCol w:w="2969"/>
        <w:gridCol w:w="2752"/>
        <w:gridCol w:w="937"/>
      </w:tblGrid>
      <w:tr w:rsidR="00214838" w:rsidRPr="00214838" w14:paraId="28391598" w14:textId="77777777" w:rsidTr="004D2817">
        <w:trPr>
          <w:trHeight w:val="53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93EF8C" w14:textId="27B91915"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D84EF8" w:rsidRPr="00214838">
              <w:rPr>
                <w:rFonts w:eastAsia="Calibri" w:cs="Calibri"/>
                <w:b/>
                <w:bCs/>
                <w:bdr w:val="nil"/>
              </w:rPr>
              <w:t>: G4 – všeobecné gymnázium, G6</w:t>
            </w:r>
            <w:r w:rsidR="00441592" w:rsidRPr="00214838">
              <w:rPr>
                <w:rFonts w:eastAsia="Calibri" w:cs="Calibri"/>
                <w:b/>
                <w:bCs/>
                <w:bdr w:val="nil"/>
              </w:rPr>
              <w:t>, G8</w:t>
            </w:r>
            <w:r w:rsidR="00D84EF8" w:rsidRPr="00214838">
              <w:rPr>
                <w:rFonts w:eastAsia="Calibri" w:cs="Calibri"/>
                <w:b/>
                <w:bCs/>
                <w:bdr w:val="nil"/>
              </w:rPr>
              <w:t xml:space="preserve">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5991BF"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609A419E" w14:textId="77777777" w:rsidTr="004D2817">
        <w:trPr>
          <w:trHeight w:val="259"/>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FE2D74"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D84EF8"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228EB0"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D84EF8"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C8BDB9"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D84EF8"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231623"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D84EF8" w:rsidRPr="00214838">
              <w:rPr>
                <w:rFonts w:eastAsia="Calibri" w:cs="Calibri"/>
                <w:bdr w:val="nil"/>
              </w:rPr>
              <w:t>/ok</w:t>
            </w:r>
            <w:r w:rsidR="00B24AD9" w:rsidRPr="00214838">
              <w:rPr>
                <w:rFonts w:eastAsia="Calibri" w:cs="Calibri"/>
                <w:bdr w:val="nil"/>
              </w:rPr>
              <w:t>t</w:t>
            </w:r>
            <w:r w:rsidR="00D84EF8" w:rsidRPr="00214838">
              <w:rPr>
                <w:rFonts w:eastAsia="Calibri" w:cs="Calibri"/>
                <w:bdr w:val="nil"/>
              </w:rPr>
              <w:t>áva</w:t>
            </w:r>
          </w:p>
        </w:tc>
        <w:tc>
          <w:tcPr>
            <w:tcW w:w="0" w:type="auto"/>
            <w:vMerge/>
            <w:tcBorders>
              <w:top w:val="inset" w:sz="6" w:space="0" w:color="808080"/>
              <w:left w:val="inset" w:sz="6" w:space="0" w:color="808080"/>
              <w:bottom w:val="inset" w:sz="6" w:space="0" w:color="808080"/>
              <w:right w:val="inset" w:sz="6" w:space="0" w:color="808080"/>
            </w:tcBorders>
          </w:tcPr>
          <w:p w14:paraId="7F14EB77" w14:textId="77777777" w:rsidR="00E54AB1" w:rsidRPr="00214838" w:rsidRDefault="00E54AB1"/>
        </w:tc>
      </w:tr>
      <w:tr w:rsidR="00214838" w:rsidRPr="00214838" w14:paraId="7DD1B52C" w14:textId="77777777" w:rsidTr="004D2817">
        <w:trPr>
          <w:trHeight w:val="259"/>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44150"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A57A8"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18758" w14:textId="77777777" w:rsidR="00E54AB1" w:rsidRPr="00214838" w:rsidRDefault="00E577DE" w:rsidP="004D2817">
            <w:pPr>
              <w:keepNext/>
              <w:spacing w:line="240" w:lineRule="auto"/>
              <w:jc w:val="center"/>
              <w:rPr>
                <w:bdr w:val="nil"/>
              </w:rPr>
            </w:pPr>
            <w:r w:rsidRPr="00214838">
              <w:rPr>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22777" w14:textId="77777777"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0DAAC" w14:textId="77777777" w:rsidR="00E54AB1" w:rsidRPr="00214838" w:rsidRDefault="00E577DE" w:rsidP="004D2817">
            <w:pPr>
              <w:keepNext/>
              <w:spacing w:line="240" w:lineRule="auto"/>
              <w:jc w:val="center"/>
              <w:rPr>
                <w:bdr w:val="nil"/>
              </w:rPr>
            </w:pPr>
            <w:r w:rsidRPr="00214838">
              <w:rPr>
                <w:bdr w:val="nil"/>
              </w:rPr>
              <w:t>4</w:t>
            </w:r>
          </w:p>
        </w:tc>
      </w:tr>
      <w:tr w:rsidR="00214838" w:rsidRPr="00214838" w14:paraId="602D8601" w14:textId="77777777" w:rsidTr="004D2817">
        <w:trPr>
          <w:trHeight w:val="341"/>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05E21" w14:textId="77777777" w:rsidR="00E54AB1" w:rsidRPr="00214838" w:rsidRDefault="008A69AA" w:rsidP="004D2817">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80FA7" w14:textId="77777777" w:rsidR="00E54AB1" w:rsidRPr="00214838" w:rsidRDefault="008A69AA" w:rsidP="004D2817">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D304A" w14:textId="77777777" w:rsidR="00E54AB1" w:rsidRPr="00214838" w:rsidRDefault="00E54AB1" w:rsidP="004D2817">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270AF" w14:textId="77777777" w:rsidR="00E54AB1" w:rsidRPr="00214838"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9C669" w14:textId="77777777" w:rsidR="00E54AB1" w:rsidRPr="00214838" w:rsidRDefault="008A69AA" w:rsidP="004D2817">
            <w:pPr>
              <w:spacing w:line="240" w:lineRule="auto"/>
              <w:rPr>
                <w:bdr w:val="nil"/>
              </w:rPr>
            </w:pPr>
            <w:r w:rsidRPr="00214838">
              <w:rPr>
                <w:rFonts w:eastAsia="Calibri" w:cs="Calibri"/>
                <w:bdr w:val="nil"/>
              </w:rPr>
              <w:t>  </w:t>
            </w:r>
          </w:p>
        </w:tc>
      </w:tr>
    </w:tbl>
    <w:p w14:paraId="4D7AC8BA" w14:textId="77777777" w:rsidR="00D70756"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460E2A78"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7364C7" w14:textId="77777777"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EE24FF" w14:textId="77777777" w:rsidR="00E54AB1" w:rsidRPr="00214838" w:rsidRDefault="00E577DE" w:rsidP="004D2817">
            <w:pPr>
              <w:keepNext/>
              <w:shd w:val="clear" w:color="auto" w:fill="9CC2E5"/>
              <w:spacing w:line="240" w:lineRule="auto"/>
              <w:jc w:val="center"/>
              <w:rPr>
                <w:bdr w:val="nil"/>
              </w:rPr>
            </w:pPr>
            <w:r w:rsidRPr="00214838">
              <w:rPr>
                <w:rFonts w:eastAsia="Calibri" w:cs="Calibri"/>
                <w:bdr w:val="nil"/>
              </w:rPr>
              <w:t xml:space="preserve">Estetická </w:t>
            </w:r>
            <w:r w:rsidR="008A69AA" w:rsidRPr="00214838">
              <w:rPr>
                <w:rFonts w:eastAsia="Calibri" w:cs="Calibri"/>
                <w:bdr w:val="nil"/>
              </w:rPr>
              <w:t>výchova</w:t>
            </w:r>
            <w:r w:rsidRPr="00214838">
              <w:rPr>
                <w:rFonts w:eastAsia="Calibri" w:cs="Calibri"/>
                <w:bdr w:val="nil"/>
              </w:rPr>
              <w:t xml:space="preserve"> výtvarná</w:t>
            </w:r>
          </w:p>
        </w:tc>
      </w:tr>
      <w:tr w:rsidR="00214838" w:rsidRPr="00214838" w14:paraId="115A5235"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8023A6"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459EA" w14:textId="77777777" w:rsidR="00E54AB1" w:rsidRPr="00214838" w:rsidRDefault="008A69AA" w:rsidP="004D2817">
            <w:pPr>
              <w:spacing w:line="240" w:lineRule="auto"/>
              <w:jc w:val="left"/>
              <w:rPr>
                <w:bdr w:val="nil"/>
              </w:rPr>
            </w:pPr>
            <w:r w:rsidRPr="00214838">
              <w:rPr>
                <w:rFonts w:eastAsia="Calibri" w:cs="Calibri"/>
                <w:bdr w:val="nil"/>
              </w:rPr>
              <w:t>Umění a kultura</w:t>
            </w:r>
          </w:p>
        </w:tc>
      </w:tr>
      <w:tr w:rsidR="00214838" w:rsidRPr="00214838" w14:paraId="3240DB44"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1079D1"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E3A78" w14:textId="77777777" w:rsidR="00E54AB1" w:rsidRPr="00214838" w:rsidRDefault="008A69AA" w:rsidP="004D2817">
            <w:pPr>
              <w:spacing w:line="240" w:lineRule="auto"/>
              <w:jc w:val="left"/>
              <w:rPr>
                <w:bdr w:val="nil"/>
              </w:rPr>
            </w:pPr>
            <w:r w:rsidRPr="00214838">
              <w:rPr>
                <w:rFonts w:eastAsia="Calibri" w:cs="Calibri"/>
                <w:bdr w:val="nil"/>
              </w:rPr>
              <w:t>Vyučovací předmět je vytvořen na základě rozpracování vzdělávacího obsahu Výtvarného oboru ze vzdělávací oblasti Umění a kultura z RVP GV.</w:t>
            </w:r>
          </w:p>
          <w:p w14:paraId="22B5C485" w14:textId="77777777" w:rsidR="00E54AB1" w:rsidRPr="00214838" w:rsidRDefault="008A69AA" w:rsidP="004D2817">
            <w:pPr>
              <w:spacing w:line="240" w:lineRule="auto"/>
              <w:jc w:val="left"/>
              <w:rPr>
                <w:bdr w:val="nil"/>
              </w:rPr>
            </w:pPr>
            <w:r w:rsidRPr="00214838">
              <w:rPr>
                <w:rFonts w:eastAsia="Calibri" w:cs="Calibri"/>
                <w:bdr w:val="nil"/>
              </w:rPr>
              <w:t>Cílem je rozvíjení a uplatňování schopnosti osobitého vnímání a vyjadřování ve výtvarném umění. Žák sleduje a hodnotí umění na pozadí historických, společenských a technologických změn. Umění chápe jako specifický a nezastupitelný způsob komunikace. Žák interpretuje různorodá vizuálně obrazná vyjádření, nabízí svůj vlastní způsob komunikace, umí si svůj názor obhájit. Odlišuje podstatné znaky jednotlivých druhů umění na základě porovnávání a uvědomování si jejich shodností a odlišností. Žák vstupuje do tvůrčího procesu, v kterém je úzce provázána vlastní tvorba s vnímáním vizuálně obrazných vyjádření. Rozvíjena je kresba, malba, prostorová tvorba, v rámci možností se žáci seznamují s technologiemi a postupy v současném výtvarném umění.</w:t>
            </w:r>
          </w:p>
        </w:tc>
      </w:tr>
      <w:tr w:rsidR="00214838" w:rsidRPr="00214838" w14:paraId="048972CB"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28835C"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46174" w14:textId="77777777" w:rsidR="00E54AB1" w:rsidRPr="00214838" w:rsidRDefault="008A69AA" w:rsidP="004D2817">
            <w:pPr>
              <w:spacing w:line="240" w:lineRule="auto"/>
              <w:jc w:val="left"/>
              <w:rPr>
                <w:bdr w:val="nil"/>
              </w:rPr>
            </w:pPr>
            <w:r w:rsidRPr="00214838">
              <w:rPr>
                <w:rFonts w:eastAsia="Calibri" w:cs="Calibri"/>
                <w:bdr w:val="nil"/>
              </w:rPr>
              <w:t>Výtvarný obor navazuje svým obsahem a cíli na Výtvarnou výchovu v základním vzdělávání a vede žáka k uvědomělému užívání vizuálně obrazných prostředků na úrovni smyslových dispozic a na úrovni subjektivně osobnostní a sociální. Výtvarný obor pracuje s vizuálně obraznými znakovými systémy (s obrazem, skulpturou, designem, vzhledem krajiny, architekturou, stylem oblečení, filmem, novými médii apod.), které jsou nezastupitelným nástrojem poznávání a prožívání lidské existence. V oblasti osobnostní jsou specifickým nástrojem prožívání a poznávání, v sociální oblasti jsou nástrojem komunikace a vzájemné spolupráce. Vizuálně obrazné znakové systémy zahrnují jak znakové systémy výtvarného umění různých etap a stylů, tak i ostatní produkty vizuální kultury.</w:t>
            </w:r>
          </w:p>
          <w:p w14:paraId="585B4A86" w14:textId="77777777" w:rsidR="00E54AB1" w:rsidRPr="00214838" w:rsidRDefault="008A69AA" w:rsidP="004D2817">
            <w:pPr>
              <w:spacing w:line="240" w:lineRule="auto"/>
              <w:jc w:val="left"/>
              <w:rPr>
                <w:bdr w:val="nil"/>
              </w:rPr>
            </w:pPr>
            <w:r w:rsidRPr="00214838">
              <w:rPr>
                <w:rFonts w:eastAsia="Calibri" w:cs="Calibri"/>
                <w:bdr w:val="nil"/>
              </w:rPr>
              <w:t>Pojetí vizuálně obrazných znaků je z principu pojetím tvořivým, vyplývajícím z porovnání dosavadních a aktuálních zkušeností, předpokládajícím experimentální fázi vzniku těchto znaků a jejich ověřování poznáváním a komunikací. Z těchto pozic Výtvarný obor přistupuje k uměleckému procesu v celistvosti umělecké tvorby, recepce a interpretace.</w:t>
            </w:r>
          </w:p>
          <w:p w14:paraId="4146D70A" w14:textId="77777777" w:rsidR="00E54AB1" w:rsidRPr="00214838" w:rsidRDefault="008A69AA" w:rsidP="004D2817">
            <w:pPr>
              <w:spacing w:line="240" w:lineRule="auto"/>
              <w:jc w:val="left"/>
              <w:rPr>
                <w:bdr w:val="nil"/>
              </w:rPr>
            </w:pPr>
            <w:r w:rsidRPr="00214838">
              <w:rPr>
                <w:rFonts w:eastAsia="Calibri" w:cs="Calibri"/>
                <w:bdr w:val="nil"/>
              </w:rPr>
              <w:t>Forma realizace výuky: vyučovací hodiny, projekty, exkurze, účast na významných kulturních akcích, vlastní pravidelné prezentace. Výuka je realizována nejen v učebnách školy, ale i v počítačové učebně, v exteriéru. Jsou využívány edukační programy muzeí, galerií.</w:t>
            </w:r>
          </w:p>
          <w:p w14:paraId="55B464BC" w14:textId="77777777" w:rsidR="00E54AB1" w:rsidRPr="00214838" w:rsidRDefault="008A69AA" w:rsidP="004D2817">
            <w:pPr>
              <w:spacing w:line="240" w:lineRule="auto"/>
              <w:jc w:val="left"/>
              <w:rPr>
                <w:bdr w:val="nil"/>
              </w:rPr>
            </w:pPr>
            <w:r w:rsidRPr="00214838">
              <w:rPr>
                <w:rFonts w:eastAsia="Calibri" w:cs="Calibri"/>
                <w:bdr w:val="nil"/>
              </w:rPr>
              <w:t>Časová dotace předmětu se řídí učebním plánem.</w:t>
            </w:r>
          </w:p>
        </w:tc>
      </w:tr>
      <w:tr w:rsidR="00424AF4" w:rsidRPr="00214838" w14:paraId="673368FE" w14:textId="77777777" w:rsidTr="00D2743A">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280577D7" w14:textId="77777777" w:rsidR="00424AF4" w:rsidRPr="00214838" w:rsidRDefault="00424AF4" w:rsidP="004D2817">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33F61" w14:textId="77777777" w:rsidR="00424AF4" w:rsidRPr="00214838" w:rsidRDefault="00424AF4" w:rsidP="004D2817">
            <w:pPr>
              <w:spacing w:line="240" w:lineRule="auto"/>
              <w:jc w:val="left"/>
              <w:rPr>
                <w:bdr w:val="nil"/>
              </w:rPr>
            </w:pPr>
            <w:r w:rsidRPr="00214838">
              <w:rPr>
                <w:rFonts w:eastAsia="Calibri" w:cs="Calibri"/>
                <w:b/>
                <w:bCs/>
                <w:bdr w:val="nil"/>
              </w:rPr>
              <w:t>Kompetence k řešení problémů:</w:t>
            </w:r>
            <w:r w:rsidRPr="00214838">
              <w:rPr>
                <w:rFonts w:eastAsia="Calibri" w:cs="Calibri"/>
                <w:bdr w:val="nil"/>
              </w:rPr>
              <w:br/>
              <w:t>Učitel vede žáka k využití jeho individuálních schopností a nalézání originálních způsobů řešení s využitím vlastních zkušeností, prožitků, získaných vědomostí, fantazie, představivosti a intuice</w:t>
            </w:r>
            <w:r w:rsidRPr="00214838">
              <w:rPr>
                <w:rFonts w:eastAsia="Calibri" w:cs="Calibri"/>
                <w:bdr w:val="nil"/>
              </w:rPr>
              <w:br/>
              <w:t>Žáci jsou vedeni k využívání mezipředmětových vztahů a provázanosti jednotlivých druhů umění, dostávají příležitost samostatně řešit svůj tvůrčí záměr s využitím i netradičních postupů.</w:t>
            </w:r>
          </w:p>
        </w:tc>
      </w:tr>
      <w:tr w:rsidR="00424AF4" w:rsidRPr="00214838" w14:paraId="0A99A260" w14:textId="77777777" w:rsidTr="00D2743A">
        <w:tc>
          <w:tcPr>
            <w:tcW w:w="1500" w:type="pct"/>
            <w:vMerge/>
            <w:tcBorders>
              <w:left w:val="inset" w:sz="6" w:space="0" w:color="808080"/>
              <w:right w:val="inset" w:sz="6" w:space="0" w:color="808080"/>
            </w:tcBorders>
          </w:tcPr>
          <w:p w14:paraId="3A4FC2BF" w14:textId="77777777" w:rsidR="00424AF4" w:rsidRPr="00214838" w:rsidRDefault="00424AF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EF780" w14:textId="77777777" w:rsidR="00424AF4" w:rsidRPr="00214838" w:rsidRDefault="00424AF4" w:rsidP="004D2817">
            <w:pPr>
              <w:spacing w:line="240" w:lineRule="auto"/>
              <w:jc w:val="left"/>
              <w:rPr>
                <w:bdr w:val="nil"/>
              </w:rPr>
            </w:pPr>
            <w:r w:rsidRPr="00214838">
              <w:rPr>
                <w:rFonts w:eastAsia="Calibri" w:cs="Calibri"/>
                <w:b/>
                <w:bCs/>
                <w:bdr w:val="nil"/>
              </w:rPr>
              <w:t>Kompetence komunikativní:</w:t>
            </w:r>
            <w:r w:rsidRPr="00214838">
              <w:rPr>
                <w:rFonts w:eastAsia="Calibri" w:cs="Calibri"/>
                <w:bdr w:val="nil"/>
              </w:rPr>
              <w:br/>
              <w:t>Prostřednictvím různorodých vizuálně obrazných vyjádření je žák seznamován se specifickým způsobem komunikace (neverbální komunikace, vizuální, obrazová), uvědomuje si tento specifický komunikační význam, uplatňuje a ověřuje si tento komunikační princip i při své tvorbě.</w:t>
            </w:r>
            <w:r w:rsidRPr="00214838">
              <w:rPr>
                <w:rFonts w:eastAsia="Calibri" w:cs="Calibri"/>
                <w:bdr w:val="nil"/>
              </w:rPr>
              <w:br/>
              <w:t>Žák je veden k užívání jazyka umění jako specifického jazyka a prostředku komunikace a poznání, - pro interpretaci uměleckých děl je veden k používání odborného pojmosloví, které mu pomáhá v orientaci v oboru a ke komunikaci.</w:t>
            </w:r>
          </w:p>
        </w:tc>
      </w:tr>
      <w:tr w:rsidR="00424AF4" w:rsidRPr="00214838" w14:paraId="15552B16" w14:textId="77777777" w:rsidTr="00D2743A">
        <w:tc>
          <w:tcPr>
            <w:tcW w:w="1500" w:type="pct"/>
            <w:vMerge/>
            <w:tcBorders>
              <w:left w:val="inset" w:sz="6" w:space="0" w:color="808080"/>
              <w:right w:val="inset" w:sz="6" w:space="0" w:color="808080"/>
            </w:tcBorders>
          </w:tcPr>
          <w:p w14:paraId="42F6EB2E" w14:textId="77777777" w:rsidR="00424AF4" w:rsidRPr="00214838" w:rsidRDefault="00424AF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9274B" w14:textId="77777777" w:rsidR="00424AF4" w:rsidRPr="00214838" w:rsidRDefault="00424AF4" w:rsidP="004D2817">
            <w:pPr>
              <w:spacing w:line="240" w:lineRule="auto"/>
              <w:jc w:val="left"/>
              <w:rPr>
                <w:bdr w:val="nil"/>
              </w:rPr>
            </w:pPr>
            <w:r w:rsidRPr="00214838">
              <w:rPr>
                <w:rFonts w:eastAsia="Calibri" w:cs="Calibri"/>
                <w:b/>
                <w:bCs/>
                <w:bdr w:val="nil"/>
              </w:rPr>
              <w:t>Kompetence sociální a personální:</w:t>
            </w:r>
            <w:r w:rsidRPr="00214838">
              <w:rPr>
                <w:rFonts w:eastAsia="Calibri" w:cs="Calibri"/>
                <w:bdr w:val="nil"/>
              </w:rPr>
              <w:br/>
              <w:t>Začlenění skupinové práce do výuky podporuje komunikaci a kooperaci mezi žáky, kdy žáci využívají své zkušenosti, tvůrčí schopnosti a dovednosti.</w:t>
            </w:r>
            <w:r w:rsidRPr="00214838">
              <w:rPr>
                <w:rFonts w:eastAsia="Calibri" w:cs="Calibri"/>
                <w:bdr w:val="nil"/>
              </w:rPr>
              <w:br/>
              <w:t>Žáci jsou vedeni k zodpovědnosti za svoji práci ve skupině, respektování individuality i společenství. V tvořivých činnostech podporujeme samostatnou i týmovou práci, žák má možnost obohacovat práci skupiny. Prostřednictvím tvorby, tvořivých aktivit a komunikace s uměleckým dílem je žák veden k uvědomování si sebe sama</w:t>
            </w:r>
          </w:p>
        </w:tc>
      </w:tr>
      <w:tr w:rsidR="00424AF4" w:rsidRPr="00214838" w14:paraId="681687EE" w14:textId="77777777" w:rsidTr="00D2743A">
        <w:tc>
          <w:tcPr>
            <w:tcW w:w="1500" w:type="pct"/>
            <w:vMerge/>
            <w:tcBorders>
              <w:left w:val="inset" w:sz="6" w:space="0" w:color="808080"/>
              <w:right w:val="inset" w:sz="6" w:space="0" w:color="808080"/>
            </w:tcBorders>
          </w:tcPr>
          <w:p w14:paraId="7F629F5D" w14:textId="77777777" w:rsidR="00424AF4" w:rsidRPr="00214838" w:rsidRDefault="00424AF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8B1B8" w14:textId="77777777" w:rsidR="00424AF4" w:rsidRPr="00214838" w:rsidRDefault="00424AF4" w:rsidP="004D2817">
            <w:pPr>
              <w:spacing w:line="240" w:lineRule="auto"/>
              <w:jc w:val="left"/>
              <w:rPr>
                <w:bdr w:val="nil"/>
              </w:rPr>
            </w:pPr>
            <w:r w:rsidRPr="00214838">
              <w:rPr>
                <w:rFonts w:eastAsia="Calibri" w:cs="Calibri"/>
                <w:b/>
                <w:bCs/>
                <w:bdr w:val="nil"/>
              </w:rPr>
              <w:t>Kompetence občanská:</w:t>
            </w:r>
            <w:r w:rsidRPr="00214838">
              <w:rPr>
                <w:rFonts w:eastAsia="Calibri" w:cs="Calibri"/>
                <w:bdr w:val="nil"/>
              </w:rPr>
              <w:br/>
              <w:t>Interakcí s různými typy vizuálně obrazných vyjádření vedeme žáka ke vnímání a uvědomování si kulturních a duchovních hodnot, významu kulturního dědictví. Žák je schopen tolerantního přístupu k různorodým kulturním hodnotám. Vytváříme příležitosti k prezentaci na veřejnosti (prezentace projektů, výstavy, webové stránky). Vedeme žáka k aktivnímu zapojení se do kulturního dění.</w:t>
            </w:r>
            <w:r w:rsidRPr="00214838">
              <w:rPr>
                <w:rFonts w:eastAsia="Calibri" w:cs="Calibri"/>
                <w:bdr w:val="nil"/>
              </w:rPr>
              <w:br/>
              <w:t>Při kulturních akcích (výstavy, vernisáže) je žák veden k dodržování společenských norem.</w:t>
            </w:r>
          </w:p>
        </w:tc>
      </w:tr>
      <w:tr w:rsidR="00424AF4" w:rsidRPr="00214838" w14:paraId="50FC8D61" w14:textId="77777777" w:rsidTr="00D2743A">
        <w:tc>
          <w:tcPr>
            <w:tcW w:w="1500" w:type="pct"/>
            <w:vMerge/>
            <w:tcBorders>
              <w:left w:val="inset" w:sz="6" w:space="0" w:color="808080"/>
              <w:right w:val="inset" w:sz="6" w:space="0" w:color="808080"/>
            </w:tcBorders>
          </w:tcPr>
          <w:p w14:paraId="4369961E" w14:textId="77777777" w:rsidR="00424AF4" w:rsidRPr="00214838" w:rsidRDefault="00424AF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0E2E0" w14:textId="77777777" w:rsidR="00424AF4" w:rsidRPr="00214838" w:rsidRDefault="00424AF4" w:rsidP="004D2817">
            <w:pPr>
              <w:spacing w:line="240" w:lineRule="auto"/>
              <w:jc w:val="left"/>
              <w:rPr>
                <w:bdr w:val="nil"/>
              </w:rPr>
            </w:pPr>
            <w:r w:rsidRPr="00214838">
              <w:rPr>
                <w:rFonts w:eastAsia="Calibri" w:cs="Calibri"/>
                <w:b/>
                <w:bCs/>
                <w:bdr w:val="nil"/>
              </w:rPr>
              <w:t>Kompetence k podnikavosti:</w:t>
            </w:r>
            <w:r w:rsidRPr="00214838">
              <w:rPr>
                <w:rFonts w:eastAsia="Calibri" w:cs="Calibri"/>
                <w:bdr w:val="nil"/>
              </w:rPr>
              <w:br/>
            </w:r>
            <w:r w:rsidRPr="00214838">
              <w:rPr>
                <w:rFonts w:eastAsia="Calibri" w:cs="Calibri"/>
                <w:szCs w:val="18"/>
                <w:bdr w:val="nil"/>
                <w:shd w:val="clear" w:color="auto" w:fill="FFFFFF"/>
              </w:rPr>
              <w:t>Žák rozvíjí svůj osobní i odborný potenciál, rozpoznává a využívá příležitosti pro svůj rozvij v osobním a profesním životě.</w:t>
            </w:r>
          </w:p>
        </w:tc>
      </w:tr>
      <w:tr w:rsidR="00424AF4" w:rsidRPr="00214838" w14:paraId="7B01F3C6" w14:textId="77777777" w:rsidTr="00D2743A">
        <w:tc>
          <w:tcPr>
            <w:tcW w:w="1500" w:type="pct"/>
            <w:vMerge/>
            <w:tcBorders>
              <w:left w:val="inset" w:sz="6" w:space="0" w:color="808080"/>
              <w:right w:val="inset" w:sz="6" w:space="0" w:color="808080"/>
            </w:tcBorders>
          </w:tcPr>
          <w:p w14:paraId="03C8B28F" w14:textId="77777777" w:rsidR="00424AF4" w:rsidRPr="00214838" w:rsidRDefault="00424AF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6D624" w14:textId="77777777" w:rsidR="00424AF4" w:rsidRPr="00214838" w:rsidRDefault="00424AF4" w:rsidP="004D2817">
            <w:pPr>
              <w:spacing w:line="240" w:lineRule="auto"/>
              <w:jc w:val="left"/>
              <w:rPr>
                <w:bdr w:val="nil"/>
              </w:rPr>
            </w:pPr>
            <w:r w:rsidRPr="00214838">
              <w:rPr>
                <w:rFonts w:eastAsia="Calibri" w:cs="Calibri"/>
                <w:b/>
                <w:bCs/>
                <w:bdr w:val="nil"/>
              </w:rPr>
              <w:t>Kompetence k učení:</w:t>
            </w:r>
            <w:r w:rsidRPr="00214838">
              <w:rPr>
                <w:rFonts w:eastAsia="Calibri" w:cs="Calibri"/>
                <w:bdr w:val="nil"/>
              </w:rPr>
              <w:br/>
              <w:t>Žák je veden k získávání informací a využívání různých zdrojů (internet, odborné publikace a časopisy, specifické prostředí - galerie, muzeum) a má příležitost aplikovat je v praxi</w:t>
            </w:r>
            <w:r w:rsidRPr="00214838">
              <w:rPr>
                <w:rFonts w:eastAsia="Calibri" w:cs="Calibri"/>
                <w:bdr w:val="nil"/>
              </w:rPr>
              <w:br/>
              <w:t>Využíváme nabídky edukačních programů vzdělávacích a kulturních institucí (systematická spolupráce s muzei a galeriemi, besedy, exkurze, výtvarné dílny)</w:t>
            </w:r>
            <w:r w:rsidRPr="00214838">
              <w:rPr>
                <w:rFonts w:eastAsia="Calibri" w:cs="Calibri"/>
                <w:bdr w:val="nil"/>
              </w:rPr>
              <w:br/>
              <w:t>Žák se seznamuje a orientuje v kulturním dění a cíleně sleduje, zaznamenává a akceptuje nové trendy v umění (informační zdroje, besedy, výstavy, exkurze).</w:t>
            </w:r>
          </w:p>
        </w:tc>
      </w:tr>
      <w:tr w:rsidR="00424AF4" w:rsidRPr="00214838" w14:paraId="63C7B50B" w14:textId="77777777" w:rsidTr="00D2743A">
        <w:tc>
          <w:tcPr>
            <w:tcW w:w="1500" w:type="pct"/>
            <w:vMerge/>
            <w:tcBorders>
              <w:left w:val="inset" w:sz="6" w:space="0" w:color="808080"/>
              <w:bottom w:val="inset" w:sz="6" w:space="0" w:color="808080"/>
              <w:right w:val="inset" w:sz="6" w:space="0" w:color="808080"/>
            </w:tcBorders>
          </w:tcPr>
          <w:p w14:paraId="21524A2A" w14:textId="77777777" w:rsidR="00424AF4" w:rsidRPr="00214838" w:rsidRDefault="00424AF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3E5E7" w14:textId="11EA586A" w:rsidR="00424AF4" w:rsidRPr="00214838" w:rsidRDefault="00424AF4" w:rsidP="004D2817">
            <w:pPr>
              <w:spacing w:line="240" w:lineRule="auto"/>
              <w:jc w:val="left"/>
              <w:rPr>
                <w:rFonts w:eastAsia="Calibri" w:cs="Calibri"/>
                <w:b/>
                <w:bCs/>
                <w:bdr w:val="nil"/>
              </w:rPr>
            </w:pPr>
            <w:r w:rsidRPr="00424AF4">
              <w:rPr>
                <w:rFonts w:eastAsia="Calibri" w:cs="Calibri"/>
                <w:b/>
                <w:bCs/>
                <w:color w:val="FF0000"/>
                <w:bdr w:val="nil"/>
              </w:rPr>
              <w:t>Kompetence digitální:</w:t>
            </w:r>
          </w:p>
        </w:tc>
      </w:tr>
      <w:tr w:rsidR="00214838" w:rsidRPr="00214838" w14:paraId="32218B74"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F1E4D3"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429BA" w14:textId="77777777" w:rsidR="00E54AB1" w:rsidRPr="00214838" w:rsidRDefault="008A69AA" w:rsidP="004D2817">
            <w:pPr>
              <w:spacing w:line="240" w:lineRule="auto"/>
              <w:jc w:val="left"/>
              <w:rPr>
                <w:bdr w:val="nil"/>
              </w:rPr>
            </w:pPr>
            <w:r w:rsidRPr="00214838">
              <w:rPr>
                <w:rFonts w:eastAsia="Calibri" w:cs="Calibri"/>
                <w:bdr w:val="nil"/>
              </w:rPr>
              <w:t>Hodnocení žáků se řídí klasifikačním řádem.</w:t>
            </w:r>
          </w:p>
        </w:tc>
      </w:tr>
    </w:tbl>
    <w:p w14:paraId="4BEFB489" w14:textId="77777777" w:rsidR="00E54AB1" w:rsidRPr="00214838" w:rsidRDefault="008A69AA">
      <w:pPr>
        <w:rPr>
          <w:bdr w:val="nil"/>
        </w:rPr>
      </w:pPr>
      <w:r w:rsidRPr="00214838">
        <w:rPr>
          <w:bdr w:val="nil"/>
        </w:rPr>
        <w:t>   </w:t>
      </w:r>
    </w:p>
    <w:p w14:paraId="45EDCBFA" w14:textId="77777777" w:rsidR="000F6974" w:rsidRPr="00214838" w:rsidRDefault="000F6974">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36DBE96C"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B7185A" w14:textId="77777777" w:rsidR="00E54AB1" w:rsidRPr="00214838" w:rsidRDefault="00E577DE" w:rsidP="004D2817">
            <w:pPr>
              <w:keepNext/>
              <w:shd w:val="clear" w:color="auto" w:fill="9CC2E5"/>
              <w:spacing w:line="240" w:lineRule="auto"/>
              <w:jc w:val="center"/>
              <w:rPr>
                <w:bdr w:val="nil"/>
              </w:rPr>
            </w:pPr>
            <w:r w:rsidRPr="00214838">
              <w:rPr>
                <w:rFonts w:eastAsia="Calibri" w:cs="Calibri"/>
                <w:b/>
                <w:bCs/>
                <w:sz w:val="20"/>
                <w:bdr w:val="nil"/>
              </w:rPr>
              <w:t xml:space="preserve">Estetická </w:t>
            </w:r>
            <w:r w:rsidR="008A69AA" w:rsidRPr="00214838">
              <w:rPr>
                <w:rFonts w:eastAsia="Calibri" w:cs="Calibri"/>
                <w:b/>
                <w:bCs/>
                <w:sz w:val="20"/>
                <w:bdr w:val="nil"/>
              </w:rPr>
              <w:t>výchova</w:t>
            </w:r>
            <w:r w:rsidRPr="00214838">
              <w:rPr>
                <w:rFonts w:eastAsia="Calibri" w:cs="Calibri"/>
                <w:b/>
                <w:bCs/>
                <w:sz w:val="20"/>
                <w:bdr w:val="nil"/>
              </w:rPr>
              <w:t xml:space="preserve"> výtvarná</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2E0910"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1. ročník</w:t>
            </w:r>
            <w:r w:rsidR="00D84EF8" w:rsidRPr="00214838">
              <w:rPr>
                <w:rFonts w:eastAsia="Calibri" w:cs="Calibri"/>
                <w:b/>
                <w:bCs/>
                <w:sz w:val="20"/>
                <w:bdr w:val="nil"/>
              </w:rPr>
              <w:t>/kvinta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1E98E2" w14:textId="77777777" w:rsidR="00E54AB1" w:rsidRPr="00214838" w:rsidRDefault="00E54AB1" w:rsidP="004D2817">
            <w:pPr>
              <w:keepNext/>
            </w:pPr>
          </w:p>
        </w:tc>
      </w:tr>
      <w:tr w:rsidR="00214838" w:rsidRPr="00214838" w14:paraId="5306EA94" w14:textId="77777777" w:rsidTr="000F697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96AD7A"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9E19D" w14:textId="77777777" w:rsidR="00E54AB1" w:rsidRPr="00214838" w:rsidRDefault="008A69AA" w:rsidP="00A63E00">
            <w:pPr>
              <w:numPr>
                <w:ilvl w:val="0"/>
                <w:numId w:val="83"/>
              </w:numPr>
              <w:spacing w:line="240" w:lineRule="auto"/>
              <w:jc w:val="left"/>
              <w:rPr>
                <w:bdr w:val="nil"/>
              </w:rPr>
            </w:pPr>
            <w:r w:rsidRPr="00214838">
              <w:rPr>
                <w:rFonts w:eastAsia="Calibri" w:cs="Calibri"/>
                <w:sz w:val="20"/>
                <w:bdr w:val="nil"/>
              </w:rPr>
              <w:t>Kompetence k řešení problémů</w:t>
            </w:r>
          </w:p>
          <w:p w14:paraId="2CA0F1AB" w14:textId="77777777" w:rsidR="00E54AB1" w:rsidRPr="00214838" w:rsidRDefault="008A69AA" w:rsidP="00A63E00">
            <w:pPr>
              <w:numPr>
                <w:ilvl w:val="0"/>
                <w:numId w:val="83"/>
              </w:numPr>
              <w:spacing w:line="240" w:lineRule="auto"/>
              <w:jc w:val="left"/>
              <w:rPr>
                <w:bdr w:val="nil"/>
              </w:rPr>
            </w:pPr>
            <w:r w:rsidRPr="00214838">
              <w:rPr>
                <w:rFonts w:eastAsia="Calibri" w:cs="Calibri"/>
                <w:sz w:val="20"/>
                <w:bdr w:val="nil"/>
              </w:rPr>
              <w:t>Kompetence komunikativní</w:t>
            </w:r>
          </w:p>
          <w:p w14:paraId="3563F85A" w14:textId="77777777" w:rsidR="00E54AB1" w:rsidRPr="00214838" w:rsidRDefault="008A69AA" w:rsidP="00A63E00">
            <w:pPr>
              <w:numPr>
                <w:ilvl w:val="0"/>
                <w:numId w:val="83"/>
              </w:numPr>
              <w:spacing w:line="240" w:lineRule="auto"/>
              <w:jc w:val="left"/>
              <w:rPr>
                <w:bdr w:val="nil"/>
              </w:rPr>
            </w:pPr>
            <w:r w:rsidRPr="00214838">
              <w:rPr>
                <w:rFonts w:eastAsia="Calibri" w:cs="Calibri"/>
                <w:sz w:val="20"/>
                <w:bdr w:val="nil"/>
              </w:rPr>
              <w:t>Kompetence sociální a personální</w:t>
            </w:r>
          </w:p>
          <w:p w14:paraId="573B5642" w14:textId="77777777" w:rsidR="00E54AB1" w:rsidRPr="00214838" w:rsidRDefault="008A69AA" w:rsidP="00A63E00">
            <w:pPr>
              <w:numPr>
                <w:ilvl w:val="0"/>
                <w:numId w:val="83"/>
              </w:numPr>
              <w:spacing w:line="240" w:lineRule="auto"/>
              <w:jc w:val="left"/>
              <w:rPr>
                <w:bdr w:val="nil"/>
              </w:rPr>
            </w:pPr>
            <w:r w:rsidRPr="00214838">
              <w:rPr>
                <w:rFonts w:eastAsia="Calibri" w:cs="Calibri"/>
                <w:sz w:val="20"/>
                <w:bdr w:val="nil"/>
              </w:rPr>
              <w:t>Kompetence občanská</w:t>
            </w:r>
          </w:p>
          <w:p w14:paraId="1A68F958" w14:textId="77777777" w:rsidR="00E54AB1" w:rsidRPr="00214838" w:rsidRDefault="008A69AA" w:rsidP="00A63E00">
            <w:pPr>
              <w:numPr>
                <w:ilvl w:val="0"/>
                <w:numId w:val="83"/>
              </w:numPr>
              <w:spacing w:line="240" w:lineRule="auto"/>
              <w:jc w:val="left"/>
              <w:rPr>
                <w:bdr w:val="nil"/>
              </w:rPr>
            </w:pPr>
            <w:r w:rsidRPr="00214838">
              <w:rPr>
                <w:rFonts w:eastAsia="Calibri" w:cs="Calibri"/>
                <w:sz w:val="20"/>
                <w:bdr w:val="nil"/>
              </w:rPr>
              <w:t>Kompetence k podnikavosti</w:t>
            </w:r>
          </w:p>
          <w:p w14:paraId="71B7AB0A" w14:textId="0C6C18C1" w:rsidR="00E54AB1" w:rsidRPr="00424AF4" w:rsidRDefault="008A69AA" w:rsidP="00A63E00">
            <w:pPr>
              <w:numPr>
                <w:ilvl w:val="0"/>
                <w:numId w:val="83"/>
              </w:numPr>
              <w:spacing w:line="240" w:lineRule="auto"/>
              <w:jc w:val="left"/>
              <w:rPr>
                <w:bdr w:val="nil"/>
              </w:rPr>
            </w:pPr>
            <w:r w:rsidRPr="00214838">
              <w:rPr>
                <w:rFonts w:eastAsia="Calibri" w:cs="Calibri"/>
                <w:sz w:val="20"/>
                <w:bdr w:val="nil"/>
              </w:rPr>
              <w:t>Kompetence k</w:t>
            </w:r>
            <w:r w:rsidR="00424AF4">
              <w:rPr>
                <w:rFonts w:eastAsia="Calibri" w:cs="Calibri"/>
                <w:sz w:val="20"/>
                <w:bdr w:val="nil"/>
              </w:rPr>
              <w:t> </w:t>
            </w:r>
            <w:r w:rsidRPr="00214838">
              <w:rPr>
                <w:rFonts w:eastAsia="Calibri" w:cs="Calibri"/>
                <w:sz w:val="20"/>
                <w:bdr w:val="nil"/>
              </w:rPr>
              <w:t>učení</w:t>
            </w:r>
          </w:p>
          <w:p w14:paraId="483276DD" w14:textId="29FE51AC" w:rsidR="00424AF4" w:rsidRPr="00214838" w:rsidRDefault="00424AF4" w:rsidP="00A63E00">
            <w:pPr>
              <w:numPr>
                <w:ilvl w:val="0"/>
                <w:numId w:val="83"/>
              </w:numPr>
              <w:spacing w:line="240" w:lineRule="auto"/>
              <w:jc w:val="left"/>
              <w:rPr>
                <w:bdr w:val="nil"/>
              </w:rPr>
            </w:pPr>
            <w:r w:rsidRPr="00F23B56">
              <w:rPr>
                <w:color w:val="FF0000"/>
                <w:sz w:val="20"/>
                <w:szCs w:val="20"/>
                <w:bdr w:val="nil"/>
              </w:rPr>
              <w:t>Kompetence digitální</w:t>
            </w:r>
          </w:p>
        </w:tc>
      </w:tr>
      <w:tr w:rsidR="00214838" w:rsidRPr="00214838" w14:paraId="4D59F194" w14:textId="77777777" w:rsidTr="000F6974">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6217FE"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3F3827"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5538DB89" w14:textId="77777777" w:rsidTr="000F697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5AA90" w14:textId="77777777" w:rsidR="000F6974" w:rsidRPr="00214838" w:rsidRDefault="000F6974" w:rsidP="004D2817">
            <w:pPr>
              <w:spacing w:line="240" w:lineRule="auto"/>
              <w:ind w:left="60"/>
              <w:jc w:val="left"/>
              <w:rPr>
                <w:bdr w:val="nil"/>
              </w:rPr>
            </w:pPr>
            <w:r w:rsidRPr="00214838">
              <w:rPr>
                <w:sz w:val="20"/>
                <w:szCs w:val="20"/>
              </w:rPr>
              <w:t>Estetický vztah, estetické hodnoty, estetické vyjádření, umělecký výraz, umění a kýč </w:t>
            </w:r>
            <w:r w:rsidRPr="00214838">
              <w:rPr>
                <w:sz w:val="20"/>
                <w:szCs w:val="20"/>
              </w:rPr>
              <w:br/>
              <w:t>Vnitřní a vnější svět člověka a jeho estetické hodnoty </w:t>
            </w:r>
            <w:r w:rsidRPr="00214838">
              <w:rPr>
                <w:sz w:val="20"/>
                <w:szCs w:val="20"/>
              </w:rPr>
              <w:br/>
              <w:t>Záznamy emocí, prožitků, představ </w:t>
            </w:r>
            <w:r w:rsidRPr="00214838">
              <w:rPr>
                <w:sz w:val="20"/>
                <w:szCs w:val="20"/>
              </w:rPr>
              <w:br/>
              <w:t>Výtvarné vyjádření prožitků z hudby, inspirace hudbou </w:t>
            </w:r>
            <w:r w:rsidRPr="00214838">
              <w:rPr>
                <w:sz w:val="20"/>
                <w:szCs w:val="20"/>
              </w:rPr>
              <w:br/>
              <w:t>Fantazie, sny, představy, příběh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D0A17" w14:textId="77777777" w:rsidR="000F6974" w:rsidRPr="00214838" w:rsidRDefault="000F6974" w:rsidP="004D2817">
            <w:pPr>
              <w:spacing w:line="240" w:lineRule="auto"/>
              <w:ind w:left="60"/>
              <w:jc w:val="left"/>
              <w:rPr>
                <w:bdr w:val="nil"/>
              </w:rPr>
            </w:pPr>
            <w:r w:rsidRPr="00214838">
              <w:rPr>
                <w:sz w:val="20"/>
                <w:szCs w:val="20"/>
              </w:rPr>
              <w:t>Žák:  </w:t>
            </w:r>
            <w:r w:rsidRPr="00214838">
              <w:rPr>
                <w:sz w:val="20"/>
                <w:szCs w:val="20"/>
              </w:rPr>
              <w:br/>
              <w:t> • užívá VOV k zaznamenávání vizuálních zkušeností, zkušeností získaných ostatními smysly a k zaznamenávání podnětů z představ a fantazie  </w:t>
            </w:r>
          </w:p>
        </w:tc>
      </w:tr>
      <w:tr w:rsidR="00214838" w:rsidRPr="00214838" w14:paraId="4039E9E1" w14:textId="77777777" w:rsidTr="000F697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B060B" w14:textId="77777777" w:rsidR="000F6974" w:rsidRPr="00214838" w:rsidRDefault="000F6974" w:rsidP="000F6974">
            <w:pPr>
              <w:ind w:left="60"/>
              <w:jc w:val="left"/>
              <w:textAlignment w:val="baseline"/>
              <w:rPr>
                <w:sz w:val="20"/>
                <w:szCs w:val="20"/>
              </w:rPr>
            </w:pPr>
            <w:r w:rsidRPr="00214838">
              <w:rPr>
                <w:sz w:val="20"/>
                <w:szCs w:val="20"/>
              </w:rPr>
              <w:t>Barvy základní a doplňkové, barevný kontrast </w:t>
            </w:r>
            <w:r w:rsidRPr="00214838">
              <w:rPr>
                <w:sz w:val="20"/>
                <w:szCs w:val="20"/>
              </w:rPr>
              <w:br/>
              <w:t>Význam barev, symbolika barev, kompozice</w:t>
            </w:r>
          </w:p>
          <w:p w14:paraId="36337D5C" w14:textId="77777777" w:rsidR="00E54AB1" w:rsidRPr="00214838" w:rsidRDefault="000F6974" w:rsidP="000F6974">
            <w:pPr>
              <w:spacing w:line="240" w:lineRule="auto"/>
              <w:ind w:left="60"/>
              <w:jc w:val="left"/>
              <w:rPr>
                <w:bdr w:val="nil"/>
              </w:rPr>
            </w:pPr>
            <w:r w:rsidRPr="00214838">
              <w:rPr>
                <w:sz w:val="20"/>
                <w:szCs w:val="20"/>
              </w:rPr>
              <w:t>Práce s různými druhy materiálů </w:t>
            </w:r>
            <w:r w:rsidRPr="00214838">
              <w:rPr>
                <w:sz w:val="20"/>
                <w:szCs w:val="20"/>
              </w:rPr>
              <w:br/>
              <w:t>Tvar, linie, bod, písmo </w:t>
            </w:r>
            <w:r w:rsidRPr="00214838">
              <w:rPr>
                <w:sz w:val="20"/>
                <w:szCs w:val="20"/>
              </w:rPr>
              <w:br/>
              <w:t>Kontrast, rytmus, plocha </w:t>
            </w:r>
            <w:r w:rsidRPr="00214838">
              <w:rPr>
                <w:sz w:val="20"/>
                <w:szCs w:val="20"/>
              </w:rPr>
              <w:br/>
              <w:t>Psychické působení barev, barvy teplé a studené </w:t>
            </w:r>
            <w:r w:rsidRPr="00214838">
              <w:rPr>
                <w:sz w:val="20"/>
                <w:szCs w:val="20"/>
              </w:rPr>
              <w:br/>
              <w:t>Kompozice, zlatý řez, vertikála, horizontála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CF016" w14:textId="77777777" w:rsidR="000F6974" w:rsidRPr="00214838" w:rsidRDefault="000F6974" w:rsidP="000F6974">
            <w:pPr>
              <w:ind w:left="60"/>
              <w:textAlignment w:val="baseline"/>
              <w:rPr>
                <w:sz w:val="20"/>
                <w:szCs w:val="20"/>
              </w:rPr>
            </w:pPr>
            <w:r w:rsidRPr="00214838">
              <w:rPr>
                <w:sz w:val="20"/>
                <w:szCs w:val="20"/>
              </w:rPr>
              <w:t>Žák:  </w:t>
            </w:r>
            <w:r w:rsidRPr="00214838">
              <w:rPr>
                <w:sz w:val="20"/>
                <w:szCs w:val="20"/>
              </w:rPr>
              <w:br/>
              <w:t> • vybírá, kombinuje a vytváří prostředky pro vlastní osobité VOV, porovnává a hodnotí jeho účinky s účinky již existujících VOV </w:t>
            </w:r>
          </w:p>
          <w:p w14:paraId="3873741A" w14:textId="77777777" w:rsidR="00E54AB1" w:rsidRPr="00214838" w:rsidRDefault="000F6974" w:rsidP="000F6974">
            <w:pPr>
              <w:spacing w:line="240" w:lineRule="auto"/>
              <w:ind w:left="60"/>
              <w:jc w:val="left"/>
              <w:rPr>
                <w:bdr w:val="nil"/>
              </w:rPr>
            </w:pPr>
            <w:r w:rsidRPr="00214838">
              <w:rPr>
                <w:sz w:val="20"/>
                <w:szCs w:val="20"/>
              </w:rPr>
              <w:t>• rozpoznává specifičnost různých vizuálně obrazných znakových systémů, hledá pro ně charakteristické prostředky  </w:t>
            </w:r>
          </w:p>
        </w:tc>
      </w:tr>
      <w:tr w:rsidR="00214838" w:rsidRPr="00214838" w14:paraId="344645DF" w14:textId="77777777" w:rsidTr="000F697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E2DD0" w14:textId="77777777" w:rsidR="000F6974" w:rsidRPr="00214838" w:rsidRDefault="000F6974" w:rsidP="000F6974">
            <w:pPr>
              <w:ind w:left="60"/>
              <w:jc w:val="left"/>
              <w:textAlignment w:val="baseline"/>
              <w:rPr>
                <w:rFonts w:ascii="Times New Roman" w:hAnsi="Times New Roman"/>
                <w:sz w:val="24"/>
              </w:rPr>
            </w:pPr>
            <w:r w:rsidRPr="00214838">
              <w:rPr>
                <w:sz w:val="20"/>
                <w:szCs w:val="20"/>
              </w:rPr>
              <w:t>Linie, tvar, kresebné vyjádření </w:t>
            </w:r>
            <w:r w:rsidRPr="00214838">
              <w:rPr>
                <w:sz w:val="20"/>
                <w:szCs w:val="20"/>
              </w:rPr>
              <w:br/>
              <w:t>Kresba podle modelu </w:t>
            </w:r>
            <w:r w:rsidRPr="00214838">
              <w:rPr>
                <w:sz w:val="20"/>
                <w:szCs w:val="20"/>
              </w:rPr>
              <w:br/>
              <w:t>Stavba tvaru, struktura detail </w:t>
            </w:r>
            <w:r w:rsidRPr="00214838">
              <w:rPr>
                <w:sz w:val="20"/>
                <w:szCs w:val="20"/>
              </w:rPr>
              <w:br/>
              <w:t>Grafické techniky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04C91" w14:textId="77777777" w:rsidR="000F6974" w:rsidRPr="00214838" w:rsidRDefault="000F6974" w:rsidP="000F6974">
            <w:pPr>
              <w:ind w:left="60"/>
              <w:jc w:val="left"/>
              <w:textAlignment w:val="baseline"/>
              <w:rPr>
                <w:rFonts w:ascii="Times New Roman" w:hAnsi="Times New Roman"/>
                <w:sz w:val="24"/>
              </w:rPr>
            </w:pPr>
            <w:r w:rsidRPr="00214838">
              <w:rPr>
                <w:sz w:val="20"/>
                <w:szCs w:val="20"/>
              </w:rPr>
              <w:t>Žák:  </w:t>
            </w:r>
            <w:r w:rsidRPr="00214838">
              <w:rPr>
                <w:sz w:val="20"/>
                <w:szCs w:val="20"/>
              </w:rPr>
              <w:br/>
              <w:t> • rozpoznává specifičnost různých vizuálně obrazných znakových systémů, hledá charakteristické prostředky k utváření vlastní tvorby  </w:t>
            </w:r>
          </w:p>
        </w:tc>
      </w:tr>
      <w:tr w:rsidR="00214838" w:rsidRPr="00214838" w14:paraId="1EB6CAA1" w14:textId="77777777" w:rsidTr="000F697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344C5" w14:textId="77777777" w:rsidR="000F6974" w:rsidRPr="00214838" w:rsidRDefault="000F6974" w:rsidP="000F6974">
            <w:pPr>
              <w:ind w:left="60"/>
              <w:jc w:val="left"/>
              <w:textAlignment w:val="baseline"/>
              <w:rPr>
                <w:sz w:val="20"/>
                <w:szCs w:val="20"/>
              </w:rPr>
            </w:pPr>
            <w:r w:rsidRPr="00214838">
              <w:rPr>
                <w:sz w:val="20"/>
                <w:szCs w:val="20"/>
              </w:rPr>
              <w:t>Vztah člověka k prostředí </w:t>
            </w:r>
            <w:r w:rsidRPr="00214838">
              <w:rPr>
                <w:sz w:val="20"/>
                <w:szCs w:val="20"/>
              </w:rPr>
              <w:br/>
              <w:t>Krajina, reliéf, mapa, vnitřní krajina </w:t>
            </w:r>
            <w:r w:rsidRPr="00214838">
              <w:rPr>
                <w:sz w:val="20"/>
                <w:szCs w:val="20"/>
              </w:rPr>
              <w:br/>
              <w:t>Inspirace přírodními motivy, studie </w:t>
            </w:r>
            <w:r w:rsidRPr="00214838">
              <w:rPr>
                <w:sz w:val="20"/>
                <w:szCs w:val="20"/>
              </w:rPr>
              <w:br/>
              <w:t>Kresba, malba, frotáž, kombinované techniky </w:t>
            </w:r>
            <w:r w:rsidRPr="00214838">
              <w:rPr>
                <w:sz w:val="20"/>
                <w:szCs w:val="20"/>
              </w:rPr>
              <w:br/>
              <w:t>Architektura a její vliv na člověka v proměnách času </w:t>
            </w:r>
            <w:r w:rsidRPr="00214838">
              <w:rPr>
                <w:sz w:val="20"/>
                <w:szCs w:val="20"/>
              </w:rPr>
              <w:br/>
              <w:t>Osobnost, komunikace, vztahy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1FB5B" w14:textId="77777777" w:rsidR="000F6974" w:rsidRPr="00214838" w:rsidRDefault="000F6974" w:rsidP="000F6974">
            <w:pPr>
              <w:ind w:left="60"/>
              <w:jc w:val="left"/>
              <w:textAlignment w:val="baseline"/>
              <w:rPr>
                <w:sz w:val="20"/>
                <w:szCs w:val="20"/>
              </w:rPr>
            </w:pPr>
            <w:r w:rsidRPr="00214838">
              <w:rPr>
                <w:sz w:val="20"/>
                <w:szCs w:val="20"/>
              </w:rPr>
              <w:t>Žák:  </w:t>
            </w:r>
            <w:r w:rsidRPr="00214838">
              <w:rPr>
                <w:sz w:val="20"/>
                <w:szCs w:val="20"/>
              </w:rPr>
              <w:br/>
              <w:t> • vybírá, kombinuje prostředky pro vlastní osobité vizuálně obrazové vyjádření  </w:t>
            </w:r>
          </w:p>
          <w:p w14:paraId="0A3497F8" w14:textId="77777777" w:rsidR="000F6974" w:rsidRPr="00214838" w:rsidRDefault="000F6974" w:rsidP="000F6974">
            <w:pPr>
              <w:ind w:left="60"/>
              <w:jc w:val="left"/>
              <w:textAlignment w:val="baseline"/>
              <w:rPr>
                <w:rFonts w:ascii="Times New Roman" w:hAnsi="Times New Roman"/>
                <w:sz w:val="24"/>
              </w:rPr>
            </w:pPr>
            <w:r w:rsidRPr="00214838">
              <w:rPr>
                <w:sz w:val="20"/>
                <w:szCs w:val="20"/>
              </w:rPr>
              <w:t>• rozlišuje vizuálně obrazné znakové systémy  </w:t>
            </w:r>
            <w:r w:rsidRPr="00214838">
              <w:rPr>
                <w:sz w:val="20"/>
                <w:szCs w:val="20"/>
              </w:rPr>
              <w:br/>
              <w:t> • seznamuje se se současnou výtvarnou tvorbou  </w:t>
            </w:r>
          </w:p>
        </w:tc>
      </w:tr>
      <w:tr w:rsidR="00214838" w:rsidRPr="00214838" w14:paraId="431E6752" w14:textId="77777777" w:rsidTr="000F697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84B8B" w14:textId="77777777" w:rsidR="000F6974" w:rsidRPr="00214838" w:rsidRDefault="000F6974" w:rsidP="000F6974">
            <w:pPr>
              <w:ind w:left="60"/>
              <w:jc w:val="left"/>
              <w:textAlignment w:val="baseline"/>
              <w:rPr>
                <w:rFonts w:ascii="Times New Roman" w:hAnsi="Times New Roman"/>
                <w:sz w:val="24"/>
              </w:rPr>
            </w:pPr>
            <w:r w:rsidRPr="00214838">
              <w:rPr>
                <w:sz w:val="20"/>
                <w:szCs w:val="20"/>
              </w:rPr>
              <w:t>Proměny času </w:t>
            </w:r>
            <w:r w:rsidRPr="00214838">
              <w:rPr>
                <w:sz w:val="20"/>
                <w:szCs w:val="20"/>
              </w:rPr>
              <w:br/>
              <w:t>Pohyb, rytmus, řazení prvků </w:t>
            </w:r>
            <w:r w:rsidRPr="00214838">
              <w:rPr>
                <w:sz w:val="20"/>
                <w:szCs w:val="20"/>
              </w:rPr>
              <w:br/>
              <w:t>Roční období proměny světla, krajiny </w:t>
            </w:r>
            <w:r w:rsidRPr="00214838">
              <w:rPr>
                <w:sz w:val="20"/>
                <w:szCs w:val="20"/>
              </w:rPr>
              <w:br/>
              <w:t>Fáze pohybu, zachycení jeho jednotlivých částí </w:t>
            </w:r>
            <w:r w:rsidRPr="00214838">
              <w:rPr>
                <w:sz w:val="20"/>
                <w:szCs w:val="20"/>
              </w:rPr>
              <w:br/>
              <w:t>Mobilní objekty, hra s prostorem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6F128" w14:textId="77777777" w:rsidR="000F6974" w:rsidRPr="00214838" w:rsidRDefault="000F6974" w:rsidP="000F6974">
            <w:pPr>
              <w:ind w:left="60"/>
              <w:jc w:val="left"/>
              <w:textAlignment w:val="baseline"/>
              <w:rPr>
                <w:rFonts w:ascii="Times New Roman" w:hAnsi="Times New Roman"/>
                <w:sz w:val="24"/>
              </w:rPr>
            </w:pPr>
            <w:r w:rsidRPr="00214838">
              <w:rPr>
                <w:sz w:val="20"/>
                <w:szCs w:val="20"/>
              </w:rPr>
              <w:t>Žák:  </w:t>
            </w:r>
            <w:r w:rsidRPr="00214838">
              <w:rPr>
                <w:sz w:val="20"/>
                <w:szCs w:val="20"/>
              </w:rPr>
              <w:br/>
              <w:t> • užívá prostředky pro zachycení jevů a procesů v proměnách a vztazích  </w:t>
            </w:r>
          </w:p>
        </w:tc>
      </w:tr>
      <w:tr w:rsidR="00214838" w:rsidRPr="00214838" w14:paraId="3C0493BB" w14:textId="77777777" w:rsidTr="000F697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E7BD3" w14:textId="77777777" w:rsidR="000F6974" w:rsidRPr="00214838" w:rsidRDefault="000F6974" w:rsidP="000F6974">
            <w:pPr>
              <w:ind w:left="60"/>
              <w:jc w:val="left"/>
              <w:textAlignment w:val="baseline"/>
              <w:rPr>
                <w:rFonts w:ascii="Times New Roman" w:hAnsi="Times New Roman"/>
                <w:sz w:val="24"/>
              </w:rPr>
            </w:pPr>
            <w:r w:rsidRPr="00214838">
              <w:rPr>
                <w:sz w:val="20"/>
                <w:szCs w:val="20"/>
              </w:rPr>
              <w:t>Uměleckohistorické slohy </w:t>
            </w:r>
            <w:r w:rsidRPr="00214838">
              <w:rPr>
                <w:sz w:val="20"/>
                <w:szCs w:val="20"/>
              </w:rPr>
              <w:br/>
              <w:t>Návštěva galerií a muzeí </w:t>
            </w:r>
            <w:r w:rsidRPr="00214838">
              <w:rPr>
                <w:sz w:val="20"/>
                <w:szCs w:val="20"/>
              </w:rPr>
              <w:br/>
              <w:t>Návštěva uměleckohistorických památek v okolí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1089F" w14:textId="77777777" w:rsidR="000F6974" w:rsidRPr="00214838" w:rsidRDefault="000F6974" w:rsidP="000F6974">
            <w:pPr>
              <w:ind w:left="60"/>
              <w:jc w:val="left"/>
              <w:textAlignment w:val="baseline"/>
              <w:rPr>
                <w:rFonts w:ascii="Times New Roman" w:hAnsi="Times New Roman"/>
                <w:sz w:val="24"/>
              </w:rPr>
            </w:pPr>
            <w:r w:rsidRPr="00214838">
              <w:rPr>
                <w:sz w:val="20"/>
                <w:szCs w:val="20"/>
              </w:rPr>
              <w:t>Žák:  </w:t>
            </w:r>
            <w:r w:rsidRPr="00214838">
              <w:rPr>
                <w:sz w:val="20"/>
                <w:szCs w:val="20"/>
              </w:rPr>
              <w:br/>
              <w:t> • interpretuje umělecká VOV minulosti i současnosti, vychází přitom ze svých historických znalostí  </w:t>
            </w:r>
          </w:p>
        </w:tc>
      </w:tr>
      <w:tr w:rsidR="00214838" w:rsidRPr="00214838" w14:paraId="349F99B5" w14:textId="77777777" w:rsidTr="000F697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A4355B" w14:textId="77777777" w:rsidR="000F6974" w:rsidRPr="00214838" w:rsidRDefault="000F6974" w:rsidP="000F6974">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3433AB45" w14:textId="77777777" w:rsidTr="000F69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890B0" w14:textId="77777777" w:rsidR="000F6974" w:rsidRPr="00214838" w:rsidRDefault="000F6974" w:rsidP="000F6974">
            <w:pPr>
              <w:ind w:left="60"/>
              <w:textAlignment w:val="baseline"/>
              <w:rPr>
                <w:rFonts w:ascii="Times New Roman" w:hAnsi="Times New Roman"/>
                <w:sz w:val="24"/>
              </w:rPr>
            </w:pPr>
            <w:r w:rsidRPr="00214838">
              <w:rPr>
                <w:sz w:val="20"/>
                <w:szCs w:val="20"/>
              </w:rPr>
              <w:t>Osobnostní a sociální výchova - Poznávání a rozvoj vlastní osobnosti </w:t>
            </w:r>
          </w:p>
        </w:tc>
      </w:tr>
      <w:tr w:rsidR="00214838" w:rsidRPr="00214838" w14:paraId="44176F20" w14:textId="77777777" w:rsidTr="000F69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E4F28" w14:textId="77777777" w:rsidR="000F6974" w:rsidRPr="00214838" w:rsidRDefault="000F6974" w:rsidP="000F6974">
            <w:pPr>
              <w:ind w:left="60"/>
              <w:textAlignment w:val="baseline"/>
              <w:rPr>
                <w:rFonts w:ascii="Times New Roman" w:hAnsi="Times New Roman"/>
                <w:sz w:val="24"/>
              </w:rPr>
            </w:pPr>
            <w:r w:rsidRPr="00214838">
              <w:rPr>
                <w:sz w:val="20"/>
                <w:szCs w:val="20"/>
              </w:rPr>
              <w:t>Žák je veden k vlastnímu kreativnímu pojetí zadaných úkolů s možností spolupráce ve skupině, učí se organizovat práci sobě i kolektivu. </w:t>
            </w:r>
          </w:p>
          <w:p w14:paraId="1A6F8A40" w14:textId="77777777" w:rsidR="000F6974" w:rsidRPr="00214838" w:rsidRDefault="000F6974" w:rsidP="000F6974">
            <w:pPr>
              <w:ind w:left="60"/>
              <w:textAlignment w:val="baseline"/>
              <w:rPr>
                <w:rFonts w:ascii="Times New Roman" w:hAnsi="Times New Roman"/>
                <w:sz w:val="24"/>
              </w:rPr>
            </w:pPr>
            <w:r w:rsidRPr="00214838">
              <w:rPr>
                <w:sz w:val="20"/>
                <w:szCs w:val="20"/>
              </w:rPr>
              <w:t>Při projektových úkolech se žák učí schopnosti sociálně komunikovat a schopnosti sebeorganizace. </w:t>
            </w:r>
          </w:p>
        </w:tc>
      </w:tr>
      <w:tr w:rsidR="00214838" w:rsidRPr="00214838" w14:paraId="2111796B" w14:textId="77777777" w:rsidTr="000F69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EE91A" w14:textId="77777777" w:rsidR="000F6974" w:rsidRPr="00214838" w:rsidRDefault="000F6974" w:rsidP="000F6974">
            <w:pPr>
              <w:ind w:left="60"/>
              <w:textAlignment w:val="baseline"/>
              <w:rPr>
                <w:rFonts w:ascii="Times New Roman" w:hAnsi="Times New Roman"/>
                <w:sz w:val="24"/>
              </w:rPr>
            </w:pPr>
            <w:r w:rsidRPr="00214838">
              <w:rPr>
                <w:sz w:val="20"/>
                <w:szCs w:val="20"/>
              </w:rPr>
              <w:t>Environmentální výchova - Člověk a životní prostředí </w:t>
            </w:r>
          </w:p>
        </w:tc>
      </w:tr>
      <w:tr w:rsidR="00214838" w:rsidRPr="00214838" w14:paraId="5C8DD45B" w14:textId="77777777" w:rsidTr="000F69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BB1B9" w14:textId="77777777" w:rsidR="000F6974" w:rsidRPr="00214838" w:rsidRDefault="000F6974" w:rsidP="000F6974">
            <w:pPr>
              <w:ind w:left="60"/>
              <w:textAlignment w:val="baseline"/>
              <w:rPr>
                <w:rFonts w:ascii="Times New Roman" w:hAnsi="Times New Roman"/>
                <w:sz w:val="24"/>
              </w:rPr>
            </w:pPr>
            <w:r w:rsidRPr="00214838">
              <w:rPr>
                <w:sz w:val="20"/>
                <w:szCs w:val="20"/>
              </w:rPr>
              <w:t>Žák si uvědomuje úzkou souvislost vazby člověka s přírodou, dovede různé procesy sledovat, porovnat a svým osobitým způsobem výtvarně zpracovat. </w:t>
            </w:r>
          </w:p>
        </w:tc>
      </w:tr>
      <w:tr w:rsidR="00214838" w:rsidRPr="00214838" w14:paraId="71ADCB59" w14:textId="77777777" w:rsidTr="000F69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89235" w14:textId="77777777" w:rsidR="000F6974" w:rsidRPr="00214838" w:rsidRDefault="000F6974" w:rsidP="000F6974">
            <w:pPr>
              <w:ind w:left="60"/>
              <w:textAlignment w:val="baseline"/>
              <w:rPr>
                <w:rFonts w:ascii="Times New Roman" w:hAnsi="Times New Roman"/>
                <w:sz w:val="24"/>
              </w:rPr>
            </w:pPr>
            <w:r w:rsidRPr="00214838">
              <w:rPr>
                <w:sz w:val="20"/>
                <w:szCs w:val="20"/>
              </w:rPr>
              <w:t>Výchova k myšlení v evropských a globálních souvislostech - Vzdělávání v Evropě a ve světě </w:t>
            </w:r>
          </w:p>
        </w:tc>
      </w:tr>
      <w:tr w:rsidR="00214838" w:rsidRPr="00214838" w14:paraId="62C9CEEE" w14:textId="77777777" w:rsidTr="000F69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F1C34" w14:textId="77777777" w:rsidR="000F6974" w:rsidRPr="00214838" w:rsidRDefault="000F6974" w:rsidP="000F6974">
            <w:pPr>
              <w:ind w:left="60"/>
              <w:textAlignment w:val="baseline"/>
              <w:rPr>
                <w:rFonts w:ascii="Times New Roman" w:hAnsi="Times New Roman"/>
                <w:sz w:val="24"/>
              </w:rPr>
            </w:pPr>
            <w:r w:rsidRPr="00214838">
              <w:rPr>
                <w:sz w:val="20"/>
                <w:szCs w:val="20"/>
              </w:rPr>
              <w:t>Při seznamování se s historickým vývojem výtvarného umění si žák uvědomuje sounáležitost s kulturou Evropy, dovede dílčí informace z kultury minulosti i současnosti využít pro svou vlastní tvorbu. </w:t>
            </w:r>
          </w:p>
        </w:tc>
      </w:tr>
      <w:tr w:rsidR="00214838" w:rsidRPr="00214838" w14:paraId="714E9152" w14:textId="77777777" w:rsidTr="000F69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46AB5" w14:textId="77777777" w:rsidR="000F6974" w:rsidRPr="00214838" w:rsidRDefault="000F6974" w:rsidP="000F6974">
            <w:pPr>
              <w:ind w:left="60"/>
              <w:textAlignment w:val="baseline"/>
              <w:rPr>
                <w:rFonts w:ascii="Times New Roman" w:hAnsi="Times New Roman"/>
                <w:sz w:val="24"/>
              </w:rPr>
            </w:pPr>
            <w:r w:rsidRPr="00214838">
              <w:rPr>
                <w:sz w:val="20"/>
                <w:szCs w:val="20"/>
              </w:rPr>
              <w:t>Multikulturní výchova - Vztah k multilingvní situaci a ke spolupráci mezi lidmi z různého kulturního prostředí </w:t>
            </w:r>
          </w:p>
        </w:tc>
      </w:tr>
      <w:tr w:rsidR="00214838" w:rsidRPr="00214838" w14:paraId="57E1A374" w14:textId="77777777" w:rsidTr="000F69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9E275" w14:textId="77777777" w:rsidR="000F6974" w:rsidRPr="00214838" w:rsidRDefault="000F6974" w:rsidP="000F6974">
            <w:pPr>
              <w:ind w:left="60"/>
              <w:textAlignment w:val="baseline"/>
              <w:rPr>
                <w:rFonts w:ascii="Times New Roman" w:hAnsi="Times New Roman"/>
                <w:sz w:val="24"/>
              </w:rPr>
            </w:pPr>
            <w:r w:rsidRPr="00214838">
              <w:rPr>
                <w:sz w:val="20"/>
                <w:szCs w:val="20"/>
              </w:rPr>
              <w:t>Při řešení výtvarných úkolů z multikulturního prostředí si žák uvědomuje multikulturalitu společnosti a hledá estetické prvky, které odpovídají jeho estetickému cítění. </w:t>
            </w:r>
          </w:p>
        </w:tc>
      </w:tr>
      <w:tr w:rsidR="00214838" w:rsidRPr="00214838" w14:paraId="27EAF0C4" w14:textId="77777777" w:rsidTr="000F69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88A36" w14:textId="77777777" w:rsidR="000F6974" w:rsidRPr="00214838" w:rsidRDefault="000F6974" w:rsidP="000F6974">
            <w:pPr>
              <w:ind w:left="60"/>
              <w:textAlignment w:val="baseline"/>
              <w:rPr>
                <w:rFonts w:ascii="Times New Roman" w:hAnsi="Times New Roman"/>
                <w:sz w:val="24"/>
              </w:rPr>
            </w:pPr>
            <w:r w:rsidRPr="00214838">
              <w:rPr>
                <w:sz w:val="20"/>
                <w:szCs w:val="20"/>
              </w:rPr>
              <w:t>Mediální výchova - Média a mediální produkce </w:t>
            </w:r>
          </w:p>
        </w:tc>
      </w:tr>
      <w:tr w:rsidR="00214838" w:rsidRPr="00214838" w14:paraId="16B5B15D" w14:textId="77777777" w:rsidTr="000F69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35D0D" w14:textId="77777777" w:rsidR="000F6974" w:rsidRPr="00214838" w:rsidRDefault="000F6974" w:rsidP="000F6974">
            <w:pPr>
              <w:ind w:left="60"/>
              <w:textAlignment w:val="baseline"/>
              <w:rPr>
                <w:rFonts w:ascii="Times New Roman" w:hAnsi="Times New Roman"/>
                <w:sz w:val="24"/>
              </w:rPr>
            </w:pPr>
            <w:r w:rsidRPr="00214838">
              <w:rPr>
                <w:sz w:val="20"/>
                <w:szCs w:val="20"/>
              </w:rPr>
              <w:t>Žák se seznamuje s mediální produkcí. Informace kriticky hodnotí. </w:t>
            </w:r>
          </w:p>
        </w:tc>
      </w:tr>
    </w:tbl>
    <w:p w14:paraId="5361F727"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6EA4B036"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53801C" w14:textId="77777777" w:rsidR="00E54AB1" w:rsidRPr="00214838" w:rsidRDefault="00E577DE" w:rsidP="004D2817">
            <w:pPr>
              <w:keepNext/>
              <w:shd w:val="clear" w:color="auto" w:fill="9CC2E5"/>
              <w:spacing w:line="240" w:lineRule="auto"/>
              <w:jc w:val="center"/>
              <w:rPr>
                <w:bdr w:val="nil"/>
              </w:rPr>
            </w:pPr>
            <w:r w:rsidRPr="00214838">
              <w:rPr>
                <w:rFonts w:eastAsia="Calibri" w:cs="Calibri"/>
                <w:b/>
                <w:bCs/>
                <w:sz w:val="20"/>
                <w:bdr w:val="nil"/>
              </w:rPr>
              <w:t xml:space="preserve">Estetická </w:t>
            </w:r>
            <w:r w:rsidR="008A69AA" w:rsidRPr="00214838">
              <w:rPr>
                <w:rFonts w:eastAsia="Calibri" w:cs="Calibri"/>
                <w:b/>
                <w:bCs/>
                <w:sz w:val="20"/>
                <w:bdr w:val="nil"/>
              </w:rPr>
              <w:t>výchova</w:t>
            </w:r>
            <w:r w:rsidRPr="00214838">
              <w:rPr>
                <w:rFonts w:eastAsia="Calibri" w:cs="Calibri"/>
                <w:b/>
                <w:bCs/>
                <w:sz w:val="20"/>
                <w:bdr w:val="nil"/>
              </w:rPr>
              <w:t xml:space="preserve"> výtvarná</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66B66B"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2. ročník</w:t>
            </w:r>
            <w:r w:rsidR="00D84EF8" w:rsidRPr="00214838">
              <w:rPr>
                <w:rFonts w:eastAsia="Calibri" w:cs="Calibri"/>
                <w:b/>
                <w:bCs/>
                <w:sz w:val="20"/>
                <w:bdr w:val="nil"/>
              </w:rPr>
              <w:t>/sexta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7117A3" w14:textId="77777777" w:rsidR="00E54AB1" w:rsidRPr="00214838" w:rsidRDefault="00E54AB1" w:rsidP="004D2817">
            <w:pPr>
              <w:keepNext/>
            </w:pPr>
          </w:p>
        </w:tc>
      </w:tr>
      <w:tr w:rsidR="00214838" w:rsidRPr="00214838" w14:paraId="6CD8E752" w14:textId="77777777" w:rsidTr="00E577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090C51"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A4D46" w14:textId="77777777" w:rsidR="00E54AB1" w:rsidRPr="00214838" w:rsidRDefault="008A69AA" w:rsidP="00A63E00">
            <w:pPr>
              <w:numPr>
                <w:ilvl w:val="0"/>
                <w:numId w:val="84"/>
              </w:numPr>
              <w:spacing w:line="240" w:lineRule="auto"/>
              <w:jc w:val="left"/>
              <w:rPr>
                <w:bdr w:val="nil"/>
              </w:rPr>
            </w:pPr>
            <w:r w:rsidRPr="00214838">
              <w:rPr>
                <w:rFonts w:eastAsia="Calibri" w:cs="Calibri"/>
                <w:sz w:val="20"/>
                <w:bdr w:val="nil"/>
              </w:rPr>
              <w:t>Kompetence k řešení problémů</w:t>
            </w:r>
          </w:p>
          <w:p w14:paraId="46E36C11" w14:textId="77777777" w:rsidR="00E54AB1" w:rsidRPr="00214838" w:rsidRDefault="008A69AA" w:rsidP="00A63E00">
            <w:pPr>
              <w:numPr>
                <w:ilvl w:val="0"/>
                <w:numId w:val="84"/>
              </w:numPr>
              <w:spacing w:line="240" w:lineRule="auto"/>
              <w:jc w:val="left"/>
              <w:rPr>
                <w:bdr w:val="nil"/>
              </w:rPr>
            </w:pPr>
            <w:r w:rsidRPr="00214838">
              <w:rPr>
                <w:rFonts w:eastAsia="Calibri" w:cs="Calibri"/>
                <w:sz w:val="20"/>
                <w:bdr w:val="nil"/>
              </w:rPr>
              <w:t>Kompetence komunikativní</w:t>
            </w:r>
          </w:p>
          <w:p w14:paraId="1DB5A8C3" w14:textId="77777777" w:rsidR="00E54AB1" w:rsidRPr="00214838" w:rsidRDefault="008A69AA" w:rsidP="00A63E00">
            <w:pPr>
              <w:numPr>
                <w:ilvl w:val="0"/>
                <w:numId w:val="84"/>
              </w:numPr>
              <w:spacing w:line="240" w:lineRule="auto"/>
              <w:jc w:val="left"/>
              <w:rPr>
                <w:bdr w:val="nil"/>
              </w:rPr>
            </w:pPr>
            <w:r w:rsidRPr="00214838">
              <w:rPr>
                <w:rFonts w:eastAsia="Calibri" w:cs="Calibri"/>
                <w:sz w:val="20"/>
                <w:bdr w:val="nil"/>
              </w:rPr>
              <w:t>Kompetence sociální a personální</w:t>
            </w:r>
          </w:p>
          <w:p w14:paraId="5D17F97C" w14:textId="77777777" w:rsidR="00E54AB1" w:rsidRPr="00214838" w:rsidRDefault="008A69AA" w:rsidP="00A63E00">
            <w:pPr>
              <w:numPr>
                <w:ilvl w:val="0"/>
                <w:numId w:val="84"/>
              </w:numPr>
              <w:spacing w:line="240" w:lineRule="auto"/>
              <w:jc w:val="left"/>
              <w:rPr>
                <w:bdr w:val="nil"/>
              </w:rPr>
            </w:pPr>
            <w:r w:rsidRPr="00214838">
              <w:rPr>
                <w:rFonts w:eastAsia="Calibri" w:cs="Calibri"/>
                <w:sz w:val="20"/>
                <w:bdr w:val="nil"/>
              </w:rPr>
              <w:t>Kompetence občanská</w:t>
            </w:r>
          </w:p>
          <w:p w14:paraId="7BCAF02C" w14:textId="77777777" w:rsidR="00E54AB1" w:rsidRPr="00214838" w:rsidRDefault="008A69AA" w:rsidP="00A63E00">
            <w:pPr>
              <w:numPr>
                <w:ilvl w:val="0"/>
                <w:numId w:val="84"/>
              </w:numPr>
              <w:spacing w:line="240" w:lineRule="auto"/>
              <w:jc w:val="left"/>
              <w:rPr>
                <w:bdr w:val="nil"/>
              </w:rPr>
            </w:pPr>
            <w:r w:rsidRPr="00214838">
              <w:rPr>
                <w:rFonts w:eastAsia="Calibri" w:cs="Calibri"/>
                <w:sz w:val="20"/>
                <w:bdr w:val="nil"/>
              </w:rPr>
              <w:t>Kompetence k podnikavosti</w:t>
            </w:r>
          </w:p>
          <w:p w14:paraId="5A202012" w14:textId="18F51BD4" w:rsidR="00E54AB1" w:rsidRPr="00424AF4" w:rsidRDefault="008A69AA" w:rsidP="00A63E00">
            <w:pPr>
              <w:numPr>
                <w:ilvl w:val="0"/>
                <w:numId w:val="84"/>
              </w:numPr>
              <w:spacing w:line="240" w:lineRule="auto"/>
              <w:jc w:val="left"/>
              <w:rPr>
                <w:bdr w:val="nil"/>
              </w:rPr>
            </w:pPr>
            <w:r w:rsidRPr="00214838">
              <w:rPr>
                <w:rFonts w:eastAsia="Calibri" w:cs="Calibri"/>
                <w:sz w:val="20"/>
                <w:bdr w:val="nil"/>
              </w:rPr>
              <w:t>Kompetence k</w:t>
            </w:r>
            <w:r w:rsidR="00424AF4">
              <w:rPr>
                <w:rFonts w:eastAsia="Calibri" w:cs="Calibri"/>
                <w:sz w:val="20"/>
                <w:bdr w:val="nil"/>
              </w:rPr>
              <w:t> </w:t>
            </w:r>
            <w:r w:rsidRPr="00214838">
              <w:rPr>
                <w:rFonts w:eastAsia="Calibri" w:cs="Calibri"/>
                <w:sz w:val="20"/>
                <w:bdr w:val="nil"/>
              </w:rPr>
              <w:t>učení</w:t>
            </w:r>
          </w:p>
          <w:p w14:paraId="336CB7EE" w14:textId="0E394A31" w:rsidR="00424AF4" w:rsidRPr="00214838" w:rsidRDefault="00424AF4" w:rsidP="00A63E00">
            <w:pPr>
              <w:numPr>
                <w:ilvl w:val="0"/>
                <w:numId w:val="84"/>
              </w:numPr>
              <w:spacing w:line="240" w:lineRule="auto"/>
              <w:jc w:val="left"/>
              <w:rPr>
                <w:bdr w:val="nil"/>
              </w:rPr>
            </w:pPr>
            <w:r w:rsidRPr="00F23B56">
              <w:rPr>
                <w:color w:val="FF0000"/>
                <w:sz w:val="20"/>
                <w:szCs w:val="20"/>
                <w:bdr w:val="nil"/>
              </w:rPr>
              <w:t>Kompetence digitální</w:t>
            </w:r>
          </w:p>
        </w:tc>
      </w:tr>
      <w:tr w:rsidR="00214838" w:rsidRPr="00214838" w14:paraId="66F6DEF5" w14:textId="77777777" w:rsidTr="00E577D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2F2807"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1F7C78"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4EC50414" w14:textId="77777777" w:rsidTr="00E577D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45544" w14:textId="77777777" w:rsidR="00E577DE" w:rsidRPr="00214838" w:rsidRDefault="00E577DE" w:rsidP="00E577DE">
            <w:pPr>
              <w:ind w:left="60"/>
              <w:jc w:val="left"/>
              <w:textAlignment w:val="baseline"/>
              <w:rPr>
                <w:rFonts w:ascii="Times New Roman" w:hAnsi="Times New Roman"/>
                <w:sz w:val="24"/>
              </w:rPr>
            </w:pPr>
            <w:r w:rsidRPr="00214838">
              <w:rPr>
                <w:sz w:val="20"/>
                <w:szCs w:val="20"/>
              </w:rPr>
              <w:t>Řeč umění a cesty k jejímu porozumění </w:t>
            </w:r>
            <w:r w:rsidRPr="00214838">
              <w:rPr>
                <w:sz w:val="20"/>
                <w:szCs w:val="20"/>
              </w:rPr>
              <w:br/>
              <w:t>Estetický zážitek </w:t>
            </w:r>
            <w:r w:rsidRPr="00214838">
              <w:rPr>
                <w:sz w:val="20"/>
                <w:szCs w:val="20"/>
              </w:rPr>
              <w:br/>
              <w:t>Umělecká hodnota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7D9A3" w14:textId="77777777" w:rsidR="00E577DE" w:rsidRPr="00214838" w:rsidRDefault="00E577DE" w:rsidP="00E577DE">
            <w:pPr>
              <w:ind w:left="60"/>
              <w:jc w:val="left"/>
              <w:textAlignment w:val="baseline"/>
              <w:rPr>
                <w:rFonts w:ascii="Times New Roman" w:hAnsi="Times New Roman"/>
                <w:sz w:val="24"/>
              </w:rPr>
            </w:pPr>
            <w:r w:rsidRPr="00214838">
              <w:rPr>
                <w:sz w:val="20"/>
                <w:szCs w:val="20"/>
              </w:rPr>
              <w:t>Žák:  </w:t>
            </w:r>
            <w:r w:rsidRPr="00214838">
              <w:rPr>
                <w:sz w:val="20"/>
                <w:szCs w:val="20"/>
              </w:rPr>
              <w:br/>
              <w:t> • rozlišuje vizuálně obrazné znakové systémy z hlediska poznání a komunikace, seznamuje se s aktuální situací na české výtvarné scéně.  </w:t>
            </w:r>
          </w:p>
        </w:tc>
      </w:tr>
      <w:tr w:rsidR="00214838" w:rsidRPr="00214838" w14:paraId="1867FDCC" w14:textId="77777777" w:rsidTr="00E577D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A4024" w14:textId="77777777" w:rsidR="00E577DE" w:rsidRPr="00214838" w:rsidRDefault="00E577DE" w:rsidP="00E577DE">
            <w:pPr>
              <w:ind w:left="60"/>
              <w:jc w:val="left"/>
              <w:textAlignment w:val="baseline"/>
              <w:rPr>
                <w:sz w:val="20"/>
                <w:szCs w:val="20"/>
              </w:rPr>
            </w:pPr>
            <w:r w:rsidRPr="00214838">
              <w:rPr>
                <w:sz w:val="20"/>
                <w:szCs w:val="20"/>
              </w:rPr>
              <w:t>Hledání vlastního výrazu </w:t>
            </w:r>
            <w:r w:rsidRPr="00214838">
              <w:rPr>
                <w:sz w:val="20"/>
                <w:szCs w:val="20"/>
              </w:rPr>
              <w:br/>
              <w:t>Hledání výrazových prostředků pro vyjádření nálad, pocitů a fantazie </w:t>
            </w:r>
            <w:r w:rsidRPr="00214838">
              <w:rPr>
                <w:sz w:val="20"/>
                <w:szCs w:val="20"/>
              </w:rPr>
              <w:br/>
              <w:t>Já a moje identita, vnitřní krajina </w:t>
            </w:r>
            <w:r w:rsidRPr="00214838">
              <w:rPr>
                <w:sz w:val="20"/>
                <w:szCs w:val="20"/>
              </w:rPr>
              <w:br/>
              <w:t>Osobní značka, znak, ex libris </w:t>
            </w:r>
          </w:p>
          <w:p w14:paraId="10BB8CDB" w14:textId="77777777" w:rsidR="00E577DE" w:rsidRPr="00214838" w:rsidRDefault="00E577DE" w:rsidP="00E577DE">
            <w:pPr>
              <w:ind w:left="60"/>
              <w:jc w:val="left"/>
              <w:textAlignment w:val="baseline"/>
              <w:rPr>
                <w:sz w:val="20"/>
                <w:szCs w:val="20"/>
              </w:rPr>
            </w:pPr>
            <w:r w:rsidRPr="00214838">
              <w:rPr>
                <w:sz w:val="20"/>
                <w:szCs w:val="20"/>
              </w:rPr>
              <w:t>Grafické techniky, užitá grafika </w:t>
            </w:r>
            <w:r w:rsidRPr="00214838">
              <w:rPr>
                <w:sz w:val="20"/>
                <w:szCs w:val="20"/>
              </w:rPr>
              <w:br/>
              <w:t>Design, film, fotografie </w:t>
            </w:r>
            <w:r w:rsidRPr="00214838">
              <w:rPr>
                <w:sz w:val="20"/>
                <w:szCs w:val="20"/>
              </w:rPr>
              <w:br/>
              <w:t>Vliv reklamy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77711" w14:textId="77777777" w:rsidR="00E577DE" w:rsidRPr="00214838" w:rsidRDefault="00E577DE" w:rsidP="00E577DE">
            <w:pPr>
              <w:ind w:left="60"/>
              <w:jc w:val="left"/>
              <w:textAlignment w:val="baseline"/>
              <w:rPr>
                <w:sz w:val="20"/>
                <w:szCs w:val="20"/>
              </w:rPr>
            </w:pPr>
            <w:r w:rsidRPr="00214838">
              <w:rPr>
                <w:sz w:val="20"/>
                <w:szCs w:val="20"/>
              </w:rPr>
              <w:t>Žák.  </w:t>
            </w:r>
            <w:r w:rsidRPr="00214838">
              <w:rPr>
                <w:sz w:val="20"/>
                <w:szCs w:val="20"/>
              </w:rPr>
              <w:br/>
              <w:t> • při vlastní tvorbě uplatňuje osobní prožitky, zkušenosti a znalosti.  </w:t>
            </w:r>
          </w:p>
          <w:p w14:paraId="4D3F81EB" w14:textId="77777777" w:rsidR="00E577DE" w:rsidRPr="00214838" w:rsidRDefault="00E577DE" w:rsidP="00E577DE">
            <w:pPr>
              <w:ind w:left="60"/>
              <w:jc w:val="left"/>
              <w:textAlignment w:val="baseline"/>
              <w:rPr>
                <w:rFonts w:ascii="Times New Roman" w:hAnsi="Times New Roman"/>
                <w:sz w:val="24"/>
              </w:rPr>
            </w:pPr>
            <w:r w:rsidRPr="00214838">
              <w:rPr>
                <w:sz w:val="20"/>
                <w:szCs w:val="20"/>
              </w:rPr>
              <w:t> • své získané poznatky z výtvarného umění uvádí do vztahů s aktuálními i historickými výtvarnými projevy  </w:t>
            </w:r>
          </w:p>
        </w:tc>
      </w:tr>
      <w:tr w:rsidR="00214838" w:rsidRPr="00214838" w14:paraId="0ED23CD5" w14:textId="77777777" w:rsidTr="00E577D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04463" w14:textId="77777777" w:rsidR="00E577DE" w:rsidRPr="00214838" w:rsidRDefault="00E577DE" w:rsidP="00E577DE">
            <w:pPr>
              <w:ind w:left="60"/>
              <w:jc w:val="left"/>
              <w:textAlignment w:val="baseline"/>
              <w:rPr>
                <w:rFonts w:ascii="Times New Roman" w:hAnsi="Times New Roman"/>
                <w:sz w:val="24"/>
              </w:rPr>
            </w:pPr>
            <w:r w:rsidRPr="00214838">
              <w:rPr>
                <w:sz w:val="20"/>
                <w:szCs w:val="20"/>
              </w:rPr>
              <w:t>Člověk a prostředí </w:t>
            </w:r>
            <w:r w:rsidRPr="00214838">
              <w:rPr>
                <w:sz w:val="20"/>
                <w:szCs w:val="20"/>
              </w:rPr>
              <w:br/>
              <w:t>Barvy, tvary, materiály kolem nás </w:t>
            </w:r>
            <w:r w:rsidRPr="00214838">
              <w:rPr>
                <w:sz w:val="20"/>
                <w:szCs w:val="20"/>
              </w:rPr>
              <w:br/>
              <w:t>Design, móda </w:t>
            </w:r>
            <w:r w:rsidRPr="00214838">
              <w:rPr>
                <w:sz w:val="20"/>
                <w:szCs w:val="20"/>
              </w:rPr>
              <w:br/>
              <w:t>Domov a prostředí, kde žijeme </w:t>
            </w:r>
            <w:r w:rsidRPr="00214838">
              <w:rPr>
                <w:sz w:val="20"/>
                <w:szCs w:val="20"/>
              </w:rPr>
              <w:br/>
              <w:t>Perspektiva prostoru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C7C88" w14:textId="77777777" w:rsidR="00E577DE" w:rsidRPr="00214838" w:rsidRDefault="00E577DE" w:rsidP="00E577DE">
            <w:pPr>
              <w:ind w:left="60"/>
              <w:jc w:val="left"/>
              <w:textAlignment w:val="baseline"/>
              <w:rPr>
                <w:rFonts w:ascii="Times New Roman" w:hAnsi="Times New Roman"/>
                <w:sz w:val="24"/>
              </w:rPr>
            </w:pPr>
            <w:r w:rsidRPr="00214838">
              <w:rPr>
                <w:sz w:val="20"/>
                <w:szCs w:val="20"/>
              </w:rPr>
              <w:t>Žák:  </w:t>
            </w:r>
            <w:r w:rsidRPr="00214838">
              <w:rPr>
                <w:sz w:val="20"/>
                <w:szCs w:val="20"/>
              </w:rPr>
              <w:br/>
              <w:t> • vybírá, kombinuje prostředky pro vytvoření vlastního vizuálně obrazného vyjádření  </w:t>
            </w:r>
            <w:r w:rsidRPr="00214838">
              <w:rPr>
                <w:sz w:val="20"/>
                <w:szCs w:val="20"/>
              </w:rPr>
              <w:br/>
              <w:t> • seznamuje se již s existujícím vizuálně obrazným vyjádřením.  </w:t>
            </w:r>
          </w:p>
        </w:tc>
      </w:tr>
      <w:tr w:rsidR="00214838" w:rsidRPr="00214838" w14:paraId="4A6F4BA5" w14:textId="77777777" w:rsidTr="00E577D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47F89" w14:textId="77777777" w:rsidR="00E577DE" w:rsidRPr="00214838" w:rsidRDefault="00E577DE" w:rsidP="00E577DE">
            <w:pPr>
              <w:ind w:left="60"/>
              <w:jc w:val="left"/>
              <w:textAlignment w:val="baseline"/>
              <w:rPr>
                <w:rFonts w:ascii="Times New Roman" w:hAnsi="Times New Roman"/>
                <w:sz w:val="24"/>
              </w:rPr>
            </w:pPr>
            <w:r w:rsidRPr="00214838">
              <w:rPr>
                <w:sz w:val="20"/>
                <w:szCs w:val="20"/>
              </w:rPr>
              <w:t>Tělo ve výtvarném umění </w:t>
            </w:r>
            <w:r w:rsidRPr="00214838">
              <w:rPr>
                <w:sz w:val="20"/>
                <w:szCs w:val="20"/>
              </w:rPr>
              <w:br/>
              <w:t>Portrét, mimika </w:t>
            </w:r>
            <w:r w:rsidRPr="00214838">
              <w:rPr>
                <w:sz w:val="20"/>
                <w:szCs w:val="20"/>
              </w:rPr>
              <w:br/>
              <w:t>Lidská postava </w:t>
            </w:r>
            <w:r w:rsidRPr="00214838">
              <w:rPr>
                <w:sz w:val="20"/>
                <w:szCs w:val="20"/>
              </w:rPr>
              <w:br/>
              <w:t>Pohyb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D818A" w14:textId="77777777" w:rsidR="00E577DE" w:rsidRPr="00214838" w:rsidRDefault="00E577DE" w:rsidP="00E577DE">
            <w:pPr>
              <w:ind w:left="60"/>
              <w:jc w:val="left"/>
              <w:textAlignment w:val="baseline"/>
              <w:rPr>
                <w:rFonts w:ascii="Times New Roman" w:hAnsi="Times New Roman"/>
                <w:sz w:val="24"/>
              </w:rPr>
            </w:pPr>
            <w:r w:rsidRPr="00214838">
              <w:rPr>
                <w:sz w:val="20"/>
                <w:szCs w:val="20"/>
              </w:rPr>
              <w:t>Žák:  </w:t>
            </w:r>
            <w:r w:rsidRPr="00214838">
              <w:rPr>
                <w:sz w:val="20"/>
                <w:szCs w:val="20"/>
              </w:rPr>
              <w:br/>
              <w:t> • interpretuje umělecká výtvarně obrazná vyjádření různých slohových období  </w:t>
            </w:r>
            <w:r w:rsidRPr="00214838">
              <w:rPr>
                <w:sz w:val="20"/>
                <w:szCs w:val="20"/>
              </w:rPr>
              <w:br/>
              <w:t> • vybírá prostředky pro vlastní obrazná vyjádření  </w:t>
            </w:r>
          </w:p>
        </w:tc>
      </w:tr>
      <w:tr w:rsidR="00214838" w:rsidRPr="00214838" w14:paraId="5BB5D7ED" w14:textId="77777777" w:rsidTr="00E577D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5E1D8" w14:textId="77777777" w:rsidR="00E577DE" w:rsidRPr="00214838" w:rsidRDefault="00E577DE" w:rsidP="00E577DE">
            <w:pPr>
              <w:ind w:left="60"/>
              <w:jc w:val="left"/>
              <w:textAlignment w:val="baseline"/>
              <w:rPr>
                <w:rFonts w:ascii="Times New Roman" w:hAnsi="Times New Roman"/>
                <w:sz w:val="24"/>
              </w:rPr>
            </w:pPr>
            <w:r w:rsidRPr="00214838">
              <w:rPr>
                <w:sz w:val="20"/>
                <w:szCs w:val="20"/>
              </w:rPr>
              <w:t>Plošné a prostorové vyjadřování </w:t>
            </w:r>
            <w:r w:rsidRPr="00214838">
              <w:rPr>
                <w:sz w:val="20"/>
                <w:szCs w:val="20"/>
              </w:rPr>
              <w:br/>
              <w:t>Práce s rozličnými materiály-kov, papír, plast </w:t>
            </w:r>
            <w:r w:rsidRPr="00214838">
              <w:rPr>
                <w:sz w:val="20"/>
                <w:szCs w:val="20"/>
              </w:rPr>
              <w:br/>
              <w:t>Koláž-prolínání světů </w:t>
            </w:r>
            <w:r w:rsidRPr="00214838">
              <w:rPr>
                <w:sz w:val="20"/>
                <w:szCs w:val="20"/>
              </w:rPr>
              <w:br/>
              <w:t>Proměna tvaru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5DA56" w14:textId="77777777" w:rsidR="00E577DE" w:rsidRPr="00214838" w:rsidRDefault="00E577DE" w:rsidP="00E577DE">
            <w:pPr>
              <w:ind w:left="60"/>
              <w:jc w:val="left"/>
              <w:textAlignment w:val="baseline"/>
              <w:rPr>
                <w:rFonts w:ascii="Times New Roman" w:hAnsi="Times New Roman"/>
                <w:sz w:val="24"/>
              </w:rPr>
            </w:pPr>
            <w:r w:rsidRPr="00214838">
              <w:rPr>
                <w:sz w:val="20"/>
                <w:szCs w:val="20"/>
              </w:rPr>
              <w:t>Žák:  </w:t>
            </w:r>
            <w:r w:rsidRPr="00214838">
              <w:rPr>
                <w:sz w:val="20"/>
                <w:szCs w:val="20"/>
              </w:rPr>
              <w:br/>
              <w:t> • vybírá, vytváří a kombinuje co nejširší škálu prvků VOV, kombinuje různé vlastnosti prvků  </w:t>
            </w:r>
          </w:p>
        </w:tc>
      </w:tr>
      <w:tr w:rsidR="00214838" w:rsidRPr="00214838" w14:paraId="5234F55B" w14:textId="77777777" w:rsidTr="00E577D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99243" w14:textId="77777777" w:rsidR="00E577DE" w:rsidRPr="00214838" w:rsidRDefault="00E577DE" w:rsidP="00E577DE">
            <w:pPr>
              <w:ind w:left="60"/>
              <w:jc w:val="left"/>
              <w:textAlignment w:val="baseline"/>
              <w:rPr>
                <w:sz w:val="20"/>
                <w:szCs w:val="20"/>
              </w:rPr>
            </w:pPr>
            <w:r w:rsidRPr="00214838">
              <w:rPr>
                <w:sz w:val="20"/>
                <w:szCs w:val="20"/>
              </w:rPr>
              <w:t>Inspirace přírodními motivy </w:t>
            </w:r>
            <w:r w:rsidRPr="00214838">
              <w:rPr>
                <w:sz w:val="20"/>
                <w:szCs w:val="20"/>
              </w:rPr>
              <w:br/>
              <w:t>Živly-země, vítr, voda, oheň </w:t>
            </w:r>
            <w:r w:rsidRPr="00214838">
              <w:rPr>
                <w:sz w:val="20"/>
                <w:szCs w:val="20"/>
              </w:rPr>
              <w:br/>
              <w:t>Kombinované techniky </w:t>
            </w:r>
          </w:p>
          <w:p w14:paraId="57DCF525" w14:textId="77777777" w:rsidR="00E577DE" w:rsidRPr="00214838" w:rsidRDefault="00E577DE" w:rsidP="00E577DE">
            <w:pPr>
              <w:ind w:left="60"/>
              <w:jc w:val="left"/>
              <w:textAlignment w:val="baseline"/>
              <w:rPr>
                <w:rFonts w:ascii="Times New Roman" w:hAnsi="Times New Roman"/>
                <w:sz w:val="24"/>
              </w:rPr>
            </w:pPr>
            <w:r w:rsidRPr="00214838">
              <w:rPr>
                <w:sz w:val="20"/>
                <w:szCs w:val="20"/>
              </w:rPr>
              <w:t>Umělecké směry 19.stol. a 20. stol. </w:t>
            </w:r>
            <w:r w:rsidRPr="00214838">
              <w:rPr>
                <w:sz w:val="20"/>
                <w:szCs w:val="20"/>
              </w:rPr>
              <w:br/>
              <w:t>Seznámení se současnými výtvarnými tendencemi </w:t>
            </w:r>
            <w:r w:rsidRPr="00214838">
              <w:rPr>
                <w:sz w:val="20"/>
                <w:szCs w:val="20"/>
              </w:rPr>
              <w:br/>
              <w:t>Body art </w:t>
            </w:r>
            <w:r w:rsidRPr="00214838">
              <w:rPr>
                <w:sz w:val="20"/>
                <w:szCs w:val="20"/>
              </w:rPr>
              <w:br/>
              <w:t>Land art </w:t>
            </w:r>
            <w:r w:rsidRPr="00214838">
              <w:rPr>
                <w:sz w:val="20"/>
                <w:szCs w:val="20"/>
              </w:rPr>
              <w:br/>
              <w:t>Konceptuální umění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5805B" w14:textId="77777777" w:rsidR="00E577DE" w:rsidRPr="00214838" w:rsidRDefault="00E577DE" w:rsidP="00E577DE">
            <w:pPr>
              <w:ind w:left="60"/>
              <w:jc w:val="left"/>
              <w:textAlignment w:val="baseline"/>
              <w:rPr>
                <w:sz w:val="20"/>
                <w:szCs w:val="20"/>
              </w:rPr>
            </w:pPr>
            <w:r w:rsidRPr="00214838">
              <w:rPr>
                <w:sz w:val="20"/>
                <w:szCs w:val="20"/>
              </w:rPr>
              <w:t>Žák:  </w:t>
            </w:r>
            <w:r w:rsidRPr="00214838">
              <w:rPr>
                <w:sz w:val="20"/>
                <w:szCs w:val="20"/>
              </w:rPr>
              <w:br/>
              <w:t> • užívá VOV k zaznamenání představ a fantazie, využívá všechny smysly k vytváření vlastního výtvarného vyjádření  </w:t>
            </w:r>
          </w:p>
          <w:p w14:paraId="1809FCD3" w14:textId="77777777" w:rsidR="00E577DE" w:rsidRPr="00214838" w:rsidRDefault="00E577DE" w:rsidP="00E577DE">
            <w:pPr>
              <w:ind w:left="60"/>
              <w:jc w:val="left"/>
              <w:textAlignment w:val="baseline"/>
              <w:rPr>
                <w:rFonts w:ascii="Times New Roman" w:hAnsi="Times New Roman"/>
                <w:sz w:val="24"/>
              </w:rPr>
            </w:pPr>
            <w:r w:rsidRPr="00214838">
              <w:rPr>
                <w:sz w:val="20"/>
                <w:szCs w:val="20"/>
              </w:rPr>
              <w:t> • rozlišuje umělecké slohy a umělecké směry, vytváří svůj vlastní způsob interpretace a umí si ho obhájit  </w:t>
            </w:r>
          </w:p>
        </w:tc>
      </w:tr>
      <w:tr w:rsidR="00214838" w:rsidRPr="00214838" w14:paraId="7641BB06" w14:textId="77777777" w:rsidTr="00E577D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58191" w14:textId="77777777" w:rsidR="00E577DE" w:rsidRPr="00214838" w:rsidRDefault="00E577DE" w:rsidP="00E577DE">
            <w:pPr>
              <w:ind w:left="60"/>
              <w:jc w:val="left"/>
              <w:textAlignment w:val="baseline"/>
              <w:rPr>
                <w:rFonts w:ascii="Times New Roman" w:hAnsi="Times New Roman"/>
                <w:sz w:val="24"/>
              </w:rPr>
            </w:pPr>
            <w:r w:rsidRPr="00214838">
              <w:rPr>
                <w:sz w:val="20"/>
                <w:szCs w:val="20"/>
              </w:rPr>
              <w:t>Umělecko - historické slohy </w:t>
            </w:r>
            <w:r w:rsidRPr="00214838">
              <w:rPr>
                <w:sz w:val="20"/>
                <w:szCs w:val="20"/>
              </w:rPr>
              <w:br/>
              <w:t>Architektura v nejbližším okolí </w:t>
            </w:r>
            <w:r w:rsidRPr="00214838">
              <w:rPr>
                <w:sz w:val="20"/>
                <w:szCs w:val="20"/>
              </w:rPr>
              <w:br/>
              <w:t>Návštěvy galerií, muzeí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88BE4" w14:textId="77777777" w:rsidR="00E577DE" w:rsidRPr="00214838" w:rsidRDefault="00E577DE" w:rsidP="00E577DE">
            <w:pPr>
              <w:ind w:left="60"/>
              <w:jc w:val="left"/>
              <w:textAlignment w:val="baseline"/>
              <w:rPr>
                <w:sz w:val="20"/>
                <w:szCs w:val="20"/>
              </w:rPr>
            </w:pPr>
            <w:r w:rsidRPr="00214838">
              <w:rPr>
                <w:sz w:val="20"/>
                <w:szCs w:val="20"/>
              </w:rPr>
              <w:t>Žák:  </w:t>
            </w:r>
            <w:r w:rsidRPr="00214838">
              <w:rPr>
                <w:sz w:val="20"/>
                <w:szCs w:val="20"/>
              </w:rPr>
              <w:br/>
              <w:t> • interpretuje umělecká VOV současnosti a minulosti, vychází ze svých historických znalostí i osobních zkušeností a prožitků  </w:t>
            </w:r>
          </w:p>
          <w:p w14:paraId="5E5B791A" w14:textId="77777777" w:rsidR="00E577DE" w:rsidRPr="00214838" w:rsidRDefault="00E577DE" w:rsidP="00E577DE">
            <w:pPr>
              <w:ind w:left="60"/>
              <w:jc w:val="left"/>
              <w:textAlignment w:val="baseline"/>
              <w:rPr>
                <w:rFonts w:ascii="Times New Roman" w:hAnsi="Times New Roman"/>
                <w:sz w:val="24"/>
              </w:rPr>
            </w:pPr>
            <w:r w:rsidRPr="00214838">
              <w:rPr>
                <w:sz w:val="20"/>
                <w:szCs w:val="20"/>
              </w:rPr>
              <w:t> • dokáže vystihnout nejpodstatnější rysy dnešních proměn a na příkladech uvést jejich vliv na proměnu komunikace v uměleckém procesu  </w:t>
            </w:r>
          </w:p>
        </w:tc>
      </w:tr>
      <w:tr w:rsidR="00214838" w:rsidRPr="00214838" w14:paraId="65BD3959" w14:textId="77777777" w:rsidTr="00E577D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B0DA8D" w14:textId="77777777" w:rsidR="00E577DE" w:rsidRPr="00214838" w:rsidRDefault="00E577DE" w:rsidP="00E577DE">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75AD9481" w14:textId="77777777" w:rsidTr="00E577D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DFB47" w14:textId="77777777" w:rsidR="00E577DE" w:rsidRPr="00214838" w:rsidRDefault="00E577DE" w:rsidP="00E577DE">
            <w:pPr>
              <w:ind w:left="60"/>
              <w:textAlignment w:val="baseline"/>
              <w:rPr>
                <w:rFonts w:ascii="Times New Roman" w:hAnsi="Times New Roman"/>
                <w:sz w:val="24"/>
              </w:rPr>
            </w:pPr>
            <w:r w:rsidRPr="00214838">
              <w:rPr>
                <w:sz w:val="20"/>
                <w:szCs w:val="20"/>
              </w:rPr>
              <w:t>Environmentální výchova - Člověk a životní prostředí </w:t>
            </w:r>
          </w:p>
        </w:tc>
      </w:tr>
      <w:tr w:rsidR="00214838" w:rsidRPr="00214838" w14:paraId="35F18147" w14:textId="77777777" w:rsidTr="00E577D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6FE2B" w14:textId="77777777" w:rsidR="00E577DE" w:rsidRPr="00214838" w:rsidRDefault="00E577DE" w:rsidP="00E577DE">
            <w:pPr>
              <w:ind w:left="60"/>
              <w:textAlignment w:val="baseline"/>
              <w:rPr>
                <w:rFonts w:ascii="Times New Roman" w:hAnsi="Times New Roman"/>
                <w:sz w:val="24"/>
              </w:rPr>
            </w:pPr>
            <w:r w:rsidRPr="00214838">
              <w:rPr>
                <w:sz w:val="20"/>
                <w:szCs w:val="20"/>
              </w:rPr>
              <w:t>Žák si uvědomuje úzkou souvislost vazby člověka s přírodou, dovede různé procesy sledovat, porovnat a svým osobitým způsobem výtvarně zpracovat. </w:t>
            </w:r>
          </w:p>
        </w:tc>
      </w:tr>
      <w:tr w:rsidR="00214838" w:rsidRPr="00214838" w14:paraId="52848823" w14:textId="77777777" w:rsidTr="00E577D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9497A" w14:textId="77777777" w:rsidR="00E577DE" w:rsidRPr="00214838" w:rsidRDefault="00E577DE" w:rsidP="00E577DE">
            <w:pPr>
              <w:ind w:left="60"/>
              <w:textAlignment w:val="baseline"/>
              <w:rPr>
                <w:rFonts w:ascii="Times New Roman" w:hAnsi="Times New Roman"/>
                <w:sz w:val="24"/>
              </w:rPr>
            </w:pPr>
            <w:r w:rsidRPr="00214838">
              <w:rPr>
                <w:sz w:val="20"/>
                <w:szCs w:val="20"/>
              </w:rPr>
              <w:t>Mediální výchova - Média a mediální produkce </w:t>
            </w:r>
          </w:p>
        </w:tc>
      </w:tr>
      <w:tr w:rsidR="00214838" w:rsidRPr="00214838" w14:paraId="3E1CD255" w14:textId="77777777" w:rsidTr="00E577D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7971C" w14:textId="77777777" w:rsidR="00E577DE" w:rsidRPr="00214838" w:rsidRDefault="00E577DE" w:rsidP="00E577DE">
            <w:pPr>
              <w:ind w:left="60"/>
              <w:textAlignment w:val="baseline"/>
              <w:rPr>
                <w:rFonts w:ascii="Times New Roman" w:hAnsi="Times New Roman"/>
                <w:sz w:val="24"/>
              </w:rPr>
            </w:pPr>
            <w:r w:rsidRPr="00214838">
              <w:rPr>
                <w:sz w:val="20"/>
                <w:szCs w:val="20"/>
              </w:rPr>
              <w:t>Žák se seznamuje s mediální produkcí. Informace kriticky hodnotí. </w:t>
            </w:r>
          </w:p>
        </w:tc>
      </w:tr>
      <w:tr w:rsidR="00214838" w:rsidRPr="00214838" w14:paraId="7765FB67" w14:textId="77777777" w:rsidTr="00E577D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DD374" w14:textId="77777777" w:rsidR="00E577DE" w:rsidRPr="00214838" w:rsidRDefault="00E577DE" w:rsidP="00E577DE">
            <w:pPr>
              <w:ind w:left="60"/>
              <w:textAlignment w:val="baseline"/>
              <w:rPr>
                <w:rFonts w:ascii="Times New Roman" w:hAnsi="Times New Roman"/>
                <w:sz w:val="24"/>
              </w:rPr>
            </w:pPr>
            <w:r w:rsidRPr="00214838">
              <w:rPr>
                <w:sz w:val="20"/>
                <w:szCs w:val="20"/>
              </w:rPr>
              <w:t>Multikulturní výchova - Vztah k multilingvní situaci a ke spolupráci mezi lidmi z různého kulturního prostředí </w:t>
            </w:r>
          </w:p>
        </w:tc>
      </w:tr>
      <w:tr w:rsidR="00214838" w:rsidRPr="00214838" w14:paraId="7B59CB3F" w14:textId="77777777" w:rsidTr="00E577D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A9EC6" w14:textId="77777777" w:rsidR="00E577DE" w:rsidRPr="00214838" w:rsidRDefault="00E577DE" w:rsidP="00E577DE">
            <w:pPr>
              <w:ind w:left="60"/>
              <w:textAlignment w:val="baseline"/>
              <w:rPr>
                <w:rFonts w:ascii="Times New Roman" w:hAnsi="Times New Roman"/>
                <w:sz w:val="24"/>
              </w:rPr>
            </w:pPr>
            <w:r w:rsidRPr="00214838">
              <w:rPr>
                <w:sz w:val="20"/>
                <w:szCs w:val="20"/>
              </w:rPr>
              <w:t>Při řešení výtvarných úkolů z multikulturního prostředí si žák uvědomuje multikulturalitu společnosti a hledá estetické prvky, které odpovídají jeho estetickému cítění. </w:t>
            </w:r>
          </w:p>
        </w:tc>
      </w:tr>
      <w:tr w:rsidR="00214838" w:rsidRPr="00214838" w14:paraId="601A9700" w14:textId="77777777" w:rsidTr="00E577D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72E5E" w14:textId="77777777" w:rsidR="00E577DE" w:rsidRPr="00214838" w:rsidRDefault="00E577DE" w:rsidP="00E577DE">
            <w:pPr>
              <w:ind w:left="60"/>
              <w:textAlignment w:val="baseline"/>
              <w:rPr>
                <w:rFonts w:ascii="Times New Roman" w:hAnsi="Times New Roman"/>
                <w:sz w:val="24"/>
              </w:rPr>
            </w:pPr>
            <w:r w:rsidRPr="00214838">
              <w:rPr>
                <w:sz w:val="20"/>
                <w:szCs w:val="20"/>
              </w:rPr>
              <w:t>Osobnostní a sociální výchova - Poznávání a rozvoj vlastní osobnosti </w:t>
            </w:r>
          </w:p>
        </w:tc>
      </w:tr>
      <w:tr w:rsidR="00214838" w:rsidRPr="00214838" w14:paraId="20487911" w14:textId="77777777" w:rsidTr="00E577D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FC672" w14:textId="77777777" w:rsidR="00E577DE" w:rsidRPr="00214838" w:rsidRDefault="00E577DE" w:rsidP="00E577DE">
            <w:pPr>
              <w:ind w:left="60"/>
              <w:textAlignment w:val="baseline"/>
              <w:rPr>
                <w:rFonts w:ascii="Times New Roman" w:hAnsi="Times New Roman"/>
                <w:sz w:val="24"/>
              </w:rPr>
            </w:pPr>
            <w:r w:rsidRPr="00214838">
              <w:rPr>
                <w:sz w:val="20"/>
                <w:szCs w:val="20"/>
              </w:rPr>
              <w:t>Žák je veden k vlastnímu kreativnímu pojetí zadaných úkolů s možností spolupráce ve skupině, učí se organizovat práci sobě i kolektivu. </w:t>
            </w:r>
          </w:p>
          <w:p w14:paraId="190CEF63" w14:textId="77777777" w:rsidR="00E577DE" w:rsidRPr="00214838" w:rsidRDefault="00E577DE" w:rsidP="00E577DE">
            <w:pPr>
              <w:ind w:left="60"/>
              <w:textAlignment w:val="baseline"/>
              <w:rPr>
                <w:rFonts w:ascii="Times New Roman" w:hAnsi="Times New Roman"/>
                <w:sz w:val="24"/>
              </w:rPr>
            </w:pPr>
            <w:r w:rsidRPr="00214838">
              <w:rPr>
                <w:sz w:val="20"/>
                <w:szCs w:val="20"/>
              </w:rPr>
              <w:t>Při projektových úkolech se žák učí schopnosti sociálně komunikovat a schopnosti sebeorganizace. </w:t>
            </w:r>
          </w:p>
        </w:tc>
      </w:tr>
      <w:tr w:rsidR="00214838" w:rsidRPr="00214838" w14:paraId="554590D4" w14:textId="77777777" w:rsidTr="00E577D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93B53" w14:textId="77777777" w:rsidR="00E577DE" w:rsidRPr="00214838" w:rsidRDefault="00E577DE" w:rsidP="00E577DE">
            <w:pPr>
              <w:ind w:left="60"/>
              <w:textAlignment w:val="baseline"/>
              <w:rPr>
                <w:rFonts w:ascii="Times New Roman" w:hAnsi="Times New Roman"/>
                <w:sz w:val="24"/>
              </w:rPr>
            </w:pPr>
            <w:r w:rsidRPr="00214838">
              <w:rPr>
                <w:sz w:val="20"/>
                <w:szCs w:val="20"/>
              </w:rPr>
              <w:t>Výchova k myšlení v evropských a globálních souvislostech - Vzdělávání v Evropě a ve světě </w:t>
            </w:r>
          </w:p>
        </w:tc>
      </w:tr>
      <w:tr w:rsidR="00214838" w:rsidRPr="00214838" w14:paraId="5B3A9CE8" w14:textId="77777777" w:rsidTr="00E577D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1FF43" w14:textId="77777777" w:rsidR="00E577DE" w:rsidRPr="00214838" w:rsidRDefault="00E577DE" w:rsidP="00E577DE">
            <w:pPr>
              <w:ind w:left="60"/>
              <w:textAlignment w:val="baseline"/>
              <w:rPr>
                <w:rFonts w:ascii="Times New Roman" w:hAnsi="Times New Roman"/>
                <w:sz w:val="24"/>
              </w:rPr>
            </w:pPr>
            <w:r w:rsidRPr="00214838">
              <w:rPr>
                <w:sz w:val="20"/>
                <w:szCs w:val="20"/>
              </w:rPr>
              <w:t>Při seznamování se s historickým vývojem výtvarného umění si žák uvědomuje sounáležitost s kulturou Evropy, dovede dílčí informace z kultury minulosti i současnosti využít pro svou vlastní tvorbu. </w:t>
            </w:r>
          </w:p>
        </w:tc>
      </w:tr>
    </w:tbl>
    <w:p w14:paraId="72A25BE0" w14:textId="77777777" w:rsidR="00E577DE" w:rsidRPr="00214838" w:rsidRDefault="008A69AA" w:rsidP="00E577DE">
      <w:pPr>
        <w:rPr>
          <w:bdr w:val="nil"/>
        </w:rPr>
      </w:pPr>
      <w:r w:rsidRPr="00214838">
        <w:rPr>
          <w:bdr w:val="nil"/>
        </w:rPr>
        <w:t xml:space="preserve">  </w:t>
      </w:r>
    </w:p>
    <w:p w14:paraId="59AB9A48" w14:textId="77777777" w:rsidR="00E577DE" w:rsidRPr="00214838" w:rsidRDefault="00E577DE" w:rsidP="00E577DE">
      <w:pPr>
        <w:rPr>
          <w:bdr w:val="nil"/>
        </w:rPr>
      </w:pPr>
    </w:p>
    <w:p w14:paraId="274AAA61" w14:textId="77777777" w:rsidR="00E577DE" w:rsidRPr="00214838" w:rsidRDefault="00E577DE" w:rsidP="00E577DE">
      <w:pPr>
        <w:rPr>
          <w:bdr w:val="nil"/>
        </w:rPr>
      </w:pPr>
    </w:p>
    <w:p w14:paraId="76770621" w14:textId="77777777" w:rsidR="00E577DE" w:rsidRPr="00214838" w:rsidRDefault="00E577DE" w:rsidP="00E577DE">
      <w:pPr>
        <w:rPr>
          <w:bdr w:val="nil"/>
        </w:rPr>
      </w:pPr>
    </w:p>
    <w:p w14:paraId="4F331759" w14:textId="77777777" w:rsidR="003F77D2" w:rsidRPr="00214838" w:rsidRDefault="003F77D2" w:rsidP="00E577DE">
      <w:pPr>
        <w:pStyle w:val="Nadpis2"/>
        <w:spacing w:before="299" w:after="299"/>
        <w:rPr>
          <w:bdr w:val="nil"/>
        </w:rPr>
      </w:pPr>
      <w:bookmarkStart w:id="76" w:name="_Toc206490466"/>
      <w:r w:rsidRPr="00214838">
        <w:rPr>
          <w:bdr w:val="nil"/>
        </w:rPr>
        <w:t>Charakteristika vzdělávací oblasti Člověk a zdraví</w:t>
      </w:r>
      <w:bookmarkEnd w:id="76"/>
    </w:p>
    <w:p w14:paraId="761398CE" w14:textId="77777777" w:rsidR="003F77D2" w:rsidRPr="00214838" w:rsidRDefault="003F77D2" w:rsidP="003F77D2">
      <w:pPr>
        <w:autoSpaceDE w:val="0"/>
        <w:autoSpaceDN w:val="0"/>
        <w:adjustRightInd w:val="0"/>
        <w:ind w:firstLine="708"/>
        <w:rPr>
          <w:rFonts w:eastAsia="Calibri" w:cs="Calibri"/>
        </w:rPr>
      </w:pPr>
      <w:r w:rsidRPr="00214838">
        <w:rPr>
          <w:rFonts w:eastAsia="Calibri" w:cs="Calibri"/>
        </w:rPr>
        <w:t>Zařazení oblasti Člověk a zdraví do vzdělávání umožňuje prohloubit vztah žáků ke zdraví, posílit rozumové a citové vazby k dané problematice a rozvinout praktické dovednosti, které určují zdravý životní styl a kvalitu budoucího života v dospělosti. Zařazení této vzdělávací oblasti vychází i z předpokladu, že dobře připravení a motivovaní absolventi  mohou později výrazně ovlivňovat životní a pracovní postoje ke zdraví v celé společnosti.</w:t>
      </w:r>
    </w:p>
    <w:p w14:paraId="68DA111E" w14:textId="77777777" w:rsidR="003F77D2" w:rsidRPr="00214838" w:rsidRDefault="003F77D2" w:rsidP="003F77D2">
      <w:pPr>
        <w:autoSpaceDE w:val="0"/>
        <w:autoSpaceDN w:val="0"/>
        <w:adjustRightInd w:val="0"/>
        <w:ind w:firstLine="708"/>
        <w:rPr>
          <w:rFonts w:eastAsia="Calibri" w:cs="Calibri"/>
        </w:rPr>
      </w:pPr>
      <w:r w:rsidRPr="00214838">
        <w:rPr>
          <w:rFonts w:eastAsia="Calibri" w:cs="Calibri"/>
        </w:rPr>
        <w:t xml:space="preserve">Vzdělávací oblast Člověk a zdraví se vzdělávacími obory </w:t>
      </w:r>
      <w:r w:rsidRPr="00214838">
        <w:rPr>
          <w:rFonts w:eastAsia="Calibri" w:cs="Calibri"/>
          <w:b/>
          <w:bCs/>
        </w:rPr>
        <w:t xml:space="preserve">Výchova ke zdraví </w:t>
      </w:r>
      <w:r w:rsidRPr="00214838">
        <w:rPr>
          <w:rFonts w:eastAsia="Calibri" w:cs="Calibri"/>
        </w:rPr>
        <w:t xml:space="preserve">a </w:t>
      </w:r>
      <w:r w:rsidRPr="00214838">
        <w:rPr>
          <w:rFonts w:eastAsia="Calibri" w:cs="Calibri"/>
          <w:b/>
          <w:bCs/>
        </w:rPr>
        <w:t xml:space="preserve">Tělesná výchova </w:t>
      </w:r>
      <w:r w:rsidRPr="00214838">
        <w:rPr>
          <w:rFonts w:eastAsia="Calibri" w:cs="Calibri"/>
        </w:rPr>
        <w:t>navazuje ve svých výstupech i obsahu na stejnojmennou vzdělávací oblast pro základní vzdělávání. Jestliže se základní vzdělávání zaměřovalo především na utváření vztahu ke zdraví a na poznávání preventivní ochrany vlastního zdraví a bezpečí, vzdělávání na gymnáziu směřuje důsledněji k získání schopnosti aktivně podporovat a chránit zdraví v rámci širší komunity. Znamená to, že absolvent gymnázia by měl být připraven sledovat, hodnotit a v daných možnostech řešit situace související se zdravím a bezpečností i v rámci své budoucí rodiny, pracoviště, obce atd. Významnou roli při tom hraje větší schopnost žáků získávat informace, analyzovat jejich obsah, ověřovat (uplatňovat) poznané v praktických činnostech, diskutovat o vzniklých problémech, o jejich prožívání, o vlivu konkrétních postupů řešení na zdraví atd. Realizace této vzdělávací oblasti staví na samostatnosti žáků, na jejich aktivním přístupu k dané problematice, na osobních zkušenostech a názorech, ale i na uvědomělejším utváření vztahů k jiným osobám i okolnímu prostředí, na větší zodpovědnosti za bezpečnost a zdraví, na organizačních schopnostech atd.</w:t>
      </w:r>
    </w:p>
    <w:p w14:paraId="10CF9686" w14:textId="77777777" w:rsidR="003F77D2" w:rsidRPr="00214838" w:rsidRDefault="003F77D2" w:rsidP="003F77D2">
      <w:pPr>
        <w:autoSpaceDE w:val="0"/>
        <w:autoSpaceDN w:val="0"/>
        <w:adjustRightInd w:val="0"/>
        <w:rPr>
          <w:rFonts w:eastAsia="Calibri" w:cs="Calibri"/>
        </w:rPr>
      </w:pPr>
    </w:p>
    <w:p w14:paraId="06CE585E" w14:textId="77777777" w:rsidR="003F77D2" w:rsidRPr="00214838" w:rsidRDefault="003F77D2" w:rsidP="003F77D2">
      <w:pPr>
        <w:pStyle w:val="VetvtextuRVPZVCharPed3b"/>
        <w:numPr>
          <w:ilvl w:val="0"/>
          <w:numId w:val="0"/>
        </w:numPr>
        <w:tabs>
          <w:tab w:val="clear" w:pos="567"/>
          <w:tab w:val="left" w:pos="142"/>
        </w:tabs>
        <w:autoSpaceDE/>
        <w:autoSpaceDN/>
        <w:spacing w:before="0"/>
        <w:ind w:left="142" w:hanging="360"/>
        <w:jc w:val="left"/>
        <w:rPr>
          <w:rFonts w:ascii="Calibri" w:hAnsi="Calibri" w:cs="Calibri"/>
          <w:b/>
          <w:sz w:val="24"/>
          <w:szCs w:val="24"/>
        </w:rPr>
      </w:pPr>
      <w:r w:rsidRPr="00214838">
        <w:rPr>
          <w:rFonts w:ascii="Calibri" w:hAnsi="Calibri" w:cs="Calibri"/>
          <w:b/>
          <w:sz w:val="24"/>
          <w:szCs w:val="24"/>
        </w:rPr>
        <w:tab/>
      </w:r>
      <w:r w:rsidRPr="00214838">
        <w:rPr>
          <w:rFonts w:ascii="Calibri" w:hAnsi="Calibri" w:cs="Calibri"/>
          <w:b/>
          <w:sz w:val="24"/>
          <w:szCs w:val="24"/>
        </w:rPr>
        <w:tab/>
        <w:t>Ve škole pracuje výchovný poradce a metodik prevence sociálně patologických jevů. Je zpracován minimální preventivní program, program poradenských služeb ve škole, bezpečnostní a krizový plán školy, provozní řády atd.</w:t>
      </w:r>
    </w:p>
    <w:p w14:paraId="3520BEC7" w14:textId="77777777" w:rsidR="003F77D2" w:rsidRPr="00214838" w:rsidRDefault="003F77D2" w:rsidP="003F77D2">
      <w:pPr>
        <w:pStyle w:val="VetvtextuRVPZVCharPed3b"/>
        <w:numPr>
          <w:ilvl w:val="0"/>
          <w:numId w:val="0"/>
        </w:numPr>
        <w:tabs>
          <w:tab w:val="clear" w:pos="567"/>
          <w:tab w:val="left" w:pos="142"/>
        </w:tabs>
        <w:autoSpaceDE/>
        <w:autoSpaceDN/>
        <w:spacing w:before="0"/>
        <w:ind w:left="142" w:hanging="360"/>
        <w:jc w:val="left"/>
        <w:rPr>
          <w:rFonts w:ascii="Calibri" w:hAnsi="Calibri" w:cs="Calibri"/>
          <w:b/>
          <w:sz w:val="24"/>
          <w:szCs w:val="24"/>
        </w:rPr>
      </w:pPr>
    </w:p>
    <w:p w14:paraId="4443ADB6" w14:textId="77777777" w:rsidR="003F77D2" w:rsidRPr="00214838" w:rsidRDefault="003F77D2" w:rsidP="003F77D2">
      <w:pPr>
        <w:autoSpaceDE w:val="0"/>
        <w:autoSpaceDN w:val="0"/>
        <w:adjustRightInd w:val="0"/>
        <w:rPr>
          <w:rFonts w:eastAsia="Calibri" w:cs="Calibri"/>
          <w:bCs/>
        </w:rPr>
      </w:pPr>
      <w:r w:rsidRPr="00214838">
        <w:rPr>
          <w:rFonts w:eastAsia="Calibri" w:cs="Calibri"/>
          <w:bCs/>
        </w:rPr>
        <w:t>Cílové zaměření vzdělávací oblasti:</w:t>
      </w:r>
    </w:p>
    <w:p w14:paraId="736BFBA7" w14:textId="77777777" w:rsidR="003F77D2" w:rsidRPr="00214838" w:rsidRDefault="003F77D2" w:rsidP="003F77D2">
      <w:pPr>
        <w:autoSpaceDE w:val="0"/>
        <w:autoSpaceDN w:val="0"/>
        <w:adjustRightInd w:val="0"/>
        <w:rPr>
          <w:rFonts w:eastAsia="Calibri" w:cs="Calibri"/>
        </w:rPr>
      </w:pPr>
      <w:r w:rsidRPr="00214838">
        <w:rPr>
          <w:rFonts w:eastAsia="Calibri" w:cs="Calibri"/>
        </w:rPr>
        <w:t xml:space="preserve">Vzdělávání v dané vzdělávací oblasti směřuje k utváření a rozvíjení klíčových kompetencí tím, že vede žáka k: </w:t>
      </w:r>
    </w:p>
    <w:p w14:paraId="10A21C06" w14:textId="77777777" w:rsidR="003F77D2" w:rsidRPr="00214838" w:rsidRDefault="003F77D2" w:rsidP="00A63E00">
      <w:pPr>
        <w:pStyle w:val="Odstavecseseznamem"/>
        <w:numPr>
          <w:ilvl w:val="0"/>
          <w:numId w:val="104"/>
        </w:numPr>
        <w:autoSpaceDE w:val="0"/>
        <w:autoSpaceDN w:val="0"/>
        <w:adjustRightInd w:val="0"/>
        <w:spacing w:line="240" w:lineRule="auto"/>
        <w:jc w:val="left"/>
        <w:rPr>
          <w:rFonts w:eastAsia="Calibri" w:cs="Calibri"/>
        </w:rPr>
      </w:pPr>
      <w:r w:rsidRPr="00214838">
        <w:rPr>
          <w:rFonts w:eastAsia="Calibri" w:cs="Calibri"/>
        </w:rPr>
        <w:t xml:space="preserve">poznávání tělesných, duševních a sociálních potřeb i důsledků jejich naplňování či neuspokojování; </w:t>
      </w:r>
    </w:p>
    <w:p w14:paraId="3619CA74" w14:textId="77777777" w:rsidR="003F77D2" w:rsidRPr="00214838" w:rsidRDefault="003F77D2" w:rsidP="00A63E00">
      <w:pPr>
        <w:pStyle w:val="Odstavecseseznamem"/>
        <w:numPr>
          <w:ilvl w:val="0"/>
          <w:numId w:val="104"/>
        </w:numPr>
        <w:autoSpaceDE w:val="0"/>
        <w:autoSpaceDN w:val="0"/>
        <w:adjustRightInd w:val="0"/>
        <w:spacing w:line="240" w:lineRule="auto"/>
        <w:jc w:val="left"/>
        <w:rPr>
          <w:rFonts w:eastAsia="Calibri" w:cs="Calibri"/>
        </w:rPr>
      </w:pPr>
      <w:r w:rsidRPr="00214838">
        <w:rPr>
          <w:rFonts w:eastAsia="Calibri" w:cs="Calibri"/>
        </w:rPr>
        <w:t xml:space="preserve">poznávání životních hodnot a formování odpovídajících postojů souvisejících se zdravím a mezilidskými vztahy; </w:t>
      </w:r>
    </w:p>
    <w:p w14:paraId="1678876E" w14:textId="77777777" w:rsidR="003F77D2" w:rsidRPr="00214838" w:rsidRDefault="003F77D2" w:rsidP="00A63E00">
      <w:pPr>
        <w:pStyle w:val="Odstavecseseznamem"/>
        <w:numPr>
          <w:ilvl w:val="0"/>
          <w:numId w:val="104"/>
        </w:numPr>
        <w:autoSpaceDE w:val="0"/>
        <w:autoSpaceDN w:val="0"/>
        <w:adjustRightInd w:val="0"/>
        <w:spacing w:line="240" w:lineRule="auto"/>
        <w:jc w:val="left"/>
        <w:rPr>
          <w:rFonts w:eastAsia="Calibri" w:cs="Calibri"/>
        </w:rPr>
      </w:pPr>
      <w:r w:rsidRPr="00214838">
        <w:rPr>
          <w:rFonts w:eastAsia="Calibri" w:cs="Calibri"/>
        </w:rPr>
        <w:t>přebírání odpovědnosti za zdraví, bezpečnost a kvalitu životního prostředí;</w:t>
      </w:r>
    </w:p>
    <w:p w14:paraId="28F03EC9" w14:textId="77777777" w:rsidR="003F77D2" w:rsidRPr="00214838" w:rsidRDefault="003F77D2" w:rsidP="00A63E00">
      <w:pPr>
        <w:pStyle w:val="Odstavecseseznamem"/>
        <w:numPr>
          <w:ilvl w:val="0"/>
          <w:numId w:val="104"/>
        </w:numPr>
        <w:autoSpaceDE w:val="0"/>
        <w:autoSpaceDN w:val="0"/>
        <w:adjustRightInd w:val="0"/>
        <w:spacing w:line="240" w:lineRule="auto"/>
        <w:jc w:val="left"/>
        <w:rPr>
          <w:rFonts w:eastAsia="Calibri" w:cs="Calibri"/>
        </w:rPr>
      </w:pPr>
      <w:r w:rsidRPr="00214838">
        <w:rPr>
          <w:rFonts w:eastAsia="Calibri" w:cs="Calibri"/>
        </w:rPr>
        <w:t xml:space="preserve"> upevňování vazeb: zdraví – tělesná, duševní a sociální pohoda (zdatnost) – péče o zdraví a bezpečnost – odpovědnost – vzájemná pomoc – prožitek – vzhled – vitalita – výkonnost – úspěšnost – sociální stabilita – zdraví;</w:t>
      </w:r>
    </w:p>
    <w:p w14:paraId="23A564DC" w14:textId="77777777" w:rsidR="003F77D2" w:rsidRPr="00214838" w:rsidRDefault="003F77D2" w:rsidP="00A63E00">
      <w:pPr>
        <w:pStyle w:val="Odstavecseseznamem"/>
        <w:numPr>
          <w:ilvl w:val="0"/>
          <w:numId w:val="104"/>
        </w:numPr>
        <w:autoSpaceDE w:val="0"/>
        <w:autoSpaceDN w:val="0"/>
        <w:adjustRightInd w:val="0"/>
        <w:spacing w:line="240" w:lineRule="auto"/>
        <w:jc w:val="left"/>
        <w:rPr>
          <w:rFonts w:eastAsia="Calibri" w:cs="Calibri"/>
        </w:rPr>
      </w:pPr>
      <w:r w:rsidRPr="00214838">
        <w:rPr>
          <w:rFonts w:eastAsia="Calibri" w:cs="Calibri"/>
        </w:rPr>
        <w:t>uplatňování zdravého způsobu života a aktivní podpory zdraví: zařazování osvědčených činností a postupů z oblasti hygieny, stravování, pohybu, osobního bezpečí, partnerských vztahů;</w:t>
      </w:r>
    </w:p>
    <w:p w14:paraId="1B1B1C79" w14:textId="77777777" w:rsidR="003F77D2" w:rsidRPr="00214838" w:rsidRDefault="003F77D2" w:rsidP="00A63E00">
      <w:pPr>
        <w:pStyle w:val="Odstavecseseznamem"/>
        <w:numPr>
          <w:ilvl w:val="0"/>
          <w:numId w:val="104"/>
        </w:numPr>
        <w:autoSpaceDE w:val="0"/>
        <w:autoSpaceDN w:val="0"/>
        <w:adjustRightInd w:val="0"/>
        <w:spacing w:line="240" w:lineRule="auto"/>
        <w:jc w:val="left"/>
        <w:rPr>
          <w:rFonts w:eastAsia="Calibri" w:cs="Calibri"/>
        </w:rPr>
      </w:pPr>
      <w:r w:rsidRPr="00214838">
        <w:rPr>
          <w:rFonts w:eastAsia="Calibri" w:cs="Calibri"/>
        </w:rPr>
        <w:t>schopnosti diskutovat o problematice týkající se zdraví, hledat a realizovat řešení v rozsahu společných možností;</w:t>
      </w:r>
    </w:p>
    <w:p w14:paraId="7A200B8B" w14:textId="77777777" w:rsidR="003F77D2" w:rsidRPr="00214838" w:rsidRDefault="003F77D2" w:rsidP="00A63E00">
      <w:pPr>
        <w:pStyle w:val="Odstavecseseznamem"/>
        <w:numPr>
          <w:ilvl w:val="0"/>
          <w:numId w:val="104"/>
        </w:numPr>
        <w:autoSpaceDE w:val="0"/>
        <w:autoSpaceDN w:val="0"/>
        <w:adjustRightInd w:val="0"/>
        <w:spacing w:line="240" w:lineRule="auto"/>
        <w:jc w:val="left"/>
        <w:rPr>
          <w:rFonts w:eastAsia="Calibri" w:cs="Calibri"/>
        </w:rPr>
      </w:pPr>
      <w:r w:rsidRPr="00214838">
        <w:rPr>
          <w:rFonts w:eastAsia="Calibri" w:cs="Calibri"/>
        </w:rPr>
        <w:t>zprostředkování vhledu do života dospělých a rodiny a k uplatňování zákonnosti, tolerance, respektu a pomoci jako předpokladu bezkonfliktního partnerského vztahu a rodinného života;</w:t>
      </w:r>
    </w:p>
    <w:p w14:paraId="3A67DF8A" w14:textId="77777777" w:rsidR="003F77D2" w:rsidRPr="00214838" w:rsidRDefault="003F77D2" w:rsidP="00A63E00">
      <w:pPr>
        <w:pStyle w:val="Odstavecseseznamem"/>
        <w:numPr>
          <w:ilvl w:val="0"/>
          <w:numId w:val="104"/>
        </w:numPr>
        <w:autoSpaceDE w:val="0"/>
        <w:autoSpaceDN w:val="0"/>
        <w:adjustRightInd w:val="0"/>
        <w:spacing w:line="240" w:lineRule="auto"/>
        <w:jc w:val="left"/>
        <w:rPr>
          <w:rFonts w:eastAsia="Calibri" w:cs="Calibri"/>
        </w:rPr>
      </w:pPr>
      <w:r w:rsidRPr="00214838">
        <w:rPr>
          <w:rFonts w:eastAsia="Calibri" w:cs="Calibri"/>
        </w:rPr>
        <w:t>aktivní ochraně zdraví před návykovými látkami a jinými škodlivinami;</w:t>
      </w:r>
    </w:p>
    <w:p w14:paraId="3DF77757" w14:textId="77777777" w:rsidR="003F77D2" w:rsidRPr="00214838" w:rsidRDefault="003F77D2" w:rsidP="00A63E00">
      <w:pPr>
        <w:pStyle w:val="Odstavecseseznamem"/>
        <w:numPr>
          <w:ilvl w:val="0"/>
          <w:numId w:val="104"/>
        </w:numPr>
        <w:autoSpaceDE w:val="0"/>
        <w:autoSpaceDN w:val="0"/>
        <w:adjustRightInd w:val="0"/>
        <w:spacing w:line="240" w:lineRule="auto"/>
        <w:jc w:val="left"/>
        <w:rPr>
          <w:rFonts w:eastAsia="Calibri" w:cs="Calibri"/>
        </w:rPr>
      </w:pPr>
      <w:r w:rsidRPr="00214838">
        <w:rPr>
          <w:rFonts w:eastAsia="Calibri" w:cs="Calibri"/>
        </w:rPr>
        <w:t>osvojení způsobů účelného chování a poskytnutí (zajištění) nezbytné pomoci v situacích ohrožení zdraví a bezpečí, včetně mimořádných událostí;</w:t>
      </w:r>
    </w:p>
    <w:p w14:paraId="59AA2603" w14:textId="77777777" w:rsidR="003F77D2" w:rsidRPr="00214838" w:rsidRDefault="003F77D2" w:rsidP="00A63E00">
      <w:pPr>
        <w:pStyle w:val="Odstavecseseznamem"/>
        <w:numPr>
          <w:ilvl w:val="0"/>
          <w:numId w:val="104"/>
        </w:numPr>
        <w:autoSpaceDE w:val="0"/>
        <w:autoSpaceDN w:val="0"/>
        <w:adjustRightInd w:val="0"/>
        <w:spacing w:line="240" w:lineRule="auto"/>
        <w:jc w:val="left"/>
        <w:rPr>
          <w:rFonts w:eastAsia="Calibri" w:cs="Calibri"/>
        </w:rPr>
      </w:pPr>
      <w:r w:rsidRPr="00214838">
        <w:rPr>
          <w:rFonts w:eastAsia="Calibri" w:cs="Calibri"/>
        </w:rPr>
        <w:t>vnímání pohybové činnosti jako zdroje zdravotních účinků, ale i uměleckých, emočních, společenských a jiných prožitků;</w:t>
      </w:r>
    </w:p>
    <w:p w14:paraId="6F812005" w14:textId="77777777" w:rsidR="003F77D2" w:rsidRPr="00214838" w:rsidRDefault="003F77D2" w:rsidP="00A63E00">
      <w:pPr>
        <w:pStyle w:val="Odstavecseseznamem"/>
        <w:numPr>
          <w:ilvl w:val="0"/>
          <w:numId w:val="104"/>
        </w:numPr>
        <w:autoSpaceDE w:val="0"/>
        <w:autoSpaceDN w:val="0"/>
        <w:adjustRightInd w:val="0"/>
        <w:spacing w:line="240" w:lineRule="auto"/>
        <w:jc w:val="left"/>
        <w:rPr>
          <w:rFonts w:eastAsia="Calibri" w:cs="Calibri"/>
        </w:rPr>
      </w:pPr>
      <w:r w:rsidRPr="00214838">
        <w:rPr>
          <w:rFonts w:eastAsia="Calibri" w:cs="Calibri"/>
        </w:rPr>
        <w:t>poznávání historie i současnosti společenského a sportovního života a k hodnocení konkrétních jevů souvisejících se zdravím.</w:t>
      </w:r>
    </w:p>
    <w:p w14:paraId="47B66557" w14:textId="77777777" w:rsidR="003F77D2" w:rsidRPr="00214838" w:rsidRDefault="003F77D2" w:rsidP="003F77D2">
      <w:pPr>
        <w:pStyle w:val="VetvtextuRVPZVCharPed3b"/>
        <w:numPr>
          <w:ilvl w:val="0"/>
          <w:numId w:val="0"/>
        </w:numPr>
        <w:autoSpaceDE/>
        <w:autoSpaceDN/>
        <w:spacing w:before="0"/>
        <w:ind w:left="720"/>
        <w:rPr>
          <w:rFonts w:ascii="Calibri" w:hAnsi="Calibri" w:cs="Calibri"/>
          <w:sz w:val="24"/>
          <w:szCs w:val="24"/>
        </w:rPr>
      </w:pPr>
    </w:p>
    <w:p w14:paraId="3B5A8875" w14:textId="77777777" w:rsidR="003F77D2" w:rsidRPr="00214838" w:rsidRDefault="003F77D2" w:rsidP="003F77D2">
      <w:pPr>
        <w:spacing w:after="120"/>
        <w:ind w:firstLine="360"/>
        <w:rPr>
          <w:rFonts w:cs="Calibri"/>
        </w:rPr>
      </w:pPr>
      <w:r w:rsidRPr="00214838">
        <w:rPr>
          <w:rFonts w:cs="Calibri"/>
        </w:rPr>
        <w:t>Do vzdělávací oblasti jsou začleněna průřezová témata -  Osobnostní a sociální výchova (seberegulace, seberealizace, schopnost poznávání, modely řešení problémů), Výchova demokratického občana (zásady slušnosti, tolerance, fair play, odpovědnosti, přístupu k druhým), Environmentální výchova (chápání vlivu prostředí na vlastní zdraví a zdraví ostatních lidí), Mediální výchova (práce v realizačním týmu, prezentace sportovní činnosti) a Multikulturní výchova (schopnost zapojit se do diskuse, rozvíjet smysl pro spravedlnost, lidské vztahy).</w:t>
      </w:r>
    </w:p>
    <w:p w14:paraId="1B31BFC8" w14:textId="77777777" w:rsidR="003F77D2" w:rsidRPr="00214838" w:rsidRDefault="003F77D2" w:rsidP="003F77D2">
      <w:pPr>
        <w:autoSpaceDE w:val="0"/>
        <w:autoSpaceDN w:val="0"/>
        <w:adjustRightInd w:val="0"/>
        <w:rPr>
          <w:rFonts w:eastAsia="Calibri" w:cs="Calibri"/>
        </w:rPr>
      </w:pPr>
    </w:p>
    <w:p w14:paraId="5E9715E0" w14:textId="77777777" w:rsidR="003F77D2" w:rsidRPr="00214838" w:rsidRDefault="003F77D2" w:rsidP="003F77D2">
      <w:pPr>
        <w:autoSpaceDE w:val="0"/>
        <w:autoSpaceDN w:val="0"/>
        <w:adjustRightInd w:val="0"/>
        <w:ind w:firstLine="360"/>
        <w:rPr>
          <w:rFonts w:cs="Calibri"/>
          <w:b/>
        </w:rPr>
      </w:pPr>
      <w:r w:rsidRPr="00214838">
        <w:rPr>
          <w:rFonts w:eastAsia="Calibri" w:cs="Calibri"/>
          <w:b/>
          <w:bCs/>
        </w:rPr>
        <w:t xml:space="preserve">Výchova ke zdraví </w:t>
      </w:r>
      <w:r w:rsidRPr="00214838">
        <w:rPr>
          <w:rFonts w:eastAsia="Calibri" w:cs="Calibri"/>
        </w:rPr>
        <w:t xml:space="preserve">má ve vzdělávání především praktický a aplikační charakter.  </w:t>
      </w:r>
      <w:r w:rsidRPr="00214838">
        <w:rPr>
          <w:rFonts w:eastAsia="Calibri" w:cs="Calibri"/>
          <w:b/>
        </w:rPr>
        <w:t>Podpora zdraví prolíná celým vzděláváním a režimem školy</w:t>
      </w:r>
      <w:r w:rsidRPr="00214838">
        <w:rPr>
          <w:rFonts w:eastAsia="Calibri" w:cs="Calibri"/>
        </w:rPr>
        <w:t xml:space="preserve">. V návaznosti na přírodovědné a společenskovědní vzdělávání a s využitím specifických informací o zdraví směřuje především k hlubšímu poznávání rizikového a nerizikového chování (v partnerských vztazích, rodičovských rolích, ve styku s návykovými látkami a jinými škodlivinami, při ohrožení bezpečí atd.) a k osvojování praktických postupů vhodných pro všestrannou aktivní podporu osobního, ale i komunitního a globálního zdraví (v běžném životě i při mimořádných událostech). </w:t>
      </w:r>
      <w:r w:rsidRPr="00214838">
        <w:rPr>
          <w:rFonts w:eastAsia="Calibri" w:cs="Calibri"/>
          <w:b/>
        </w:rPr>
        <w:t>Výuka V</w:t>
      </w:r>
      <w:r w:rsidRPr="00214838">
        <w:rPr>
          <w:rFonts w:cs="Calibri"/>
          <w:b/>
        </w:rPr>
        <w:t xml:space="preserve">ýchovy ke zdraví je realizována především v Základech společenských věd a v Biologii.  </w:t>
      </w:r>
    </w:p>
    <w:p w14:paraId="652F1162" w14:textId="77777777" w:rsidR="003F77D2" w:rsidRPr="00214838" w:rsidRDefault="003F77D2" w:rsidP="003F77D2">
      <w:pPr>
        <w:autoSpaceDE w:val="0"/>
        <w:autoSpaceDN w:val="0"/>
        <w:adjustRightInd w:val="0"/>
        <w:ind w:firstLine="708"/>
        <w:rPr>
          <w:rFonts w:eastAsia="Calibri" w:cs="Calibri"/>
        </w:rPr>
      </w:pPr>
    </w:p>
    <w:p w14:paraId="59BAC2BA" w14:textId="77777777" w:rsidR="003F77D2" w:rsidRPr="00214838" w:rsidRDefault="003F77D2" w:rsidP="003F77D2">
      <w:pPr>
        <w:autoSpaceDE w:val="0"/>
        <w:autoSpaceDN w:val="0"/>
        <w:adjustRightInd w:val="0"/>
        <w:ind w:firstLine="708"/>
        <w:rPr>
          <w:rFonts w:eastAsia="Calibri" w:cs="Calibri"/>
        </w:rPr>
      </w:pPr>
      <w:r w:rsidRPr="00214838">
        <w:rPr>
          <w:rFonts w:eastAsia="Calibri" w:cs="Calibri"/>
        </w:rPr>
        <w:t>Vzdělávací obsah oboru Výchova ke zdraví:</w:t>
      </w:r>
    </w:p>
    <w:p w14:paraId="6CCD4983" w14:textId="77777777" w:rsidR="003F77D2" w:rsidRPr="00214838" w:rsidRDefault="003F77D2" w:rsidP="00A63E00">
      <w:pPr>
        <w:pStyle w:val="Odstavecseseznamem"/>
        <w:numPr>
          <w:ilvl w:val="0"/>
          <w:numId w:val="105"/>
        </w:numPr>
        <w:autoSpaceDE w:val="0"/>
        <w:autoSpaceDN w:val="0"/>
        <w:adjustRightInd w:val="0"/>
        <w:spacing w:line="240" w:lineRule="auto"/>
        <w:jc w:val="left"/>
        <w:rPr>
          <w:rFonts w:eastAsia="Calibri" w:cs="Calibri"/>
        </w:rPr>
      </w:pPr>
      <w:r w:rsidRPr="00214838">
        <w:rPr>
          <w:rFonts w:eastAsia="Calibri" w:cs="Calibri"/>
        </w:rPr>
        <w:t>Zdravý způsob života a péče o zdraví</w:t>
      </w:r>
    </w:p>
    <w:p w14:paraId="1A8A0EAB" w14:textId="77777777" w:rsidR="003F77D2" w:rsidRPr="00214838" w:rsidRDefault="003F77D2" w:rsidP="00A63E00">
      <w:pPr>
        <w:pStyle w:val="Odstavecseseznamem"/>
        <w:numPr>
          <w:ilvl w:val="0"/>
          <w:numId w:val="105"/>
        </w:numPr>
        <w:autoSpaceDE w:val="0"/>
        <w:autoSpaceDN w:val="0"/>
        <w:adjustRightInd w:val="0"/>
        <w:spacing w:line="240" w:lineRule="auto"/>
        <w:jc w:val="left"/>
        <w:rPr>
          <w:rFonts w:eastAsia="Calibri" w:cs="Calibri"/>
        </w:rPr>
      </w:pPr>
      <w:r w:rsidRPr="00214838">
        <w:rPr>
          <w:rFonts w:eastAsia="Calibri" w:cs="Calibri"/>
        </w:rPr>
        <w:t>Vztahy mezi lidmi a formy soužití</w:t>
      </w:r>
    </w:p>
    <w:p w14:paraId="3D617523" w14:textId="77777777" w:rsidR="003F77D2" w:rsidRPr="00214838" w:rsidRDefault="003F77D2" w:rsidP="00A63E00">
      <w:pPr>
        <w:pStyle w:val="Odstavecseseznamem"/>
        <w:numPr>
          <w:ilvl w:val="0"/>
          <w:numId w:val="105"/>
        </w:numPr>
        <w:autoSpaceDE w:val="0"/>
        <w:autoSpaceDN w:val="0"/>
        <w:adjustRightInd w:val="0"/>
        <w:spacing w:line="240" w:lineRule="auto"/>
        <w:jc w:val="left"/>
        <w:rPr>
          <w:rFonts w:eastAsia="Calibri" w:cs="Calibri"/>
        </w:rPr>
      </w:pPr>
      <w:r w:rsidRPr="00214838">
        <w:rPr>
          <w:rFonts w:eastAsia="Calibri" w:cs="Calibri"/>
        </w:rPr>
        <w:t>Změny v životě člověka a jejich reflexe</w:t>
      </w:r>
    </w:p>
    <w:p w14:paraId="5ED79056" w14:textId="77777777" w:rsidR="003F77D2" w:rsidRPr="00214838" w:rsidRDefault="003F77D2" w:rsidP="00A63E00">
      <w:pPr>
        <w:pStyle w:val="Odstavecseseznamem"/>
        <w:numPr>
          <w:ilvl w:val="0"/>
          <w:numId w:val="105"/>
        </w:numPr>
        <w:autoSpaceDE w:val="0"/>
        <w:autoSpaceDN w:val="0"/>
        <w:adjustRightInd w:val="0"/>
        <w:spacing w:line="240" w:lineRule="auto"/>
        <w:jc w:val="left"/>
        <w:rPr>
          <w:rFonts w:eastAsia="Calibri" w:cs="Calibri"/>
        </w:rPr>
      </w:pPr>
      <w:r w:rsidRPr="00214838">
        <w:rPr>
          <w:rFonts w:eastAsia="Calibri" w:cs="Calibri"/>
        </w:rPr>
        <w:t>Rizika ohrožující zdraví a jejich prevence</w:t>
      </w:r>
    </w:p>
    <w:p w14:paraId="0EC91E2B" w14:textId="77777777" w:rsidR="003F77D2" w:rsidRPr="00214838" w:rsidRDefault="003F77D2" w:rsidP="00A63E00">
      <w:pPr>
        <w:pStyle w:val="Odstavecseseznamem"/>
        <w:numPr>
          <w:ilvl w:val="0"/>
          <w:numId w:val="105"/>
        </w:numPr>
        <w:autoSpaceDE w:val="0"/>
        <w:autoSpaceDN w:val="0"/>
        <w:adjustRightInd w:val="0"/>
        <w:spacing w:line="240" w:lineRule="auto"/>
        <w:jc w:val="left"/>
        <w:rPr>
          <w:rFonts w:eastAsia="Calibri" w:cs="Calibri"/>
        </w:rPr>
      </w:pPr>
      <w:r w:rsidRPr="00214838">
        <w:rPr>
          <w:rFonts w:eastAsia="Calibri" w:cs="Calibri"/>
        </w:rPr>
        <w:t>Ochrana člověka za mimořádných událostí</w:t>
      </w:r>
    </w:p>
    <w:p w14:paraId="549712D0" w14:textId="77777777" w:rsidR="003F77D2" w:rsidRPr="00214838" w:rsidRDefault="003F77D2" w:rsidP="003F77D2">
      <w:pPr>
        <w:pStyle w:val="Odstavecseseznamem"/>
        <w:autoSpaceDE w:val="0"/>
        <w:autoSpaceDN w:val="0"/>
        <w:adjustRightInd w:val="0"/>
        <w:rPr>
          <w:rFonts w:eastAsia="Calibri" w:cs="Calibri"/>
        </w:rPr>
      </w:pPr>
    </w:p>
    <w:p w14:paraId="42B9A26F" w14:textId="77777777" w:rsidR="003F77D2" w:rsidRPr="00214838" w:rsidRDefault="003F77D2" w:rsidP="003F77D2">
      <w:pPr>
        <w:pStyle w:val="VetvtextuRVPZVCharPed3b"/>
        <w:numPr>
          <w:ilvl w:val="0"/>
          <w:numId w:val="0"/>
        </w:numPr>
        <w:tabs>
          <w:tab w:val="clear" w:pos="567"/>
          <w:tab w:val="left" w:pos="142"/>
        </w:tabs>
        <w:autoSpaceDE/>
        <w:autoSpaceDN/>
        <w:spacing w:before="0"/>
        <w:ind w:left="142" w:hanging="360"/>
        <w:jc w:val="left"/>
        <w:rPr>
          <w:rFonts w:ascii="Calibri" w:hAnsi="Calibri" w:cs="Calibri"/>
          <w:sz w:val="24"/>
          <w:szCs w:val="24"/>
        </w:rPr>
      </w:pPr>
      <w:r w:rsidRPr="00214838">
        <w:rPr>
          <w:rFonts w:ascii="Calibri" w:hAnsi="Calibri" w:cs="Calibri"/>
          <w:b/>
          <w:sz w:val="24"/>
          <w:szCs w:val="24"/>
        </w:rPr>
        <w:tab/>
      </w:r>
      <w:r w:rsidRPr="00214838">
        <w:rPr>
          <w:rFonts w:ascii="Calibri" w:hAnsi="Calibri" w:cs="Calibri"/>
          <w:sz w:val="24"/>
          <w:szCs w:val="24"/>
        </w:rPr>
        <w:t>Očekávané výstupy vzdělávacího oboru Výchova ke zdraví:</w:t>
      </w:r>
    </w:p>
    <w:p w14:paraId="6699533D" w14:textId="77777777" w:rsidR="003F77D2" w:rsidRPr="00214838" w:rsidRDefault="003F77D2" w:rsidP="003F77D2">
      <w:pPr>
        <w:pStyle w:val="tabzak"/>
        <w:ind w:firstLine="303"/>
        <w:rPr>
          <w:rFonts w:ascii="Calibri" w:hAnsi="Calibri" w:cs="Calibri"/>
          <w:sz w:val="24"/>
          <w:szCs w:val="24"/>
        </w:rPr>
      </w:pPr>
      <w:r w:rsidRPr="00214838">
        <w:rPr>
          <w:rFonts w:ascii="Calibri" w:hAnsi="Calibri" w:cs="Calibri"/>
          <w:sz w:val="24"/>
          <w:szCs w:val="24"/>
        </w:rPr>
        <w:t>Žák:</w:t>
      </w:r>
    </w:p>
    <w:p w14:paraId="231B3FFA" w14:textId="77777777" w:rsidR="003F77D2" w:rsidRPr="00214838" w:rsidRDefault="003F77D2" w:rsidP="00A63E00">
      <w:pPr>
        <w:pStyle w:val="Odstavecseseznamem"/>
        <w:numPr>
          <w:ilvl w:val="0"/>
          <w:numId w:val="106"/>
        </w:numPr>
        <w:autoSpaceDE w:val="0"/>
        <w:autoSpaceDN w:val="0"/>
        <w:adjustRightInd w:val="0"/>
        <w:spacing w:line="240" w:lineRule="auto"/>
        <w:jc w:val="left"/>
        <w:rPr>
          <w:rFonts w:eastAsia="Calibri" w:cs="Calibri"/>
        </w:rPr>
      </w:pPr>
      <w:r w:rsidRPr="00214838">
        <w:rPr>
          <w:rFonts w:eastAsia="Calibri" w:cs="Calibri"/>
        </w:rPr>
        <w:t>usiluje o pozitivní změny ve svém životě související s vlastním zdravím a zdravím druhých</w:t>
      </w:r>
    </w:p>
    <w:p w14:paraId="6772141D" w14:textId="77777777" w:rsidR="003F77D2" w:rsidRPr="00214838" w:rsidRDefault="003F77D2" w:rsidP="00A63E00">
      <w:pPr>
        <w:pStyle w:val="Odstavecseseznamem"/>
        <w:numPr>
          <w:ilvl w:val="0"/>
          <w:numId w:val="106"/>
        </w:numPr>
        <w:autoSpaceDE w:val="0"/>
        <w:autoSpaceDN w:val="0"/>
        <w:adjustRightInd w:val="0"/>
        <w:spacing w:line="240" w:lineRule="auto"/>
        <w:jc w:val="left"/>
        <w:rPr>
          <w:rFonts w:eastAsia="Calibri" w:cs="Calibri"/>
        </w:rPr>
      </w:pPr>
      <w:r w:rsidRPr="00214838">
        <w:rPr>
          <w:rFonts w:eastAsia="Calibri" w:cs="Calibri"/>
        </w:rPr>
        <w:t>zařazuje do denního režimu osvojené způsoby relaxace; v zátěžových situacích uplatňuje osvojené způsoby regenerace</w:t>
      </w:r>
    </w:p>
    <w:p w14:paraId="1E7A8284" w14:textId="77777777" w:rsidR="003F77D2" w:rsidRPr="00214838" w:rsidRDefault="003F77D2" w:rsidP="00A63E00">
      <w:pPr>
        <w:pStyle w:val="Odstavecseseznamem"/>
        <w:numPr>
          <w:ilvl w:val="0"/>
          <w:numId w:val="106"/>
        </w:numPr>
        <w:autoSpaceDE w:val="0"/>
        <w:autoSpaceDN w:val="0"/>
        <w:adjustRightInd w:val="0"/>
        <w:spacing w:line="240" w:lineRule="auto"/>
        <w:jc w:val="left"/>
        <w:rPr>
          <w:rFonts w:eastAsia="Calibri" w:cs="Calibri"/>
        </w:rPr>
      </w:pPr>
      <w:r w:rsidRPr="00214838">
        <w:rPr>
          <w:rFonts w:eastAsia="Calibri" w:cs="Calibri"/>
        </w:rPr>
        <w:t>podle konkrétní situace zasáhne při závažných poraněních a život ohrožujících stavech</w:t>
      </w:r>
    </w:p>
    <w:p w14:paraId="5CEDBD98" w14:textId="77777777" w:rsidR="003F77D2" w:rsidRPr="00214838" w:rsidRDefault="003F77D2" w:rsidP="00A63E00">
      <w:pPr>
        <w:pStyle w:val="Odstavecseseznamem"/>
        <w:numPr>
          <w:ilvl w:val="0"/>
          <w:numId w:val="106"/>
        </w:numPr>
        <w:autoSpaceDE w:val="0"/>
        <w:autoSpaceDN w:val="0"/>
        <w:adjustRightInd w:val="0"/>
        <w:spacing w:line="240" w:lineRule="auto"/>
        <w:jc w:val="left"/>
        <w:rPr>
          <w:rFonts w:eastAsia="Calibri" w:cs="Calibri"/>
        </w:rPr>
      </w:pPr>
      <w:r w:rsidRPr="00214838">
        <w:rPr>
          <w:rFonts w:eastAsia="Calibri" w:cs="Calibri"/>
        </w:rPr>
        <w:t>korektně a citlivě řeší problémy založené na mezilidských vztazích</w:t>
      </w:r>
    </w:p>
    <w:p w14:paraId="278F608A" w14:textId="77777777" w:rsidR="003F77D2" w:rsidRPr="00214838" w:rsidRDefault="003F77D2" w:rsidP="00A63E00">
      <w:pPr>
        <w:pStyle w:val="Odstavecseseznamem"/>
        <w:numPr>
          <w:ilvl w:val="0"/>
          <w:numId w:val="106"/>
        </w:numPr>
        <w:autoSpaceDE w:val="0"/>
        <w:autoSpaceDN w:val="0"/>
        <w:adjustRightInd w:val="0"/>
        <w:spacing w:line="240" w:lineRule="auto"/>
        <w:jc w:val="left"/>
        <w:rPr>
          <w:rFonts w:eastAsia="Calibri" w:cs="Calibri"/>
        </w:rPr>
      </w:pPr>
      <w:r w:rsidRPr="00214838">
        <w:rPr>
          <w:rFonts w:eastAsia="Calibri" w:cs="Calibri"/>
        </w:rPr>
        <w:t>posoudí hodnoty, které mladým lidem usnadňují vstup do samostatného života, partnerských vztahů, manželství a rodičovství, a usiluje ve svém životě o jejich naplnění</w:t>
      </w:r>
    </w:p>
    <w:p w14:paraId="42774C53" w14:textId="77777777" w:rsidR="003F77D2" w:rsidRPr="00214838" w:rsidRDefault="003F77D2" w:rsidP="00A63E00">
      <w:pPr>
        <w:pStyle w:val="Odstavecseseznamem"/>
        <w:numPr>
          <w:ilvl w:val="0"/>
          <w:numId w:val="106"/>
        </w:numPr>
        <w:autoSpaceDE w:val="0"/>
        <w:autoSpaceDN w:val="0"/>
        <w:adjustRightInd w:val="0"/>
        <w:spacing w:line="240" w:lineRule="auto"/>
        <w:jc w:val="left"/>
        <w:rPr>
          <w:rFonts w:eastAsia="Calibri" w:cs="Calibri"/>
        </w:rPr>
      </w:pPr>
      <w:r w:rsidRPr="00214838">
        <w:rPr>
          <w:rFonts w:eastAsia="Calibri" w:cs="Calibri"/>
        </w:rPr>
        <w:t>projevuje etické a morální postoje k ochraně matky a dítěte</w:t>
      </w:r>
    </w:p>
    <w:p w14:paraId="75B7DCD9" w14:textId="77777777" w:rsidR="003F77D2" w:rsidRPr="00214838" w:rsidRDefault="003F77D2" w:rsidP="00A63E00">
      <w:pPr>
        <w:pStyle w:val="Odstavecseseznamem"/>
        <w:numPr>
          <w:ilvl w:val="0"/>
          <w:numId w:val="106"/>
        </w:numPr>
        <w:autoSpaceDE w:val="0"/>
        <w:autoSpaceDN w:val="0"/>
        <w:adjustRightInd w:val="0"/>
        <w:spacing w:line="240" w:lineRule="auto"/>
        <w:jc w:val="left"/>
        <w:rPr>
          <w:rFonts w:eastAsia="Calibri" w:cs="Calibri"/>
        </w:rPr>
      </w:pPr>
      <w:r w:rsidRPr="00214838">
        <w:rPr>
          <w:rFonts w:eastAsia="Calibri" w:cs="Calibri"/>
        </w:rPr>
        <w:t>se orientuje své osobnosti, emocích a potřebách</w:t>
      </w:r>
    </w:p>
    <w:p w14:paraId="29A062BA" w14:textId="77777777" w:rsidR="003F77D2" w:rsidRPr="00214838" w:rsidRDefault="003F77D2" w:rsidP="00A63E00">
      <w:pPr>
        <w:pStyle w:val="Odstavecseseznamem"/>
        <w:numPr>
          <w:ilvl w:val="0"/>
          <w:numId w:val="106"/>
        </w:numPr>
        <w:autoSpaceDE w:val="0"/>
        <w:autoSpaceDN w:val="0"/>
        <w:adjustRightInd w:val="0"/>
        <w:spacing w:line="240" w:lineRule="auto"/>
        <w:jc w:val="left"/>
        <w:rPr>
          <w:rFonts w:eastAsia="Calibri" w:cs="Calibri"/>
        </w:rPr>
      </w:pPr>
      <w:r w:rsidRPr="00214838">
        <w:rPr>
          <w:rFonts w:eastAsia="Calibri" w:cs="Calibri"/>
        </w:rPr>
        <w:t>uplatňuje odpovědné a etické přístupy k sexualitě, rozhoduje se s vědomím možných důsledků</w:t>
      </w:r>
    </w:p>
    <w:p w14:paraId="08F830A5" w14:textId="77777777" w:rsidR="003F77D2" w:rsidRPr="00214838" w:rsidRDefault="003F77D2" w:rsidP="00A63E00">
      <w:pPr>
        <w:pStyle w:val="Odstavecseseznamem"/>
        <w:numPr>
          <w:ilvl w:val="0"/>
          <w:numId w:val="106"/>
        </w:numPr>
        <w:autoSpaceDE w:val="0"/>
        <w:autoSpaceDN w:val="0"/>
        <w:adjustRightInd w:val="0"/>
        <w:spacing w:line="240" w:lineRule="auto"/>
        <w:jc w:val="left"/>
        <w:rPr>
          <w:rFonts w:eastAsia="Calibri" w:cs="Calibri"/>
        </w:rPr>
      </w:pPr>
      <w:r w:rsidRPr="00214838">
        <w:rPr>
          <w:rFonts w:eastAsia="Calibri" w:cs="Calibri"/>
        </w:rPr>
        <w:t>orientuje se v problematice reprodukčního zdraví z hlediska odpovědnosti k budoucímu rodičovství</w:t>
      </w:r>
    </w:p>
    <w:p w14:paraId="346EF0D3" w14:textId="77777777" w:rsidR="003F77D2" w:rsidRPr="00214838" w:rsidRDefault="003F77D2" w:rsidP="00A63E00">
      <w:pPr>
        <w:pStyle w:val="Odstavecseseznamem"/>
        <w:numPr>
          <w:ilvl w:val="0"/>
          <w:numId w:val="106"/>
        </w:numPr>
        <w:autoSpaceDE w:val="0"/>
        <w:autoSpaceDN w:val="0"/>
        <w:adjustRightInd w:val="0"/>
        <w:spacing w:line="240" w:lineRule="auto"/>
        <w:jc w:val="left"/>
        <w:rPr>
          <w:rFonts w:eastAsia="Calibri" w:cs="Calibri"/>
        </w:rPr>
      </w:pPr>
      <w:r w:rsidRPr="00214838">
        <w:rPr>
          <w:rFonts w:eastAsia="Calibri" w:cs="Calibri"/>
        </w:rPr>
        <w:t>zná práva každého jedince v oblasti sexuality a reprodukce</w:t>
      </w:r>
    </w:p>
    <w:p w14:paraId="1F19A20D" w14:textId="77777777" w:rsidR="003F77D2" w:rsidRPr="00214838" w:rsidRDefault="003F77D2" w:rsidP="00A63E00">
      <w:pPr>
        <w:pStyle w:val="Odstavecseseznamem"/>
        <w:numPr>
          <w:ilvl w:val="0"/>
          <w:numId w:val="106"/>
        </w:numPr>
        <w:autoSpaceDE w:val="0"/>
        <w:autoSpaceDN w:val="0"/>
        <w:adjustRightInd w:val="0"/>
        <w:spacing w:line="240" w:lineRule="auto"/>
        <w:jc w:val="left"/>
        <w:rPr>
          <w:rFonts w:eastAsia="Calibri" w:cs="Calibri"/>
        </w:rPr>
      </w:pPr>
      <w:r w:rsidRPr="00214838">
        <w:rPr>
          <w:rFonts w:eastAsia="Calibri" w:cs="Calibri"/>
        </w:rPr>
        <w:t>projevuje odolnost vůči výzvám k sebepoškozujícímu chování a rizikovému životnímu stylu</w:t>
      </w:r>
    </w:p>
    <w:p w14:paraId="356A8691" w14:textId="77777777" w:rsidR="003F77D2" w:rsidRPr="00214838" w:rsidRDefault="003F77D2" w:rsidP="00A63E00">
      <w:pPr>
        <w:pStyle w:val="Odstavecseseznamem"/>
        <w:numPr>
          <w:ilvl w:val="0"/>
          <w:numId w:val="106"/>
        </w:numPr>
        <w:autoSpaceDE w:val="0"/>
        <w:autoSpaceDN w:val="0"/>
        <w:adjustRightInd w:val="0"/>
        <w:spacing w:line="240" w:lineRule="auto"/>
        <w:jc w:val="left"/>
        <w:rPr>
          <w:rFonts w:eastAsia="Calibri" w:cs="Calibri"/>
        </w:rPr>
      </w:pPr>
      <w:r w:rsidRPr="00214838">
        <w:rPr>
          <w:rFonts w:eastAsia="Calibri" w:cs="Calibri"/>
        </w:rPr>
        <w:t>zaujímá odmítavé postoje ke všem formám rizikového chování</w:t>
      </w:r>
    </w:p>
    <w:p w14:paraId="52B94B35" w14:textId="77777777" w:rsidR="003F77D2" w:rsidRPr="00214838" w:rsidRDefault="003F77D2" w:rsidP="00A63E00">
      <w:pPr>
        <w:pStyle w:val="Odstavecseseznamem"/>
        <w:numPr>
          <w:ilvl w:val="0"/>
          <w:numId w:val="106"/>
        </w:numPr>
        <w:autoSpaceDE w:val="0"/>
        <w:autoSpaceDN w:val="0"/>
        <w:adjustRightInd w:val="0"/>
        <w:spacing w:line="240" w:lineRule="auto"/>
        <w:jc w:val="left"/>
        <w:rPr>
          <w:rFonts w:eastAsia="Calibri" w:cs="Calibri"/>
        </w:rPr>
      </w:pPr>
      <w:r w:rsidRPr="00214838">
        <w:rPr>
          <w:rFonts w:eastAsia="Calibri" w:cs="Calibri"/>
        </w:rPr>
        <w:t>uvede důsledky porušování paragrafů trestního zákona souvisejících s výrobou a držením návykových látek a s činností pod jejich vlivem, sexuálně motivovanou kriminalitou, skrytými formami individuálního násilí a vyvozuje z nich osobní odpovědnost</w:t>
      </w:r>
    </w:p>
    <w:p w14:paraId="298704A0" w14:textId="77777777" w:rsidR="003F77D2" w:rsidRPr="00214838" w:rsidRDefault="003F77D2" w:rsidP="00A63E00">
      <w:pPr>
        <w:pStyle w:val="Odstavecseseznamem"/>
        <w:numPr>
          <w:ilvl w:val="0"/>
          <w:numId w:val="106"/>
        </w:numPr>
        <w:autoSpaceDE w:val="0"/>
        <w:autoSpaceDN w:val="0"/>
        <w:adjustRightInd w:val="0"/>
        <w:spacing w:line="240" w:lineRule="auto"/>
        <w:jc w:val="left"/>
        <w:rPr>
          <w:rFonts w:eastAsia="Calibri" w:cs="Calibri"/>
        </w:rPr>
      </w:pPr>
      <w:r w:rsidRPr="00214838">
        <w:rPr>
          <w:rFonts w:eastAsia="Calibri" w:cs="Calibri"/>
        </w:rPr>
        <w:t>rozhoduje podle osvojených modelů chování a konkrétní situace o způsobu jednání v situacích vlastního nebo cizího ohrožení</w:t>
      </w:r>
    </w:p>
    <w:p w14:paraId="3BC935D5" w14:textId="77777777" w:rsidR="003F77D2" w:rsidRPr="00214838" w:rsidRDefault="003F77D2" w:rsidP="00A63E00">
      <w:pPr>
        <w:pStyle w:val="Odstavecseseznamem"/>
        <w:numPr>
          <w:ilvl w:val="0"/>
          <w:numId w:val="106"/>
        </w:numPr>
        <w:autoSpaceDE w:val="0"/>
        <w:autoSpaceDN w:val="0"/>
        <w:adjustRightInd w:val="0"/>
        <w:spacing w:line="240" w:lineRule="auto"/>
        <w:jc w:val="left"/>
        <w:rPr>
          <w:rFonts w:eastAsia="Calibri" w:cs="Calibri"/>
        </w:rPr>
      </w:pPr>
      <w:r w:rsidRPr="00214838">
        <w:rPr>
          <w:rFonts w:eastAsia="Calibri" w:cs="Calibri"/>
        </w:rPr>
        <w:t>rozhodne, jak se odpovědně chovat při konkrétní mimořádné události</w:t>
      </w:r>
    </w:p>
    <w:p w14:paraId="3122FFB3" w14:textId="77777777" w:rsidR="003F77D2" w:rsidRPr="00214838" w:rsidRDefault="003F77D2" w:rsidP="00A63E00">
      <w:pPr>
        <w:pStyle w:val="Odstavecseseznamem"/>
        <w:numPr>
          <w:ilvl w:val="0"/>
          <w:numId w:val="106"/>
        </w:numPr>
        <w:autoSpaceDE w:val="0"/>
        <w:autoSpaceDN w:val="0"/>
        <w:adjustRightInd w:val="0"/>
        <w:spacing w:line="240" w:lineRule="auto"/>
        <w:jc w:val="left"/>
        <w:rPr>
          <w:rFonts w:eastAsia="Calibri" w:cs="Calibri"/>
        </w:rPr>
      </w:pPr>
      <w:r w:rsidRPr="00214838">
        <w:rPr>
          <w:rFonts w:eastAsia="Calibri" w:cs="Calibri"/>
        </w:rPr>
        <w:t>prokáže osvojené praktické znalosti a dovednosti související s přípravou na mimořádné události a aktivně se zapojuje do likvidace následků hromadného zasažení obyvatel</w:t>
      </w:r>
    </w:p>
    <w:p w14:paraId="26B84F45" w14:textId="77777777" w:rsidR="003F77D2" w:rsidRPr="00214838" w:rsidRDefault="003F77D2" w:rsidP="003F77D2">
      <w:pPr>
        <w:pStyle w:val="Default"/>
        <w:ind w:left="360"/>
        <w:jc w:val="both"/>
        <w:rPr>
          <w:rFonts w:ascii="Calibri" w:hAnsi="Calibri" w:cs="Calibri"/>
          <w:color w:val="auto"/>
        </w:rPr>
      </w:pPr>
    </w:p>
    <w:p w14:paraId="07C5CA5C" w14:textId="77777777" w:rsidR="003F77D2" w:rsidRPr="00214838" w:rsidRDefault="003F77D2" w:rsidP="003F77D2">
      <w:pPr>
        <w:pStyle w:val="Default"/>
        <w:ind w:left="360"/>
        <w:jc w:val="both"/>
        <w:rPr>
          <w:rFonts w:ascii="Calibri" w:hAnsi="Calibri" w:cs="Calibri"/>
          <w:color w:val="auto"/>
        </w:rPr>
      </w:pPr>
    </w:p>
    <w:p w14:paraId="49F0D90E" w14:textId="77777777" w:rsidR="003F77D2" w:rsidRPr="00214838" w:rsidRDefault="003F77D2" w:rsidP="003F77D2">
      <w:pPr>
        <w:autoSpaceDE w:val="0"/>
        <w:autoSpaceDN w:val="0"/>
        <w:adjustRightInd w:val="0"/>
        <w:ind w:firstLine="708"/>
        <w:rPr>
          <w:rFonts w:eastAsia="Calibri" w:cs="Calibri"/>
        </w:rPr>
      </w:pPr>
      <w:r w:rsidRPr="00214838">
        <w:rPr>
          <w:rFonts w:eastAsia="Calibri" w:cs="Calibri"/>
          <w:b/>
          <w:bCs/>
        </w:rPr>
        <w:t xml:space="preserve">Tělesná výchova </w:t>
      </w:r>
      <w:r w:rsidRPr="00214838">
        <w:rPr>
          <w:rFonts w:eastAsia="Calibri" w:cs="Calibri"/>
        </w:rPr>
        <w:t>usiluje o trvalý vztah k pohybovým činnostem a o optimální rozvoj tělesné, duševní a sociální zdatnosti. Vychází především z motivující atmosféry, zájmu žáků a z jejich individuálních předpokladů (možností). Využívá k tomu specifických emočních prožitků, sociálních situací a bioenergetických zátěží v individuálně utvářené nabídce pohybových činností (od zdravotně rekreačních až po výkonnostní). Z hlediska celoživotní perspektivy směřuje tělesná výchova k hlubší orientaci žáků v otázkách vlivu pohybových</w:t>
      </w:r>
    </w:p>
    <w:p w14:paraId="37C3B951" w14:textId="77777777" w:rsidR="003F77D2" w:rsidRPr="00214838" w:rsidRDefault="003F77D2" w:rsidP="003F77D2">
      <w:pPr>
        <w:autoSpaceDE w:val="0"/>
        <w:autoSpaceDN w:val="0"/>
        <w:adjustRightInd w:val="0"/>
        <w:rPr>
          <w:rFonts w:eastAsia="Calibri" w:cs="Calibri"/>
        </w:rPr>
      </w:pPr>
      <w:r w:rsidRPr="00214838">
        <w:rPr>
          <w:rFonts w:eastAsia="Calibri" w:cs="Calibri"/>
        </w:rPr>
        <w:t xml:space="preserve">aktivit na zdraví. Vede je k osvojení a pravidelnému využívání konkrétních pohybových činností (kondičních a vyrovnávacích programů) v souladu s jejich pohybovými zájmy a zdravotními potřebami. Významná zůstává otázka bezpečnosti a úrazové prevence při pohybových činnostech. Velká pozornost je věnována rozvoji pohybového nadání i korekcím pohybových znevýhodnění (oslabení).  </w:t>
      </w:r>
    </w:p>
    <w:p w14:paraId="6AA919FC" w14:textId="77777777" w:rsidR="003F77D2" w:rsidRPr="00214838" w:rsidRDefault="003F77D2" w:rsidP="003F77D2">
      <w:pPr>
        <w:autoSpaceDE w:val="0"/>
        <w:autoSpaceDN w:val="0"/>
        <w:adjustRightInd w:val="0"/>
        <w:ind w:firstLine="360"/>
        <w:rPr>
          <w:rFonts w:cs="Calibri"/>
        </w:rPr>
      </w:pPr>
      <w:r w:rsidRPr="00214838">
        <w:rPr>
          <w:rFonts w:cs="Calibri"/>
        </w:rPr>
        <w:t>V tělesné výchově je velmi důležité motivační hodnocení žáků, které vychází ze somatotypu žáka a je postaveno na posuzování osobních výkonů každého jednotlivce a jejich zlepšování – bez paušálního porovnávání žáků podle výkonových norem (tabulky, grafy aj.), které neberou v úvahu růstové a genetické předpoklady a aktuální zdravotní stav žáků.</w:t>
      </w:r>
    </w:p>
    <w:p w14:paraId="7456D646" w14:textId="77777777" w:rsidR="003F77D2" w:rsidRPr="00214838" w:rsidRDefault="003F77D2" w:rsidP="003F77D2">
      <w:pPr>
        <w:autoSpaceDE w:val="0"/>
        <w:autoSpaceDN w:val="0"/>
        <w:adjustRightInd w:val="0"/>
        <w:rPr>
          <w:rFonts w:eastAsia="Calibri" w:cs="Calibri"/>
        </w:rPr>
      </w:pPr>
    </w:p>
    <w:p w14:paraId="426733B1" w14:textId="77777777" w:rsidR="003F77D2" w:rsidRPr="00214838" w:rsidRDefault="003F77D2" w:rsidP="003F77D2">
      <w:pPr>
        <w:pStyle w:val="Nadpis2"/>
        <w:numPr>
          <w:ilvl w:val="0"/>
          <w:numId w:val="0"/>
        </w:numPr>
        <w:spacing w:before="299" w:after="299"/>
        <w:ind w:left="578"/>
        <w:rPr>
          <w:bdr w:val="nil"/>
        </w:rPr>
      </w:pPr>
    </w:p>
    <w:p w14:paraId="0C36D54F" w14:textId="77777777" w:rsidR="00E54AB1" w:rsidRPr="00214838" w:rsidRDefault="008A69AA">
      <w:pPr>
        <w:pStyle w:val="Nadpis2"/>
        <w:spacing w:before="299" w:after="299"/>
        <w:rPr>
          <w:bdr w:val="nil"/>
        </w:rPr>
      </w:pPr>
      <w:bookmarkStart w:id="77" w:name="_Toc206490467"/>
      <w:r w:rsidRPr="00214838">
        <w:rPr>
          <w:bdr w:val="nil"/>
        </w:rPr>
        <w:t>Tělesná výchova</w:t>
      </w:r>
      <w:bookmarkEnd w:id="77"/>
      <w:r w:rsidRPr="00214838">
        <w:rPr>
          <w:bdr w:val="nil"/>
        </w:rPr>
        <w:t> </w:t>
      </w:r>
    </w:p>
    <w:tbl>
      <w:tblPr>
        <w:tblW w:w="4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586"/>
        <w:gridCol w:w="2448"/>
        <w:gridCol w:w="2894"/>
        <w:gridCol w:w="2683"/>
        <w:gridCol w:w="914"/>
      </w:tblGrid>
      <w:tr w:rsidR="00214838" w:rsidRPr="00214838" w14:paraId="198D4F0C" w14:textId="77777777" w:rsidTr="004D2817">
        <w:trPr>
          <w:trHeight w:val="548"/>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A20088" w14:textId="66ECD344"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D84EF8" w:rsidRPr="00214838">
              <w:rPr>
                <w:rFonts w:eastAsia="Calibri" w:cs="Calibri"/>
                <w:b/>
                <w:bCs/>
                <w:bdr w:val="nil"/>
              </w:rPr>
              <w:t>: G4 – všeobecné gymnázium, G6</w:t>
            </w:r>
            <w:r w:rsidR="00441592" w:rsidRPr="00214838">
              <w:rPr>
                <w:rFonts w:eastAsia="Calibri" w:cs="Calibri"/>
                <w:b/>
                <w:bCs/>
                <w:bdr w:val="nil"/>
              </w:rPr>
              <w:t>, G8</w:t>
            </w:r>
            <w:r w:rsidR="00D84EF8" w:rsidRPr="00214838">
              <w:rPr>
                <w:rFonts w:eastAsia="Calibri" w:cs="Calibri"/>
                <w:b/>
                <w:bCs/>
                <w:bdr w:val="nil"/>
              </w:rPr>
              <w:t xml:space="preserve">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FB2A2A"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23A4E200" w14:textId="77777777" w:rsidTr="004D2817">
        <w:trPr>
          <w:trHeight w:val="268"/>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1E4544"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C83830"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542D99"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C83830"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663600"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C83830"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327BBC"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C83830"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00C1BE0E" w14:textId="77777777" w:rsidR="00E54AB1" w:rsidRPr="00214838" w:rsidRDefault="00E54AB1"/>
        </w:tc>
      </w:tr>
      <w:tr w:rsidR="00214838" w:rsidRPr="00214838" w14:paraId="3AF5CB34" w14:textId="77777777" w:rsidTr="004D2817">
        <w:trPr>
          <w:trHeight w:val="268"/>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ED559"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B70EB"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79E55"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1F27E"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09236" w14:textId="77777777" w:rsidR="00E54AB1" w:rsidRPr="00214838" w:rsidRDefault="008A69AA" w:rsidP="004D2817">
            <w:pPr>
              <w:keepNext/>
              <w:spacing w:line="240" w:lineRule="auto"/>
              <w:jc w:val="center"/>
              <w:rPr>
                <w:bdr w:val="nil"/>
              </w:rPr>
            </w:pPr>
            <w:r w:rsidRPr="00214838">
              <w:rPr>
                <w:rFonts w:eastAsia="Calibri" w:cs="Calibri"/>
                <w:bdr w:val="nil"/>
              </w:rPr>
              <w:t>8</w:t>
            </w:r>
          </w:p>
        </w:tc>
      </w:tr>
      <w:tr w:rsidR="00214838" w:rsidRPr="00214838" w14:paraId="482E3FA2" w14:textId="77777777" w:rsidTr="004D2817">
        <w:trPr>
          <w:trHeight w:val="353"/>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15C77"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4FB27"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3CA4F"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4F997"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7D4DF" w14:textId="77777777" w:rsidR="00E54AB1" w:rsidRPr="00214838" w:rsidRDefault="00E54AB1"/>
        </w:tc>
      </w:tr>
    </w:tbl>
    <w:p w14:paraId="314C14C7" w14:textId="77777777" w:rsidR="00D70756" w:rsidRPr="00214838" w:rsidRDefault="008A69AA" w:rsidP="00C83830">
      <w:pPr>
        <w:rPr>
          <w:bdr w:val="nil"/>
        </w:rPr>
      </w:pPr>
      <w:r w:rsidRPr="00214838">
        <w:rPr>
          <w:bdr w:val="nil"/>
        </w:rPr>
        <w:t>   </w:t>
      </w:r>
    </w:p>
    <w:p w14:paraId="4EC5D17C" w14:textId="77777777" w:rsidR="00D70756" w:rsidRPr="00214838" w:rsidRDefault="00D70756" w:rsidP="00D70756">
      <w:pPr>
        <w:rPr>
          <w:bdr w:val="nil"/>
        </w:rPr>
      </w:pPr>
    </w:p>
    <w:p w14:paraId="16026EEC" w14:textId="77777777" w:rsidR="00D70756" w:rsidRPr="00214838" w:rsidRDefault="00D70756">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41D2F29D"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660449" w14:textId="77777777"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BF5955" w14:textId="77777777" w:rsidR="00E54AB1" w:rsidRPr="00214838" w:rsidRDefault="008A69AA" w:rsidP="004D2817">
            <w:pPr>
              <w:keepNext/>
              <w:shd w:val="clear" w:color="auto" w:fill="9CC2E5"/>
              <w:spacing w:line="240" w:lineRule="auto"/>
              <w:jc w:val="center"/>
              <w:rPr>
                <w:bdr w:val="nil"/>
              </w:rPr>
            </w:pPr>
            <w:r w:rsidRPr="00214838">
              <w:rPr>
                <w:rFonts w:eastAsia="Calibri" w:cs="Calibri"/>
                <w:bdr w:val="nil"/>
              </w:rPr>
              <w:t>Tělesná výchova</w:t>
            </w:r>
          </w:p>
        </w:tc>
      </w:tr>
      <w:tr w:rsidR="00214838" w:rsidRPr="00214838" w14:paraId="7F8868D8"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B2379E"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C8648" w14:textId="77777777" w:rsidR="00E54AB1" w:rsidRPr="00214838" w:rsidRDefault="008A69AA" w:rsidP="004D2817">
            <w:pPr>
              <w:spacing w:line="240" w:lineRule="auto"/>
              <w:jc w:val="left"/>
              <w:rPr>
                <w:bdr w:val="nil"/>
              </w:rPr>
            </w:pPr>
            <w:r w:rsidRPr="00214838">
              <w:rPr>
                <w:rFonts w:eastAsia="Calibri" w:cs="Calibri"/>
                <w:bdr w:val="nil"/>
              </w:rPr>
              <w:t>Člověk a zdraví</w:t>
            </w:r>
          </w:p>
        </w:tc>
      </w:tr>
      <w:tr w:rsidR="00214838" w:rsidRPr="00214838" w14:paraId="4A3B28BF"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2B2DDE"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B59D1" w14:textId="77777777" w:rsidR="00E54AB1" w:rsidRPr="00214838" w:rsidRDefault="008A69AA" w:rsidP="004D2817">
            <w:pPr>
              <w:spacing w:line="240" w:lineRule="auto"/>
              <w:jc w:val="left"/>
              <w:rPr>
                <w:bdr w:val="nil"/>
              </w:rPr>
            </w:pPr>
            <w:r w:rsidRPr="00214838">
              <w:rPr>
                <w:rFonts w:eastAsia="Calibri" w:cs="Calibri"/>
                <w:bdr w:val="nil"/>
              </w:rPr>
              <w:t>Předmět Tělesná výchova je součástí vzdělávací oblasti Člověk a zdraví. Do předmětu je také zařazena Výchova ke zdraví. </w:t>
            </w:r>
          </w:p>
          <w:p w14:paraId="4B017B4B" w14:textId="77777777" w:rsidR="00E54AB1" w:rsidRPr="00214838" w:rsidRDefault="008A69AA" w:rsidP="004D2817">
            <w:pPr>
              <w:spacing w:line="240" w:lineRule="auto"/>
              <w:jc w:val="left"/>
              <w:rPr>
                <w:bdr w:val="nil"/>
              </w:rPr>
            </w:pPr>
            <w:r w:rsidRPr="00214838">
              <w:rPr>
                <w:rFonts w:eastAsia="Calibri" w:cs="Calibri"/>
                <w:bdr w:val="nil"/>
              </w:rPr>
              <w:t>Tělesná výchova usiluje o trvalý vztah k pohybovým činnostem a o optimální rozvoj tělesné, duševní a sociální zdatnosti. Vychází především z motivující atmosféry, zájmu žáků a z jejich individuálních předpokladů (možností). Využívá k tomu specifických emočních prožitků, sociálních situací a bioenergetických zátěží v individuálně utvářené nabídce pohybových činností (od zdravotně rekreačních až po výkonnostní). Z hlediska celoživotní perspektivy směřuje tělesná výchova k hlubší orientaci žáků v otázkách vlivu pohybových aktivit na zdraví. Vede je k osvojení a pravidelnému využívání konkrétních pohybových činností (kondičních a vyrovnávacích programů) v souladu s jejich pohybovými zájmy a zdravotními potřebami. Významná zůstává otázka bezpečnosti a úrazové prevence při pohybových činnostech. Velká pozornost je i nadále věnována rozvoji pohybového nadání i korekcím pohybových znevýhodnění (oslabení).</w:t>
            </w:r>
          </w:p>
          <w:p w14:paraId="12E3DA52" w14:textId="77777777" w:rsidR="00E54AB1" w:rsidRPr="00214838" w:rsidRDefault="008A69AA" w:rsidP="004D2817">
            <w:pPr>
              <w:spacing w:line="240" w:lineRule="auto"/>
              <w:jc w:val="left"/>
              <w:rPr>
                <w:bdr w:val="nil"/>
              </w:rPr>
            </w:pPr>
            <w:r w:rsidRPr="00214838">
              <w:rPr>
                <w:rFonts w:eastAsia="Calibri" w:cs="Calibri"/>
                <w:bdr w:val="nil"/>
              </w:rPr>
              <w:t>Výchova ke zdraví má ve vzdělávání především praktický a aplikační charakter. V návaznosti na přírodovědné a společenskovědní vzdělávání a s využitím specifických informací o zdraví směřuje především k hlubšímu poznávání rizikového a nerizikového chování (v partnerských vztazích, rodičovských rolích, ve styku s návykovými látkami a jinými škodlivinami, při ohrožení bezpečí atd.) a k osvojování praktických postupů vhodných pro všestrannou aktivní podporu osobního, ale i komunitního a globálního zdraví (v běžném životě i při mimořádných událostech).</w:t>
            </w:r>
          </w:p>
        </w:tc>
      </w:tr>
      <w:tr w:rsidR="00214838" w:rsidRPr="00214838" w14:paraId="1CA1BE81"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9700A0"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FE0C6" w14:textId="77777777" w:rsidR="00E54AB1" w:rsidRPr="00214838" w:rsidRDefault="008A69AA" w:rsidP="004D2817">
            <w:pPr>
              <w:spacing w:line="240" w:lineRule="auto"/>
              <w:jc w:val="left"/>
              <w:rPr>
                <w:bdr w:val="nil"/>
              </w:rPr>
            </w:pPr>
            <w:r w:rsidRPr="00214838">
              <w:rPr>
                <w:rFonts w:eastAsia="Calibri" w:cs="Calibri"/>
                <w:bdr w:val="nil"/>
              </w:rPr>
              <w:t>Předmět  je vyučován v blocích ( atletika, míčové hry, plavání, sportovní  gymnastika a bruslení).V sekundě,</w:t>
            </w:r>
            <w:r w:rsidR="00C83830" w:rsidRPr="00214838">
              <w:rPr>
                <w:rFonts w:eastAsia="Calibri" w:cs="Calibri"/>
                <w:bdr w:val="nil"/>
              </w:rPr>
              <w:t xml:space="preserve"> </w:t>
            </w:r>
            <w:r w:rsidRPr="00214838">
              <w:rPr>
                <w:rFonts w:eastAsia="Calibri" w:cs="Calibri"/>
                <w:bdr w:val="nil"/>
              </w:rPr>
              <w:t xml:space="preserve">1.ročníku a kvintě je organizován LVVZ a pro studenty vyšších ročníků je uspořádán zdokonalovací kurz lyžování v zahraničí, zpravidla v </w:t>
            </w:r>
            <w:r w:rsidR="00B24AD9" w:rsidRPr="00214838">
              <w:rPr>
                <w:rFonts w:eastAsia="Calibri" w:cs="Calibri"/>
                <w:bdr w:val="nil"/>
              </w:rPr>
              <w:t xml:space="preserve">Rakousku. Dále pak pro studenty </w:t>
            </w:r>
            <w:r w:rsidRPr="00214838">
              <w:rPr>
                <w:rFonts w:eastAsia="Calibri" w:cs="Calibri"/>
                <w:bdr w:val="nil"/>
              </w:rPr>
              <w:t>3.ročníků organizujeme sportovně-turistický kurz. Žáci mohou také  navštěvovat sportovní hry. V současné době naše škola nedisponuje žádným sportovním zařízením, proto výuka tělesné výchovy probíhá v pronajatých zařízeních např.v sportovní hale v Kvapilově ulici,</w:t>
            </w:r>
            <w:r w:rsidR="00C83830" w:rsidRPr="00214838">
              <w:rPr>
                <w:rFonts w:eastAsia="Calibri" w:cs="Calibri"/>
                <w:bdr w:val="nil"/>
              </w:rPr>
              <w:t xml:space="preserve"> </w:t>
            </w:r>
            <w:r w:rsidRPr="00214838">
              <w:rPr>
                <w:rFonts w:eastAsia="Calibri" w:cs="Calibri"/>
                <w:bdr w:val="nil"/>
              </w:rPr>
              <w:t>v plaveckém bazénu a na stadionu Míru.</w:t>
            </w:r>
            <w:r w:rsidRPr="00214838">
              <w:rPr>
                <w:rFonts w:eastAsia="Calibri" w:cs="Calibri"/>
                <w:bdr w:val="nil"/>
              </w:rPr>
              <w:br/>
              <w:t>Cílem předmětu tělesná výchova je získat kladný vztah k fyzickým aktivitám a sportu, vytvářet si návyky zdravého životního stylu vedoucí k progresivnímu utužování zdraví. Dále pak dodržování sportovní etiky a pravidel fair play. Tělesná výchova plní také funkci regenerace a kompenzace zátěže, která je způsobena jednak pobytem ve škole a jednak činnostmi mimo školu. Tělesná výchova dále rozvíjí pohybové dovednos</w:t>
            </w:r>
            <w:r w:rsidR="00C83830" w:rsidRPr="00214838">
              <w:rPr>
                <w:rFonts w:eastAsia="Calibri" w:cs="Calibri"/>
                <w:bdr w:val="nil"/>
              </w:rPr>
              <w:t>ti, odhaluje zdravotní oslabení</w:t>
            </w:r>
            <w:r w:rsidRPr="00214838">
              <w:rPr>
                <w:rFonts w:eastAsia="Calibri" w:cs="Calibri"/>
                <w:bdr w:val="nil"/>
              </w:rPr>
              <w:t>. S tímto oslabením souvisí i jejich následná korekce v běžných i specifických formách pohybového učení. Neméně důležité pro žáky je posuzování vlastních tělesných předpokladů a možnost pro aktivní tělesnou činnost a rozvíjení osobních pohybových dovedností. Žáci se učí rozpoznávat základní situace ohrožující tělesné a duševní zdraví a osvojují si dovednosti jim předcházet nebo je řešit.</w:t>
            </w:r>
          </w:p>
          <w:p w14:paraId="0C5F064B" w14:textId="77777777" w:rsidR="00E54AB1" w:rsidRPr="00214838" w:rsidRDefault="008A69AA" w:rsidP="004D2817">
            <w:pPr>
              <w:spacing w:line="240" w:lineRule="auto"/>
              <w:jc w:val="left"/>
              <w:rPr>
                <w:bdr w:val="nil"/>
              </w:rPr>
            </w:pPr>
            <w:r w:rsidRPr="00214838">
              <w:rPr>
                <w:rFonts w:eastAsia="Calibri" w:cs="Calibri"/>
                <w:bdr w:val="nil"/>
              </w:rPr>
              <w:t>Předmět tělesná výchova patří do vzdělávací oblasti Člověk a zdraví a je tvořen těmito vzdělávacími obsahy:</w:t>
            </w:r>
          </w:p>
          <w:p w14:paraId="34811030" w14:textId="77777777" w:rsidR="00E54AB1" w:rsidRPr="00214838" w:rsidRDefault="008A69AA" w:rsidP="004D2817">
            <w:pPr>
              <w:spacing w:line="240" w:lineRule="auto"/>
              <w:jc w:val="left"/>
              <w:rPr>
                <w:bdr w:val="nil"/>
              </w:rPr>
            </w:pPr>
            <w:r w:rsidRPr="00214838">
              <w:rPr>
                <w:rFonts w:eastAsia="Calibri" w:cs="Calibri"/>
                <w:bdr w:val="nil"/>
              </w:rPr>
              <w:t xml:space="preserve">  </w:t>
            </w:r>
          </w:p>
          <w:p w14:paraId="5656C9F8" w14:textId="77777777" w:rsidR="00E54AB1" w:rsidRPr="00214838" w:rsidRDefault="008A69AA" w:rsidP="004D2817">
            <w:pPr>
              <w:spacing w:line="240" w:lineRule="auto"/>
              <w:jc w:val="left"/>
              <w:rPr>
                <w:sz w:val="24"/>
                <w:bdr w:val="nil"/>
              </w:rPr>
            </w:pPr>
            <w:r w:rsidRPr="00214838">
              <w:rPr>
                <w:rFonts w:eastAsia="Calibri" w:cs="Calibri"/>
                <w:bdr w:val="nil"/>
              </w:rPr>
              <w:t>•  činnosti ovlivňující zdraví </w:t>
            </w:r>
          </w:p>
          <w:p w14:paraId="5A8F0256" w14:textId="77777777" w:rsidR="00E54AB1" w:rsidRPr="00214838" w:rsidRDefault="008A69AA" w:rsidP="004D2817">
            <w:pPr>
              <w:spacing w:line="240" w:lineRule="auto"/>
              <w:jc w:val="left"/>
              <w:rPr>
                <w:sz w:val="24"/>
                <w:bdr w:val="nil"/>
              </w:rPr>
            </w:pPr>
            <w:r w:rsidRPr="00214838">
              <w:rPr>
                <w:rFonts w:eastAsia="Calibri" w:cs="Calibri"/>
                <w:bdr w:val="nil"/>
              </w:rPr>
              <w:t>• činnosti ovlivňující úroveň pohybových dovedností</w:t>
            </w:r>
          </w:p>
          <w:p w14:paraId="3B5995E1" w14:textId="77777777" w:rsidR="00E54AB1" w:rsidRPr="00214838" w:rsidRDefault="008A69AA" w:rsidP="004D2817">
            <w:pPr>
              <w:spacing w:line="240" w:lineRule="auto"/>
              <w:jc w:val="left"/>
              <w:rPr>
                <w:sz w:val="24"/>
                <w:bdr w:val="nil"/>
              </w:rPr>
            </w:pPr>
            <w:r w:rsidRPr="00214838">
              <w:rPr>
                <w:rFonts w:eastAsia="Calibri" w:cs="Calibri"/>
                <w:bdr w:val="nil"/>
              </w:rPr>
              <w:t>•  činnosti podporující pohybové učení</w:t>
            </w:r>
          </w:p>
          <w:p w14:paraId="76D79D25" w14:textId="77777777" w:rsidR="00E54AB1" w:rsidRPr="00214838" w:rsidRDefault="008A69AA" w:rsidP="004D2817">
            <w:pPr>
              <w:spacing w:line="240" w:lineRule="auto"/>
              <w:jc w:val="left"/>
              <w:rPr>
                <w:sz w:val="24"/>
                <w:bdr w:val="nil"/>
              </w:rPr>
            </w:pPr>
            <w:r w:rsidRPr="00214838">
              <w:rPr>
                <w:rFonts w:eastAsia="Calibri" w:cs="Calibri"/>
                <w:bdr w:val="nil"/>
              </w:rPr>
              <w:t xml:space="preserve">• činnosti a informace podporující korekce zdravotních oslabení </w:t>
            </w:r>
          </w:p>
          <w:p w14:paraId="48B48E6D" w14:textId="77777777" w:rsidR="00E54AB1" w:rsidRPr="00214838" w:rsidRDefault="008A69AA" w:rsidP="004D2817">
            <w:pPr>
              <w:spacing w:line="240" w:lineRule="auto"/>
              <w:jc w:val="left"/>
              <w:rPr>
                <w:sz w:val="24"/>
                <w:bdr w:val="nil"/>
              </w:rPr>
            </w:pPr>
            <w:r w:rsidRPr="00214838">
              <w:rPr>
                <w:rFonts w:eastAsia="Calibri" w:cs="Calibri"/>
                <w:bdr w:val="nil"/>
              </w:rPr>
              <w:t>• speciální cvičení</w:t>
            </w:r>
          </w:p>
          <w:p w14:paraId="51C8BA59" w14:textId="77777777" w:rsidR="00E54AB1" w:rsidRPr="00214838" w:rsidRDefault="008A69AA" w:rsidP="004D2817">
            <w:pPr>
              <w:spacing w:line="240" w:lineRule="auto"/>
              <w:jc w:val="left"/>
              <w:rPr>
                <w:sz w:val="24"/>
                <w:bdr w:val="nil"/>
              </w:rPr>
            </w:pPr>
            <w:r w:rsidRPr="00214838">
              <w:rPr>
                <w:rFonts w:eastAsia="Calibri" w:cs="Calibri"/>
                <w:bdr w:val="nil"/>
              </w:rPr>
              <w:t>Časová dotace předmětu se řídí učebním plánem.</w:t>
            </w:r>
          </w:p>
        </w:tc>
      </w:tr>
      <w:tr w:rsidR="00214838" w:rsidRPr="00214838" w14:paraId="3DB10C86"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1609FF"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A38C7" w14:textId="77777777" w:rsidR="00E54AB1" w:rsidRPr="00214838" w:rsidRDefault="008A69AA" w:rsidP="00A63E00">
            <w:pPr>
              <w:numPr>
                <w:ilvl w:val="0"/>
                <w:numId w:val="85"/>
              </w:numPr>
              <w:spacing w:line="240" w:lineRule="auto"/>
              <w:jc w:val="left"/>
              <w:rPr>
                <w:bdr w:val="nil"/>
              </w:rPr>
            </w:pPr>
            <w:r w:rsidRPr="00214838">
              <w:rPr>
                <w:rFonts w:eastAsia="Calibri" w:cs="Calibri"/>
                <w:bdr w:val="nil"/>
              </w:rPr>
              <w:t>Tělesná výchova</w:t>
            </w:r>
          </w:p>
        </w:tc>
      </w:tr>
      <w:tr w:rsidR="00214838" w:rsidRPr="00214838" w14:paraId="4745F6F9" w14:textId="77777777" w:rsidTr="004D281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3A4F8A"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A3952" w14:textId="77777777" w:rsidR="00E54AB1" w:rsidRPr="00214838" w:rsidRDefault="008A69AA" w:rsidP="004D2817">
            <w:pPr>
              <w:spacing w:line="240" w:lineRule="auto"/>
              <w:jc w:val="left"/>
              <w:rPr>
                <w:bdr w:val="nil"/>
              </w:rPr>
            </w:pPr>
            <w:r w:rsidRPr="00214838">
              <w:rPr>
                <w:rFonts w:eastAsia="Calibri" w:cs="Calibri"/>
                <w:b/>
                <w:bCs/>
                <w:bdr w:val="nil"/>
              </w:rPr>
              <w:t>Kompetence k řešení problémů:</w:t>
            </w:r>
            <w:r w:rsidRPr="00214838">
              <w:rPr>
                <w:rFonts w:eastAsia="Calibri" w:cs="Calibri"/>
                <w:bdr w:val="nil"/>
              </w:rPr>
              <w:br/>
              <w:t>Žák:</w:t>
            </w:r>
            <w:r w:rsidRPr="00214838">
              <w:rPr>
                <w:rFonts w:eastAsia="Calibri" w:cs="Calibri"/>
                <w:bdr w:val="nil"/>
              </w:rPr>
              <w:br/>
            </w:r>
            <w:r w:rsidRPr="00214838">
              <w:rPr>
                <w:rFonts w:eastAsia="Calibri" w:cs="Calibri"/>
                <w:szCs w:val="22"/>
                <w:bdr w:val="nil"/>
              </w:rPr>
              <w:t>•</w:t>
            </w:r>
            <w:r w:rsidRPr="00214838">
              <w:rPr>
                <w:rFonts w:eastAsia="Calibri" w:cs="Calibri"/>
                <w:bdr w:val="nil"/>
              </w:rPr>
              <w:t> přemýšlí o problému při ovládání cviku, sportovního prvku a hledá tréninkové cesty k jeho odstranění</w:t>
            </w:r>
            <w:r w:rsidRPr="00214838">
              <w:rPr>
                <w:rFonts w:eastAsia="Calibri" w:cs="Calibri"/>
                <w:bdr w:val="nil"/>
              </w:rPr>
              <w:br/>
            </w:r>
            <w:r w:rsidRPr="00214838">
              <w:rPr>
                <w:rFonts w:eastAsia="Calibri" w:cs="Calibri"/>
                <w:szCs w:val="22"/>
                <w:bdr w:val="nil"/>
              </w:rPr>
              <w:t>•</w:t>
            </w:r>
            <w:r w:rsidRPr="00214838">
              <w:rPr>
                <w:rFonts w:eastAsia="Calibri" w:cs="Calibri"/>
                <w:bdr w:val="nil"/>
              </w:rPr>
              <w:t> plánuje způsob zvládnutí cvičení a sportovních prvků</w:t>
            </w:r>
            <w:r w:rsidRPr="00214838">
              <w:rPr>
                <w:rFonts w:eastAsia="Calibri" w:cs="Calibri"/>
                <w:bdr w:val="nil"/>
              </w:rPr>
              <w:br/>
            </w:r>
            <w:r w:rsidRPr="00214838">
              <w:rPr>
                <w:rFonts w:eastAsia="Calibri" w:cs="Calibri"/>
                <w:szCs w:val="22"/>
                <w:bdr w:val="nil"/>
              </w:rPr>
              <w:t xml:space="preserve">• </w:t>
            </w:r>
            <w:r w:rsidRPr="00214838">
              <w:rPr>
                <w:rFonts w:eastAsia="Calibri" w:cs="Calibri"/>
                <w:bdr w:val="nil"/>
              </w:rPr>
              <w:t>hledá vhodné taktiky v individuálních i kolektivních sportech</w:t>
            </w:r>
            <w:r w:rsidRPr="00214838">
              <w:rPr>
                <w:rFonts w:eastAsia="Calibri" w:cs="Calibri"/>
                <w:bdr w:val="nil"/>
              </w:rPr>
              <w:br/>
            </w:r>
            <w:r w:rsidRPr="00214838">
              <w:rPr>
                <w:rFonts w:eastAsia="Calibri" w:cs="Calibri"/>
                <w:szCs w:val="22"/>
                <w:bdr w:val="nil"/>
              </w:rPr>
              <w:t>•</w:t>
            </w:r>
            <w:r w:rsidRPr="00214838">
              <w:rPr>
                <w:rFonts w:eastAsia="Calibri" w:cs="Calibri"/>
                <w:bdr w:val="nil"/>
              </w:rPr>
              <w:t> je schopen obhájit svá rozhodnutí při sportovních činnostech</w:t>
            </w:r>
          </w:p>
        </w:tc>
      </w:tr>
      <w:tr w:rsidR="00214838" w:rsidRPr="00214838" w14:paraId="19D13379" w14:textId="77777777" w:rsidTr="004D2817">
        <w:tc>
          <w:tcPr>
            <w:tcW w:w="1500" w:type="pct"/>
            <w:vMerge/>
            <w:tcBorders>
              <w:top w:val="inset" w:sz="6" w:space="0" w:color="808080"/>
              <w:left w:val="inset" w:sz="6" w:space="0" w:color="808080"/>
              <w:bottom w:val="inset" w:sz="6" w:space="0" w:color="808080"/>
              <w:right w:val="inset" w:sz="6" w:space="0" w:color="808080"/>
            </w:tcBorders>
          </w:tcPr>
          <w:p w14:paraId="622095C8" w14:textId="77777777"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F0601" w14:textId="77777777" w:rsidR="00E54AB1" w:rsidRPr="00214838" w:rsidRDefault="008A69AA" w:rsidP="004D2817">
            <w:pPr>
              <w:spacing w:line="240" w:lineRule="auto"/>
              <w:jc w:val="left"/>
              <w:rPr>
                <w:bdr w:val="nil"/>
              </w:rPr>
            </w:pPr>
            <w:r w:rsidRPr="00214838">
              <w:rPr>
                <w:rFonts w:eastAsia="Calibri" w:cs="Calibri"/>
                <w:b/>
                <w:bCs/>
                <w:bdr w:val="nil"/>
              </w:rPr>
              <w:t>Kompetence komunikativní:</w:t>
            </w:r>
            <w:r w:rsidRPr="00214838">
              <w:rPr>
                <w:rFonts w:eastAsia="Calibri" w:cs="Calibri"/>
                <w:bdr w:val="nil"/>
              </w:rPr>
              <w:br/>
              <w:t>Žák:</w:t>
            </w:r>
          </w:p>
          <w:p w14:paraId="1C3620DE" w14:textId="77777777" w:rsidR="00E54AB1" w:rsidRPr="00214838" w:rsidRDefault="008A69AA" w:rsidP="004D2817">
            <w:pPr>
              <w:spacing w:line="240" w:lineRule="auto"/>
              <w:jc w:val="left"/>
              <w:rPr>
                <w:sz w:val="24"/>
                <w:bdr w:val="nil"/>
              </w:rPr>
            </w:pPr>
            <w:r w:rsidRPr="00214838">
              <w:rPr>
                <w:rFonts w:eastAsia="Calibri" w:cs="Calibri"/>
                <w:bdr w:val="nil"/>
              </w:rPr>
              <w:t>•  vyslechne a přijme pokyny učitele i vedoucího družstva</w:t>
            </w:r>
          </w:p>
          <w:p w14:paraId="6397A995" w14:textId="77777777" w:rsidR="00E54AB1" w:rsidRPr="00214838" w:rsidRDefault="008A69AA" w:rsidP="004D2817">
            <w:pPr>
              <w:spacing w:line="240" w:lineRule="auto"/>
              <w:jc w:val="left"/>
              <w:rPr>
                <w:sz w:val="24"/>
                <w:bdr w:val="nil"/>
              </w:rPr>
            </w:pPr>
            <w:r w:rsidRPr="00214838">
              <w:rPr>
                <w:rFonts w:eastAsia="Calibri" w:cs="Calibri"/>
                <w:bdr w:val="nil"/>
              </w:rPr>
              <w:t>• dokáže diskutovat o taktice družstva v daném sportovním odvětví</w:t>
            </w:r>
          </w:p>
          <w:p w14:paraId="4C51972A" w14:textId="77777777" w:rsidR="00E54AB1" w:rsidRPr="00214838" w:rsidRDefault="008A69AA" w:rsidP="004D2817">
            <w:pPr>
              <w:spacing w:line="240" w:lineRule="auto"/>
              <w:jc w:val="left"/>
              <w:rPr>
                <w:sz w:val="24"/>
                <w:bdr w:val="nil"/>
              </w:rPr>
            </w:pPr>
            <w:r w:rsidRPr="00214838">
              <w:rPr>
                <w:rFonts w:eastAsia="Calibri" w:cs="Calibri"/>
                <w:bdr w:val="nil"/>
              </w:rPr>
              <w:t>•  otvírá prostor diskusi o taktice družstva</w:t>
            </w:r>
          </w:p>
          <w:p w14:paraId="7120FE85" w14:textId="77777777" w:rsidR="00E54AB1" w:rsidRPr="00214838" w:rsidRDefault="008A69AA" w:rsidP="004D2817">
            <w:pPr>
              <w:spacing w:line="240" w:lineRule="auto"/>
              <w:jc w:val="left"/>
              <w:rPr>
                <w:sz w:val="24"/>
                <w:bdr w:val="nil"/>
              </w:rPr>
            </w:pPr>
            <w:r w:rsidRPr="00214838">
              <w:rPr>
                <w:rFonts w:eastAsia="Calibri" w:cs="Calibri"/>
                <w:bdr w:val="nil"/>
              </w:rPr>
              <w:t>•  pořizuje záznam a obrazový materiál ze sportovních činností a prezentuje je</w:t>
            </w:r>
          </w:p>
        </w:tc>
      </w:tr>
      <w:tr w:rsidR="00214838" w:rsidRPr="00214838" w14:paraId="7E49F9F9" w14:textId="77777777" w:rsidTr="004D2817">
        <w:tc>
          <w:tcPr>
            <w:tcW w:w="1500" w:type="pct"/>
            <w:vMerge/>
            <w:tcBorders>
              <w:top w:val="inset" w:sz="6" w:space="0" w:color="808080"/>
              <w:left w:val="inset" w:sz="6" w:space="0" w:color="808080"/>
              <w:bottom w:val="inset" w:sz="6" w:space="0" w:color="808080"/>
              <w:right w:val="inset" w:sz="6" w:space="0" w:color="808080"/>
            </w:tcBorders>
          </w:tcPr>
          <w:p w14:paraId="09B065E1" w14:textId="77777777"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10FB3" w14:textId="77777777" w:rsidR="00E54AB1" w:rsidRPr="00214838" w:rsidRDefault="008A69AA" w:rsidP="004D2817">
            <w:pPr>
              <w:spacing w:line="240" w:lineRule="auto"/>
              <w:jc w:val="left"/>
              <w:rPr>
                <w:bdr w:val="nil"/>
              </w:rPr>
            </w:pPr>
            <w:r w:rsidRPr="00214838">
              <w:rPr>
                <w:rFonts w:eastAsia="Calibri" w:cs="Calibri"/>
                <w:b/>
                <w:bCs/>
                <w:bdr w:val="nil"/>
              </w:rPr>
              <w:t>Kompetence sociální a personální:</w:t>
            </w:r>
            <w:r w:rsidRPr="00214838">
              <w:rPr>
                <w:rFonts w:eastAsia="Calibri" w:cs="Calibri"/>
                <w:bdr w:val="nil"/>
              </w:rPr>
              <w:br/>
              <w:t>Žák:</w:t>
            </w:r>
          </w:p>
          <w:p w14:paraId="0E043141" w14:textId="77777777" w:rsidR="00E54AB1" w:rsidRPr="00214838" w:rsidRDefault="008A69AA" w:rsidP="004D2817">
            <w:pPr>
              <w:spacing w:line="240" w:lineRule="auto"/>
              <w:jc w:val="left"/>
              <w:rPr>
                <w:sz w:val="24"/>
                <w:bdr w:val="nil"/>
              </w:rPr>
            </w:pPr>
            <w:r w:rsidRPr="00214838">
              <w:rPr>
                <w:rFonts w:eastAsia="Calibri" w:cs="Calibri"/>
                <w:bdr w:val="nil"/>
              </w:rPr>
              <w:t>• dodržuje pravidla fair play</w:t>
            </w:r>
          </w:p>
          <w:p w14:paraId="51E23B51" w14:textId="77777777" w:rsidR="00E54AB1" w:rsidRPr="00214838" w:rsidRDefault="008A69AA" w:rsidP="004D2817">
            <w:pPr>
              <w:spacing w:line="240" w:lineRule="auto"/>
              <w:jc w:val="left"/>
              <w:rPr>
                <w:sz w:val="24"/>
                <w:bdr w:val="nil"/>
              </w:rPr>
            </w:pPr>
            <w:r w:rsidRPr="00214838">
              <w:rPr>
                <w:rFonts w:eastAsia="Calibri" w:cs="Calibri"/>
                <w:bdr w:val="nil"/>
              </w:rPr>
              <w:t>• prezentuje a podporuje myšlenku olympismu</w:t>
            </w:r>
          </w:p>
          <w:p w14:paraId="6F0A6ECF" w14:textId="77777777" w:rsidR="00E54AB1" w:rsidRPr="00214838" w:rsidRDefault="008A69AA" w:rsidP="004D2817">
            <w:pPr>
              <w:spacing w:line="240" w:lineRule="auto"/>
              <w:jc w:val="left"/>
              <w:rPr>
                <w:sz w:val="24"/>
                <w:bdr w:val="nil"/>
              </w:rPr>
            </w:pPr>
            <w:r w:rsidRPr="00214838">
              <w:rPr>
                <w:rFonts w:eastAsia="Calibri" w:cs="Calibri"/>
                <w:bdr w:val="nil"/>
              </w:rPr>
              <w:t>• rozvíjí spolupráci uvnitř kolektivu sportovního družstva</w:t>
            </w:r>
          </w:p>
        </w:tc>
      </w:tr>
      <w:tr w:rsidR="00214838" w:rsidRPr="00214838" w14:paraId="654588B4" w14:textId="77777777" w:rsidTr="004D2817">
        <w:tc>
          <w:tcPr>
            <w:tcW w:w="1500" w:type="pct"/>
            <w:vMerge/>
            <w:tcBorders>
              <w:top w:val="inset" w:sz="6" w:space="0" w:color="808080"/>
              <w:left w:val="inset" w:sz="6" w:space="0" w:color="808080"/>
              <w:bottom w:val="inset" w:sz="6" w:space="0" w:color="808080"/>
              <w:right w:val="inset" w:sz="6" w:space="0" w:color="808080"/>
            </w:tcBorders>
          </w:tcPr>
          <w:p w14:paraId="7707D28B" w14:textId="77777777"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51FE7" w14:textId="77777777" w:rsidR="00E54AB1" w:rsidRPr="00214838" w:rsidRDefault="008A69AA" w:rsidP="004D2817">
            <w:pPr>
              <w:spacing w:line="240" w:lineRule="auto"/>
              <w:jc w:val="left"/>
              <w:rPr>
                <w:bdr w:val="nil"/>
              </w:rPr>
            </w:pPr>
            <w:r w:rsidRPr="00214838">
              <w:rPr>
                <w:rFonts w:eastAsia="Calibri" w:cs="Calibri"/>
                <w:b/>
                <w:bCs/>
                <w:bdr w:val="nil"/>
              </w:rPr>
              <w:t>Kompetence k podnikavosti:</w:t>
            </w:r>
            <w:r w:rsidRPr="00214838">
              <w:rPr>
                <w:rFonts w:eastAsia="Calibri" w:cs="Calibri"/>
                <w:bdr w:val="nil"/>
              </w:rPr>
              <w:br/>
              <w:t>Žák:</w:t>
            </w:r>
            <w:r w:rsidRPr="00214838">
              <w:rPr>
                <w:rFonts w:eastAsia="Calibri" w:cs="Calibri"/>
                <w:bdr w:val="nil"/>
              </w:rPr>
              <w:br/>
            </w:r>
            <w:r w:rsidRPr="00214838">
              <w:rPr>
                <w:rFonts w:eastAsia="Calibri" w:cs="Calibri"/>
                <w:szCs w:val="22"/>
                <w:bdr w:val="nil"/>
              </w:rPr>
              <w:t>•</w:t>
            </w:r>
            <w:r w:rsidRPr="00214838">
              <w:rPr>
                <w:rFonts w:eastAsia="Calibri" w:cs="Calibri"/>
                <w:bdr w:val="nil"/>
              </w:rPr>
              <w:t> zná nutnost dodržování pravidel ve sportu a ve svém životě</w:t>
            </w:r>
            <w:r w:rsidRPr="00214838">
              <w:rPr>
                <w:rFonts w:eastAsia="Calibri" w:cs="Calibri"/>
                <w:bdr w:val="nil"/>
              </w:rPr>
              <w:br/>
            </w:r>
            <w:r w:rsidRPr="00214838">
              <w:rPr>
                <w:rFonts w:eastAsia="Calibri" w:cs="Calibri"/>
                <w:szCs w:val="22"/>
                <w:bdr w:val="nil"/>
              </w:rPr>
              <w:t>•</w:t>
            </w:r>
            <w:r w:rsidRPr="00214838">
              <w:rPr>
                <w:rFonts w:eastAsia="Calibri" w:cs="Calibri"/>
                <w:bdr w:val="nil"/>
              </w:rPr>
              <w:t> vyhledává možná rizika při pohybových činnostech a hledá cestu jejich minimalizace</w:t>
            </w:r>
            <w:r w:rsidRPr="00214838">
              <w:rPr>
                <w:rFonts w:eastAsia="Calibri" w:cs="Calibri"/>
                <w:bdr w:val="nil"/>
              </w:rPr>
              <w:br/>
            </w:r>
            <w:r w:rsidRPr="00214838">
              <w:rPr>
                <w:rFonts w:eastAsia="Calibri" w:cs="Calibri"/>
                <w:szCs w:val="22"/>
                <w:bdr w:val="nil"/>
              </w:rPr>
              <w:t xml:space="preserve">• </w:t>
            </w:r>
            <w:r w:rsidRPr="00214838">
              <w:rPr>
                <w:rFonts w:eastAsia="Calibri" w:cs="Calibri"/>
                <w:bdr w:val="nil"/>
              </w:rPr>
              <w:t>zpracovává a prezentuje sportovní činnost školy</w:t>
            </w:r>
          </w:p>
        </w:tc>
      </w:tr>
      <w:tr w:rsidR="00214838" w:rsidRPr="00214838" w14:paraId="1EE6C44C" w14:textId="77777777" w:rsidTr="004D2817">
        <w:tc>
          <w:tcPr>
            <w:tcW w:w="1500" w:type="pct"/>
            <w:vMerge/>
            <w:tcBorders>
              <w:top w:val="inset" w:sz="6" w:space="0" w:color="808080"/>
              <w:left w:val="inset" w:sz="6" w:space="0" w:color="808080"/>
              <w:bottom w:val="inset" w:sz="6" w:space="0" w:color="808080"/>
              <w:right w:val="inset" w:sz="6" w:space="0" w:color="808080"/>
            </w:tcBorders>
          </w:tcPr>
          <w:p w14:paraId="379A4C8B" w14:textId="77777777"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7313C" w14:textId="77777777" w:rsidR="00E54AB1" w:rsidRPr="00214838" w:rsidRDefault="008A69AA" w:rsidP="004D2817">
            <w:pPr>
              <w:spacing w:line="240" w:lineRule="auto"/>
              <w:jc w:val="left"/>
              <w:rPr>
                <w:bdr w:val="nil"/>
              </w:rPr>
            </w:pPr>
            <w:r w:rsidRPr="00214838">
              <w:rPr>
                <w:rFonts w:eastAsia="Calibri" w:cs="Calibri"/>
                <w:b/>
                <w:bCs/>
                <w:bdr w:val="nil"/>
              </w:rPr>
              <w:t>Kompetence k učení:</w:t>
            </w:r>
          </w:p>
          <w:p w14:paraId="38A8A23D" w14:textId="77777777" w:rsidR="00E54AB1" w:rsidRPr="00214838" w:rsidRDefault="008A69AA" w:rsidP="004D2817">
            <w:pPr>
              <w:spacing w:line="240" w:lineRule="auto"/>
              <w:jc w:val="left"/>
              <w:rPr>
                <w:bdr w:val="nil"/>
              </w:rPr>
            </w:pPr>
            <w:r w:rsidRPr="00214838">
              <w:rPr>
                <w:rFonts w:eastAsia="Calibri" w:cs="Calibri"/>
                <w:bdr w:val="nil"/>
              </w:rPr>
              <w:t>Žák:</w:t>
            </w:r>
            <w:r w:rsidRPr="00214838">
              <w:rPr>
                <w:rFonts w:eastAsia="Calibri" w:cs="Calibri"/>
                <w:bdr w:val="nil"/>
              </w:rPr>
              <w:br/>
            </w:r>
            <w:r w:rsidRPr="00214838">
              <w:rPr>
                <w:rFonts w:eastAsia="Calibri" w:cs="Calibri"/>
                <w:szCs w:val="22"/>
                <w:bdr w:val="nil"/>
              </w:rPr>
              <w:t xml:space="preserve">• </w:t>
            </w:r>
            <w:r w:rsidRPr="00214838">
              <w:rPr>
                <w:rFonts w:eastAsia="Calibri" w:cs="Calibri"/>
                <w:bdr w:val="nil"/>
              </w:rPr>
              <w:t>poznává vlastní pohybové schopnosti a rozvíjí je</w:t>
            </w:r>
            <w:r w:rsidRPr="00214838">
              <w:rPr>
                <w:rFonts w:eastAsia="Calibri" w:cs="Calibri"/>
                <w:bdr w:val="nil"/>
              </w:rPr>
              <w:br/>
            </w:r>
            <w:r w:rsidRPr="00214838">
              <w:rPr>
                <w:rFonts w:eastAsia="Calibri" w:cs="Calibri"/>
                <w:szCs w:val="22"/>
                <w:bdr w:val="nil"/>
              </w:rPr>
              <w:t xml:space="preserve">• </w:t>
            </w:r>
            <w:r w:rsidRPr="00214838">
              <w:rPr>
                <w:rFonts w:eastAsia="Calibri" w:cs="Calibri"/>
                <w:bdr w:val="nil"/>
              </w:rPr>
              <w:t>dokáže zpracovat informace o sportovních činnostech školy</w:t>
            </w:r>
            <w:r w:rsidRPr="00214838">
              <w:rPr>
                <w:rFonts w:eastAsia="Calibri" w:cs="Calibri"/>
                <w:bdr w:val="nil"/>
              </w:rPr>
              <w:br/>
            </w:r>
            <w:r w:rsidRPr="00214838">
              <w:rPr>
                <w:rFonts w:eastAsia="Calibri" w:cs="Calibri"/>
                <w:szCs w:val="22"/>
                <w:bdr w:val="nil"/>
              </w:rPr>
              <w:t>• </w:t>
            </w:r>
            <w:r w:rsidRPr="00214838">
              <w:rPr>
                <w:rFonts w:eastAsia="Calibri" w:cs="Calibri"/>
                <w:bdr w:val="nil"/>
              </w:rPr>
              <w:t xml:space="preserve"> prožívá souvislosti mezi tělesnou kondicí a psychickou pohodu</w:t>
            </w:r>
          </w:p>
          <w:p w14:paraId="3864D707" w14:textId="77777777" w:rsidR="00E54AB1" w:rsidRPr="00214838" w:rsidRDefault="008A69AA" w:rsidP="004D2817">
            <w:pPr>
              <w:spacing w:line="240" w:lineRule="auto"/>
              <w:jc w:val="left"/>
              <w:rPr>
                <w:bdr w:val="nil"/>
              </w:rPr>
            </w:pPr>
            <w:r w:rsidRPr="00214838">
              <w:rPr>
                <w:rFonts w:eastAsia="Calibri" w:cs="Calibri"/>
                <w:szCs w:val="22"/>
                <w:bdr w:val="nil"/>
              </w:rPr>
              <w:t>•</w:t>
            </w:r>
            <w:r w:rsidRPr="00214838">
              <w:rPr>
                <w:rFonts w:eastAsia="Calibri" w:cs="Calibri"/>
                <w:bdr w:val="nil"/>
              </w:rPr>
              <w:t xml:space="preserve"> sleduje systematický vývoj vlastní fyzické zdatnosti</w:t>
            </w:r>
          </w:p>
          <w:p w14:paraId="0F99EB5B" w14:textId="77777777" w:rsidR="00E54AB1" w:rsidRPr="00214838" w:rsidRDefault="008A69AA" w:rsidP="004D2817">
            <w:pPr>
              <w:spacing w:line="240" w:lineRule="auto"/>
              <w:jc w:val="left"/>
              <w:rPr>
                <w:bdr w:val="nil"/>
              </w:rPr>
            </w:pPr>
            <w:r w:rsidRPr="00214838">
              <w:rPr>
                <w:rFonts w:eastAsia="Calibri" w:cs="Calibri"/>
                <w:szCs w:val="22"/>
                <w:bdr w:val="nil"/>
              </w:rPr>
              <w:t>•</w:t>
            </w:r>
            <w:r w:rsidRPr="00214838">
              <w:rPr>
                <w:rFonts w:eastAsia="Calibri" w:cs="Calibri"/>
                <w:bdr w:val="nil"/>
              </w:rPr>
              <w:t> užívá osvojené názvosloví na všech dostupných úrovní (cvičenec, rozhodčí)</w:t>
            </w:r>
          </w:p>
        </w:tc>
      </w:tr>
      <w:tr w:rsidR="00214838" w:rsidRPr="00214838" w14:paraId="44268739" w14:textId="77777777" w:rsidTr="004D2817">
        <w:tc>
          <w:tcPr>
            <w:tcW w:w="1500" w:type="pct"/>
            <w:vMerge/>
            <w:tcBorders>
              <w:top w:val="inset" w:sz="6" w:space="0" w:color="808080"/>
              <w:left w:val="inset" w:sz="6" w:space="0" w:color="808080"/>
              <w:bottom w:val="inset" w:sz="6" w:space="0" w:color="808080"/>
              <w:right w:val="inset" w:sz="6" w:space="0" w:color="808080"/>
            </w:tcBorders>
          </w:tcPr>
          <w:p w14:paraId="160560F8" w14:textId="77777777"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5B6E6" w14:textId="77777777" w:rsidR="00E54AB1" w:rsidRPr="00214838" w:rsidRDefault="008A69AA" w:rsidP="004D2817">
            <w:pPr>
              <w:spacing w:line="240" w:lineRule="auto"/>
              <w:jc w:val="left"/>
              <w:rPr>
                <w:bdr w:val="nil"/>
              </w:rPr>
            </w:pPr>
            <w:r w:rsidRPr="00214838">
              <w:rPr>
                <w:rFonts w:eastAsia="Calibri" w:cs="Calibri"/>
                <w:b/>
                <w:bCs/>
                <w:bdr w:val="nil"/>
              </w:rPr>
              <w:t>Kompetence občanská:</w:t>
            </w:r>
            <w:r w:rsidRPr="00214838">
              <w:rPr>
                <w:rFonts w:eastAsia="Calibri" w:cs="Calibri"/>
                <w:bdr w:val="nil"/>
              </w:rPr>
              <w:br/>
              <w:t>Žák:</w:t>
            </w:r>
            <w:r w:rsidRPr="00214838">
              <w:rPr>
                <w:rFonts w:eastAsia="Calibri" w:cs="Calibri"/>
                <w:bdr w:val="nil"/>
              </w:rPr>
              <w:br/>
            </w:r>
            <w:r w:rsidRPr="00214838">
              <w:rPr>
                <w:rFonts w:eastAsia="Calibri" w:cs="Calibri"/>
                <w:szCs w:val="22"/>
                <w:bdr w:val="nil"/>
              </w:rPr>
              <w:t>• </w:t>
            </w:r>
            <w:r w:rsidRPr="00214838">
              <w:rPr>
                <w:rFonts w:eastAsia="Calibri" w:cs="Calibri"/>
                <w:bdr w:val="nil"/>
              </w:rPr>
              <w:t xml:space="preserve"> formuje volní a charakterové rysy a tím podporuje aktivní sportování</w:t>
            </w:r>
            <w:r w:rsidRPr="00214838">
              <w:rPr>
                <w:rFonts w:eastAsia="Calibri" w:cs="Calibri"/>
                <w:bdr w:val="nil"/>
              </w:rPr>
              <w:br/>
            </w:r>
            <w:r w:rsidRPr="00214838">
              <w:rPr>
                <w:rFonts w:eastAsia="Calibri" w:cs="Calibri"/>
                <w:szCs w:val="22"/>
                <w:bdr w:val="nil"/>
              </w:rPr>
              <w:t>•</w:t>
            </w:r>
            <w:r w:rsidRPr="00214838">
              <w:rPr>
                <w:rFonts w:eastAsia="Calibri" w:cs="Calibri"/>
                <w:bdr w:val="nil"/>
              </w:rPr>
              <w:t> dodržuje základy hygieny při tělesných aktivitách</w:t>
            </w:r>
            <w:r w:rsidRPr="00214838">
              <w:rPr>
                <w:rFonts w:eastAsia="Calibri" w:cs="Calibri"/>
                <w:bdr w:val="nil"/>
              </w:rPr>
              <w:br/>
            </w:r>
            <w:r w:rsidRPr="00214838">
              <w:rPr>
                <w:rFonts w:eastAsia="Calibri" w:cs="Calibri"/>
                <w:szCs w:val="22"/>
                <w:bdr w:val="nil"/>
              </w:rPr>
              <w:t xml:space="preserve">• </w:t>
            </w:r>
            <w:r w:rsidRPr="00214838">
              <w:rPr>
                <w:rFonts w:eastAsia="Calibri" w:cs="Calibri"/>
                <w:bdr w:val="nil"/>
              </w:rPr>
              <w:t>dokáže poskytovat první pomoc při úrazech lehčího úrazu</w:t>
            </w:r>
            <w:r w:rsidRPr="00214838">
              <w:rPr>
                <w:rFonts w:eastAsia="Calibri" w:cs="Calibri"/>
                <w:bdr w:val="nil"/>
              </w:rPr>
              <w:br/>
            </w:r>
            <w:r w:rsidRPr="00214838">
              <w:rPr>
                <w:rFonts w:eastAsia="Calibri" w:cs="Calibri"/>
                <w:szCs w:val="22"/>
                <w:bdr w:val="nil"/>
              </w:rPr>
              <w:t xml:space="preserve">• </w:t>
            </w:r>
            <w:r w:rsidRPr="00214838">
              <w:rPr>
                <w:rFonts w:eastAsia="Calibri" w:cs="Calibri"/>
                <w:bdr w:val="nil"/>
              </w:rPr>
              <w:t>zná škodlivost používání dopingu, drog a jiných škodlivých látek</w:t>
            </w:r>
          </w:p>
        </w:tc>
      </w:tr>
      <w:tr w:rsidR="00214838" w:rsidRPr="00214838" w14:paraId="2F6FC994" w14:textId="77777777" w:rsidTr="004D2817">
        <w:tc>
          <w:tcPr>
            <w:tcW w:w="1500" w:type="pct"/>
            <w:tcBorders>
              <w:top w:val="inset" w:sz="6" w:space="0" w:color="808080"/>
              <w:left w:val="inset" w:sz="6" w:space="0" w:color="808080"/>
              <w:bottom w:val="inset" w:sz="6" w:space="0" w:color="808080"/>
              <w:right w:val="inset" w:sz="6" w:space="0" w:color="808080"/>
            </w:tcBorders>
          </w:tcPr>
          <w:p w14:paraId="26809ED5" w14:textId="77777777" w:rsidR="00441592" w:rsidRPr="00214838" w:rsidRDefault="00441592" w:rsidP="004415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728A6" w14:textId="77777777" w:rsidR="00441592" w:rsidRPr="00214838" w:rsidRDefault="00441592" w:rsidP="00441592">
            <w:pPr>
              <w:spacing w:line="240" w:lineRule="auto"/>
              <w:jc w:val="left"/>
              <w:rPr>
                <w:rFonts w:eastAsia="Calibri" w:cs="Calibri"/>
                <w:bdr w:val="nil"/>
              </w:rPr>
            </w:pPr>
            <w:r w:rsidRPr="00214838">
              <w:rPr>
                <w:rFonts w:eastAsia="Calibri" w:cs="Calibri"/>
                <w:b/>
                <w:bCs/>
                <w:bdr w:val="nil"/>
              </w:rPr>
              <w:t>Kompetence digitální:</w:t>
            </w:r>
            <w:r w:rsidRPr="00214838">
              <w:rPr>
                <w:rFonts w:eastAsia="Calibri" w:cs="Calibri"/>
                <w:bdr w:val="nil"/>
              </w:rPr>
              <w:br/>
              <w:t>Žák:</w:t>
            </w:r>
          </w:p>
          <w:p w14:paraId="09739FA1" w14:textId="6EEC1887" w:rsidR="00441592" w:rsidRPr="00214838" w:rsidRDefault="00441592" w:rsidP="00441592">
            <w:pPr>
              <w:spacing w:line="240" w:lineRule="auto"/>
              <w:jc w:val="left"/>
              <w:rPr>
                <w:rFonts w:asciiTheme="minorHAnsi" w:hAnsiTheme="minorHAnsi" w:cstheme="minorHAnsi"/>
                <w:shd w:val="clear" w:color="auto" w:fill="F6F8FA"/>
              </w:rPr>
            </w:pPr>
            <w:r w:rsidRPr="00214838">
              <w:rPr>
                <w:rFonts w:asciiTheme="minorHAnsi" w:eastAsia="Calibri" w:hAnsiTheme="minorHAnsi" w:cstheme="minorHAnsi"/>
                <w:szCs w:val="22"/>
                <w:bdr w:val="nil"/>
              </w:rPr>
              <w:t>•</w:t>
            </w:r>
            <w:r w:rsidRPr="00214838">
              <w:rPr>
                <w:rFonts w:asciiTheme="minorHAnsi" w:eastAsia="Calibri" w:hAnsiTheme="minorHAnsi" w:cstheme="minorHAnsi"/>
                <w:bdr w:val="nil"/>
              </w:rPr>
              <w:t> </w:t>
            </w:r>
            <w:r w:rsidRPr="00214838">
              <w:rPr>
                <w:rFonts w:asciiTheme="minorHAnsi" w:hAnsiTheme="minorHAnsi" w:cstheme="minorHAnsi"/>
                <w:shd w:val="clear" w:color="auto" w:fill="F6F8FA"/>
              </w:rPr>
              <w:t>využívá digitální technologie při získávání informací o přínosech aktivního pohybu pro zdraví a pro rozvoj zdravotně orientované zdatnosti, o nabídkách pohybových aktivit ve škole a v místě bydliště, o důsledcích neaktivního sedavého způsobu života atd.</w:t>
            </w:r>
          </w:p>
          <w:p w14:paraId="204A9B39" w14:textId="74AD61EF" w:rsidR="00441592" w:rsidRPr="00214838" w:rsidRDefault="00441592" w:rsidP="00441592">
            <w:pPr>
              <w:spacing w:line="240" w:lineRule="auto"/>
              <w:jc w:val="left"/>
              <w:rPr>
                <w:rFonts w:eastAsia="Calibri" w:cs="Calibri"/>
                <w:b/>
                <w:bCs/>
                <w:bdr w:val="nil"/>
              </w:rPr>
            </w:pPr>
            <w:r w:rsidRPr="00214838">
              <w:rPr>
                <w:rFonts w:asciiTheme="minorHAnsi" w:eastAsia="Calibri" w:hAnsiTheme="minorHAnsi" w:cstheme="minorHAnsi"/>
                <w:szCs w:val="22"/>
                <w:bdr w:val="nil"/>
              </w:rPr>
              <w:t>•</w:t>
            </w:r>
            <w:r w:rsidRPr="00214838">
              <w:rPr>
                <w:rFonts w:asciiTheme="minorHAnsi" w:eastAsia="Calibri" w:hAnsiTheme="minorHAnsi" w:cstheme="minorHAnsi"/>
                <w:bdr w:val="nil"/>
              </w:rPr>
              <w:t> </w:t>
            </w:r>
            <w:r w:rsidRPr="00214838">
              <w:rPr>
                <w:rFonts w:asciiTheme="minorHAnsi" w:hAnsiTheme="minorHAnsi" w:cstheme="minorHAnsi"/>
                <w:shd w:val="clear" w:color="auto" w:fill="F6F8FA"/>
              </w:rPr>
              <w:t>získává, ukládá, vyhodnocuje, případně sdílí základní data o vlastních pohybových činnostech Umožňují jim zpracovávat aktuální data a porovnávat je s předchozími osobními výkony a vyvozovat z nich odpovídající závěry pro vlastní pohybový režim ve shodě s potřebami tělesného, duševního i sociálního zdraví.</w:t>
            </w:r>
            <w:r w:rsidRPr="00214838">
              <w:rPr>
                <w:rFonts w:asciiTheme="minorHAnsi" w:eastAsia="Calibri" w:hAnsiTheme="minorHAnsi" w:cstheme="minorHAnsi"/>
                <w:bdr w:val="nil"/>
              </w:rPr>
              <w:br/>
            </w:r>
            <w:r w:rsidRPr="00214838">
              <w:rPr>
                <w:rFonts w:asciiTheme="minorHAnsi" w:eastAsia="Calibri" w:hAnsiTheme="minorHAnsi" w:cstheme="minorHAnsi"/>
                <w:szCs w:val="22"/>
                <w:bdr w:val="nil"/>
              </w:rPr>
              <w:t>•ze získaných dat vyvozuje</w:t>
            </w:r>
            <w:r w:rsidRPr="00214838">
              <w:rPr>
                <w:rFonts w:asciiTheme="minorHAnsi" w:hAnsiTheme="minorHAnsi" w:cstheme="minorHAnsi"/>
                <w:shd w:val="clear" w:color="auto" w:fill="F6F8FA"/>
              </w:rPr>
              <w:t xml:space="preserve"> odpovídající závěry pro vlastní pohybový režim ve shodě s potřebami tělesného, duševního i sociálního zdraví</w:t>
            </w:r>
            <w:r w:rsidRPr="00214838">
              <w:rPr>
                <w:rFonts w:asciiTheme="minorHAnsi" w:eastAsia="Calibri" w:hAnsiTheme="minorHAnsi" w:cstheme="minorHAnsi"/>
                <w:bdr w:val="nil"/>
              </w:rPr>
              <w:t xml:space="preserve"> </w:t>
            </w:r>
            <w:r w:rsidRPr="00214838">
              <w:rPr>
                <w:rFonts w:asciiTheme="minorHAnsi" w:eastAsia="Calibri" w:hAnsiTheme="minorHAnsi" w:cstheme="minorHAnsi"/>
                <w:bdr w:val="nil"/>
              </w:rPr>
              <w:br/>
            </w:r>
            <w:r w:rsidRPr="00214838">
              <w:rPr>
                <w:rFonts w:eastAsia="Calibri" w:cs="Calibri"/>
                <w:bdr w:val="nil"/>
              </w:rPr>
              <w:br/>
            </w:r>
          </w:p>
          <w:p w14:paraId="2F5A1F4E" w14:textId="31547705" w:rsidR="00441592" w:rsidRPr="00214838" w:rsidRDefault="00441592" w:rsidP="00441592">
            <w:pPr>
              <w:spacing w:line="240" w:lineRule="auto"/>
              <w:jc w:val="left"/>
              <w:rPr>
                <w:rFonts w:eastAsia="Calibri" w:cs="Calibri"/>
                <w:b/>
                <w:bCs/>
                <w:bdr w:val="nil"/>
              </w:rPr>
            </w:pPr>
          </w:p>
        </w:tc>
      </w:tr>
      <w:tr w:rsidR="00214838" w:rsidRPr="00214838" w14:paraId="56FEF10D"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1E5E3E" w14:textId="77777777" w:rsidR="00441592" w:rsidRPr="00214838" w:rsidRDefault="00441592" w:rsidP="00441592">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21D68" w14:textId="77777777" w:rsidR="00441592" w:rsidRPr="00214838" w:rsidRDefault="00441592" w:rsidP="00441592">
            <w:pPr>
              <w:spacing w:line="240" w:lineRule="auto"/>
              <w:jc w:val="left"/>
              <w:rPr>
                <w:bdr w:val="nil"/>
              </w:rPr>
            </w:pPr>
            <w:r w:rsidRPr="00214838">
              <w:rPr>
                <w:rFonts w:eastAsia="Calibri" w:cs="Calibri"/>
                <w:bdr w:val="nil"/>
              </w:rPr>
              <w:t>Hodnocení žáků se řídí klasifikačním řádem.</w:t>
            </w:r>
          </w:p>
        </w:tc>
      </w:tr>
    </w:tbl>
    <w:p w14:paraId="0D726A80"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70B95E85"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6C5DC1"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55AA3A"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1. ročník</w:t>
            </w:r>
            <w:r w:rsidR="00C83830" w:rsidRPr="00214838">
              <w:rPr>
                <w:rFonts w:eastAsia="Calibri" w:cs="Calibri"/>
                <w:b/>
                <w:bCs/>
                <w:sz w:val="20"/>
                <w:bdr w:val="nil"/>
              </w:rPr>
              <w:t>/kvinta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70494F" w14:textId="77777777" w:rsidR="00E54AB1" w:rsidRPr="00214838" w:rsidRDefault="00E54AB1" w:rsidP="004D2817">
            <w:pPr>
              <w:keepNext/>
            </w:pPr>
          </w:p>
        </w:tc>
      </w:tr>
      <w:tr w:rsidR="00214838" w:rsidRPr="00214838" w14:paraId="743FA3C7"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6C1A11"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0BA7E" w14:textId="77777777" w:rsidR="00E54AB1" w:rsidRPr="00214838" w:rsidRDefault="008A69AA" w:rsidP="00A63E00">
            <w:pPr>
              <w:numPr>
                <w:ilvl w:val="0"/>
                <w:numId w:val="86"/>
              </w:numPr>
              <w:spacing w:line="240" w:lineRule="auto"/>
              <w:jc w:val="left"/>
              <w:rPr>
                <w:bdr w:val="nil"/>
              </w:rPr>
            </w:pPr>
            <w:r w:rsidRPr="00214838">
              <w:rPr>
                <w:rFonts w:eastAsia="Calibri" w:cs="Calibri"/>
                <w:sz w:val="20"/>
                <w:bdr w:val="nil"/>
              </w:rPr>
              <w:t>Kompetence k řešení problémů</w:t>
            </w:r>
          </w:p>
          <w:p w14:paraId="606F5614" w14:textId="77777777" w:rsidR="00E54AB1" w:rsidRPr="00214838" w:rsidRDefault="008A69AA" w:rsidP="00A63E00">
            <w:pPr>
              <w:numPr>
                <w:ilvl w:val="0"/>
                <w:numId w:val="86"/>
              </w:numPr>
              <w:spacing w:line="240" w:lineRule="auto"/>
              <w:jc w:val="left"/>
              <w:rPr>
                <w:bdr w:val="nil"/>
              </w:rPr>
            </w:pPr>
            <w:r w:rsidRPr="00214838">
              <w:rPr>
                <w:rFonts w:eastAsia="Calibri" w:cs="Calibri"/>
                <w:sz w:val="20"/>
                <w:bdr w:val="nil"/>
              </w:rPr>
              <w:t>Kompetence komunikativní</w:t>
            </w:r>
          </w:p>
          <w:p w14:paraId="2A462318" w14:textId="77777777" w:rsidR="00E54AB1" w:rsidRPr="00214838" w:rsidRDefault="008A69AA" w:rsidP="00A63E00">
            <w:pPr>
              <w:numPr>
                <w:ilvl w:val="0"/>
                <w:numId w:val="86"/>
              </w:numPr>
              <w:spacing w:line="240" w:lineRule="auto"/>
              <w:jc w:val="left"/>
              <w:rPr>
                <w:bdr w:val="nil"/>
              </w:rPr>
            </w:pPr>
            <w:r w:rsidRPr="00214838">
              <w:rPr>
                <w:rFonts w:eastAsia="Calibri" w:cs="Calibri"/>
                <w:sz w:val="20"/>
                <w:bdr w:val="nil"/>
              </w:rPr>
              <w:t>Kompetence sociální a personální</w:t>
            </w:r>
          </w:p>
          <w:p w14:paraId="5FBD23C9" w14:textId="77777777" w:rsidR="00E54AB1" w:rsidRPr="00214838" w:rsidRDefault="008A69AA" w:rsidP="00A63E00">
            <w:pPr>
              <w:numPr>
                <w:ilvl w:val="0"/>
                <w:numId w:val="86"/>
              </w:numPr>
              <w:spacing w:line="240" w:lineRule="auto"/>
              <w:jc w:val="left"/>
              <w:rPr>
                <w:bdr w:val="nil"/>
              </w:rPr>
            </w:pPr>
            <w:r w:rsidRPr="00214838">
              <w:rPr>
                <w:rFonts w:eastAsia="Calibri" w:cs="Calibri"/>
                <w:sz w:val="20"/>
                <w:bdr w:val="nil"/>
              </w:rPr>
              <w:t>Kompetence k podnikavosti</w:t>
            </w:r>
          </w:p>
          <w:p w14:paraId="7612CE94" w14:textId="77777777" w:rsidR="00E54AB1" w:rsidRPr="00214838" w:rsidRDefault="008A69AA" w:rsidP="00A63E00">
            <w:pPr>
              <w:numPr>
                <w:ilvl w:val="0"/>
                <w:numId w:val="86"/>
              </w:numPr>
              <w:spacing w:line="240" w:lineRule="auto"/>
              <w:jc w:val="left"/>
              <w:rPr>
                <w:bdr w:val="nil"/>
              </w:rPr>
            </w:pPr>
            <w:r w:rsidRPr="00214838">
              <w:rPr>
                <w:rFonts w:eastAsia="Calibri" w:cs="Calibri"/>
                <w:sz w:val="20"/>
                <w:bdr w:val="nil"/>
              </w:rPr>
              <w:t>Kompetence k učení</w:t>
            </w:r>
          </w:p>
          <w:p w14:paraId="7801B61F" w14:textId="77777777" w:rsidR="00E54AB1" w:rsidRPr="00214838" w:rsidRDefault="008A69AA" w:rsidP="00A63E00">
            <w:pPr>
              <w:numPr>
                <w:ilvl w:val="0"/>
                <w:numId w:val="86"/>
              </w:numPr>
              <w:spacing w:line="240" w:lineRule="auto"/>
              <w:jc w:val="left"/>
              <w:rPr>
                <w:bdr w:val="nil"/>
              </w:rPr>
            </w:pPr>
            <w:r w:rsidRPr="00214838">
              <w:rPr>
                <w:rFonts w:eastAsia="Calibri" w:cs="Calibri"/>
                <w:sz w:val="20"/>
                <w:bdr w:val="nil"/>
              </w:rPr>
              <w:t>Kompetence občanská</w:t>
            </w:r>
          </w:p>
          <w:p w14:paraId="4A8BE792" w14:textId="7CACCC3C" w:rsidR="00441592" w:rsidRPr="00214838" w:rsidRDefault="00441592" w:rsidP="00A63E00">
            <w:pPr>
              <w:numPr>
                <w:ilvl w:val="0"/>
                <w:numId w:val="86"/>
              </w:numPr>
              <w:spacing w:line="240" w:lineRule="auto"/>
              <w:jc w:val="left"/>
              <w:rPr>
                <w:sz w:val="20"/>
                <w:szCs w:val="20"/>
                <w:bdr w:val="nil"/>
              </w:rPr>
            </w:pPr>
            <w:r w:rsidRPr="00214838">
              <w:rPr>
                <w:sz w:val="20"/>
                <w:szCs w:val="20"/>
                <w:bdr w:val="nil"/>
              </w:rPr>
              <w:t>Kompetence digitální</w:t>
            </w:r>
          </w:p>
        </w:tc>
      </w:tr>
      <w:tr w:rsidR="00214838" w:rsidRPr="00214838" w14:paraId="3D233B0F"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7AFE08"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7052BF"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4DB2B5A2"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D87D8" w14:textId="77777777" w:rsidR="00E54AB1" w:rsidRPr="00214838" w:rsidRDefault="008A69AA" w:rsidP="004D2817">
            <w:pPr>
              <w:spacing w:line="240" w:lineRule="auto"/>
              <w:ind w:left="60"/>
              <w:jc w:val="left"/>
              <w:rPr>
                <w:bdr w:val="nil"/>
              </w:rPr>
            </w:pPr>
            <w:r w:rsidRPr="00214838">
              <w:rPr>
                <w:rFonts w:eastAsia="Calibri" w:cs="Calibri"/>
                <w:sz w:val="20"/>
                <w:bdr w:val="nil"/>
              </w:rPr>
              <w:t>Atletika</w:t>
            </w:r>
            <w:r w:rsidRPr="00214838">
              <w:rPr>
                <w:rFonts w:eastAsia="Calibri" w:cs="Calibri"/>
                <w:sz w:val="20"/>
                <w:bdr w:val="nil"/>
              </w:rPr>
              <w:br/>
              <w:t>• běh vytrvalostní 1500 m.( chlapci),1000 m (dívky)</w:t>
            </w:r>
            <w:r w:rsidRPr="00214838">
              <w:rPr>
                <w:rFonts w:eastAsia="Calibri" w:cs="Calibri"/>
                <w:sz w:val="20"/>
                <w:bdr w:val="nil"/>
              </w:rPr>
              <w:br/>
              <w:t>• běh v terénu</w:t>
            </w:r>
            <w:r w:rsidRPr="00214838">
              <w:rPr>
                <w:rFonts w:eastAsia="Calibri" w:cs="Calibri"/>
                <w:sz w:val="20"/>
                <w:bdr w:val="nil"/>
              </w:rPr>
              <w:br/>
              <w:t>• běh rychlostní 100m</w:t>
            </w:r>
            <w:r w:rsidRPr="00214838">
              <w:rPr>
                <w:rFonts w:eastAsia="Calibri" w:cs="Calibri"/>
                <w:sz w:val="20"/>
                <w:bdr w:val="nil"/>
              </w:rPr>
              <w:br/>
              <w:t>• skok daleký</w:t>
            </w:r>
            <w:r w:rsidRPr="00214838">
              <w:rPr>
                <w:rFonts w:eastAsia="Calibri" w:cs="Calibri"/>
                <w:sz w:val="20"/>
                <w:bdr w:val="nil"/>
              </w:rPr>
              <w:br/>
              <w:t>• skok vysoký</w:t>
            </w:r>
            <w:r w:rsidRPr="00214838">
              <w:rPr>
                <w:rFonts w:eastAsia="Calibri" w:cs="Calibri"/>
                <w:sz w:val="20"/>
                <w:bdr w:val="nil"/>
              </w:rPr>
              <w:br/>
              <w:t>• hod kriketovým míčkem, vrh koulí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11155"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při vytrvalosti a rychlosti uplatňuje vůli </w:t>
            </w:r>
            <w:r w:rsidRPr="00214838">
              <w:rPr>
                <w:rFonts w:eastAsia="Calibri" w:cs="Calibri"/>
                <w:sz w:val="20"/>
                <w:bdr w:val="nil"/>
              </w:rPr>
              <w:br/>
              <w:t> • zvládne techniky atletických disciplín </w:t>
            </w:r>
            <w:r w:rsidRPr="00214838">
              <w:rPr>
                <w:rFonts w:eastAsia="Calibri" w:cs="Calibri"/>
                <w:sz w:val="20"/>
                <w:bdr w:val="nil"/>
              </w:rPr>
              <w:br/>
              <w:t> • získané dovednosti uplatní jako reprezentant školy </w:t>
            </w:r>
          </w:p>
        </w:tc>
      </w:tr>
      <w:tr w:rsidR="00214838" w:rsidRPr="00214838" w14:paraId="082FE814"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ED3D4" w14:textId="77777777" w:rsidR="00E54AB1" w:rsidRPr="00214838" w:rsidRDefault="008A69AA" w:rsidP="004D2817">
            <w:pPr>
              <w:spacing w:line="240" w:lineRule="auto"/>
              <w:ind w:left="60"/>
              <w:jc w:val="left"/>
              <w:rPr>
                <w:bdr w:val="nil"/>
              </w:rPr>
            </w:pPr>
            <w:r w:rsidRPr="00214838">
              <w:rPr>
                <w:rFonts w:eastAsia="Calibri" w:cs="Calibri"/>
                <w:sz w:val="20"/>
                <w:bdr w:val="nil"/>
              </w:rPr>
              <w:t>Gymnastika</w:t>
            </w:r>
            <w:r w:rsidRPr="00214838">
              <w:rPr>
                <w:rFonts w:eastAsia="Calibri" w:cs="Calibri"/>
                <w:sz w:val="20"/>
                <w:bdr w:val="nil"/>
              </w:rPr>
              <w:br/>
              <w:t>• akrobacie – kotouly, přemet stranou, stoj na rukou</w:t>
            </w:r>
            <w:r w:rsidRPr="00214838">
              <w:rPr>
                <w:rFonts w:eastAsia="Calibri" w:cs="Calibri"/>
                <w:sz w:val="20"/>
                <w:bdr w:val="nil"/>
              </w:rPr>
              <w:br/>
              <w:t>• přeskoky-koza, švédská bedna, kůň</w:t>
            </w:r>
            <w:r w:rsidRPr="00214838">
              <w:rPr>
                <w:rFonts w:eastAsia="Calibri" w:cs="Calibri"/>
                <w:sz w:val="20"/>
                <w:bdr w:val="nil"/>
              </w:rPr>
              <w:br/>
              <w:t>• kondiční gymnastika-cvičení s náčiním a hudbou(dívky),na nářadích(chlapci), posilovací a uvolňovací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14CE5"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jednotlivé prvky akrobacie samostatně nebo s dopomocí </w:t>
            </w:r>
            <w:r w:rsidRPr="00214838">
              <w:rPr>
                <w:rFonts w:eastAsia="Calibri" w:cs="Calibri"/>
                <w:sz w:val="20"/>
                <w:bdr w:val="nil"/>
              </w:rPr>
              <w:br/>
              <w:t> • při cvičení uplatňuje svůj fyzický fond </w:t>
            </w:r>
          </w:p>
        </w:tc>
      </w:tr>
      <w:tr w:rsidR="00214838" w:rsidRPr="00214838" w14:paraId="6CA8882D"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6F68C" w14:textId="77777777" w:rsidR="00E54AB1" w:rsidRPr="00214838" w:rsidRDefault="008A69AA" w:rsidP="004D2817">
            <w:pPr>
              <w:spacing w:line="240" w:lineRule="auto"/>
              <w:ind w:left="60"/>
              <w:jc w:val="left"/>
              <w:rPr>
                <w:bdr w:val="nil"/>
              </w:rPr>
            </w:pPr>
            <w:r w:rsidRPr="00214838">
              <w:rPr>
                <w:rFonts w:eastAsia="Calibri" w:cs="Calibri"/>
                <w:sz w:val="20"/>
                <w:bdr w:val="nil"/>
              </w:rPr>
              <w:t>Sportovní hry</w:t>
            </w:r>
            <w:r w:rsidRPr="00214838">
              <w:rPr>
                <w:rFonts w:eastAsia="Calibri" w:cs="Calibri"/>
                <w:sz w:val="20"/>
                <w:bdr w:val="nil"/>
              </w:rPr>
              <w:br/>
              <w:t>• košíková - HČJ, hry a soutěže</w:t>
            </w:r>
            <w:r w:rsidRPr="00214838">
              <w:rPr>
                <w:rFonts w:eastAsia="Calibri" w:cs="Calibri"/>
                <w:sz w:val="20"/>
                <w:bdr w:val="nil"/>
              </w:rPr>
              <w:br/>
              <w:t>• odbíjená - HČJ, hry a soutěže</w:t>
            </w:r>
            <w:r w:rsidRPr="00214838">
              <w:rPr>
                <w:rFonts w:eastAsia="Calibri" w:cs="Calibri"/>
                <w:sz w:val="20"/>
                <w:bdr w:val="nil"/>
              </w:rPr>
              <w:br/>
              <w:t>• florball - HČJ, hry a soutěže</w:t>
            </w:r>
            <w:r w:rsidRPr="00214838">
              <w:rPr>
                <w:rFonts w:eastAsia="Calibri" w:cs="Calibri"/>
                <w:sz w:val="20"/>
                <w:bdr w:val="nil"/>
              </w:rPr>
              <w:br/>
              <w:t>• kopaná - HČJ, hry a soutěže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D23F0"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HČJ a dokáže je aplikovat ve hře a soutěžích </w:t>
            </w:r>
            <w:r w:rsidRPr="00214838">
              <w:rPr>
                <w:rFonts w:eastAsia="Calibri" w:cs="Calibri"/>
                <w:sz w:val="20"/>
                <w:bdr w:val="nil"/>
              </w:rPr>
              <w:br/>
              <w:t> • osvojí si pravidla sportovních her a snaží se řídit sportovní utkání svých vrstevníků </w:t>
            </w:r>
            <w:r w:rsidRPr="00214838">
              <w:rPr>
                <w:rFonts w:eastAsia="Calibri" w:cs="Calibri"/>
                <w:sz w:val="20"/>
                <w:bdr w:val="nil"/>
              </w:rPr>
              <w:br/>
              <w:t> • dodržuje zásady fair play </w:t>
            </w:r>
          </w:p>
        </w:tc>
      </w:tr>
      <w:tr w:rsidR="00214838" w:rsidRPr="00214838" w14:paraId="181AFC25" w14:textId="77777777"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D05F5" w14:textId="77777777" w:rsidR="00E54AB1" w:rsidRPr="00214838" w:rsidRDefault="008A69AA" w:rsidP="004D2817">
            <w:pPr>
              <w:spacing w:line="240" w:lineRule="auto"/>
              <w:ind w:left="60"/>
              <w:jc w:val="left"/>
              <w:rPr>
                <w:bdr w:val="nil"/>
              </w:rPr>
            </w:pPr>
            <w:r w:rsidRPr="00214838">
              <w:rPr>
                <w:rFonts w:eastAsia="Calibri" w:cs="Calibri"/>
                <w:sz w:val="20"/>
                <w:bdr w:val="nil"/>
              </w:rPr>
              <w:t>Bruslení</w:t>
            </w:r>
            <w:r w:rsidRPr="00214838">
              <w:rPr>
                <w:rFonts w:eastAsia="Calibri" w:cs="Calibri"/>
                <w:sz w:val="20"/>
                <w:bdr w:val="nil"/>
              </w:rPr>
              <w:br/>
              <w:t>• jízda vpřed a vzad, přešlapování vpřed a vzad</w:t>
            </w:r>
            <w:r w:rsidRPr="00214838">
              <w:rPr>
                <w:rFonts w:eastAsia="Calibri" w:cs="Calibri"/>
                <w:sz w:val="20"/>
                <w:bdr w:val="nil"/>
              </w:rPr>
              <w:br/>
              <w:t>• lední hokej-hra (chlapci)</w:t>
            </w:r>
            <w:r w:rsidRPr="00214838">
              <w:rPr>
                <w:rFonts w:eastAsia="Calibri" w:cs="Calibri"/>
                <w:sz w:val="20"/>
                <w:bdr w:val="nil"/>
              </w:rPr>
              <w:br/>
              <w:t>• hry a soutěže na bruslích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A5928"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rychlý a bezpečný pohyb na bruslích a osvojené dovednosti dokáže přenést i do hry LH </w:t>
            </w:r>
          </w:p>
        </w:tc>
      </w:tr>
      <w:tr w:rsidR="00214838" w:rsidRPr="00214838" w14:paraId="6C9A813C" w14:textId="77777777" w:rsidTr="004D2817">
        <w:tc>
          <w:tcPr>
            <w:tcW w:w="1500" w:type="pct"/>
            <w:gridSpan w:val="2"/>
            <w:vMerge/>
            <w:tcBorders>
              <w:top w:val="inset" w:sz="6" w:space="0" w:color="808080"/>
              <w:left w:val="inset" w:sz="6" w:space="0" w:color="808080"/>
              <w:bottom w:val="inset" w:sz="6" w:space="0" w:color="808080"/>
              <w:right w:val="inset" w:sz="6" w:space="0" w:color="808080"/>
            </w:tcBorders>
          </w:tcPr>
          <w:p w14:paraId="5E47DC26"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58D4D"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zvládá bezpečný pohyb na lyžích </w:t>
            </w:r>
            <w:r w:rsidRPr="00214838">
              <w:rPr>
                <w:rFonts w:eastAsia="Calibri" w:cs="Calibri"/>
                <w:sz w:val="20"/>
                <w:bdr w:val="nil"/>
              </w:rPr>
              <w:br/>
              <w:t> • dokáže odhadnout svoje pohybové schopnosti </w:t>
            </w:r>
            <w:r w:rsidRPr="00214838">
              <w:rPr>
                <w:rFonts w:eastAsia="Calibri" w:cs="Calibri"/>
                <w:sz w:val="20"/>
                <w:bdr w:val="nil"/>
              </w:rPr>
              <w:br/>
              <w:t> • dodržuje pravidla pobytu na horách </w:t>
            </w:r>
          </w:p>
        </w:tc>
      </w:tr>
      <w:tr w:rsidR="00214838" w:rsidRPr="00214838" w14:paraId="017740DD"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CD8D3" w14:textId="77777777" w:rsidR="00E54AB1" w:rsidRPr="00214838" w:rsidRDefault="008A69AA" w:rsidP="004D2817">
            <w:pPr>
              <w:spacing w:line="240" w:lineRule="auto"/>
              <w:ind w:left="60"/>
              <w:jc w:val="left"/>
              <w:rPr>
                <w:bdr w:val="nil"/>
              </w:rPr>
            </w:pPr>
            <w:r w:rsidRPr="00214838">
              <w:rPr>
                <w:rFonts w:eastAsia="Calibri" w:cs="Calibri"/>
                <w:sz w:val="20"/>
                <w:bdr w:val="nil"/>
              </w:rPr>
              <w:t>Plavání</w:t>
            </w:r>
            <w:r w:rsidRPr="00214838">
              <w:rPr>
                <w:rFonts w:eastAsia="Calibri" w:cs="Calibri"/>
                <w:sz w:val="20"/>
                <w:bdr w:val="nil"/>
              </w:rPr>
              <w:br/>
              <w:t>• prsa, znak, kraul-nácvik</w:t>
            </w:r>
            <w:r w:rsidRPr="00214838">
              <w:rPr>
                <w:rFonts w:eastAsia="Calibri" w:cs="Calibri"/>
                <w:sz w:val="20"/>
                <w:bdr w:val="nil"/>
              </w:rPr>
              <w:br/>
              <w:t>• skok do vody, lovení předmětu, obrátka</w:t>
            </w:r>
            <w:r w:rsidRPr="00214838">
              <w:rPr>
                <w:rFonts w:eastAsia="Calibri" w:cs="Calibri"/>
                <w:sz w:val="20"/>
                <w:bdr w:val="nil"/>
              </w:rPr>
              <w:br/>
              <w:t>• hry a soutěže ve vodě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70492"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částečně techniku jednotlivých disciplín </w:t>
            </w:r>
            <w:r w:rsidRPr="00214838">
              <w:rPr>
                <w:rFonts w:eastAsia="Calibri" w:cs="Calibri"/>
                <w:sz w:val="20"/>
                <w:bdr w:val="nil"/>
              </w:rPr>
              <w:br/>
              <w:t> • dokáže uplavat 50 m libovolným způsobem </w:t>
            </w:r>
            <w:r w:rsidRPr="00214838">
              <w:rPr>
                <w:rFonts w:eastAsia="Calibri" w:cs="Calibri"/>
                <w:sz w:val="20"/>
                <w:bdr w:val="nil"/>
              </w:rPr>
              <w:br/>
              <w:t> • dokáže skočit do vody </w:t>
            </w:r>
          </w:p>
        </w:tc>
      </w:tr>
      <w:tr w:rsidR="00214838" w:rsidRPr="00214838" w14:paraId="411F2A1F"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0205F" w14:textId="77777777" w:rsidR="00E54AB1" w:rsidRPr="00214838" w:rsidRDefault="008A69AA" w:rsidP="004D2817">
            <w:pPr>
              <w:spacing w:line="240" w:lineRule="auto"/>
              <w:ind w:left="60"/>
              <w:jc w:val="left"/>
              <w:rPr>
                <w:bdr w:val="nil"/>
              </w:rPr>
            </w:pPr>
            <w:r w:rsidRPr="00214838">
              <w:rPr>
                <w:rFonts w:eastAsia="Calibri" w:cs="Calibri"/>
                <w:sz w:val="20"/>
                <w:bdr w:val="nil"/>
              </w:rPr>
              <w:t>Lyžování a snowboarding</w:t>
            </w:r>
            <w:r w:rsidRPr="00214838">
              <w:rPr>
                <w:rFonts w:eastAsia="Calibri" w:cs="Calibri"/>
                <w:sz w:val="20"/>
                <w:bdr w:val="nil"/>
              </w:rPr>
              <w:br/>
              <w:t>• základy lyžování a snowboardingu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6BE4C"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zvládá bezpečný pohyb na lyžích </w:t>
            </w:r>
            <w:r w:rsidRPr="00214838">
              <w:rPr>
                <w:rFonts w:eastAsia="Calibri" w:cs="Calibri"/>
                <w:sz w:val="20"/>
                <w:bdr w:val="nil"/>
              </w:rPr>
              <w:br/>
              <w:t> • dokáže odhadnout svoje pohybové schopnosti </w:t>
            </w:r>
            <w:r w:rsidRPr="00214838">
              <w:rPr>
                <w:rFonts w:eastAsia="Calibri" w:cs="Calibri"/>
                <w:sz w:val="20"/>
                <w:bdr w:val="nil"/>
              </w:rPr>
              <w:br/>
              <w:t> • dodržuje pravidla pobytu na horách </w:t>
            </w:r>
          </w:p>
        </w:tc>
      </w:tr>
      <w:tr w:rsidR="00214838" w:rsidRPr="00214838" w14:paraId="29828050"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FD029" w14:textId="77777777" w:rsidR="00E54AB1" w:rsidRPr="00214838" w:rsidRDefault="008A69AA" w:rsidP="004D2817">
            <w:pPr>
              <w:spacing w:line="240" w:lineRule="auto"/>
              <w:ind w:left="60"/>
              <w:jc w:val="left"/>
              <w:rPr>
                <w:bdr w:val="nil"/>
              </w:rPr>
            </w:pPr>
            <w:r w:rsidRPr="00214838">
              <w:rPr>
                <w:rFonts w:eastAsia="Calibri" w:cs="Calibri"/>
                <w:sz w:val="20"/>
                <w:bdr w:val="nil"/>
              </w:rPr>
              <w:t>Zdraví a bezpečnost</w:t>
            </w:r>
            <w:r w:rsidRPr="00214838">
              <w:rPr>
                <w:rFonts w:eastAsia="Calibri" w:cs="Calibri"/>
                <w:sz w:val="20"/>
                <w:bdr w:val="nil"/>
              </w:rPr>
              <w:br/>
              <w:t>• význam pohybu pro zdraví, spoluzodpovědnost za vlastní zdraví, zásady první pomoci (LVZ)</w:t>
            </w:r>
            <w:r w:rsidRPr="00214838">
              <w:rPr>
                <w:rFonts w:eastAsia="Calibri" w:cs="Calibri"/>
                <w:sz w:val="20"/>
                <w:bdr w:val="nil"/>
              </w:rPr>
              <w:br/>
              <w:t>• hygiena</w:t>
            </w:r>
            <w:r w:rsidRPr="00214838">
              <w:rPr>
                <w:rFonts w:eastAsia="Calibri" w:cs="Calibri"/>
                <w:sz w:val="20"/>
                <w:bdr w:val="nil"/>
              </w:rPr>
              <w:br/>
              <w:t>• 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19A20"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usiluje zlepšení své kondice a uvědomuje si kladný vliv pohybu na zdraví </w:t>
            </w:r>
            <w:r w:rsidRPr="00214838">
              <w:rPr>
                <w:rFonts w:eastAsia="Calibri" w:cs="Calibri"/>
                <w:sz w:val="20"/>
                <w:bdr w:val="nil"/>
              </w:rPr>
              <w:br/>
              <w:t> • uplatňuje vhodné a bezpečné chování i v méně známém prostředí sportovišť,přírody,silničního provozu </w:t>
            </w:r>
            <w:r w:rsidRPr="00214838">
              <w:rPr>
                <w:rFonts w:eastAsia="Calibri" w:cs="Calibri"/>
                <w:sz w:val="20"/>
                <w:bdr w:val="nil"/>
              </w:rPr>
              <w:br/>
              <w:t> • uvědomuje si nutnost pitného režimu </w:t>
            </w:r>
          </w:p>
        </w:tc>
      </w:tr>
      <w:tr w:rsidR="00214838" w:rsidRPr="00214838" w14:paraId="1C075A46"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149DE" w14:textId="77777777" w:rsidR="00E54AB1" w:rsidRPr="00214838" w:rsidRDefault="008A69AA" w:rsidP="004D2817">
            <w:pPr>
              <w:spacing w:line="240" w:lineRule="auto"/>
              <w:ind w:left="60"/>
              <w:jc w:val="left"/>
              <w:rPr>
                <w:bdr w:val="nil"/>
              </w:rPr>
            </w:pPr>
            <w:r w:rsidRPr="00214838">
              <w:rPr>
                <w:rFonts w:eastAsia="Calibri" w:cs="Calibri"/>
                <w:sz w:val="20"/>
                <w:bdr w:val="nil"/>
              </w:rPr>
              <w:t>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B8419"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poskytne první pomoc při sportovních či jiných úrazech i v nestandardních podmínkách </w:t>
            </w:r>
          </w:p>
        </w:tc>
      </w:tr>
      <w:tr w:rsidR="00214838" w:rsidRPr="00214838" w14:paraId="78F0D014"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1EE2D4"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3EF899EE"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B9324"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14:paraId="4EE022E1"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60EBC" w14:textId="77777777" w:rsidR="00E54AB1" w:rsidRPr="00214838" w:rsidRDefault="008A69AA" w:rsidP="004D2817">
            <w:pPr>
              <w:spacing w:line="240" w:lineRule="auto"/>
              <w:ind w:left="60"/>
              <w:jc w:val="left"/>
              <w:rPr>
                <w:bdr w:val="nil"/>
              </w:rPr>
            </w:pPr>
            <w:r w:rsidRPr="00214838">
              <w:rPr>
                <w:rFonts w:eastAsia="Calibri" w:cs="Calibri"/>
                <w:sz w:val="20"/>
                <w:bdr w:val="nil"/>
              </w:rPr>
              <w:t>Žák rozvíjí spolupráci uvnitř kolektivu sportovního družstva, účastní se soutěží, dodržuje zásady fair play.</w:t>
            </w:r>
          </w:p>
        </w:tc>
      </w:tr>
      <w:tr w:rsidR="00214838" w:rsidRPr="00214838" w14:paraId="2A6EB584"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6F0C0"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6309137B"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65288" w14:textId="77777777" w:rsidR="00E54AB1" w:rsidRPr="00214838" w:rsidRDefault="008A69AA" w:rsidP="004D2817">
            <w:pPr>
              <w:spacing w:line="240" w:lineRule="auto"/>
              <w:ind w:left="60"/>
              <w:jc w:val="left"/>
              <w:rPr>
                <w:bdr w:val="nil"/>
              </w:rPr>
            </w:pPr>
            <w:r w:rsidRPr="00214838">
              <w:rPr>
                <w:rFonts w:eastAsia="Calibri" w:cs="Calibri"/>
                <w:sz w:val="20"/>
                <w:bdr w:val="nil"/>
              </w:rPr>
              <w:t>Při aktivitách v předmětu žák poznává a rozvíjí svoji osobnost.</w:t>
            </w:r>
          </w:p>
        </w:tc>
      </w:tr>
      <w:tr w:rsidR="00214838" w:rsidRPr="00214838" w14:paraId="3E0FA570"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D3B0F"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39DA1872"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A7E3E" w14:textId="77777777" w:rsidR="00E54AB1" w:rsidRPr="00214838" w:rsidRDefault="008A69AA" w:rsidP="004D2817">
            <w:pPr>
              <w:spacing w:line="240" w:lineRule="auto"/>
              <w:ind w:left="60"/>
              <w:jc w:val="left"/>
              <w:rPr>
                <w:bdr w:val="nil"/>
              </w:rPr>
            </w:pPr>
            <w:r w:rsidRPr="00214838">
              <w:rPr>
                <w:rFonts w:eastAsia="Calibri" w:cs="Calibri"/>
                <w:sz w:val="20"/>
                <w:bdr w:val="nil"/>
              </w:rPr>
              <w:t>Žák chápe vliv prostředí na vlastní zdraví a zdraví ostatních lidí.</w:t>
            </w:r>
          </w:p>
        </w:tc>
      </w:tr>
      <w:tr w:rsidR="00214838" w:rsidRPr="00214838" w14:paraId="3B855B6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89411"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2DABD3B4"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FF80E" w14:textId="77777777" w:rsidR="00E54AB1" w:rsidRPr="00214838" w:rsidRDefault="008A69AA" w:rsidP="004D2817">
            <w:pPr>
              <w:spacing w:line="240" w:lineRule="auto"/>
              <w:ind w:left="60"/>
              <w:jc w:val="left"/>
              <w:rPr>
                <w:bdr w:val="nil"/>
              </w:rPr>
            </w:pPr>
            <w:r w:rsidRPr="00214838">
              <w:rPr>
                <w:rFonts w:eastAsia="Calibri" w:cs="Calibri"/>
                <w:sz w:val="20"/>
                <w:bdr w:val="nil"/>
              </w:rPr>
              <w:t>Žák se zapojuje do diskuse, rozvíjí smysl pro spravedlnost, odpovědně přistupuje k ostatním lidem, dodržuje zásady slušnosti, tolerance.</w:t>
            </w:r>
          </w:p>
        </w:tc>
      </w:tr>
      <w:tr w:rsidR="00214838" w:rsidRPr="00214838" w14:paraId="0516408B"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57715"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 Vztah k multilingvní situaci a ke spolupráci mezi lidmi z různého kulturního prostředí</w:t>
            </w:r>
          </w:p>
        </w:tc>
      </w:tr>
      <w:tr w:rsidR="00214838" w:rsidRPr="00214838" w14:paraId="19428E3D"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6B4CA" w14:textId="77777777" w:rsidR="00E54AB1" w:rsidRPr="00214838" w:rsidRDefault="008A69AA" w:rsidP="004D2817">
            <w:pPr>
              <w:spacing w:line="240" w:lineRule="auto"/>
              <w:ind w:left="60"/>
              <w:jc w:val="left"/>
              <w:rPr>
                <w:bdr w:val="nil"/>
              </w:rPr>
            </w:pPr>
            <w:r w:rsidRPr="00214838">
              <w:rPr>
                <w:rFonts w:eastAsia="Calibri" w:cs="Calibri"/>
                <w:sz w:val="20"/>
                <w:bdr w:val="nil"/>
              </w:rPr>
              <w:t>Žák se zapojuje do diskuse, rozvíjí smysl pro spravedlnost, lidské vztahy.</w:t>
            </w:r>
          </w:p>
        </w:tc>
      </w:tr>
      <w:tr w:rsidR="00214838" w:rsidRPr="00214838" w14:paraId="1CE4778F"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7805F"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2C690A7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B6186" w14:textId="77777777" w:rsidR="00E54AB1" w:rsidRPr="00214838" w:rsidRDefault="008A69AA" w:rsidP="004D2817">
            <w:pPr>
              <w:spacing w:line="240" w:lineRule="auto"/>
              <w:ind w:left="60"/>
              <w:jc w:val="left"/>
              <w:rPr>
                <w:bdr w:val="nil"/>
              </w:rPr>
            </w:pPr>
            <w:r w:rsidRPr="00214838">
              <w:rPr>
                <w:rFonts w:eastAsia="Calibri" w:cs="Calibri"/>
                <w:sz w:val="20"/>
                <w:bdr w:val="nil"/>
              </w:rPr>
              <w:t>Žák pracuje práce v realizačním týmu, prezentuje sportovní činnosti.</w:t>
            </w:r>
          </w:p>
        </w:tc>
      </w:tr>
    </w:tbl>
    <w:p w14:paraId="54C3B805"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57EE8943"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777F84"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63D3C7"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2. ročník</w:t>
            </w:r>
            <w:r w:rsidR="00C83830" w:rsidRPr="00214838">
              <w:rPr>
                <w:rFonts w:eastAsia="Calibri" w:cs="Calibri"/>
                <w:b/>
                <w:bCs/>
                <w:sz w:val="20"/>
                <w:bdr w:val="nil"/>
              </w:rPr>
              <w:t>/sexta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C057A0" w14:textId="77777777" w:rsidR="00E54AB1" w:rsidRPr="00214838" w:rsidRDefault="00E54AB1" w:rsidP="004D2817">
            <w:pPr>
              <w:keepNext/>
            </w:pPr>
          </w:p>
        </w:tc>
      </w:tr>
      <w:tr w:rsidR="00214838" w:rsidRPr="00214838" w14:paraId="620F525A"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14BE28"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FF72C" w14:textId="77777777" w:rsidR="00E54AB1" w:rsidRPr="00214838" w:rsidRDefault="008A69AA" w:rsidP="00A63E00">
            <w:pPr>
              <w:numPr>
                <w:ilvl w:val="0"/>
                <w:numId w:val="87"/>
              </w:numPr>
              <w:spacing w:line="240" w:lineRule="auto"/>
              <w:jc w:val="left"/>
              <w:rPr>
                <w:bdr w:val="nil"/>
              </w:rPr>
            </w:pPr>
            <w:r w:rsidRPr="00214838">
              <w:rPr>
                <w:rFonts w:eastAsia="Calibri" w:cs="Calibri"/>
                <w:sz w:val="20"/>
                <w:bdr w:val="nil"/>
              </w:rPr>
              <w:t>Kompetence k řešení problémů</w:t>
            </w:r>
          </w:p>
          <w:p w14:paraId="404A2987" w14:textId="77777777" w:rsidR="00E54AB1" w:rsidRPr="00214838" w:rsidRDefault="008A69AA" w:rsidP="00A63E00">
            <w:pPr>
              <w:numPr>
                <w:ilvl w:val="0"/>
                <w:numId w:val="87"/>
              </w:numPr>
              <w:spacing w:line="240" w:lineRule="auto"/>
              <w:jc w:val="left"/>
              <w:rPr>
                <w:bdr w:val="nil"/>
              </w:rPr>
            </w:pPr>
            <w:r w:rsidRPr="00214838">
              <w:rPr>
                <w:rFonts w:eastAsia="Calibri" w:cs="Calibri"/>
                <w:sz w:val="20"/>
                <w:bdr w:val="nil"/>
              </w:rPr>
              <w:t>Kompetence komunikativní</w:t>
            </w:r>
          </w:p>
          <w:p w14:paraId="7827F203" w14:textId="77777777" w:rsidR="00E54AB1" w:rsidRPr="00214838" w:rsidRDefault="008A69AA" w:rsidP="00A63E00">
            <w:pPr>
              <w:numPr>
                <w:ilvl w:val="0"/>
                <w:numId w:val="87"/>
              </w:numPr>
              <w:spacing w:line="240" w:lineRule="auto"/>
              <w:jc w:val="left"/>
              <w:rPr>
                <w:bdr w:val="nil"/>
              </w:rPr>
            </w:pPr>
            <w:r w:rsidRPr="00214838">
              <w:rPr>
                <w:rFonts w:eastAsia="Calibri" w:cs="Calibri"/>
                <w:sz w:val="20"/>
                <w:bdr w:val="nil"/>
              </w:rPr>
              <w:t>Kompetence sociální a personální</w:t>
            </w:r>
          </w:p>
          <w:p w14:paraId="2F7C525B" w14:textId="77777777" w:rsidR="00E54AB1" w:rsidRPr="00214838" w:rsidRDefault="008A69AA" w:rsidP="00A63E00">
            <w:pPr>
              <w:numPr>
                <w:ilvl w:val="0"/>
                <w:numId w:val="87"/>
              </w:numPr>
              <w:spacing w:line="240" w:lineRule="auto"/>
              <w:jc w:val="left"/>
              <w:rPr>
                <w:bdr w:val="nil"/>
              </w:rPr>
            </w:pPr>
            <w:r w:rsidRPr="00214838">
              <w:rPr>
                <w:rFonts w:eastAsia="Calibri" w:cs="Calibri"/>
                <w:sz w:val="20"/>
                <w:bdr w:val="nil"/>
              </w:rPr>
              <w:t>Kompetence k podnikavosti</w:t>
            </w:r>
          </w:p>
          <w:p w14:paraId="4F702AE0" w14:textId="77777777" w:rsidR="00E54AB1" w:rsidRPr="00214838" w:rsidRDefault="008A69AA" w:rsidP="00A63E00">
            <w:pPr>
              <w:numPr>
                <w:ilvl w:val="0"/>
                <w:numId w:val="87"/>
              </w:numPr>
              <w:spacing w:line="240" w:lineRule="auto"/>
              <w:jc w:val="left"/>
              <w:rPr>
                <w:bdr w:val="nil"/>
              </w:rPr>
            </w:pPr>
            <w:r w:rsidRPr="00214838">
              <w:rPr>
                <w:rFonts w:eastAsia="Calibri" w:cs="Calibri"/>
                <w:sz w:val="20"/>
                <w:bdr w:val="nil"/>
              </w:rPr>
              <w:t>Kompetence k učení</w:t>
            </w:r>
          </w:p>
          <w:p w14:paraId="5EEC906B" w14:textId="77777777" w:rsidR="00E54AB1" w:rsidRPr="00214838" w:rsidRDefault="008A69AA" w:rsidP="00A63E00">
            <w:pPr>
              <w:numPr>
                <w:ilvl w:val="0"/>
                <w:numId w:val="87"/>
              </w:numPr>
              <w:spacing w:line="240" w:lineRule="auto"/>
              <w:jc w:val="left"/>
              <w:rPr>
                <w:bdr w:val="nil"/>
              </w:rPr>
            </w:pPr>
            <w:r w:rsidRPr="00214838">
              <w:rPr>
                <w:rFonts w:eastAsia="Calibri" w:cs="Calibri"/>
                <w:sz w:val="20"/>
                <w:bdr w:val="nil"/>
              </w:rPr>
              <w:t>Kompetence občanská</w:t>
            </w:r>
          </w:p>
          <w:p w14:paraId="1D29A799" w14:textId="7A3F6F06" w:rsidR="00441592" w:rsidRPr="00214838" w:rsidRDefault="00441592" w:rsidP="00A63E00">
            <w:pPr>
              <w:numPr>
                <w:ilvl w:val="0"/>
                <w:numId w:val="87"/>
              </w:numPr>
              <w:spacing w:line="240" w:lineRule="auto"/>
              <w:jc w:val="left"/>
              <w:rPr>
                <w:sz w:val="20"/>
                <w:szCs w:val="20"/>
                <w:bdr w:val="nil"/>
              </w:rPr>
            </w:pPr>
            <w:r w:rsidRPr="00214838">
              <w:rPr>
                <w:sz w:val="20"/>
                <w:szCs w:val="20"/>
                <w:bdr w:val="nil"/>
              </w:rPr>
              <w:t>Kompetence digitální</w:t>
            </w:r>
          </w:p>
        </w:tc>
      </w:tr>
      <w:tr w:rsidR="00214838" w:rsidRPr="00214838" w14:paraId="2D4CC0EE"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D72243"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A1677"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6FCCFC07"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22667" w14:textId="77777777" w:rsidR="00E54AB1" w:rsidRPr="00214838" w:rsidRDefault="008A69AA" w:rsidP="004D2817">
            <w:pPr>
              <w:spacing w:line="240" w:lineRule="auto"/>
              <w:ind w:left="60"/>
              <w:jc w:val="left"/>
              <w:rPr>
                <w:bdr w:val="nil"/>
              </w:rPr>
            </w:pPr>
            <w:r w:rsidRPr="00214838">
              <w:rPr>
                <w:rFonts w:eastAsia="Calibri" w:cs="Calibri"/>
                <w:sz w:val="20"/>
                <w:bdr w:val="nil"/>
              </w:rPr>
              <w:t>Atletika</w:t>
            </w:r>
            <w:r w:rsidRPr="00214838">
              <w:rPr>
                <w:rFonts w:eastAsia="Calibri" w:cs="Calibri"/>
                <w:sz w:val="20"/>
                <w:bdr w:val="nil"/>
              </w:rPr>
              <w:br/>
              <w:t>• běh vytrvalostní na 1500 m (chlapci), a 1000 m (dívky)</w:t>
            </w:r>
            <w:r w:rsidRPr="00214838">
              <w:rPr>
                <w:rFonts w:eastAsia="Calibri" w:cs="Calibri"/>
                <w:sz w:val="20"/>
                <w:bdr w:val="nil"/>
              </w:rPr>
              <w:br/>
              <w:t>• běh rychlostní 100 m,200 m</w:t>
            </w:r>
            <w:r w:rsidRPr="00214838">
              <w:rPr>
                <w:rFonts w:eastAsia="Calibri" w:cs="Calibri"/>
                <w:sz w:val="20"/>
                <w:bdr w:val="nil"/>
              </w:rPr>
              <w:br/>
              <w:t>• štafetové běhy</w:t>
            </w:r>
            <w:r w:rsidRPr="00214838">
              <w:rPr>
                <w:rFonts w:eastAsia="Calibri" w:cs="Calibri"/>
                <w:sz w:val="20"/>
                <w:bdr w:val="nil"/>
              </w:rPr>
              <w:br/>
              <w:t>• běh v terénu</w:t>
            </w:r>
            <w:r w:rsidRPr="00214838">
              <w:rPr>
                <w:rFonts w:eastAsia="Calibri" w:cs="Calibri"/>
                <w:sz w:val="20"/>
                <w:bdr w:val="nil"/>
              </w:rPr>
              <w:br/>
              <w:t>• skok daleký</w:t>
            </w:r>
            <w:r w:rsidRPr="00214838">
              <w:rPr>
                <w:rFonts w:eastAsia="Calibri" w:cs="Calibri"/>
                <w:sz w:val="20"/>
                <w:bdr w:val="nil"/>
              </w:rPr>
              <w:br/>
              <w:t>• skok vysoký</w:t>
            </w:r>
            <w:r w:rsidRPr="00214838">
              <w:rPr>
                <w:rFonts w:eastAsia="Calibri" w:cs="Calibri"/>
                <w:sz w:val="20"/>
                <w:bdr w:val="nil"/>
              </w:rPr>
              <w:br/>
              <w:t>• vrh koulí, hody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8233F"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při vytrvalosti dovede uplatnit i vůli </w:t>
            </w:r>
            <w:r w:rsidRPr="00214838">
              <w:rPr>
                <w:rFonts w:eastAsia="Calibri" w:cs="Calibri"/>
                <w:sz w:val="20"/>
                <w:bdr w:val="nil"/>
              </w:rPr>
              <w:br/>
              <w:t> • zvládá techniky atletických disciplín </w:t>
            </w:r>
            <w:r w:rsidRPr="00214838">
              <w:rPr>
                <w:rFonts w:eastAsia="Calibri" w:cs="Calibri"/>
                <w:sz w:val="20"/>
                <w:bdr w:val="nil"/>
              </w:rPr>
              <w:br/>
              <w:t> • získané dovednosti uplatní jako reprezentant školy </w:t>
            </w:r>
          </w:p>
        </w:tc>
      </w:tr>
      <w:tr w:rsidR="00214838" w:rsidRPr="00214838" w14:paraId="58338490"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D9813" w14:textId="77777777" w:rsidR="00E54AB1" w:rsidRPr="00214838" w:rsidRDefault="008A69AA" w:rsidP="004D2817">
            <w:pPr>
              <w:spacing w:line="240" w:lineRule="auto"/>
              <w:ind w:left="60"/>
              <w:jc w:val="left"/>
              <w:rPr>
                <w:bdr w:val="nil"/>
              </w:rPr>
            </w:pPr>
            <w:r w:rsidRPr="00214838">
              <w:rPr>
                <w:rFonts w:eastAsia="Calibri" w:cs="Calibri"/>
                <w:sz w:val="20"/>
                <w:bdr w:val="nil"/>
              </w:rPr>
              <w:t>Gymnastika</w:t>
            </w:r>
            <w:r w:rsidRPr="00214838">
              <w:rPr>
                <w:rFonts w:eastAsia="Calibri" w:cs="Calibri"/>
                <w:sz w:val="20"/>
                <w:bdr w:val="nil"/>
              </w:rPr>
              <w:br/>
              <w:t>• akrobacie - kotoul letmo, stoj na rukou s dopomocí, přemet stranou, jednoduchá sestava</w:t>
            </w:r>
            <w:r w:rsidRPr="00214838">
              <w:rPr>
                <w:rFonts w:eastAsia="Calibri" w:cs="Calibri"/>
                <w:sz w:val="20"/>
                <w:bdr w:val="nil"/>
              </w:rPr>
              <w:br/>
              <w:t>• hrazda – přešvih únožmo, spád závěsem v podkolení, jednoduchý seskok, výmyk, podmet</w:t>
            </w:r>
            <w:r w:rsidRPr="00214838">
              <w:rPr>
                <w:rFonts w:eastAsia="Calibri" w:cs="Calibri"/>
                <w:sz w:val="20"/>
                <w:bdr w:val="nil"/>
              </w:rPr>
              <w:br/>
              <w:t>• kruhy - překot vzad, vpřed (dívky)</w:t>
            </w:r>
            <w:r w:rsidRPr="00214838">
              <w:rPr>
                <w:rFonts w:eastAsia="Calibri" w:cs="Calibri"/>
                <w:sz w:val="20"/>
                <w:bdr w:val="nil"/>
              </w:rPr>
              <w:br/>
              <w:t>• svis vznesmo, svis střemhlav (chlapci)</w:t>
            </w:r>
            <w:r w:rsidRPr="00214838">
              <w:rPr>
                <w:rFonts w:eastAsia="Calibri" w:cs="Calibri"/>
                <w:sz w:val="20"/>
                <w:bdr w:val="nil"/>
              </w:rPr>
              <w:br/>
              <w:t>• přeskok – koza, bedna – roznožka, skrčka</w:t>
            </w:r>
            <w:r w:rsidRPr="00214838">
              <w:rPr>
                <w:rFonts w:eastAsia="Calibri" w:cs="Calibri"/>
                <w:sz w:val="20"/>
                <w:bdr w:val="nil"/>
              </w:rPr>
              <w:br/>
              <w:t>• kondiční gymnastika – cvičení při hudbě (dívky)</w:t>
            </w:r>
            <w:r w:rsidRPr="00214838">
              <w:rPr>
                <w:rFonts w:eastAsia="Calibri" w:cs="Calibri"/>
                <w:sz w:val="20"/>
                <w:bdr w:val="nil"/>
              </w:rPr>
              <w:br/>
              <w:t>•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FCA60"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jednotlivé prvky akrobacie </w:t>
            </w:r>
            <w:r w:rsidRPr="00214838">
              <w:rPr>
                <w:rFonts w:eastAsia="Calibri" w:cs="Calibri"/>
                <w:sz w:val="20"/>
                <w:bdr w:val="nil"/>
              </w:rPr>
              <w:br/>
              <w:t> • vytvoří jednoduché akrobatické sestavy </w:t>
            </w:r>
            <w:r w:rsidRPr="00214838">
              <w:rPr>
                <w:rFonts w:eastAsia="Calibri" w:cs="Calibri"/>
                <w:sz w:val="20"/>
                <w:bdr w:val="nil"/>
              </w:rPr>
              <w:br/>
              <w:t> • dokáže zvládnout obtížné prvky s dopomocí i na gymnastickém nářadí </w:t>
            </w:r>
            <w:r w:rsidRPr="00214838">
              <w:rPr>
                <w:rFonts w:eastAsia="Calibri" w:cs="Calibri"/>
                <w:sz w:val="20"/>
                <w:bdr w:val="nil"/>
              </w:rPr>
              <w:br/>
              <w:t> • při cvičení uplatní svůj fyzický fond </w:t>
            </w:r>
          </w:p>
        </w:tc>
      </w:tr>
      <w:tr w:rsidR="00214838" w:rsidRPr="00214838" w14:paraId="48F9F669"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17149" w14:textId="77777777" w:rsidR="00E54AB1" w:rsidRPr="00214838" w:rsidRDefault="008A69AA" w:rsidP="004D2817">
            <w:pPr>
              <w:spacing w:line="240" w:lineRule="auto"/>
              <w:ind w:left="60"/>
              <w:jc w:val="left"/>
              <w:rPr>
                <w:bdr w:val="nil"/>
              </w:rPr>
            </w:pPr>
            <w:r w:rsidRPr="00214838">
              <w:rPr>
                <w:rFonts w:eastAsia="Calibri" w:cs="Calibri"/>
                <w:sz w:val="20"/>
                <w:bdr w:val="nil"/>
              </w:rPr>
              <w:t>Sportovní hry</w:t>
            </w:r>
            <w:r w:rsidRPr="00214838">
              <w:rPr>
                <w:rFonts w:eastAsia="Calibri" w:cs="Calibri"/>
                <w:sz w:val="20"/>
                <w:bdr w:val="nil"/>
              </w:rPr>
              <w:br/>
              <w:t>• košíková-HČJ,hra,pravidla</w:t>
            </w:r>
            <w:r w:rsidRPr="00214838">
              <w:rPr>
                <w:rFonts w:eastAsia="Calibri" w:cs="Calibri"/>
                <w:sz w:val="20"/>
                <w:bdr w:val="nil"/>
              </w:rPr>
              <w:br/>
              <w:t>• volejbal-HČJ,soutěže</w:t>
            </w:r>
            <w:r w:rsidRPr="00214838">
              <w:rPr>
                <w:rFonts w:eastAsia="Calibri" w:cs="Calibri"/>
                <w:sz w:val="20"/>
                <w:bdr w:val="nil"/>
              </w:rPr>
              <w:br/>
              <w:t>• florball – HČJ, hra, pravidla</w:t>
            </w:r>
            <w:r w:rsidRPr="00214838">
              <w:rPr>
                <w:rFonts w:eastAsia="Calibri" w:cs="Calibri"/>
                <w:sz w:val="20"/>
                <w:bdr w:val="nil"/>
              </w:rPr>
              <w:br/>
              <w:t>• kopaná – pravidla, hra, HČJ (chlapci)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3E9B7"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HČJ a dokáže je aplikovat ve hře a soutěžích </w:t>
            </w:r>
            <w:r w:rsidRPr="00214838">
              <w:rPr>
                <w:rFonts w:eastAsia="Calibri" w:cs="Calibri"/>
                <w:sz w:val="20"/>
                <w:bdr w:val="nil"/>
              </w:rPr>
              <w:br/>
              <w:t> • dokáže řídit sportovní utkání svých vrstevníků </w:t>
            </w:r>
            <w:r w:rsidRPr="00214838">
              <w:rPr>
                <w:rFonts w:eastAsia="Calibri" w:cs="Calibri"/>
                <w:sz w:val="20"/>
                <w:bdr w:val="nil"/>
              </w:rPr>
              <w:br/>
              <w:t> • rozvíjí spolupráci uvnitř kolektivu sportovního družstva, dodržuje zásady fair play </w:t>
            </w:r>
          </w:p>
        </w:tc>
      </w:tr>
      <w:tr w:rsidR="00214838" w:rsidRPr="00214838" w14:paraId="379B4236"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EE752" w14:textId="77777777" w:rsidR="00E54AB1" w:rsidRPr="00214838" w:rsidRDefault="008A69AA" w:rsidP="004D2817">
            <w:pPr>
              <w:spacing w:line="240" w:lineRule="auto"/>
              <w:ind w:left="60"/>
              <w:jc w:val="left"/>
              <w:rPr>
                <w:bdr w:val="nil"/>
              </w:rPr>
            </w:pPr>
            <w:r w:rsidRPr="00214838">
              <w:rPr>
                <w:rFonts w:eastAsia="Calibri" w:cs="Calibri"/>
                <w:sz w:val="20"/>
                <w:bdr w:val="nil"/>
              </w:rPr>
              <w:t>Lyžování a snowboarding - zdokonalovací kurz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D1214"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zvládá bezpečný pohyb na lyžích </w:t>
            </w:r>
            <w:r w:rsidRPr="00214838">
              <w:rPr>
                <w:rFonts w:eastAsia="Calibri" w:cs="Calibri"/>
                <w:sz w:val="20"/>
                <w:bdr w:val="nil"/>
              </w:rPr>
              <w:br/>
              <w:t> • dokáže odhadnout svoje pohybové schopnosti </w:t>
            </w:r>
            <w:r w:rsidRPr="00214838">
              <w:rPr>
                <w:rFonts w:eastAsia="Calibri" w:cs="Calibri"/>
                <w:sz w:val="20"/>
                <w:bdr w:val="nil"/>
              </w:rPr>
              <w:br/>
              <w:t> • dodržuje pravidla pobytu na horách </w:t>
            </w:r>
          </w:p>
        </w:tc>
      </w:tr>
      <w:tr w:rsidR="00214838" w:rsidRPr="00214838" w14:paraId="1D06BA1E"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7ED41" w14:textId="77777777" w:rsidR="00E54AB1" w:rsidRPr="00214838" w:rsidRDefault="008A69AA" w:rsidP="004D2817">
            <w:pPr>
              <w:spacing w:line="240" w:lineRule="auto"/>
              <w:ind w:left="60"/>
              <w:jc w:val="left"/>
              <w:rPr>
                <w:bdr w:val="nil"/>
              </w:rPr>
            </w:pPr>
            <w:r w:rsidRPr="00214838">
              <w:rPr>
                <w:rFonts w:eastAsia="Calibri" w:cs="Calibri"/>
                <w:sz w:val="20"/>
                <w:bdr w:val="nil"/>
              </w:rPr>
              <w:t>Plavání</w:t>
            </w:r>
            <w:r w:rsidRPr="00214838">
              <w:rPr>
                <w:rFonts w:eastAsia="Calibri" w:cs="Calibri"/>
                <w:sz w:val="20"/>
                <w:bdr w:val="nil"/>
              </w:rPr>
              <w:br/>
              <w:t>• prsa, znak, kraul-celý styl 50 m</w:t>
            </w:r>
            <w:r w:rsidRPr="00214838">
              <w:rPr>
                <w:rFonts w:eastAsia="Calibri" w:cs="Calibri"/>
                <w:sz w:val="20"/>
                <w:bdr w:val="nil"/>
              </w:rPr>
              <w:br/>
              <w:t>• skok do vody, lovení předmětu, obrátka</w:t>
            </w:r>
            <w:r w:rsidRPr="00214838">
              <w:rPr>
                <w:rFonts w:eastAsia="Calibri" w:cs="Calibri"/>
                <w:sz w:val="20"/>
                <w:bdr w:val="nil"/>
              </w:rPr>
              <w:br/>
              <w:t>• hry a soutěže ve vodě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5B613"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techniku jednotlivých disciplín </w:t>
            </w:r>
            <w:r w:rsidRPr="00214838">
              <w:rPr>
                <w:rFonts w:eastAsia="Calibri" w:cs="Calibri"/>
                <w:sz w:val="20"/>
                <w:bdr w:val="nil"/>
              </w:rPr>
              <w:br/>
              <w:t> • dokáže uplavat 50 m libovolným způsobem </w:t>
            </w:r>
            <w:r w:rsidRPr="00214838">
              <w:rPr>
                <w:rFonts w:eastAsia="Calibri" w:cs="Calibri"/>
                <w:sz w:val="20"/>
                <w:bdr w:val="nil"/>
              </w:rPr>
              <w:br/>
              <w:t> • dokáže skočit do vody </w:t>
            </w:r>
          </w:p>
        </w:tc>
      </w:tr>
      <w:tr w:rsidR="00214838" w:rsidRPr="00214838" w14:paraId="4AF72213"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EC1C1" w14:textId="77777777" w:rsidR="00E54AB1" w:rsidRPr="00214838" w:rsidRDefault="008A69AA" w:rsidP="004D2817">
            <w:pPr>
              <w:spacing w:line="240" w:lineRule="auto"/>
              <w:ind w:left="60"/>
              <w:jc w:val="left"/>
              <w:rPr>
                <w:bdr w:val="nil"/>
              </w:rPr>
            </w:pPr>
            <w:r w:rsidRPr="00214838">
              <w:rPr>
                <w:rFonts w:eastAsia="Calibri" w:cs="Calibri"/>
                <w:sz w:val="20"/>
                <w:bdr w:val="nil"/>
              </w:rPr>
              <w:t>Bruslení</w:t>
            </w:r>
            <w:r w:rsidRPr="00214838">
              <w:rPr>
                <w:rFonts w:eastAsia="Calibri" w:cs="Calibri"/>
                <w:sz w:val="20"/>
                <w:bdr w:val="nil"/>
              </w:rPr>
              <w:br/>
              <w:t>• jízda vpřed a vzad, přešlapování vpřed a vzad</w:t>
            </w:r>
            <w:r w:rsidRPr="00214838">
              <w:rPr>
                <w:rFonts w:eastAsia="Calibri" w:cs="Calibri"/>
                <w:sz w:val="20"/>
                <w:bdr w:val="nil"/>
              </w:rPr>
              <w:br/>
              <w:t>• lední hokej-hra (chlapci)</w:t>
            </w:r>
            <w:r w:rsidRPr="00214838">
              <w:rPr>
                <w:rFonts w:eastAsia="Calibri" w:cs="Calibri"/>
                <w:sz w:val="20"/>
                <w:bdr w:val="nil"/>
              </w:rPr>
              <w:br/>
              <w:t>• hry a soutěže na bruslích</w:t>
            </w:r>
            <w:r w:rsidRPr="00214838">
              <w:rPr>
                <w:rFonts w:eastAsia="Calibri" w:cs="Calibri"/>
                <w:sz w:val="20"/>
                <w:bdr w:val="nil"/>
              </w:rPr>
              <w:br/>
              <w:t>• jednoduché skoky (kadet)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BCD14"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rychlý a bezpečný pohyb na bruslích a osvojené dovednosti dokáže přenést i do hry LH </w:t>
            </w:r>
          </w:p>
        </w:tc>
      </w:tr>
      <w:tr w:rsidR="00214838" w:rsidRPr="00214838" w14:paraId="33531C28"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31A62" w14:textId="77777777" w:rsidR="00E54AB1" w:rsidRPr="00214838" w:rsidRDefault="008A69AA" w:rsidP="004D2817">
            <w:pPr>
              <w:spacing w:line="240" w:lineRule="auto"/>
              <w:ind w:left="60"/>
              <w:jc w:val="left"/>
              <w:rPr>
                <w:bdr w:val="nil"/>
              </w:rPr>
            </w:pPr>
            <w:r w:rsidRPr="00214838">
              <w:rPr>
                <w:rFonts w:eastAsia="Calibri" w:cs="Calibri"/>
                <w:sz w:val="20"/>
                <w:bdr w:val="nil"/>
              </w:rPr>
              <w:t>Zdraví a bezpečnost</w:t>
            </w:r>
            <w:r w:rsidRPr="00214838">
              <w:rPr>
                <w:rFonts w:eastAsia="Calibri" w:cs="Calibri"/>
                <w:sz w:val="20"/>
                <w:bdr w:val="nil"/>
              </w:rPr>
              <w:br/>
              <w:t>• význam pohybu pro zdraví</w:t>
            </w:r>
            <w:r w:rsidRPr="00214838">
              <w:rPr>
                <w:rFonts w:eastAsia="Calibri" w:cs="Calibri"/>
                <w:sz w:val="20"/>
                <w:bdr w:val="nil"/>
              </w:rPr>
              <w:br/>
              <w:t>• hygiena a 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7CF28"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usiluje o zlepšení své tělesné zdatnosti </w:t>
            </w:r>
            <w:r w:rsidRPr="00214838">
              <w:rPr>
                <w:rFonts w:eastAsia="Calibri" w:cs="Calibri"/>
                <w:sz w:val="20"/>
                <w:bdr w:val="nil"/>
              </w:rPr>
              <w:br/>
              <w:t> • uplatňuje vhodné a bezpečné chování i v méně známém prostředí sportovišť, přírody – hory </w:t>
            </w:r>
            <w:r w:rsidRPr="00214838">
              <w:rPr>
                <w:rFonts w:eastAsia="Calibri" w:cs="Calibri"/>
                <w:sz w:val="20"/>
                <w:bdr w:val="nil"/>
              </w:rPr>
              <w:br/>
              <w:t> • uvědomuje si nutnost pitného rozumu </w:t>
            </w:r>
          </w:p>
        </w:tc>
      </w:tr>
      <w:tr w:rsidR="00214838" w:rsidRPr="00214838" w14:paraId="5C0843C4"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BF04B" w14:textId="77777777" w:rsidR="00E54AB1" w:rsidRPr="00214838" w:rsidRDefault="008A69AA" w:rsidP="004D2817">
            <w:pPr>
              <w:spacing w:line="240" w:lineRule="auto"/>
              <w:ind w:left="60"/>
              <w:jc w:val="left"/>
              <w:rPr>
                <w:bdr w:val="nil"/>
              </w:rPr>
            </w:pPr>
            <w:r w:rsidRPr="00214838">
              <w:rPr>
                <w:rFonts w:eastAsia="Calibri" w:cs="Calibri"/>
                <w:sz w:val="20"/>
                <w:bdr w:val="nil"/>
              </w:rPr>
              <w:t>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E24D8"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poskytne první pomoc při sportovních či jiných úrazech i v nestandardních podmínkách </w:t>
            </w:r>
          </w:p>
        </w:tc>
      </w:tr>
      <w:tr w:rsidR="00214838" w:rsidRPr="00214838" w14:paraId="1744A25E"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1C931D"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3F8E7C21"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5BA07"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30701A5B"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CD2CE" w14:textId="77777777" w:rsidR="00E54AB1" w:rsidRPr="00214838" w:rsidRDefault="008A69AA" w:rsidP="004D2817">
            <w:pPr>
              <w:spacing w:line="240" w:lineRule="auto"/>
              <w:ind w:left="60"/>
              <w:jc w:val="left"/>
              <w:rPr>
                <w:bdr w:val="nil"/>
              </w:rPr>
            </w:pPr>
            <w:r w:rsidRPr="00214838">
              <w:rPr>
                <w:rFonts w:eastAsia="Calibri" w:cs="Calibri"/>
                <w:sz w:val="20"/>
                <w:bdr w:val="nil"/>
              </w:rPr>
              <w:t>Žák chápe vliv prostředí na vlastní zdraví a zdraví ostatních lidí.</w:t>
            </w:r>
          </w:p>
        </w:tc>
      </w:tr>
      <w:tr w:rsidR="00214838" w:rsidRPr="00214838" w14:paraId="0EBE1529"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FCFA7"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4F83F18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E710E" w14:textId="77777777" w:rsidR="00E54AB1" w:rsidRPr="00214838" w:rsidRDefault="008A69AA" w:rsidP="004D2817">
            <w:pPr>
              <w:spacing w:line="240" w:lineRule="auto"/>
              <w:ind w:left="60"/>
              <w:jc w:val="left"/>
              <w:rPr>
                <w:bdr w:val="nil"/>
              </w:rPr>
            </w:pPr>
            <w:r w:rsidRPr="00214838">
              <w:rPr>
                <w:rFonts w:eastAsia="Calibri" w:cs="Calibri"/>
                <w:sz w:val="20"/>
                <w:bdr w:val="nil"/>
              </w:rPr>
              <w:t>Žák pracuje práce v realizačním týmu, prezentuje sportovní činnosti.</w:t>
            </w:r>
          </w:p>
        </w:tc>
      </w:tr>
      <w:tr w:rsidR="00214838" w:rsidRPr="00214838" w14:paraId="166E0BF4"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6119A"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 Vztah k multilingvní situaci a ke spolupráci mezi lidmi z různého kulturního prostředí</w:t>
            </w:r>
          </w:p>
        </w:tc>
      </w:tr>
      <w:tr w:rsidR="00214838" w:rsidRPr="00214838" w14:paraId="5A8F1356"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D3C4D" w14:textId="77777777" w:rsidR="00E54AB1" w:rsidRPr="00214838" w:rsidRDefault="008A69AA" w:rsidP="004D2817">
            <w:pPr>
              <w:spacing w:line="240" w:lineRule="auto"/>
              <w:ind w:left="60"/>
              <w:jc w:val="left"/>
              <w:rPr>
                <w:bdr w:val="nil"/>
              </w:rPr>
            </w:pPr>
            <w:r w:rsidRPr="00214838">
              <w:rPr>
                <w:rFonts w:eastAsia="Calibri" w:cs="Calibri"/>
                <w:sz w:val="20"/>
                <w:bdr w:val="nil"/>
              </w:rPr>
              <w:t>Žák se zapojuje do diskuse, rozvíjí smysl pro spravedlnost, lidské vztahy.</w:t>
            </w:r>
          </w:p>
        </w:tc>
      </w:tr>
      <w:tr w:rsidR="00214838" w:rsidRPr="00214838" w14:paraId="323878BC"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5C161"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36B7574B"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C9D9D" w14:textId="77777777" w:rsidR="00E54AB1" w:rsidRPr="00214838" w:rsidRDefault="008A69AA" w:rsidP="004D2817">
            <w:pPr>
              <w:spacing w:line="240" w:lineRule="auto"/>
              <w:ind w:left="60"/>
              <w:jc w:val="left"/>
              <w:rPr>
                <w:bdr w:val="nil"/>
              </w:rPr>
            </w:pPr>
            <w:r w:rsidRPr="00214838">
              <w:rPr>
                <w:rFonts w:eastAsia="Calibri" w:cs="Calibri"/>
                <w:sz w:val="20"/>
                <w:bdr w:val="nil"/>
              </w:rPr>
              <w:t>Při aktivitách v předmětu žák poznává a rozvíjí svoji osobnost.</w:t>
            </w:r>
          </w:p>
        </w:tc>
      </w:tr>
      <w:tr w:rsidR="00214838" w:rsidRPr="00214838" w14:paraId="3EEA78DD"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CA81F"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57DA3B10"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B9AB0" w14:textId="77777777" w:rsidR="00E54AB1" w:rsidRPr="00214838" w:rsidRDefault="008A69AA" w:rsidP="004D2817">
            <w:pPr>
              <w:spacing w:line="240" w:lineRule="auto"/>
              <w:ind w:left="60"/>
              <w:jc w:val="left"/>
              <w:rPr>
                <w:bdr w:val="nil"/>
              </w:rPr>
            </w:pPr>
            <w:r w:rsidRPr="00214838">
              <w:rPr>
                <w:rFonts w:eastAsia="Calibri" w:cs="Calibri"/>
                <w:sz w:val="20"/>
                <w:bdr w:val="nil"/>
              </w:rPr>
              <w:t>Žák se zapojuje do diskuse, rozvíjí smysl pro spravedlnost, odpovědně přistupuje k ostatním lidem, dodržuje zásady slušnosti, tolerance.</w:t>
            </w:r>
          </w:p>
        </w:tc>
      </w:tr>
      <w:tr w:rsidR="00214838" w:rsidRPr="00214838" w14:paraId="4F0838D1"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8A895"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14:paraId="6D9ABC6F"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877DB" w14:textId="77777777" w:rsidR="00E54AB1" w:rsidRPr="00214838" w:rsidRDefault="008A69AA" w:rsidP="004D2817">
            <w:pPr>
              <w:spacing w:line="240" w:lineRule="auto"/>
              <w:ind w:left="60"/>
              <w:jc w:val="left"/>
              <w:rPr>
                <w:bdr w:val="nil"/>
              </w:rPr>
            </w:pPr>
            <w:r w:rsidRPr="00214838">
              <w:rPr>
                <w:rFonts w:eastAsia="Calibri" w:cs="Calibri"/>
                <w:sz w:val="20"/>
                <w:bdr w:val="nil"/>
              </w:rPr>
              <w:t>Žák rozvíjí spolupráci uvnitř kolektivu sportovního družstva, účastní se soutěží, dodržuje zásady fair play</w:t>
            </w:r>
          </w:p>
        </w:tc>
      </w:tr>
    </w:tbl>
    <w:p w14:paraId="643BF126"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3D306E4F"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9F1E56"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5BB9C8"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C83830"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F3271D" w14:textId="77777777" w:rsidR="00E54AB1" w:rsidRPr="00214838" w:rsidRDefault="00E54AB1" w:rsidP="004D2817">
            <w:pPr>
              <w:keepNext/>
            </w:pPr>
          </w:p>
        </w:tc>
      </w:tr>
      <w:tr w:rsidR="00214838" w:rsidRPr="00214838" w14:paraId="5DE30AD8"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04A053"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73889" w14:textId="77777777" w:rsidR="00E54AB1" w:rsidRPr="00214838" w:rsidRDefault="008A69AA" w:rsidP="00A63E00">
            <w:pPr>
              <w:numPr>
                <w:ilvl w:val="0"/>
                <w:numId w:val="88"/>
              </w:numPr>
              <w:spacing w:line="240" w:lineRule="auto"/>
              <w:jc w:val="left"/>
              <w:rPr>
                <w:bdr w:val="nil"/>
              </w:rPr>
            </w:pPr>
            <w:r w:rsidRPr="00214838">
              <w:rPr>
                <w:rFonts w:eastAsia="Calibri" w:cs="Calibri"/>
                <w:sz w:val="20"/>
                <w:bdr w:val="nil"/>
              </w:rPr>
              <w:t>Kompetence k řešení problémů</w:t>
            </w:r>
          </w:p>
          <w:p w14:paraId="3090DC4D" w14:textId="77777777" w:rsidR="00E54AB1" w:rsidRPr="00214838" w:rsidRDefault="008A69AA" w:rsidP="00A63E00">
            <w:pPr>
              <w:numPr>
                <w:ilvl w:val="0"/>
                <w:numId w:val="88"/>
              </w:numPr>
              <w:spacing w:line="240" w:lineRule="auto"/>
              <w:jc w:val="left"/>
              <w:rPr>
                <w:bdr w:val="nil"/>
              </w:rPr>
            </w:pPr>
            <w:r w:rsidRPr="00214838">
              <w:rPr>
                <w:rFonts w:eastAsia="Calibri" w:cs="Calibri"/>
                <w:sz w:val="20"/>
                <w:bdr w:val="nil"/>
              </w:rPr>
              <w:t>Kompetence komunikativní</w:t>
            </w:r>
          </w:p>
          <w:p w14:paraId="40604B9E" w14:textId="77777777" w:rsidR="00E54AB1" w:rsidRPr="00214838" w:rsidRDefault="008A69AA" w:rsidP="00A63E00">
            <w:pPr>
              <w:numPr>
                <w:ilvl w:val="0"/>
                <w:numId w:val="88"/>
              </w:numPr>
              <w:spacing w:line="240" w:lineRule="auto"/>
              <w:jc w:val="left"/>
              <w:rPr>
                <w:bdr w:val="nil"/>
              </w:rPr>
            </w:pPr>
            <w:r w:rsidRPr="00214838">
              <w:rPr>
                <w:rFonts w:eastAsia="Calibri" w:cs="Calibri"/>
                <w:sz w:val="20"/>
                <w:bdr w:val="nil"/>
              </w:rPr>
              <w:t>Kompetence sociální a personální</w:t>
            </w:r>
          </w:p>
          <w:p w14:paraId="4941B77A" w14:textId="77777777" w:rsidR="00E54AB1" w:rsidRPr="00214838" w:rsidRDefault="008A69AA" w:rsidP="00A63E00">
            <w:pPr>
              <w:numPr>
                <w:ilvl w:val="0"/>
                <w:numId w:val="88"/>
              </w:numPr>
              <w:spacing w:line="240" w:lineRule="auto"/>
              <w:jc w:val="left"/>
              <w:rPr>
                <w:bdr w:val="nil"/>
              </w:rPr>
            </w:pPr>
            <w:r w:rsidRPr="00214838">
              <w:rPr>
                <w:rFonts w:eastAsia="Calibri" w:cs="Calibri"/>
                <w:sz w:val="20"/>
                <w:bdr w:val="nil"/>
              </w:rPr>
              <w:t>Kompetence k podnikavosti</w:t>
            </w:r>
          </w:p>
          <w:p w14:paraId="79289D4E" w14:textId="77777777" w:rsidR="00E54AB1" w:rsidRPr="00214838" w:rsidRDefault="008A69AA" w:rsidP="00A63E00">
            <w:pPr>
              <w:numPr>
                <w:ilvl w:val="0"/>
                <w:numId w:val="88"/>
              </w:numPr>
              <w:spacing w:line="240" w:lineRule="auto"/>
              <w:jc w:val="left"/>
              <w:rPr>
                <w:bdr w:val="nil"/>
              </w:rPr>
            </w:pPr>
            <w:r w:rsidRPr="00214838">
              <w:rPr>
                <w:rFonts w:eastAsia="Calibri" w:cs="Calibri"/>
                <w:sz w:val="20"/>
                <w:bdr w:val="nil"/>
              </w:rPr>
              <w:t>Kompetence k učení</w:t>
            </w:r>
          </w:p>
          <w:p w14:paraId="13FAF039" w14:textId="77777777" w:rsidR="00E54AB1" w:rsidRPr="00214838" w:rsidRDefault="008A69AA" w:rsidP="00A63E00">
            <w:pPr>
              <w:numPr>
                <w:ilvl w:val="0"/>
                <w:numId w:val="88"/>
              </w:numPr>
              <w:spacing w:line="240" w:lineRule="auto"/>
              <w:jc w:val="left"/>
              <w:rPr>
                <w:bdr w:val="nil"/>
              </w:rPr>
            </w:pPr>
            <w:r w:rsidRPr="00214838">
              <w:rPr>
                <w:rFonts w:eastAsia="Calibri" w:cs="Calibri"/>
                <w:sz w:val="20"/>
                <w:bdr w:val="nil"/>
              </w:rPr>
              <w:t>Kompetence občanská</w:t>
            </w:r>
          </w:p>
          <w:p w14:paraId="2627BF4F" w14:textId="2AAE649A" w:rsidR="00441592" w:rsidRPr="00214838" w:rsidRDefault="00441592" w:rsidP="00A63E00">
            <w:pPr>
              <w:numPr>
                <w:ilvl w:val="0"/>
                <w:numId w:val="88"/>
              </w:numPr>
              <w:spacing w:line="240" w:lineRule="auto"/>
              <w:jc w:val="left"/>
              <w:rPr>
                <w:sz w:val="20"/>
                <w:szCs w:val="20"/>
                <w:bdr w:val="nil"/>
              </w:rPr>
            </w:pPr>
            <w:r w:rsidRPr="00214838">
              <w:rPr>
                <w:sz w:val="20"/>
                <w:szCs w:val="20"/>
                <w:bdr w:val="nil"/>
              </w:rPr>
              <w:t>Kompetence digitální</w:t>
            </w:r>
          </w:p>
        </w:tc>
      </w:tr>
      <w:tr w:rsidR="00214838" w:rsidRPr="00214838" w14:paraId="270A15C7"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23F5CE"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99CAEA"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31E43AEB"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2318F" w14:textId="77777777" w:rsidR="00E54AB1" w:rsidRPr="00214838" w:rsidRDefault="008A69AA" w:rsidP="004D2817">
            <w:pPr>
              <w:spacing w:line="240" w:lineRule="auto"/>
              <w:ind w:left="60"/>
              <w:jc w:val="left"/>
              <w:rPr>
                <w:bdr w:val="nil"/>
              </w:rPr>
            </w:pPr>
            <w:r w:rsidRPr="00214838">
              <w:rPr>
                <w:rFonts w:eastAsia="Calibri" w:cs="Calibri"/>
                <w:sz w:val="20"/>
                <w:bdr w:val="nil"/>
              </w:rPr>
              <w:t>Atletika</w:t>
            </w:r>
            <w:r w:rsidRPr="00214838">
              <w:rPr>
                <w:rFonts w:eastAsia="Calibri" w:cs="Calibri"/>
                <w:sz w:val="20"/>
                <w:bdr w:val="nil"/>
              </w:rPr>
              <w:br/>
              <w:t>• běh vytrvalostní – 12 minut</w:t>
            </w:r>
            <w:r w:rsidRPr="00214838">
              <w:rPr>
                <w:rFonts w:eastAsia="Calibri" w:cs="Calibri"/>
                <w:sz w:val="20"/>
                <w:bdr w:val="nil"/>
              </w:rPr>
              <w:br/>
              <w:t>• běh rychlostní – 100m,200m,400m</w:t>
            </w:r>
            <w:r w:rsidRPr="00214838">
              <w:rPr>
                <w:rFonts w:eastAsia="Calibri" w:cs="Calibri"/>
                <w:sz w:val="20"/>
                <w:bdr w:val="nil"/>
              </w:rPr>
              <w:br/>
              <w:t>• štafetové běhy</w:t>
            </w:r>
            <w:r w:rsidRPr="00214838">
              <w:rPr>
                <w:rFonts w:eastAsia="Calibri" w:cs="Calibri"/>
                <w:sz w:val="20"/>
                <w:bdr w:val="nil"/>
              </w:rPr>
              <w:br/>
              <w:t>• skok daleký, vysoký</w:t>
            </w:r>
            <w:r w:rsidRPr="00214838">
              <w:rPr>
                <w:rFonts w:eastAsia="Calibri" w:cs="Calibri"/>
                <w:sz w:val="20"/>
                <w:bdr w:val="nil"/>
              </w:rPr>
              <w:br/>
              <w:t>• vrhy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41E1F"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při vytrvalosti dovede uplatnit i vůli </w:t>
            </w:r>
            <w:r w:rsidRPr="00214838">
              <w:rPr>
                <w:rFonts w:eastAsia="Calibri" w:cs="Calibri"/>
                <w:sz w:val="20"/>
                <w:bdr w:val="nil"/>
              </w:rPr>
              <w:br/>
              <w:t> • zvládá techniku nové atletické disciplíny i další náročnější techniky </w:t>
            </w:r>
            <w:r w:rsidRPr="00214838">
              <w:rPr>
                <w:rFonts w:eastAsia="Calibri" w:cs="Calibri"/>
                <w:sz w:val="20"/>
                <w:bdr w:val="nil"/>
              </w:rPr>
              <w:br/>
              <w:t> • získané dovednosti uplatní jako reprezentant školy </w:t>
            </w:r>
          </w:p>
        </w:tc>
      </w:tr>
      <w:tr w:rsidR="00214838" w:rsidRPr="00214838" w14:paraId="0A3922F4"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510EE" w14:textId="77777777" w:rsidR="00E54AB1" w:rsidRPr="00214838" w:rsidRDefault="008A69AA" w:rsidP="004D2817">
            <w:pPr>
              <w:spacing w:line="240" w:lineRule="auto"/>
              <w:ind w:left="60"/>
              <w:jc w:val="left"/>
              <w:rPr>
                <w:bdr w:val="nil"/>
              </w:rPr>
            </w:pPr>
            <w:r w:rsidRPr="00214838">
              <w:rPr>
                <w:rFonts w:eastAsia="Calibri" w:cs="Calibri"/>
                <w:sz w:val="20"/>
                <w:bdr w:val="nil"/>
              </w:rPr>
              <w:t>Gymnastika</w:t>
            </w:r>
            <w:r w:rsidRPr="00214838">
              <w:rPr>
                <w:rFonts w:eastAsia="Calibri" w:cs="Calibri"/>
                <w:sz w:val="20"/>
                <w:bdr w:val="nil"/>
              </w:rPr>
              <w:br/>
              <w:t>• akrobacie - tvorba individuální sestavy se zvládnutých prvků</w:t>
            </w:r>
            <w:r w:rsidRPr="00214838">
              <w:rPr>
                <w:rFonts w:eastAsia="Calibri" w:cs="Calibri"/>
                <w:sz w:val="20"/>
                <w:bdr w:val="nil"/>
              </w:rPr>
              <w:br/>
              <w:t>• hrazda – jednoduchá sestava se zvládnutých prvků</w:t>
            </w:r>
            <w:r w:rsidRPr="00214838">
              <w:rPr>
                <w:rFonts w:eastAsia="Calibri" w:cs="Calibri"/>
                <w:sz w:val="20"/>
                <w:bdr w:val="nil"/>
              </w:rPr>
              <w:br/>
              <w:t>• kruhy – jednoduchá sestava se zvládnutých prvků</w:t>
            </w:r>
            <w:r w:rsidRPr="00214838">
              <w:rPr>
                <w:rFonts w:eastAsia="Calibri" w:cs="Calibri"/>
                <w:sz w:val="20"/>
                <w:bdr w:val="nil"/>
              </w:rPr>
              <w:br/>
              <w:t>• přeskoky – koza, bedna, kůň</w:t>
            </w:r>
            <w:r w:rsidRPr="00214838">
              <w:rPr>
                <w:rFonts w:eastAsia="Calibri" w:cs="Calibri"/>
                <w:sz w:val="20"/>
                <w:bdr w:val="nil"/>
              </w:rPr>
              <w:br/>
              <w:t>• šplh, kondiční cvičení, cvičení při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73FD9"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dokáže zvládnout obtížný prvek s dopomocí </w:t>
            </w:r>
            <w:r w:rsidRPr="00214838">
              <w:rPr>
                <w:rFonts w:eastAsia="Calibri" w:cs="Calibri"/>
                <w:sz w:val="20"/>
                <w:bdr w:val="nil"/>
              </w:rPr>
              <w:br/>
              <w:t> • při cvičení uplatní svůj fyzický fond </w:t>
            </w:r>
            <w:r w:rsidRPr="00214838">
              <w:rPr>
                <w:rFonts w:eastAsia="Calibri" w:cs="Calibri"/>
                <w:sz w:val="20"/>
                <w:bdr w:val="nil"/>
              </w:rPr>
              <w:br/>
              <w:t> • zvládá vytvoření jednoduchých sestav </w:t>
            </w:r>
          </w:p>
        </w:tc>
      </w:tr>
      <w:tr w:rsidR="00214838" w:rsidRPr="00214838" w14:paraId="2D2570D4"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EAA2E" w14:textId="77777777" w:rsidR="00E54AB1" w:rsidRPr="00214838" w:rsidRDefault="008A69AA" w:rsidP="004D2817">
            <w:pPr>
              <w:spacing w:line="240" w:lineRule="auto"/>
              <w:ind w:left="60"/>
              <w:jc w:val="left"/>
              <w:rPr>
                <w:bdr w:val="nil"/>
              </w:rPr>
            </w:pPr>
            <w:r w:rsidRPr="00214838">
              <w:rPr>
                <w:rFonts w:eastAsia="Calibri" w:cs="Calibri"/>
                <w:sz w:val="20"/>
                <w:bdr w:val="nil"/>
              </w:rPr>
              <w:t>Sportovní hry</w:t>
            </w:r>
            <w:r w:rsidRPr="00214838">
              <w:rPr>
                <w:rFonts w:eastAsia="Calibri" w:cs="Calibri"/>
                <w:sz w:val="20"/>
                <w:bdr w:val="nil"/>
              </w:rPr>
              <w:br/>
              <w:t>• košíková – HČJ, hra, turnaje družstev</w:t>
            </w:r>
            <w:r w:rsidRPr="00214838">
              <w:rPr>
                <w:rFonts w:eastAsia="Calibri" w:cs="Calibri"/>
                <w:sz w:val="20"/>
                <w:bdr w:val="nil"/>
              </w:rPr>
              <w:br/>
              <w:t>• volejbal – HČJ, hra, turnaje družstev</w:t>
            </w:r>
            <w:r w:rsidRPr="00214838">
              <w:rPr>
                <w:rFonts w:eastAsia="Calibri" w:cs="Calibri"/>
                <w:sz w:val="20"/>
                <w:bdr w:val="nil"/>
              </w:rPr>
              <w:br/>
              <w:t>• florbal – HČJ, hra, turnaje družstev</w:t>
            </w:r>
            <w:r w:rsidRPr="00214838">
              <w:rPr>
                <w:rFonts w:eastAsia="Calibri" w:cs="Calibri"/>
                <w:sz w:val="20"/>
                <w:bdr w:val="nil"/>
              </w:rPr>
              <w:br/>
              <w:t>• kopaná – HČJ, hra, turnaje družstev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381BF"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uplatňuje zkušenosti z míčových her v dalších sportech </w:t>
            </w:r>
            <w:r w:rsidRPr="00214838">
              <w:rPr>
                <w:rFonts w:eastAsia="Calibri" w:cs="Calibri"/>
                <w:sz w:val="20"/>
                <w:bdr w:val="nil"/>
              </w:rPr>
              <w:br/>
              <w:t> • dokáže řídit sportovní utkání svých vrstevníků </w:t>
            </w:r>
            <w:r w:rsidRPr="00214838">
              <w:rPr>
                <w:rFonts w:eastAsia="Calibri" w:cs="Calibri"/>
                <w:sz w:val="20"/>
                <w:bdr w:val="nil"/>
              </w:rPr>
              <w:br/>
              <w:t> • dodržuje pravidla fair play </w:t>
            </w:r>
            <w:r w:rsidRPr="00214838">
              <w:rPr>
                <w:rFonts w:eastAsia="Calibri" w:cs="Calibri"/>
                <w:sz w:val="20"/>
                <w:bdr w:val="nil"/>
              </w:rPr>
              <w:br/>
              <w:t> • usiluje o zlepšení své tělesné zdatnosti </w:t>
            </w:r>
            <w:r w:rsidRPr="00214838">
              <w:rPr>
                <w:rFonts w:eastAsia="Calibri" w:cs="Calibri"/>
                <w:sz w:val="20"/>
                <w:bdr w:val="nil"/>
              </w:rPr>
              <w:br/>
              <w:t> • uplatňuje vhodné a bezpečné chování i v méně </w:t>
            </w:r>
            <w:r w:rsidRPr="00214838">
              <w:rPr>
                <w:rFonts w:eastAsia="Calibri" w:cs="Calibri"/>
                <w:sz w:val="20"/>
                <w:bdr w:val="nil"/>
              </w:rPr>
              <w:br/>
              <w:t> známém prostředí sportovišť </w:t>
            </w:r>
            <w:r w:rsidRPr="00214838">
              <w:rPr>
                <w:rFonts w:eastAsia="Calibri" w:cs="Calibri"/>
                <w:sz w:val="20"/>
                <w:bdr w:val="nil"/>
              </w:rPr>
              <w:br/>
              <w:t> • předvídá možná nebezpečí úrazu a přizpůsobí jim svou činnost </w:t>
            </w:r>
          </w:p>
        </w:tc>
      </w:tr>
      <w:tr w:rsidR="00214838" w:rsidRPr="00214838" w14:paraId="3FE672B7"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632D6" w14:textId="77777777" w:rsidR="00E54AB1" w:rsidRPr="00214838" w:rsidRDefault="008A69AA" w:rsidP="004D2817">
            <w:pPr>
              <w:spacing w:line="240" w:lineRule="auto"/>
              <w:ind w:left="60"/>
              <w:jc w:val="left"/>
              <w:rPr>
                <w:bdr w:val="nil"/>
              </w:rPr>
            </w:pPr>
            <w:r w:rsidRPr="00214838">
              <w:rPr>
                <w:rFonts w:eastAsia="Calibri" w:cs="Calibri"/>
                <w:sz w:val="20"/>
                <w:bdr w:val="nil"/>
              </w:rPr>
              <w:t>Lyžování a snowboarding - zdokonalovací kurz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8E999"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zvládá bezpečný pohyb na lyžích </w:t>
            </w:r>
            <w:r w:rsidRPr="00214838">
              <w:rPr>
                <w:rFonts w:eastAsia="Calibri" w:cs="Calibri"/>
                <w:sz w:val="20"/>
                <w:bdr w:val="nil"/>
              </w:rPr>
              <w:br/>
              <w:t> • dokáže odhadnout svoje pohybové schopnosti </w:t>
            </w:r>
            <w:r w:rsidRPr="00214838">
              <w:rPr>
                <w:rFonts w:eastAsia="Calibri" w:cs="Calibri"/>
                <w:sz w:val="20"/>
                <w:bdr w:val="nil"/>
              </w:rPr>
              <w:br/>
              <w:t> • dodržuje pravidla pobytu na horách </w:t>
            </w:r>
          </w:p>
        </w:tc>
      </w:tr>
      <w:tr w:rsidR="00214838" w:rsidRPr="00214838" w14:paraId="1C700ABF"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BB20C" w14:textId="77777777" w:rsidR="00E54AB1" w:rsidRPr="00214838" w:rsidRDefault="008A69AA" w:rsidP="004D2817">
            <w:pPr>
              <w:spacing w:line="240" w:lineRule="auto"/>
              <w:ind w:left="60"/>
              <w:jc w:val="left"/>
              <w:rPr>
                <w:bdr w:val="nil"/>
              </w:rPr>
            </w:pPr>
            <w:r w:rsidRPr="00214838">
              <w:rPr>
                <w:rFonts w:eastAsia="Calibri" w:cs="Calibri"/>
                <w:sz w:val="20"/>
                <w:bdr w:val="nil"/>
              </w:rPr>
              <w:t>Plavání</w:t>
            </w:r>
            <w:r w:rsidRPr="00214838">
              <w:rPr>
                <w:rFonts w:eastAsia="Calibri" w:cs="Calibri"/>
                <w:sz w:val="20"/>
                <w:bdr w:val="nil"/>
              </w:rPr>
              <w:br/>
              <w:t>• prsa, znak, kraul-100 m a více</w:t>
            </w:r>
            <w:r w:rsidRPr="00214838">
              <w:rPr>
                <w:rFonts w:eastAsia="Calibri" w:cs="Calibri"/>
                <w:sz w:val="20"/>
                <w:bdr w:val="nil"/>
              </w:rPr>
              <w:br/>
              <w:t>• skok do vody, lovení předmětu, obrátka</w:t>
            </w:r>
            <w:r w:rsidRPr="00214838">
              <w:rPr>
                <w:rFonts w:eastAsia="Calibri" w:cs="Calibri"/>
                <w:sz w:val="20"/>
                <w:bdr w:val="nil"/>
              </w:rPr>
              <w:br/>
              <w:t>• hry a soutěže ve vodě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A287C"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techniku jednotlivých disciplín </w:t>
            </w:r>
            <w:r w:rsidRPr="00214838">
              <w:rPr>
                <w:rFonts w:eastAsia="Calibri" w:cs="Calibri"/>
                <w:sz w:val="20"/>
                <w:bdr w:val="nil"/>
              </w:rPr>
              <w:br/>
              <w:t> • dokáže uplavat 100 m libovolným způsobem </w:t>
            </w:r>
            <w:r w:rsidRPr="00214838">
              <w:rPr>
                <w:rFonts w:eastAsia="Calibri" w:cs="Calibri"/>
                <w:sz w:val="20"/>
                <w:bdr w:val="nil"/>
              </w:rPr>
              <w:br/>
              <w:t> • dokáže skočit do vody </w:t>
            </w:r>
          </w:p>
        </w:tc>
      </w:tr>
      <w:tr w:rsidR="00214838" w:rsidRPr="00214838" w14:paraId="68566BC4"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8F1DE" w14:textId="77777777" w:rsidR="00E54AB1" w:rsidRPr="00214838" w:rsidRDefault="008A69AA" w:rsidP="004D2817">
            <w:pPr>
              <w:spacing w:line="240" w:lineRule="auto"/>
              <w:ind w:left="60"/>
              <w:jc w:val="left"/>
              <w:rPr>
                <w:bdr w:val="nil"/>
              </w:rPr>
            </w:pPr>
            <w:r w:rsidRPr="00214838">
              <w:rPr>
                <w:rFonts w:eastAsia="Calibri" w:cs="Calibri"/>
                <w:sz w:val="20"/>
                <w:bdr w:val="nil"/>
              </w:rPr>
              <w:t>Sportovně-turistický kurz</w:t>
            </w:r>
            <w:r w:rsidRPr="00214838">
              <w:rPr>
                <w:rFonts w:eastAsia="Calibri" w:cs="Calibri"/>
                <w:sz w:val="20"/>
                <w:bdr w:val="nil"/>
              </w:rPr>
              <w:br/>
              <w:t>• cykloturistika</w:t>
            </w:r>
            <w:r w:rsidRPr="00214838">
              <w:rPr>
                <w:rFonts w:eastAsia="Calibri" w:cs="Calibri"/>
                <w:sz w:val="20"/>
                <w:bdr w:val="nil"/>
              </w:rPr>
              <w:br/>
              <w:t>• pěší turistika</w:t>
            </w:r>
            <w:r w:rsidRPr="00214838">
              <w:rPr>
                <w:rFonts w:eastAsia="Calibri" w:cs="Calibri"/>
                <w:sz w:val="20"/>
                <w:bdr w:val="nil"/>
              </w:rPr>
              <w:br/>
              <w:t>• vodní turistika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39922"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zvládá přiměřenou vzdálenost podle své zdatnosti a výkonnosti </w:t>
            </w:r>
            <w:r w:rsidRPr="00214838">
              <w:rPr>
                <w:rFonts w:eastAsia="Calibri" w:cs="Calibri"/>
                <w:sz w:val="20"/>
                <w:bdr w:val="nil"/>
              </w:rPr>
              <w:br/>
              <w:t> • dodržuje pravidla silničního provozu a pravidla chování v přírodě, ochrana životního prostředí </w:t>
            </w:r>
            <w:r w:rsidRPr="00214838">
              <w:rPr>
                <w:rFonts w:eastAsia="Calibri" w:cs="Calibri"/>
                <w:sz w:val="20"/>
                <w:bdr w:val="nil"/>
              </w:rPr>
              <w:br/>
              <w:t> • dodržuje pravidla chování ve skupině </w:t>
            </w:r>
          </w:p>
        </w:tc>
      </w:tr>
      <w:tr w:rsidR="00214838" w:rsidRPr="00214838" w14:paraId="7BC47D57"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123CE" w14:textId="77777777" w:rsidR="00E54AB1" w:rsidRPr="00214838" w:rsidRDefault="008A69AA" w:rsidP="004D2817">
            <w:pPr>
              <w:spacing w:line="240" w:lineRule="auto"/>
              <w:ind w:left="60"/>
              <w:jc w:val="left"/>
              <w:rPr>
                <w:bdr w:val="nil"/>
              </w:rPr>
            </w:pPr>
            <w:r w:rsidRPr="00214838">
              <w:rPr>
                <w:rFonts w:eastAsia="Calibri" w:cs="Calibri"/>
                <w:sz w:val="20"/>
                <w:bdr w:val="nil"/>
              </w:rPr>
              <w:t>Bruslení</w:t>
            </w:r>
            <w:r w:rsidRPr="00214838">
              <w:rPr>
                <w:rFonts w:eastAsia="Calibri" w:cs="Calibri"/>
                <w:sz w:val="20"/>
                <w:bdr w:val="nil"/>
              </w:rPr>
              <w:br/>
              <w:t>• jízda vpřed a vzad, přešlapování vpřed a vzad</w:t>
            </w:r>
            <w:r w:rsidRPr="00214838">
              <w:rPr>
                <w:rFonts w:eastAsia="Calibri" w:cs="Calibri"/>
                <w:sz w:val="20"/>
                <w:bdr w:val="nil"/>
              </w:rPr>
              <w:br/>
              <w:t>• lední hokej-hra (chlapci)</w:t>
            </w:r>
            <w:r w:rsidRPr="00214838">
              <w:rPr>
                <w:rFonts w:eastAsia="Calibri" w:cs="Calibri"/>
                <w:sz w:val="20"/>
                <w:bdr w:val="nil"/>
              </w:rPr>
              <w:br/>
              <w:t>• hry a soutěže na bruslích</w:t>
            </w:r>
            <w:r w:rsidRPr="00214838">
              <w:rPr>
                <w:rFonts w:eastAsia="Calibri" w:cs="Calibri"/>
                <w:sz w:val="20"/>
                <w:bdr w:val="nil"/>
              </w:rPr>
              <w:br/>
              <w:t>• jednoduché skoky (kadet)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77B5D"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rychlý a bezpečný pohyb na bruslích a osvojené dovednosti dokáže přenést i do hry LH </w:t>
            </w:r>
          </w:p>
        </w:tc>
      </w:tr>
      <w:tr w:rsidR="00214838" w:rsidRPr="00214838" w14:paraId="7AEB335E"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97BA6" w14:textId="77777777" w:rsidR="00E54AB1" w:rsidRPr="00214838" w:rsidRDefault="008A69AA" w:rsidP="004D2817">
            <w:pPr>
              <w:spacing w:line="240" w:lineRule="auto"/>
              <w:ind w:left="60"/>
              <w:jc w:val="left"/>
              <w:rPr>
                <w:bdr w:val="nil"/>
              </w:rPr>
            </w:pPr>
            <w:r w:rsidRPr="00214838">
              <w:rPr>
                <w:rFonts w:eastAsia="Calibri" w:cs="Calibri"/>
                <w:sz w:val="20"/>
                <w:bdr w:val="nil"/>
              </w:rPr>
              <w:t>Zdraví a bezpečnost</w:t>
            </w:r>
            <w:r w:rsidRPr="00214838">
              <w:rPr>
                <w:rFonts w:eastAsia="Calibri" w:cs="Calibri"/>
                <w:sz w:val="20"/>
                <w:bdr w:val="nil"/>
              </w:rPr>
              <w:br/>
              <w:t>• význam pohybu pro zdraví</w:t>
            </w:r>
            <w:r w:rsidRPr="00214838">
              <w:rPr>
                <w:rFonts w:eastAsia="Calibri" w:cs="Calibri"/>
                <w:sz w:val="20"/>
                <w:bdr w:val="nil"/>
              </w:rPr>
              <w:br/>
              <w:t>• hygiena a 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971AF"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uvědomuje si nutnost pitného rozumu </w:t>
            </w:r>
            <w:r w:rsidRPr="00214838">
              <w:rPr>
                <w:rFonts w:eastAsia="Calibri" w:cs="Calibri"/>
                <w:sz w:val="20"/>
                <w:bdr w:val="nil"/>
              </w:rPr>
              <w:br/>
              <w:t> • dodržuje relaxaci organismu </w:t>
            </w:r>
          </w:p>
        </w:tc>
      </w:tr>
      <w:tr w:rsidR="00214838" w:rsidRPr="00214838" w14:paraId="5FE3D0D7"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E9376" w14:textId="77777777" w:rsidR="00E54AB1" w:rsidRPr="00214838" w:rsidRDefault="008A69AA" w:rsidP="004D2817">
            <w:pPr>
              <w:spacing w:line="240" w:lineRule="auto"/>
              <w:ind w:left="60"/>
              <w:jc w:val="left"/>
              <w:rPr>
                <w:bdr w:val="nil"/>
              </w:rPr>
            </w:pPr>
            <w:r w:rsidRPr="00214838">
              <w:rPr>
                <w:rFonts w:eastAsia="Calibri" w:cs="Calibri"/>
                <w:sz w:val="20"/>
                <w:bdr w:val="nil"/>
              </w:rPr>
              <w:t>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BE884"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poskytne první pomoc při sportovních či jiných úrazech i v nestandardních podmínkách </w:t>
            </w:r>
          </w:p>
        </w:tc>
      </w:tr>
      <w:tr w:rsidR="00214838" w:rsidRPr="00214838" w14:paraId="573F3EAB"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CFAD7C"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241EB48E"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4110C"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5782D9A2"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17218" w14:textId="77777777" w:rsidR="00E54AB1" w:rsidRPr="00214838" w:rsidRDefault="008A69AA" w:rsidP="004D2817">
            <w:pPr>
              <w:spacing w:line="240" w:lineRule="auto"/>
              <w:ind w:left="60"/>
              <w:jc w:val="left"/>
              <w:rPr>
                <w:bdr w:val="nil"/>
              </w:rPr>
            </w:pPr>
            <w:r w:rsidRPr="00214838">
              <w:rPr>
                <w:rFonts w:eastAsia="Calibri" w:cs="Calibri"/>
                <w:sz w:val="20"/>
                <w:bdr w:val="nil"/>
              </w:rPr>
              <w:t>Žák chápe vliv prostředí na vlastní zdraví a zdraví ostatních lidí.</w:t>
            </w:r>
          </w:p>
        </w:tc>
      </w:tr>
      <w:tr w:rsidR="00214838" w:rsidRPr="00214838" w14:paraId="35602A6B"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410AA"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77C7190D"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80A7C" w14:textId="77777777" w:rsidR="00E54AB1" w:rsidRPr="00214838" w:rsidRDefault="008A69AA" w:rsidP="004D2817">
            <w:pPr>
              <w:spacing w:line="240" w:lineRule="auto"/>
              <w:ind w:left="60"/>
              <w:jc w:val="left"/>
              <w:rPr>
                <w:bdr w:val="nil"/>
              </w:rPr>
            </w:pPr>
            <w:r w:rsidRPr="00214838">
              <w:rPr>
                <w:rFonts w:eastAsia="Calibri" w:cs="Calibri"/>
                <w:sz w:val="20"/>
                <w:bdr w:val="nil"/>
              </w:rPr>
              <w:t>Žák pracuje práce v realizačním týmu, prezentuje sportovní činnosti.</w:t>
            </w:r>
          </w:p>
        </w:tc>
      </w:tr>
      <w:tr w:rsidR="00214838" w:rsidRPr="00214838" w14:paraId="54F07C43"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8F80B"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 Vztah k multilingvní situaci a ke spolupráci mezi lidmi z různého kulturního prostředí</w:t>
            </w:r>
          </w:p>
        </w:tc>
      </w:tr>
      <w:tr w:rsidR="00214838" w:rsidRPr="00214838" w14:paraId="18468A23"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BEE02" w14:textId="77777777" w:rsidR="00E54AB1" w:rsidRPr="00214838" w:rsidRDefault="008A69AA" w:rsidP="004D2817">
            <w:pPr>
              <w:spacing w:line="240" w:lineRule="auto"/>
              <w:ind w:left="60"/>
              <w:jc w:val="left"/>
              <w:rPr>
                <w:bdr w:val="nil"/>
              </w:rPr>
            </w:pPr>
            <w:r w:rsidRPr="00214838">
              <w:rPr>
                <w:rFonts w:eastAsia="Calibri" w:cs="Calibri"/>
                <w:sz w:val="20"/>
                <w:bdr w:val="nil"/>
              </w:rPr>
              <w:t>Žák se zapojuje do diskuse, rozvíjí smysl pro spravedlnost, lidské vztahy.</w:t>
            </w:r>
          </w:p>
        </w:tc>
      </w:tr>
      <w:tr w:rsidR="00214838" w:rsidRPr="00214838" w14:paraId="3461C69F"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E1829"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6F09834D"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D808E" w14:textId="77777777" w:rsidR="00E54AB1" w:rsidRPr="00214838" w:rsidRDefault="008A69AA" w:rsidP="004D2817">
            <w:pPr>
              <w:spacing w:line="240" w:lineRule="auto"/>
              <w:ind w:left="60"/>
              <w:jc w:val="left"/>
              <w:rPr>
                <w:bdr w:val="nil"/>
              </w:rPr>
            </w:pPr>
            <w:r w:rsidRPr="00214838">
              <w:rPr>
                <w:rFonts w:eastAsia="Calibri" w:cs="Calibri"/>
                <w:sz w:val="20"/>
                <w:bdr w:val="nil"/>
              </w:rPr>
              <w:t>Při aktivitách v předmětu žák poznává a rozvíjí svoji osobnost.</w:t>
            </w:r>
          </w:p>
        </w:tc>
      </w:tr>
      <w:tr w:rsidR="00214838" w:rsidRPr="00214838" w14:paraId="07527C6A"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F1842"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5AB1C159"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B9939" w14:textId="77777777" w:rsidR="00E54AB1" w:rsidRPr="00214838" w:rsidRDefault="008A69AA" w:rsidP="004D2817">
            <w:pPr>
              <w:spacing w:line="240" w:lineRule="auto"/>
              <w:ind w:left="60"/>
              <w:jc w:val="left"/>
              <w:rPr>
                <w:bdr w:val="nil"/>
              </w:rPr>
            </w:pPr>
            <w:r w:rsidRPr="00214838">
              <w:rPr>
                <w:rFonts w:eastAsia="Calibri" w:cs="Calibri"/>
                <w:sz w:val="20"/>
                <w:bdr w:val="nil"/>
              </w:rPr>
              <w:t>Žák se zapojuje do diskuse, rozvíjí smysl pro spravedlnost, odpovědně přistupuje k ostatním lidem, dodržuje zásady slušnosti, tolerance.</w:t>
            </w:r>
          </w:p>
        </w:tc>
      </w:tr>
      <w:tr w:rsidR="00214838" w:rsidRPr="00214838" w14:paraId="49F7B4CD"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36286"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14:paraId="31C8236D"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FFBB5" w14:textId="77777777" w:rsidR="00E54AB1" w:rsidRPr="00214838" w:rsidRDefault="008A69AA" w:rsidP="004D2817">
            <w:pPr>
              <w:spacing w:line="240" w:lineRule="auto"/>
              <w:ind w:left="60"/>
              <w:jc w:val="left"/>
              <w:rPr>
                <w:bdr w:val="nil"/>
              </w:rPr>
            </w:pPr>
            <w:r w:rsidRPr="00214838">
              <w:rPr>
                <w:rFonts w:eastAsia="Calibri" w:cs="Calibri"/>
                <w:sz w:val="20"/>
                <w:bdr w:val="nil"/>
              </w:rPr>
              <w:t>Žák rozvíjí spolupráci uvnitř kolektivu sportovního družstva, účastní se soutěží, dodržuje zásady fair play</w:t>
            </w:r>
          </w:p>
        </w:tc>
      </w:tr>
    </w:tbl>
    <w:p w14:paraId="6603C9D0"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1D39212E"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6219C3"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832894"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C83830"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B88E55" w14:textId="77777777" w:rsidR="00E54AB1" w:rsidRPr="00214838" w:rsidRDefault="00E54AB1" w:rsidP="004D2817">
            <w:pPr>
              <w:keepNext/>
            </w:pPr>
          </w:p>
        </w:tc>
      </w:tr>
      <w:tr w:rsidR="00214838" w:rsidRPr="00214838" w14:paraId="38D3C726"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BAB46F"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8CE2F" w14:textId="77777777" w:rsidR="00E54AB1" w:rsidRPr="00214838" w:rsidRDefault="008A69AA" w:rsidP="00A63E00">
            <w:pPr>
              <w:numPr>
                <w:ilvl w:val="0"/>
                <w:numId w:val="89"/>
              </w:numPr>
              <w:spacing w:line="240" w:lineRule="auto"/>
              <w:jc w:val="left"/>
              <w:rPr>
                <w:bdr w:val="nil"/>
              </w:rPr>
            </w:pPr>
            <w:r w:rsidRPr="00214838">
              <w:rPr>
                <w:rFonts w:eastAsia="Calibri" w:cs="Calibri"/>
                <w:sz w:val="20"/>
                <w:bdr w:val="nil"/>
              </w:rPr>
              <w:t>Kompetence k řešení problémů</w:t>
            </w:r>
          </w:p>
          <w:p w14:paraId="12FA9BF9" w14:textId="77777777" w:rsidR="00E54AB1" w:rsidRPr="00214838" w:rsidRDefault="008A69AA" w:rsidP="00A63E00">
            <w:pPr>
              <w:numPr>
                <w:ilvl w:val="0"/>
                <w:numId w:val="89"/>
              </w:numPr>
              <w:spacing w:line="240" w:lineRule="auto"/>
              <w:jc w:val="left"/>
              <w:rPr>
                <w:bdr w:val="nil"/>
              </w:rPr>
            </w:pPr>
            <w:r w:rsidRPr="00214838">
              <w:rPr>
                <w:rFonts w:eastAsia="Calibri" w:cs="Calibri"/>
                <w:sz w:val="20"/>
                <w:bdr w:val="nil"/>
              </w:rPr>
              <w:t>Kompetence komunikativní</w:t>
            </w:r>
          </w:p>
          <w:p w14:paraId="333E4A18" w14:textId="77777777" w:rsidR="00E54AB1" w:rsidRPr="00214838" w:rsidRDefault="008A69AA" w:rsidP="00A63E00">
            <w:pPr>
              <w:numPr>
                <w:ilvl w:val="0"/>
                <w:numId w:val="89"/>
              </w:numPr>
              <w:spacing w:line="240" w:lineRule="auto"/>
              <w:jc w:val="left"/>
              <w:rPr>
                <w:bdr w:val="nil"/>
              </w:rPr>
            </w:pPr>
            <w:r w:rsidRPr="00214838">
              <w:rPr>
                <w:rFonts w:eastAsia="Calibri" w:cs="Calibri"/>
                <w:sz w:val="20"/>
                <w:bdr w:val="nil"/>
              </w:rPr>
              <w:t>Kompetence sociální a personální</w:t>
            </w:r>
          </w:p>
          <w:p w14:paraId="77AD3BC1" w14:textId="77777777" w:rsidR="00E54AB1" w:rsidRPr="00214838" w:rsidRDefault="008A69AA" w:rsidP="00A63E00">
            <w:pPr>
              <w:numPr>
                <w:ilvl w:val="0"/>
                <w:numId w:val="89"/>
              </w:numPr>
              <w:spacing w:line="240" w:lineRule="auto"/>
              <w:jc w:val="left"/>
              <w:rPr>
                <w:bdr w:val="nil"/>
              </w:rPr>
            </w:pPr>
            <w:r w:rsidRPr="00214838">
              <w:rPr>
                <w:rFonts w:eastAsia="Calibri" w:cs="Calibri"/>
                <w:sz w:val="20"/>
                <w:bdr w:val="nil"/>
              </w:rPr>
              <w:t>Kompetence k podnikavosti</w:t>
            </w:r>
          </w:p>
          <w:p w14:paraId="4BDA4E6D" w14:textId="77777777" w:rsidR="00E54AB1" w:rsidRPr="00214838" w:rsidRDefault="008A69AA" w:rsidP="00A63E00">
            <w:pPr>
              <w:numPr>
                <w:ilvl w:val="0"/>
                <w:numId w:val="89"/>
              </w:numPr>
              <w:spacing w:line="240" w:lineRule="auto"/>
              <w:jc w:val="left"/>
              <w:rPr>
                <w:bdr w:val="nil"/>
              </w:rPr>
            </w:pPr>
            <w:r w:rsidRPr="00214838">
              <w:rPr>
                <w:rFonts w:eastAsia="Calibri" w:cs="Calibri"/>
                <w:sz w:val="20"/>
                <w:bdr w:val="nil"/>
              </w:rPr>
              <w:t>Kompetence k učení</w:t>
            </w:r>
          </w:p>
          <w:p w14:paraId="2447217A" w14:textId="77777777" w:rsidR="00E54AB1" w:rsidRPr="00214838" w:rsidRDefault="008A69AA" w:rsidP="00A63E00">
            <w:pPr>
              <w:numPr>
                <w:ilvl w:val="0"/>
                <w:numId w:val="89"/>
              </w:numPr>
              <w:spacing w:line="240" w:lineRule="auto"/>
              <w:jc w:val="left"/>
              <w:rPr>
                <w:bdr w:val="nil"/>
              </w:rPr>
            </w:pPr>
            <w:r w:rsidRPr="00214838">
              <w:rPr>
                <w:rFonts w:eastAsia="Calibri" w:cs="Calibri"/>
                <w:sz w:val="20"/>
                <w:bdr w:val="nil"/>
              </w:rPr>
              <w:t>Kompetence občanská</w:t>
            </w:r>
          </w:p>
          <w:p w14:paraId="10FF9A6B" w14:textId="16FF607A" w:rsidR="00441592" w:rsidRPr="00214838" w:rsidRDefault="00441592" w:rsidP="00A63E00">
            <w:pPr>
              <w:numPr>
                <w:ilvl w:val="0"/>
                <w:numId w:val="89"/>
              </w:numPr>
              <w:spacing w:line="240" w:lineRule="auto"/>
              <w:jc w:val="left"/>
              <w:rPr>
                <w:sz w:val="20"/>
                <w:szCs w:val="20"/>
                <w:bdr w:val="nil"/>
              </w:rPr>
            </w:pPr>
            <w:r w:rsidRPr="00214838">
              <w:rPr>
                <w:sz w:val="20"/>
                <w:szCs w:val="20"/>
                <w:bdr w:val="nil"/>
              </w:rPr>
              <w:t>Kompetence digitální</w:t>
            </w:r>
          </w:p>
        </w:tc>
      </w:tr>
      <w:tr w:rsidR="00214838" w:rsidRPr="00214838" w14:paraId="758BDE73"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8BD333"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320F90"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5A3E91CD"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1EB80" w14:textId="77777777" w:rsidR="00E54AB1" w:rsidRPr="00214838" w:rsidRDefault="008A69AA" w:rsidP="004D2817">
            <w:pPr>
              <w:spacing w:line="240" w:lineRule="auto"/>
              <w:ind w:left="60"/>
              <w:jc w:val="left"/>
              <w:rPr>
                <w:bdr w:val="nil"/>
              </w:rPr>
            </w:pPr>
            <w:r w:rsidRPr="00214838">
              <w:rPr>
                <w:rFonts w:eastAsia="Calibri" w:cs="Calibri"/>
                <w:sz w:val="20"/>
                <w:bdr w:val="nil"/>
              </w:rPr>
              <w:t>Atletika</w:t>
            </w:r>
            <w:r w:rsidRPr="00214838">
              <w:rPr>
                <w:rFonts w:eastAsia="Calibri" w:cs="Calibri"/>
                <w:sz w:val="20"/>
                <w:bdr w:val="nil"/>
              </w:rPr>
              <w:br/>
              <w:t>• běh vytrvalostní – 12 minut, běh ve volném terénu (5000m, 3000m)</w:t>
            </w:r>
            <w:r w:rsidRPr="00214838">
              <w:rPr>
                <w:rFonts w:eastAsia="Calibri" w:cs="Calibri"/>
                <w:sz w:val="20"/>
                <w:bdr w:val="nil"/>
              </w:rPr>
              <w:br/>
              <w:t>• běh rychlostní – 100 m,</w:t>
            </w:r>
            <w:r w:rsidR="00C83830" w:rsidRPr="00214838">
              <w:rPr>
                <w:rFonts w:eastAsia="Calibri" w:cs="Calibri"/>
                <w:sz w:val="20"/>
                <w:bdr w:val="nil"/>
              </w:rPr>
              <w:t xml:space="preserve"> </w:t>
            </w:r>
            <w:r w:rsidRPr="00214838">
              <w:rPr>
                <w:rFonts w:eastAsia="Calibri" w:cs="Calibri"/>
                <w:sz w:val="20"/>
                <w:bdr w:val="nil"/>
              </w:rPr>
              <w:t>200 m,400 m</w:t>
            </w:r>
            <w:r w:rsidRPr="00214838">
              <w:rPr>
                <w:rFonts w:eastAsia="Calibri" w:cs="Calibri"/>
                <w:sz w:val="20"/>
                <w:bdr w:val="nil"/>
              </w:rPr>
              <w:br/>
              <w:t>• štafetové běhy - 100 m,200 m,400 m</w:t>
            </w:r>
            <w:r w:rsidRPr="00214838">
              <w:rPr>
                <w:rFonts w:eastAsia="Calibri" w:cs="Calibri"/>
                <w:sz w:val="20"/>
                <w:bdr w:val="nil"/>
              </w:rPr>
              <w:br/>
              <w:t>• skok daleký, vysoký</w:t>
            </w:r>
            <w:r w:rsidRPr="00214838">
              <w:rPr>
                <w:rFonts w:eastAsia="Calibri" w:cs="Calibri"/>
                <w:sz w:val="20"/>
                <w:bdr w:val="nil"/>
              </w:rPr>
              <w:br/>
              <w:t>• vrhy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43B95"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při vytrvalosti dovede uplatnit i vůli </w:t>
            </w:r>
            <w:r w:rsidRPr="00214838">
              <w:rPr>
                <w:rFonts w:eastAsia="Calibri" w:cs="Calibri"/>
                <w:sz w:val="20"/>
                <w:bdr w:val="nil"/>
              </w:rPr>
              <w:br/>
              <w:t> • zvládá techniku nové atletické disciplíny i další náročnější techniky </w:t>
            </w:r>
            <w:r w:rsidRPr="00214838">
              <w:rPr>
                <w:rFonts w:eastAsia="Calibri" w:cs="Calibri"/>
                <w:sz w:val="20"/>
                <w:bdr w:val="nil"/>
              </w:rPr>
              <w:br/>
              <w:t> • získané dovednosti uplatní jako reprezentant školy </w:t>
            </w:r>
          </w:p>
        </w:tc>
      </w:tr>
      <w:tr w:rsidR="00214838" w:rsidRPr="00214838" w14:paraId="19055E3C"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C5B09" w14:textId="77777777" w:rsidR="00E54AB1" w:rsidRPr="00214838" w:rsidRDefault="008A69AA" w:rsidP="004D2817">
            <w:pPr>
              <w:spacing w:line="240" w:lineRule="auto"/>
              <w:ind w:left="60"/>
              <w:jc w:val="left"/>
              <w:rPr>
                <w:bdr w:val="nil"/>
              </w:rPr>
            </w:pPr>
            <w:r w:rsidRPr="00214838">
              <w:rPr>
                <w:rFonts w:eastAsia="Calibri" w:cs="Calibri"/>
                <w:sz w:val="20"/>
                <w:bdr w:val="nil"/>
              </w:rPr>
              <w:t>Gymnastika</w:t>
            </w:r>
            <w:r w:rsidRPr="00214838">
              <w:rPr>
                <w:rFonts w:eastAsia="Calibri" w:cs="Calibri"/>
                <w:sz w:val="20"/>
                <w:bdr w:val="nil"/>
              </w:rPr>
              <w:br/>
              <w:t>• akrobacie - tvorba individuální sestavy se zvládnutých prvků</w:t>
            </w:r>
            <w:r w:rsidRPr="00214838">
              <w:rPr>
                <w:rFonts w:eastAsia="Calibri" w:cs="Calibri"/>
                <w:sz w:val="20"/>
                <w:bdr w:val="nil"/>
              </w:rPr>
              <w:br/>
              <w:t>• hrazda – jednoduchá sestava se zvládnutých prvků</w:t>
            </w:r>
            <w:r w:rsidRPr="00214838">
              <w:rPr>
                <w:rFonts w:eastAsia="Calibri" w:cs="Calibri"/>
                <w:sz w:val="20"/>
                <w:bdr w:val="nil"/>
              </w:rPr>
              <w:br/>
              <w:t>• kruhy – jednoduchá sestava se zvládnutých prvků</w:t>
            </w:r>
            <w:r w:rsidRPr="00214838">
              <w:rPr>
                <w:rFonts w:eastAsia="Calibri" w:cs="Calibri"/>
                <w:sz w:val="20"/>
                <w:bdr w:val="nil"/>
              </w:rPr>
              <w:br/>
              <w:t>• přeskoky – koza, bedna, kůň</w:t>
            </w:r>
            <w:r w:rsidRPr="00214838">
              <w:rPr>
                <w:rFonts w:eastAsia="Calibri" w:cs="Calibri"/>
                <w:sz w:val="20"/>
                <w:bdr w:val="nil"/>
              </w:rPr>
              <w:br/>
              <w:t>• šplh, kondiční cvičení, cvičení při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D41E3"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dokáže zvládnout obtížný prvek s dopomocí </w:t>
            </w:r>
            <w:r w:rsidRPr="00214838">
              <w:rPr>
                <w:rFonts w:eastAsia="Calibri" w:cs="Calibri"/>
                <w:sz w:val="20"/>
                <w:bdr w:val="nil"/>
              </w:rPr>
              <w:br/>
              <w:t> • při cvičení uplatní svůj fyzický fond </w:t>
            </w:r>
            <w:r w:rsidRPr="00214838">
              <w:rPr>
                <w:rFonts w:eastAsia="Calibri" w:cs="Calibri"/>
                <w:sz w:val="20"/>
                <w:bdr w:val="nil"/>
              </w:rPr>
              <w:br/>
              <w:t> • zvládá vytvoření jednoduchých sestav </w:t>
            </w:r>
          </w:p>
        </w:tc>
      </w:tr>
      <w:tr w:rsidR="00214838" w:rsidRPr="00214838" w14:paraId="653E0586"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CE32F" w14:textId="77777777" w:rsidR="00E54AB1" w:rsidRPr="00214838" w:rsidRDefault="008A69AA" w:rsidP="004D2817">
            <w:pPr>
              <w:spacing w:line="240" w:lineRule="auto"/>
              <w:ind w:left="60"/>
              <w:jc w:val="left"/>
              <w:rPr>
                <w:bdr w:val="nil"/>
              </w:rPr>
            </w:pPr>
            <w:r w:rsidRPr="00214838">
              <w:rPr>
                <w:rFonts w:eastAsia="Calibri" w:cs="Calibri"/>
                <w:sz w:val="20"/>
                <w:bdr w:val="nil"/>
              </w:rPr>
              <w:t>Sportovní hry</w:t>
            </w:r>
            <w:r w:rsidRPr="00214838">
              <w:rPr>
                <w:rFonts w:eastAsia="Calibri" w:cs="Calibri"/>
                <w:sz w:val="20"/>
                <w:bdr w:val="nil"/>
              </w:rPr>
              <w:br/>
              <w:t>• košíková – upevňování pravidel, hra, soutěže smíšených družstev</w:t>
            </w:r>
            <w:r w:rsidRPr="00214838">
              <w:rPr>
                <w:rFonts w:eastAsia="Calibri" w:cs="Calibri"/>
                <w:sz w:val="20"/>
                <w:bdr w:val="nil"/>
              </w:rPr>
              <w:br/>
              <w:t>• volejbal – upevňování pravidel, hra, soutěže smíšených družstev</w:t>
            </w:r>
            <w:r w:rsidRPr="00214838">
              <w:rPr>
                <w:rFonts w:eastAsia="Calibri" w:cs="Calibri"/>
                <w:sz w:val="20"/>
                <w:bdr w:val="nil"/>
              </w:rPr>
              <w:br/>
              <w:t>• florbal – upevňování pravidel, hra, soutěže smíšených družstev</w:t>
            </w:r>
            <w:r w:rsidRPr="00214838">
              <w:rPr>
                <w:rFonts w:eastAsia="Calibri" w:cs="Calibri"/>
                <w:sz w:val="20"/>
                <w:bdr w:val="nil"/>
              </w:rPr>
              <w:br/>
              <w:t>• kopaná – upevňování pravidel, hra, soutěže smíšených družstev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47589"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uplatňuje zkušenosti z míčových her v dalších sportech </w:t>
            </w:r>
            <w:r w:rsidRPr="00214838">
              <w:rPr>
                <w:rFonts w:eastAsia="Calibri" w:cs="Calibri"/>
                <w:sz w:val="20"/>
                <w:bdr w:val="nil"/>
              </w:rPr>
              <w:br/>
              <w:t> • dokáže řídit sportovní utkání svých vrstevníků </w:t>
            </w:r>
            <w:r w:rsidRPr="00214838">
              <w:rPr>
                <w:rFonts w:eastAsia="Calibri" w:cs="Calibri"/>
                <w:sz w:val="20"/>
                <w:bdr w:val="nil"/>
              </w:rPr>
              <w:br/>
              <w:t> • dodržuje pravidla fair play </w:t>
            </w:r>
            <w:r w:rsidRPr="00214838">
              <w:rPr>
                <w:rFonts w:eastAsia="Calibri" w:cs="Calibri"/>
                <w:sz w:val="20"/>
                <w:bdr w:val="nil"/>
              </w:rPr>
              <w:br/>
              <w:t> • usiluje o zlepšení své tělesné zdatnosti </w:t>
            </w:r>
            <w:r w:rsidRPr="00214838">
              <w:rPr>
                <w:rFonts w:eastAsia="Calibri" w:cs="Calibri"/>
                <w:sz w:val="20"/>
                <w:bdr w:val="nil"/>
              </w:rPr>
              <w:br/>
              <w:t> • uplatňuje vhodné a bezpečné chování i v méně známém prostředí sportovišť </w:t>
            </w:r>
            <w:r w:rsidRPr="00214838">
              <w:rPr>
                <w:rFonts w:eastAsia="Calibri" w:cs="Calibri"/>
                <w:sz w:val="20"/>
                <w:bdr w:val="nil"/>
              </w:rPr>
              <w:br/>
              <w:t> • předvídá možná nebezpečí úrazu a přizpůsobí jim svou činnost </w:t>
            </w:r>
          </w:p>
        </w:tc>
      </w:tr>
      <w:tr w:rsidR="00214838" w:rsidRPr="00214838" w14:paraId="40EA8723"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6D015" w14:textId="77777777" w:rsidR="00E54AB1" w:rsidRPr="00214838" w:rsidRDefault="008A69AA" w:rsidP="004D2817">
            <w:pPr>
              <w:spacing w:line="240" w:lineRule="auto"/>
              <w:ind w:left="60"/>
              <w:jc w:val="left"/>
              <w:rPr>
                <w:bdr w:val="nil"/>
              </w:rPr>
            </w:pPr>
            <w:r w:rsidRPr="00214838">
              <w:rPr>
                <w:rFonts w:eastAsia="Calibri" w:cs="Calibri"/>
                <w:sz w:val="20"/>
                <w:bdr w:val="nil"/>
              </w:rPr>
              <w:t>Plavání</w:t>
            </w:r>
            <w:r w:rsidRPr="00214838">
              <w:rPr>
                <w:rFonts w:eastAsia="Calibri" w:cs="Calibri"/>
                <w:sz w:val="20"/>
                <w:bdr w:val="nil"/>
              </w:rPr>
              <w:br/>
              <w:t>• prsa, znak, kraul-100 m a více</w:t>
            </w:r>
            <w:r w:rsidRPr="00214838">
              <w:rPr>
                <w:rFonts w:eastAsia="Calibri" w:cs="Calibri"/>
                <w:sz w:val="20"/>
                <w:bdr w:val="nil"/>
              </w:rPr>
              <w:br/>
              <w:t>• vytrvalost – 500 m libovolným způsobem</w:t>
            </w:r>
            <w:r w:rsidRPr="00214838">
              <w:rPr>
                <w:rFonts w:eastAsia="Calibri" w:cs="Calibri"/>
                <w:sz w:val="20"/>
                <w:bdr w:val="nil"/>
              </w:rPr>
              <w:br/>
              <w:t>• skok do vody, lovení předmětu, obrátka</w:t>
            </w:r>
            <w:r w:rsidRPr="00214838">
              <w:rPr>
                <w:rFonts w:eastAsia="Calibri" w:cs="Calibri"/>
                <w:sz w:val="20"/>
                <w:bdr w:val="nil"/>
              </w:rPr>
              <w:br/>
              <w:t>• pomoc unavenému plavci, záchrana tonoucího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96668"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částečně techniku jednotlivých disciplin </w:t>
            </w:r>
            <w:r w:rsidRPr="00214838">
              <w:rPr>
                <w:rFonts w:eastAsia="Calibri" w:cs="Calibri"/>
                <w:sz w:val="20"/>
                <w:bdr w:val="nil"/>
              </w:rPr>
              <w:br/>
              <w:t> • dokáže uplavat 5O0 m libovolným způsobem </w:t>
            </w:r>
            <w:r w:rsidRPr="00214838">
              <w:rPr>
                <w:rFonts w:eastAsia="Calibri" w:cs="Calibri"/>
                <w:sz w:val="20"/>
                <w:bdr w:val="nil"/>
              </w:rPr>
              <w:br/>
              <w:t> • dokáže skočit do vody </w:t>
            </w:r>
            <w:r w:rsidRPr="00214838">
              <w:rPr>
                <w:rFonts w:eastAsia="Calibri" w:cs="Calibri"/>
                <w:sz w:val="20"/>
                <w:bdr w:val="nil"/>
              </w:rPr>
              <w:br/>
              <w:t> • dokáže pomoci plavci v kritických situacích </w:t>
            </w:r>
          </w:p>
        </w:tc>
      </w:tr>
      <w:tr w:rsidR="00214838" w:rsidRPr="00214838" w14:paraId="6DCEB175"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F1E03" w14:textId="77777777" w:rsidR="00E54AB1" w:rsidRPr="00214838" w:rsidRDefault="008A69AA" w:rsidP="004D2817">
            <w:pPr>
              <w:spacing w:line="240" w:lineRule="auto"/>
              <w:ind w:left="60"/>
              <w:jc w:val="left"/>
              <w:rPr>
                <w:bdr w:val="nil"/>
              </w:rPr>
            </w:pPr>
            <w:r w:rsidRPr="00214838">
              <w:rPr>
                <w:rFonts w:eastAsia="Calibri" w:cs="Calibri"/>
                <w:sz w:val="20"/>
                <w:bdr w:val="nil"/>
              </w:rPr>
              <w:t>Bruslení</w:t>
            </w:r>
            <w:r w:rsidRPr="00214838">
              <w:rPr>
                <w:rFonts w:eastAsia="Calibri" w:cs="Calibri"/>
                <w:sz w:val="20"/>
                <w:bdr w:val="nil"/>
              </w:rPr>
              <w:br/>
              <w:t>• lední hokej - hra smíšených družstev</w:t>
            </w:r>
            <w:r w:rsidRPr="00214838">
              <w:rPr>
                <w:rFonts w:eastAsia="Calibri" w:cs="Calibri"/>
                <w:sz w:val="20"/>
                <w:bdr w:val="nil"/>
              </w:rPr>
              <w:br/>
              <w:t>• hry a soutěže na bruslích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F19D3"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rychlý a bezpečný pohyb na bruslích a osvojené dovednosti dokáže přenést i do hry LH </w:t>
            </w:r>
          </w:p>
        </w:tc>
      </w:tr>
      <w:tr w:rsidR="00214838" w:rsidRPr="00214838" w14:paraId="32C98529"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ABCD5" w14:textId="77777777" w:rsidR="00E54AB1" w:rsidRPr="00214838" w:rsidRDefault="008A69AA" w:rsidP="004D2817">
            <w:pPr>
              <w:spacing w:line="240" w:lineRule="auto"/>
              <w:ind w:left="60"/>
              <w:jc w:val="left"/>
              <w:rPr>
                <w:bdr w:val="nil"/>
              </w:rPr>
            </w:pPr>
            <w:r w:rsidRPr="00214838">
              <w:rPr>
                <w:rFonts w:eastAsia="Calibri" w:cs="Calibri"/>
                <w:sz w:val="20"/>
                <w:bdr w:val="nil"/>
              </w:rPr>
              <w:t>Zdraví a bezpečnost</w:t>
            </w:r>
            <w:r w:rsidRPr="00214838">
              <w:rPr>
                <w:rFonts w:eastAsia="Calibri" w:cs="Calibri"/>
                <w:sz w:val="20"/>
                <w:bdr w:val="nil"/>
              </w:rPr>
              <w:br/>
              <w:t>• význam pohybu pro zdraví</w:t>
            </w:r>
            <w:r w:rsidRPr="00214838">
              <w:rPr>
                <w:rFonts w:eastAsia="Calibri" w:cs="Calibri"/>
                <w:sz w:val="20"/>
                <w:bdr w:val="nil"/>
              </w:rPr>
              <w:br/>
              <w:t>• hygiena a 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AFD70"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uvědomuje si nutnost pitného rozumu </w:t>
            </w:r>
            <w:r w:rsidRPr="00214838">
              <w:rPr>
                <w:rFonts w:eastAsia="Calibri" w:cs="Calibri"/>
                <w:sz w:val="20"/>
                <w:bdr w:val="nil"/>
              </w:rPr>
              <w:br/>
              <w:t> • dodržuje relaxaci organismu </w:t>
            </w:r>
          </w:p>
        </w:tc>
      </w:tr>
      <w:tr w:rsidR="00214838" w:rsidRPr="00214838" w14:paraId="050CCC01"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636B4" w14:textId="77777777" w:rsidR="00E54AB1" w:rsidRPr="00214838" w:rsidRDefault="008A69AA" w:rsidP="004D2817">
            <w:pPr>
              <w:spacing w:line="240" w:lineRule="auto"/>
              <w:ind w:left="60"/>
              <w:jc w:val="left"/>
              <w:rPr>
                <w:bdr w:val="nil"/>
              </w:rPr>
            </w:pPr>
            <w:r w:rsidRPr="00214838">
              <w:rPr>
                <w:rFonts w:eastAsia="Calibri" w:cs="Calibri"/>
                <w:sz w:val="20"/>
                <w:bdr w:val="nil"/>
              </w:rPr>
              <w:t>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D9C2A"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poskytne první pomoc při sportovních či jiných úrazech i v nestandardních podmínkách </w:t>
            </w:r>
          </w:p>
        </w:tc>
      </w:tr>
      <w:tr w:rsidR="00214838" w:rsidRPr="00214838" w14:paraId="77370DEF" w14:textId="77777777"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FB068C" w14:textId="77777777"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14:paraId="2CD2DE0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E8B4E" w14:textId="77777777"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14:paraId="7071B92E"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C1F83" w14:textId="77777777" w:rsidR="00E54AB1" w:rsidRPr="00214838" w:rsidRDefault="008A69AA" w:rsidP="004D2817">
            <w:pPr>
              <w:spacing w:line="240" w:lineRule="auto"/>
              <w:ind w:left="60"/>
              <w:jc w:val="left"/>
              <w:rPr>
                <w:bdr w:val="nil"/>
              </w:rPr>
            </w:pPr>
            <w:r w:rsidRPr="00214838">
              <w:rPr>
                <w:rFonts w:eastAsia="Calibri" w:cs="Calibri"/>
                <w:sz w:val="20"/>
                <w:bdr w:val="nil"/>
              </w:rPr>
              <w:t>Žák chápe vliv prostředí na vlastní zdraví a zdraví ostatních lidí.</w:t>
            </w:r>
          </w:p>
        </w:tc>
      </w:tr>
      <w:tr w:rsidR="00214838" w:rsidRPr="00214838" w14:paraId="2B8B52E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A1CAF" w14:textId="77777777"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14:paraId="359424AC"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7F58F" w14:textId="77777777" w:rsidR="00E54AB1" w:rsidRPr="00214838" w:rsidRDefault="008A69AA" w:rsidP="004D2817">
            <w:pPr>
              <w:spacing w:line="240" w:lineRule="auto"/>
              <w:ind w:left="60"/>
              <w:jc w:val="left"/>
              <w:rPr>
                <w:bdr w:val="nil"/>
              </w:rPr>
            </w:pPr>
            <w:r w:rsidRPr="00214838">
              <w:rPr>
                <w:rFonts w:eastAsia="Calibri" w:cs="Calibri"/>
                <w:sz w:val="20"/>
                <w:bdr w:val="nil"/>
              </w:rPr>
              <w:t>Žák pracuje práce v realizačním týmu, prezentuje sportovní činnosti.</w:t>
            </w:r>
          </w:p>
        </w:tc>
      </w:tr>
      <w:tr w:rsidR="00214838" w:rsidRPr="00214838" w14:paraId="0121762E"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FBD65" w14:textId="77777777" w:rsidR="00E54AB1" w:rsidRPr="00214838" w:rsidRDefault="008A69AA" w:rsidP="004D2817">
            <w:pPr>
              <w:spacing w:line="240" w:lineRule="auto"/>
              <w:ind w:left="60"/>
              <w:jc w:val="left"/>
              <w:rPr>
                <w:bdr w:val="nil"/>
              </w:rPr>
            </w:pPr>
            <w:r w:rsidRPr="00214838">
              <w:rPr>
                <w:rFonts w:eastAsia="Calibri" w:cs="Calibri"/>
                <w:sz w:val="20"/>
                <w:bdr w:val="nil"/>
              </w:rPr>
              <w:t>Multikulturní výchova - Vztah k multilingvní situaci a ke spolupráci mezi lidmi z různého kulturního prostředí</w:t>
            </w:r>
          </w:p>
        </w:tc>
      </w:tr>
      <w:tr w:rsidR="00214838" w:rsidRPr="00214838" w14:paraId="7B1781C1"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F75CF" w14:textId="77777777" w:rsidR="00E54AB1" w:rsidRPr="00214838" w:rsidRDefault="008A69AA" w:rsidP="004D2817">
            <w:pPr>
              <w:spacing w:line="240" w:lineRule="auto"/>
              <w:ind w:left="60"/>
              <w:jc w:val="left"/>
              <w:rPr>
                <w:bdr w:val="nil"/>
              </w:rPr>
            </w:pPr>
            <w:r w:rsidRPr="00214838">
              <w:rPr>
                <w:rFonts w:eastAsia="Calibri" w:cs="Calibri"/>
                <w:sz w:val="20"/>
                <w:bdr w:val="nil"/>
              </w:rPr>
              <w:t>Žák se zapojuje do diskuse, rozvíjí smysl pro spravedlnost, lidské vztahy.</w:t>
            </w:r>
          </w:p>
        </w:tc>
      </w:tr>
      <w:tr w:rsidR="00214838" w:rsidRPr="00214838" w14:paraId="7010058D"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9C2B9"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14:paraId="10834A62"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1E3F7" w14:textId="77777777" w:rsidR="00E54AB1" w:rsidRPr="00214838" w:rsidRDefault="008A69AA" w:rsidP="004D2817">
            <w:pPr>
              <w:spacing w:line="240" w:lineRule="auto"/>
              <w:ind w:left="60"/>
              <w:jc w:val="left"/>
              <w:rPr>
                <w:bdr w:val="nil"/>
              </w:rPr>
            </w:pPr>
            <w:r w:rsidRPr="00214838">
              <w:rPr>
                <w:rFonts w:eastAsia="Calibri" w:cs="Calibri"/>
                <w:sz w:val="20"/>
                <w:bdr w:val="nil"/>
              </w:rPr>
              <w:t>Při aktivitách v předmětu žák poznává a rozvíjí svoji osobnost.</w:t>
            </w:r>
          </w:p>
        </w:tc>
      </w:tr>
      <w:tr w:rsidR="00214838" w:rsidRPr="00214838" w14:paraId="1FE77C61"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9484D"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14:paraId="7860ADB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B56E1" w14:textId="77777777" w:rsidR="00E54AB1" w:rsidRPr="00214838" w:rsidRDefault="008A69AA" w:rsidP="004D2817">
            <w:pPr>
              <w:spacing w:line="240" w:lineRule="auto"/>
              <w:ind w:left="60"/>
              <w:jc w:val="left"/>
              <w:rPr>
                <w:bdr w:val="nil"/>
              </w:rPr>
            </w:pPr>
            <w:r w:rsidRPr="00214838">
              <w:rPr>
                <w:rFonts w:eastAsia="Calibri" w:cs="Calibri"/>
                <w:sz w:val="20"/>
                <w:bdr w:val="nil"/>
              </w:rPr>
              <w:t>Žák se zapojuje do diskuse, rozvíjí smysl pro spravedlnost, odpovědně přistupuje k ostatním lidem, dodržuje zásady slušnosti, tolerance.</w:t>
            </w:r>
          </w:p>
        </w:tc>
      </w:tr>
      <w:tr w:rsidR="00214838" w:rsidRPr="00214838" w14:paraId="6230D5A5"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4ECE5" w14:textId="77777777"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14:paraId="1FF2E386" w14:textId="77777777"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10D96" w14:textId="77777777" w:rsidR="00E54AB1" w:rsidRPr="00214838" w:rsidRDefault="008A69AA" w:rsidP="004D2817">
            <w:pPr>
              <w:spacing w:line="240" w:lineRule="auto"/>
              <w:ind w:left="60"/>
              <w:jc w:val="left"/>
              <w:rPr>
                <w:bdr w:val="nil"/>
              </w:rPr>
            </w:pPr>
            <w:r w:rsidRPr="00214838">
              <w:rPr>
                <w:rFonts w:eastAsia="Calibri" w:cs="Calibri"/>
                <w:sz w:val="20"/>
                <w:bdr w:val="nil"/>
              </w:rPr>
              <w:t>Žák rozvíjí spolupráci uvnitř kolektivu sportovního družstva, účastní se soutěží, dodržuje zásady fair play</w:t>
            </w:r>
          </w:p>
        </w:tc>
      </w:tr>
    </w:tbl>
    <w:p w14:paraId="440F4FB7" w14:textId="77777777" w:rsidR="00E54AB1" w:rsidRPr="00214838" w:rsidRDefault="008A69AA">
      <w:pPr>
        <w:rPr>
          <w:bdr w:val="nil"/>
        </w:rPr>
      </w:pPr>
      <w:r w:rsidRPr="00214838">
        <w:rPr>
          <w:bdr w:val="nil"/>
        </w:rPr>
        <w:t>    </w:t>
      </w:r>
    </w:p>
    <w:p w14:paraId="1A71F6A0" w14:textId="77777777" w:rsidR="00E54AB1" w:rsidRPr="00214838" w:rsidRDefault="00742F6F">
      <w:pPr>
        <w:pStyle w:val="Nadpis2"/>
        <w:spacing w:before="299" w:after="299"/>
        <w:rPr>
          <w:bdr w:val="nil"/>
        </w:rPr>
      </w:pPr>
      <w:bookmarkStart w:id="78" w:name="_Toc206490468"/>
      <w:r w:rsidRPr="00214838">
        <w:rPr>
          <w:bdr w:val="nil"/>
        </w:rPr>
        <w:t>Charakteristika vzdělávací oblasti Informační a komunikační technologie</w:t>
      </w:r>
      <w:bookmarkEnd w:id="78"/>
      <w:r w:rsidR="008A69AA" w:rsidRPr="00214838">
        <w:rPr>
          <w:bdr w:val="nil"/>
        </w:rPr>
        <w:t> </w:t>
      </w:r>
    </w:p>
    <w:p w14:paraId="210F151E" w14:textId="77777777" w:rsidR="00742F6F" w:rsidRPr="00214838" w:rsidRDefault="00742F6F" w:rsidP="00742F6F">
      <w:pPr>
        <w:autoSpaceDE w:val="0"/>
        <w:autoSpaceDN w:val="0"/>
        <w:adjustRightInd w:val="0"/>
        <w:spacing w:line="240" w:lineRule="auto"/>
        <w:jc w:val="left"/>
        <w:rPr>
          <w:rFonts w:eastAsia="Calibri" w:cs="Calibri"/>
          <w:b/>
          <w:bCs/>
          <w:sz w:val="24"/>
          <w:lang w:eastAsia="en-US"/>
        </w:rPr>
      </w:pPr>
      <w:r w:rsidRPr="00214838">
        <w:rPr>
          <w:rFonts w:eastAsia="Calibri" w:cs="Calibri"/>
          <w:b/>
          <w:bCs/>
          <w:sz w:val="24"/>
          <w:lang w:eastAsia="en-US"/>
        </w:rPr>
        <w:t>Charakteristika vzdělávací oblasti</w:t>
      </w:r>
    </w:p>
    <w:p w14:paraId="5AA9F431" w14:textId="77777777" w:rsidR="00742F6F" w:rsidRPr="00214838" w:rsidRDefault="00742F6F" w:rsidP="00742F6F">
      <w:p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Oblast Informatika a informační a komunikační technologie (dále jen Informatika a ICT) na gymnáziu navazuje na oblast ICT v základním vzdělávání zaměřenou na zvládnutí základní úrovně informační gramotnosti, tj. na dosažení znalostí a dovedností nezbytných k využití digitálních technologií.</w:t>
      </w:r>
    </w:p>
    <w:p w14:paraId="4509E2E7" w14:textId="77777777" w:rsidR="00742F6F" w:rsidRPr="00214838" w:rsidRDefault="00742F6F" w:rsidP="00742F6F">
      <w:p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 xml:space="preserve">Oblast Informatika a ICT na gymnáziu prohlubuje u žáka schopnost tvůrčím způsobem využívat informační a komunikační technologie, informační zdroje a možnosti aplikačního programového vybavení s cílem dosáhnout lepší orientaci v narůstajícím množství informací při respektování právních a etických zásad používání prostředků ICT. Žák je veden ke schopnosti aplikovat výpočetní techniku s využitím pokročilejších funkcí k efektivnímu zpracování informací, a přispět tak ke transformaci dosažených poznatků v systematicky uspořádané vědomosti. </w:t>
      </w:r>
    </w:p>
    <w:p w14:paraId="27528F5C" w14:textId="77777777" w:rsidR="00742F6F" w:rsidRPr="00214838" w:rsidRDefault="00742F6F" w:rsidP="00742F6F">
      <w:p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V rámci oblasti Informatika a ICT se žák seznámí se základy informatiky jako vědního oboru, který studuje výpočetní a informační procesy z hlediska používaného hardwaru i softwaru, a s jejím postavením v moderním světě. Cílem je zpřístupnit žákům základní pojmy a metody informatiky, napomáhat rozvoji abstraktního, systémového myšlení, podporovat schopnost vhodně vyjadřovat své myšlenky, smysluplnou argumentací je obhajovat a tvůrčím způsobem přistupovat k řešení problémů. Žák se seznámí se základními principy</w:t>
      </w:r>
    </w:p>
    <w:p w14:paraId="2552954A" w14:textId="77777777" w:rsidR="00742F6F" w:rsidRPr="00214838" w:rsidRDefault="00742F6F" w:rsidP="00742F6F">
      <w:p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 xml:space="preserve">fungování prostředků ICT a soustředí se na pochopení podstaty a průběhu informačních procesů, algoritmického přístupu k řešení úloh a významu informačních systémů ve společnosti. </w:t>
      </w:r>
    </w:p>
    <w:p w14:paraId="6C35FBB1" w14:textId="77777777" w:rsidR="00742F6F" w:rsidRPr="00214838" w:rsidRDefault="00742F6F" w:rsidP="00742F6F">
      <w:p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Vzdělávací oblast Informatika a ICT vytváří platformu pro ostatní vzdělávací oblasti i pro mezipředmětové vztahy, vytváří žákovi prostor pro tvořivost, vlastní seberealizaci i pro týmovou spolupráci, zvyšuje motivaci k tvorbě individuálních i skupinových projektů, vytváří příležitost k rozvoji vlastní iniciativy žáků, prohlubuje jejich smysl pro inovativnost a iniciuje využívání prostředků výpočetní techniky a internetu k přípravě na vyučování a k celoživotnímu vzdělávání.</w:t>
      </w:r>
    </w:p>
    <w:p w14:paraId="6E059DE6" w14:textId="77777777" w:rsidR="00742F6F" w:rsidRPr="00214838" w:rsidRDefault="00742F6F" w:rsidP="00742F6F">
      <w:pPr>
        <w:autoSpaceDE w:val="0"/>
        <w:autoSpaceDN w:val="0"/>
        <w:adjustRightInd w:val="0"/>
        <w:spacing w:line="240" w:lineRule="auto"/>
        <w:jc w:val="left"/>
        <w:rPr>
          <w:rFonts w:eastAsia="Calibri" w:cs="Calibri"/>
          <w:b/>
          <w:bCs/>
          <w:sz w:val="24"/>
          <w:lang w:eastAsia="en-US"/>
        </w:rPr>
      </w:pPr>
    </w:p>
    <w:p w14:paraId="68877045" w14:textId="77777777" w:rsidR="00742F6F" w:rsidRPr="00214838" w:rsidRDefault="00742F6F" w:rsidP="00742F6F">
      <w:pPr>
        <w:autoSpaceDE w:val="0"/>
        <w:autoSpaceDN w:val="0"/>
        <w:adjustRightInd w:val="0"/>
        <w:spacing w:line="240" w:lineRule="auto"/>
        <w:jc w:val="left"/>
        <w:rPr>
          <w:rFonts w:eastAsia="Calibri" w:cs="Calibri"/>
          <w:b/>
          <w:bCs/>
          <w:sz w:val="24"/>
          <w:lang w:eastAsia="en-US"/>
        </w:rPr>
      </w:pPr>
      <w:r w:rsidRPr="00214838">
        <w:rPr>
          <w:rFonts w:eastAsia="Calibri" w:cs="Calibri"/>
          <w:b/>
          <w:bCs/>
          <w:sz w:val="24"/>
          <w:lang w:eastAsia="en-US"/>
        </w:rPr>
        <w:t>Cílové zaměření vzdělávací oblasti</w:t>
      </w:r>
    </w:p>
    <w:p w14:paraId="2EEB00AD" w14:textId="77777777" w:rsidR="00742F6F" w:rsidRPr="00214838" w:rsidRDefault="00742F6F" w:rsidP="00742F6F">
      <w:p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Vzdělávání v dané vzdělávací oblasti směřuje k utváření a rozvíjení klíčových kompetencí tím, že vede žáka k:</w:t>
      </w:r>
    </w:p>
    <w:p w14:paraId="0885BF1F" w14:textId="77777777" w:rsidR="00742F6F" w:rsidRPr="00214838" w:rsidRDefault="00742F6F" w:rsidP="00A63E00">
      <w:pPr>
        <w:pStyle w:val="Odstavecseseznamem"/>
        <w:numPr>
          <w:ilvl w:val="0"/>
          <w:numId w:val="98"/>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porozumění zásadám ovládání a věcným souvislostem jednotlivých skupin aplikačního programového vybavení a k vhodnému uplatňování jejich nástrojů, metod a vazeb k efektivnímu řešení úloh;</w:t>
      </w:r>
    </w:p>
    <w:p w14:paraId="0E01CCAD" w14:textId="77777777" w:rsidR="00742F6F" w:rsidRPr="00214838" w:rsidRDefault="00742F6F" w:rsidP="00A63E00">
      <w:pPr>
        <w:pStyle w:val="Odstavecseseznamem"/>
        <w:numPr>
          <w:ilvl w:val="0"/>
          <w:numId w:val="98"/>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porozumění základním pojmům a metodám informatiky jako vědního oboru a k jeho uplatnění v ostatních vědních oborech a profesích;</w:t>
      </w:r>
    </w:p>
    <w:p w14:paraId="7615B61A" w14:textId="77777777" w:rsidR="00742F6F" w:rsidRPr="00214838" w:rsidRDefault="00742F6F" w:rsidP="00A63E00">
      <w:pPr>
        <w:pStyle w:val="Odstavecseseznamem"/>
        <w:numPr>
          <w:ilvl w:val="0"/>
          <w:numId w:val="98"/>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uplatňování algoritmického způsobu myšlení při řešení problémových úloh;</w:t>
      </w:r>
    </w:p>
    <w:p w14:paraId="39F7F88F" w14:textId="77777777" w:rsidR="00742F6F" w:rsidRPr="00214838" w:rsidRDefault="00742F6F" w:rsidP="00A63E00">
      <w:pPr>
        <w:pStyle w:val="Odstavecseseznamem"/>
        <w:numPr>
          <w:ilvl w:val="0"/>
          <w:numId w:val="98"/>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využívání prostředků ICT k modelování a simulaci přírodních, technických a společenských procesů a k jejich implementaci v různých oborech;</w:t>
      </w:r>
    </w:p>
    <w:p w14:paraId="79075C30" w14:textId="77777777" w:rsidR="00742F6F" w:rsidRPr="00214838" w:rsidRDefault="00742F6F" w:rsidP="00A63E00">
      <w:pPr>
        <w:pStyle w:val="Odstavecseseznamem"/>
        <w:numPr>
          <w:ilvl w:val="0"/>
          <w:numId w:val="98"/>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tvořivému využívání spektra možností komunikačních technologií a jejich kombinací k rychlé a efektivní komunikaci;</w:t>
      </w:r>
    </w:p>
    <w:p w14:paraId="2A68A044" w14:textId="77777777" w:rsidR="00742F6F" w:rsidRPr="00214838" w:rsidRDefault="00742F6F" w:rsidP="00A63E00">
      <w:pPr>
        <w:pStyle w:val="Odstavecseseznamem"/>
        <w:numPr>
          <w:ilvl w:val="0"/>
          <w:numId w:val="98"/>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 xml:space="preserve">využívání výpočetní techniky ke zvýšení efektivnosti své činnosti, k dokonalejší organizaci práce a k týmové spolupráci </w:t>
      </w:r>
    </w:p>
    <w:p w14:paraId="0AD909E1" w14:textId="77777777" w:rsidR="00742F6F" w:rsidRPr="00214838" w:rsidRDefault="00742F6F" w:rsidP="00A63E00">
      <w:pPr>
        <w:pStyle w:val="Odstavecseseznamem"/>
        <w:numPr>
          <w:ilvl w:val="0"/>
          <w:numId w:val="98"/>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využívání informačních a komunikačních technologií (on-line vzdělávání, spolupráce na zahraničních projektech) k celoživotnímu vzdělávání a vytváření pozitivních postojů k potřebám znalostní společnosti;</w:t>
      </w:r>
    </w:p>
    <w:p w14:paraId="435CA08E" w14:textId="77777777" w:rsidR="00742F6F" w:rsidRPr="00214838" w:rsidRDefault="00742F6F" w:rsidP="00A63E00">
      <w:pPr>
        <w:pStyle w:val="Odstavecseseznamem"/>
        <w:numPr>
          <w:ilvl w:val="0"/>
          <w:numId w:val="98"/>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využití možností výpočetní techniky a internetu k poznávacím, estetickým a tvůrčím cílům s ohledem ke globálnímu a multikulturnímu charakteru internetu;</w:t>
      </w:r>
    </w:p>
    <w:p w14:paraId="53883AAE" w14:textId="77777777" w:rsidR="00742F6F" w:rsidRPr="00214838" w:rsidRDefault="00742F6F" w:rsidP="00A63E00">
      <w:pPr>
        <w:pStyle w:val="Odstavecseseznamem"/>
        <w:numPr>
          <w:ilvl w:val="0"/>
          <w:numId w:val="98"/>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uvědomění si, respektování a zmírnění negativních vlivů moderních informačních a komunikačních technologií na společnost a na zdraví člověka, ke znalosti způsobů prevence a ochrany před zneužitím a omezováním osobní svobody člověka;</w:t>
      </w:r>
    </w:p>
    <w:p w14:paraId="2C400FE9" w14:textId="77777777" w:rsidR="00742F6F" w:rsidRPr="00214838" w:rsidRDefault="00742F6F" w:rsidP="00A63E00">
      <w:pPr>
        <w:pStyle w:val="Odstavecseseznamem"/>
        <w:numPr>
          <w:ilvl w:val="0"/>
          <w:numId w:val="98"/>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získávání údajů z většího počtu alternativních zdrojů a odlišování informačních zdrojů věrohodných a kvalitních od nespolehlivých a nekvalitních;</w:t>
      </w:r>
    </w:p>
    <w:p w14:paraId="30AF2A4C" w14:textId="77777777" w:rsidR="00742F6F" w:rsidRPr="00214838" w:rsidRDefault="00742F6F" w:rsidP="00A63E00">
      <w:pPr>
        <w:pStyle w:val="Odstavecseseznamem"/>
        <w:numPr>
          <w:ilvl w:val="0"/>
          <w:numId w:val="98"/>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respektování a používání odborné terminologie informačních a počítačových věd;</w:t>
      </w:r>
    </w:p>
    <w:p w14:paraId="4AF6787B" w14:textId="77777777" w:rsidR="00742F6F" w:rsidRPr="00214838" w:rsidRDefault="00742F6F" w:rsidP="00A63E00">
      <w:pPr>
        <w:pStyle w:val="Odstavecseseznamem"/>
        <w:numPr>
          <w:ilvl w:val="0"/>
          <w:numId w:val="98"/>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poznání základních právních aspektů a etických zásad týkajících se práce s informacemi a výpočetní technikou, k respektování duševního vlastnictví, copyrightu, osobních dat a zásad správného citování autorských děl.</w:t>
      </w:r>
    </w:p>
    <w:p w14:paraId="6C78DC79" w14:textId="77777777" w:rsidR="00742F6F" w:rsidRPr="00214838" w:rsidRDefault="00742F6F" w:rsidP="00742F6F">
      <w:pPr>
        <w:pStyle w:val="VetvtextuRVPZVCharPed3b"/>
        <w:numPr>
          <w:ilvl w:val="0"/>
          <w:numId w:val="0"/>
        </w:numPr>
        <w:tabs>
          <w:tab w:val="clear" w:pos="567"/>
          <w:tab w:val="left" w:pos="0"/>
        </w:tabs>
        <w:autoSpaceDE/>
        <w:autoSpaceDN/>
        <w:rPr>
          <w:rFonts w:ascii="Calibri" w:hAnsi="Calibri" w:cs="Calibri"/>
          <w:b/>
          <w:sz w:val="24"/>
          <w:szCs w:val="24"/>
        </w:rPr>
      </w:pPr>
      <w:r w:rsidRPr="00214838">
        <w:rPr>
          <w:rFonts w:ascii="Calibri" w:hAnsi="Calibri" w:cs="Calibri"/>
          <w:b/>
          <w:sz w:val="24"/>
          <w:szCs w:val="24"/>
        </w:rPr>
        <w:t>Prostory rozvoje výuky ICT</w:t>
      </w:r>
    </w:p>
    <w:p w14:paraId="73AF0D55" w14:textId="77777777" w:rsidR="00742F6F" w:rsidRPr="00214838" w:rsidRDefault="00742F6F" w:rsidP="00742F6F">
      <w:pPr>
        <w:pStyle w:val="VetvtextuRVPZVCharPed3b"/>
        <w:rPr>
          <w:rFonts w:ascii="Calibri" w:hAnsi="Calibri" w:cs="Calibri"/>
          <w:sz w:val="24"/>
          <w:szCs w:val="24"/>
        </w:rPr>
      </w:pPr>
      <w:r w:rsidRPr="00214838">
        <w:rPr>
          <w:rFonts w:ascii="Calibri" w:hAnsi="Calibri" w:cs="Calibri"/>
          <w:sz w:val="24"/>
          <w:szCs w:val="24"/>
          <w:bdr w:val="nil"/>
        </w:rPr>
        <w:t xml:space="preserve">Škola neustále modernizuje a zkvalitňuje technické vybavení učeben a kabinetů. V současnosti jsou </w:t>
      </w:r>
      <w:r w:rsidR="006900A2" w:rsidRPr="00214838">
        <w:rPr>
          <w:rFonts w:ascii="Calibri" w:hAnsi="Calibri" w:cs="Calibri"/>
          <w:sz w:val="24"/>
          <w:szCs w:val="24"/>
          <w:bdr w:val="nil"/>
        </w:rPr>
        <w:t xml:space="preserve">všechny </w:t>
      </w:r>
      <w:r w:rsidRPr="00214838">
        <w:rPr>
          <w:rFonts w:ascii="Calibri" w:hAnsi="Calibri" w:cs="Calibri"/>
          <w:sz w:val="24"/>
          <w:szCs w:val="24"/>
          <w:bdr w:val="nil"/>
        </w:rPr>
        <w:t>učebny vybaveny interaktivní tabulí, případně prezentační technikou. Škola umožňuje využití přístupu ke školnímu internetu během výuky i po ní, jak na školních PC a tabletech, tak i na vlastních zařízeních žáků. Budov</w:t>
      </w:r>
      <w:r w:rsidR="006900A2" w:rsidRPr="00214838">
        <w:rPr>
          <w:rFonts w:ascii="Calibri" w:hAnsi="Calibri" w:cs="Calibri"/>
          <w:sz w:val="24"/>
          <w:szCs w:val="24"/>
          <w:bdr w:val="nil"/>
        </w:rPr>
        <w:t xml:space="preserve">a školy je pokryta wi-fi sítí. </w:t>
      </w:r>
      <w:r w:rsidR="00C621BC" w:rsidRPr="00214838">
        <w:rPr>
          <w:rFonts w:ascii="Calibri" w:hAnsi="Calibri" w:cs="Calibri"/>
          <w:sz w:val="24"/>
          <w:szCs w:val="24"/>
          <w:bdr w:val="nil"/>
        </w:rPr>
        <w:t>Technické vybavení</w:t>
      </w:r>
      <w:r w:rsidRPr="00214838">
        <w:rPr>
          <w:rFonts w:ascii="Calibri" w:hAnsi="Calibri" w:cs="Calibri"/>
          <w:sz w:val="24"/>
          <w:szCs w:val="24"/>
          <w:bdr w:val="nil"/>
        </w:rPr>
        <w:t xml:space="preserve"> odpovíd</w:t>
      </w:r>
      <w:r w:rsidR="00C621BC" w:rsidRPr="00214838">
        <w:rPr>
          <w:rFonts w:ascii="Calibri" w:hAnsi="Calibri" w:cs="Calibri"/>
          <w:sz w:val="24"/>
          <w:szCs w:val="24"/>
          <w:bdr w:val="nil"/>
        </w:rPr>
        <w:t>á</w:t>
      </w:r>
      <w:r w:rsidRPr="00214838">
        <w:rPr>
          <w:rFonts w:ascii="Calibri" w:hAnsi="Calibri" w:cs="Calibri"/>
          <w:sz w:val="24"/>
          <w:szCs w:val="24"/>
          <w:bdr w:val="nil"/>
        </w:rPr>
        <w:t xml:space="preserve"> nejnovějším trendům. </w:t>
      </w:r>
    </w:p>
    <w:p w14:paraId="1D9F6DFE" w14:textId="77777777" w:rsidR="00742F6F" w:rsidRPr="00214838" w:rsidRDefault="00742F6F" w:rsidP="00742F6F">
      <w:pPr>
        <w:pStyle w:val="VetvtextuRVPZVCharPed3b"/>
        <w:rPr>
          <w:rFonts w:ascii="Calibri" w:hAnsi="Calibri" w:cs="Calibri"/>
          <w:sz w:val="24"/>
          <w:szCs w:val="24"/>
        </w:rPr>
      </w:pPr>
      <w:r w:rsidRPr="00214838">
        <w:rPr>
          <w:rFonts w:ascii="Calibri" w:hAnsi="Calibri" w:cs="Calibri"/>
          <w:sz w:val="24"/>
          <w:szCs w:val="24"/>
        </w:rPr>
        <w:t xml:space="preserve">Ve škole je zároveň jeden kabinet </w:t>
      </w:r>
      <w:r w:rsidR="00A50D9F" w:rsidRPr="00214838">
        <w:rPr>
          <w:rFonts w:ascii="Calibri" w:hAnsi="Calibri" w:cs="Calibri"/>
          <w:sz w:val="24"/>
          <w:szCs w:val="24"/>
        </w:rPr>
        <w:t>informatiky</w:t>
      </w:r>
      <w:r w:rsidRPr="00214838">
        <w:rPr>
          <w:rFonts w:ascii="Calibri" w:hAnsi="Calibri" w:cs="Calibri"/>
          <w:sz w:val="24"/>
          <w:szCs w:val="24"/>
        </w:rPr>
        <w:t>.</w:t>
      </w:r>
    </w:p>
    <w:p w14:paraId="084B6359" w14:textId="77777777" w:rsidR="00742F6F" w:rsidRPr="00214838" w:rsidRDefault="00742F6F" w:rsidP="00742F6F">
      <w:pPr>
        <w:pStyle w:val="VetvtextuRVPZVCharPed3b"/>
        <w:numPr>
          <w:ilvl w:val="0"/>
          <w:numId w:val="0"/>
        </w:numPr>
        <w:ind w:left="530"/>
        <w:rPr>
          <w:rFonts w:ascii="Calibri" w:hAnsi="Calibri" w:cs="Calibri"/>
          <w:sz w:val="24"/>
          <w:szCs w:val="24"/>
        </w:rPr>
      </w:pPr>
    </w:p>
    <w:p w14:paraId="4F2EF80A" w14:textId="77777777" w:rsidR="00742F6F" w:rsidRPr="00214838" w:rsidRDefault="00742F6F" w:rsidP="00742F6F">
      <w:pPr>
        <w:jc w:val="left"/>
        <w:rPr>
          <w:rFonts w:cs="Calibri"/>
          <w:b/>
          <w:sz w:val="24"/>
        </w:rPr>
      </w:pPr>
      <w:r w:rsidRPr="00214838">
        <w:rPr>
          <w:rFonts w:cs="Calibri"/>
          <w:b/>
          <w:sz w:val="24"/>
        </w:rPr>
        <w:t>Jak rozvíjíme informační gramotnost žáků?</w:t>
      </w:r>
    </w:p>
    <w:p w14:paraId="57EE8600" w14:textId="77777777" w:rsidR="00742F6F" w:rsidRPr="00214838" w:rsidRDefault="00742F6F" w:rsidP="00742F6F">
      <w:pPr>
        <w:jc w:val="left"/>
        <w:rPr>
          <w:rFonts w:cs="Calibri"/>
          <w:sz w:val="24"/>
        </w:rPr>
      </w:pPr>
      <w:r w:rsidRPr="00214838">
        <w:rPr>
          <w:rFonts w:cs="Calibri"/>
          <w:sz w:val="24"/>
        </w:rPr>
        <w:t xml:space="preserve">Při výuce všech předmětů využíváme formy a metody organizování vyučování, které podněcují aktivitu žáka, umožňují mu objevovat souvislosti, myšlenky, vztahy a řešení, vytvářejí prostor pro jeho vlastní tvořivou činnost, jejímž výsledkem je něco užitečného a originálního. Při výuce využíváme digitální technologie. </w:t>
      </w:r>
    </w:p>
    <w:p w14:paraId="74979D31" w14:textId="77777777" w:rsidR="00742F6F" w:rsidRPr="00214838" w:rsidRDefault="00742F6F" w:rsidP="00742F6F">
      <w:pPr>
        <w:jc w:val="left"/>
        <w:rPr>
          <w:rFonts w:cs="Calibri"/>
          <w:sz w:val="24"/>
        </w:rPr>
      </w:pPr>
      <w:r w:rsidRPr="00214838">
        <w:rPr>
          <w:rFonts w:cs="Calibri"/>
          <w:sz w:val="24"/>
        </w:rPr>
        <w:t xml:space="preserve">Do výuky jsou cíleně zařazovány reálné problémové úlohy, jejichž řešení vyžaduje využití rozdílných informačních zdrojů a informací, které je třeba kriticky zhodnotit. Vedeme žáky k aktivní práci s informacemi a zdroji, ověřování informací, hledání různých strategii a postupů řešení a týmové spolupráci. Při řešení problémů se pracuje s chybou.  Učitelé vytvářejí vhodné prostředí pro výukovou činnost, dávají žákům možnost experimentovat, inspirovat se z řešení ostatních, volit vlastní strategie, objevovat různé cesty a používat různé nástroje, podporují různé způsoby komunikace žáků (verbální, neverbální, diskuse, obhajování názorů, s využitím digitálních technologií, v on-line prostředí – internet, sociální sítě). </w:t>
      </w:r>
    </w:p>
    <w:p w14:paraId="77764FEB" w14:textId="77777777" w:rsidR="00742F6F" w:rsidRPr="00214838" w:rsidRDefault="00742F6F" w:rsidP="00742F6F">
      <w:pPr>
        <w:jc w:val="left"/>
        <w:rPr>
          <w:rFonts w:cs="Calibri"/>
          <w:sz w:val="24"/>
        </w:rPr>
      </w:pPr>
      <w:r w:rsidRPr="00214838">
        <w:rPr>
          <w:rFonts w:cs="Calibri"/>
          <w:sz w:val="24"/>
        </w:rPr>
        <w:t>Ve výuce i mimo ni (domácí příprava, projekty) vedeme žáky k vytváření různých typů výstupů, které respektují typografická a estetická pravidla a uvádění správné citace zdrojů (dodržování etických pravidel a zákonů, ochrana autorských práv). V rámci prezentací výstupů žáci rozvíjí své komunikační a sociální dovednosti.</w:t>
      </w:r>
    </w:p>
    <w:p w14:paraId="10E4D299" w14:textId="77777777" w:rsidR="00742F6F" w:rsidRPr="00214838" w:rsidRDefault="00742F6F" w:rsidP="00742F6F">
      <w:pPr>
        <w:jc w:val="left"/>
        <w:rPr>
          <w:rFonts w:cs="Calibri"/>
          <w:sz w:val="24"/>
        </w:rPr>
      </w:pPr>
      <w:r w:rsidRPr="00214838">
        <w:rPr>
          <w:rFonts w:cs="Calibri"/>
          <w:sz w:val="24"/>
        </w:rPr>
        <w:t>Ve vyučování jsou efektivně využívány digitální technologie. Vedeme žáky k respektování a aplikaci bezpečných pracovních postupů (předcházení rizikům spojených s nadměrným využíváním, bezpečné pracovní postupy, zabezpečení a ochrana dat a digitální identity před ztrátou a zneužitím).</w:t>
      </w:r>
    </w:p>
    <w:p w14:paraId="4BA79B93" w14:textId="5E414433" w:rsidR="00185B6E" w:rsidRDefault="00185B6E" w:rsidP="00185B6E">
      <w:pPr>
        <w:pStyle w:val="Nadpis2"/>
        <w:rPr>
          <w:bdr w:val="none" w:sz="0" w:space="0" w:color="auto" w:frame="1"/>
        </w:rPr>
      </w:pPr>
      <w:bookmarkStart w:id="79" w:name="_Toc175127227"/>
      <w:bookmarkStart w:id="80" w:name="_Toc206490469"/>
      <w:r>
        <w:rPr>
          <w:bdr w:val="none" w:sz="0" w:space="0" w:color="auto" w:frame="1"/>
        </w:rPr>
        <w:t>Informatika</w:t>
      </w:r>
      <w:bookmarkEnd w:id="79"/>
    </w:p>
    <w:tbl>
      <w:tblPr>
        <w:tblW w:w="32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2000"/>
        <w:gridCol w:w="2000"/>
        <w:gridCol w:w="2000"/>
        <w:gridCol w:w="985"/>
      </w:tblGrid>
      <w:tr w:rsidR="00185B6E" w14:paraId="6FBB9573" w14:textId="77777777" w:rsidTr="00185B6E">
        <w:trPr>
          <w:trHeight w:val="596"/>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8082F0A" w14:textId="77777777" w:rsidR="00185B6E" w:rsidRDefault="00185B6E">
            <w:pPr>
              <w:keepNext/>
              <w:shd w:val="clear" w:color="auto" w:fill="9CC2E5"/>
              <w:spacing w:line="240" w:lineRule="auto"/>
              <w:jc w:val="center"/>
              <w:rPr>
                <w:bdr w:val="none" w:sz="0" w:space="0" w:color="auto" w:frame="1"/>
              </w:rPr>
            </w:pPr>
            <w:r>
              <w:rPr>
                <w:rFonts w:eastAsia="Calibri" w:cs="Calibri"/>
                <w:b/>
                <w:bCs/>
                <w:bdr w:val="none" w:sz="0" w:space="0" w:color="auto" w:frame="1"/>
              </w:rPr>
              <w:t>Počet vyučovacích hodin za týden: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D018E43" w14:textId="77777777" w:rsidR="00185B6E" w:rsidRDefault="00185B6E">
            <w:pPr>
              <w:keepNext/>
              <w:shd w:val="clear" w:color="auto" w:fill="9CC2E5"/>
              <w:spacing w:line="240" w:lineRule="auto"/>
              <w:jc w:val="center"/>
              <w:rPr>
                <w:bdr w:val="none" w:sz="0" w:space="0" w:color="auto" w:frame="1"/>
              </w:rPr>
            </w:pPr>
            <w:r>
              <w:rPr>
                <w:rFonts w:eastAsia="Calibri" w:cs="Calibri"/>
                <w:b/>
                <w:bCs/>
                <w:bdr w:val="none" w:sz="0" w:space="0" w:color="auto" w:frame="1"/>
              </w:rPr>
              <w:t>Celkem</w:t>
            </w:r>
          </w:p>
        </w:tc>
      </w:tr>
      <w:tr w:rsidR="00185B6E" w14:paraId="5AD8891B" w14:textId="77777777" w:rsidTr="00185B6E">
        <w:trPr>
          <w:trHeight w:val="292"/>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A615963" w14:textId="77777777" w:rsidR="00185B6E" w:rsidRDefault="00185B6E">
            <w:pPr>
              <w:keepNext/>
              <w:shd w:val="clear" w:color="auto" w:fill="DEEAF6"/>
              <w:spacing w:line="240" w:lineRule="auto"/>
              <w:jc w:val="center"/>
              <w:rPr>
                <w:bdr w:val="none" w:sz="0" w:space="0" w:color="auto" w:frame="1"/>
              </w:rPr>
            </w:pPr>
            <w:r>
              <w:rPr>
                <w:rFonts w:eastAsia="Calibri" w:cs="Calibri"/>
                <w:bdr w:val="none" w:sz="0" w:space="0" w:color="auto" w:frame="1"/>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3AEE123" w14:textId="77777777" w:rsidR="00185B6E" w:rsidRDefault="00185B6E">
            <w:pPr>
              <w:keepNext/>
              <w:shd w:val="clear" w:color="auto" w:fill="DEEAF6"/>
              <w:spacing w:line="240" w:lineRule="auto"/>
              <w:jc w:val="center"/>
              <w:rPr>
                <w:bdr w:val="none" w:sz="0" w:space="0" w:color="auto" w:frame="1"/>
              </w:rPr>
            </w:pPr>
            <w:r>
              <w:rPr>
                <w:rFonts w:eastAsia="Calibri" w:cs="Calibri"/>
                <w:bdr w:val="none" w:sz="0" w:space="0" w:color="auto" w:frame="1"/>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6FFE210" w14:textId="77777777" w:rsidR="00185B6E" w:rsidRDefault="00185B6E">
            <w:pPr>
              <w:keepNext/>
              <w:shd w:val="clear" w:color="auto" w:fill="DEEAF6"/>
              <w:spacing w:line="240" w:lineRule="auto"/>
              <w:jc w:val="center"/>
              <w:rPr>
                <w:bdr w:val="none" w:sz="0" w:space="0" w:color="auto" w:frame="1"/>
              </w:rPr>
            </w:pPr>
            <w:r>
              <w:rPr>
                <w:rFonts w:eastAsia="Calibri" w:cs="Calibri"/>
                <w:bdr w:val="none" w:sz="0" w:space="0" w:color="auto" w:frame="1"/>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19084A9" w14:textId="77777777" w:rsidR="00185B6E" w:rsidRDefault="00185B6E">
            <w:pPr>
              <w:keepNext/>
              <w:shd w:val="clear" w:color="auto" w:fill="DEEAF6"/>
              <w:spacing w:line="240" w:lineRule="auto"/>
              <w:jc w:val="center"/>
              <w:rPr>
                <w:bdr w:val="none" w:sz="0" w:space="0" w:color="auto" w:frame="1"/>
              </w:rPr>
            </w:pPr>
            <w:r>
              <w:rPr>
                <w:rFonts w:eastAsia="Calibri" w:cs="Calibri"/>
                <w:bdr w:val="none" w:sz="0" w:space="0" w:color="auto" w:frame="1"/>
              </w:rPr>
              <w:t>4. ročník</w:t>
            </w:r>
          </w:p>
        </w:tc>
        <w:tc>
          <w:tcPr>
            <w:tcW w:w="0" w:type="auto"/>
            <w:vMerge/>
            <w:tcBorders>
              <w:top w:val="inset" w:sz="6" w:space="0" w:color="808080"/>
              <w:left w:val="inset" w:sz="6" w:space="0" w:color="808080"/>
              <w:bottom w:val="inset" w:sz="6" w:space="0" w:color="808080"/>
              <w:right w:val="inset" w:sz="6" w:space="0" w:color="808080"/>
            </w:tcBorders>
            <w:vAlign w:val="center"/>
            <w:hideMark/>
          </w:tcPr>
          <w:p w14:paraId="303E232F" w14:textId="77777777" w:rsidR="00185B6E" w:rsidRDefault="00185B6E">
            <w:pPr>
              <w:spacing w:line="240" w:lineRule="auto"/>
              <w:jc w:val="left"/>
              <w:rPr>
                <w:bdr w:val="none" w:sz="0" w:space="0" w:color="auto" w:frame="1"/>
              </w:rPr>
            </w:pPr>
          </w:p>
        </w:tc>
      </w:tr>
      <w:tr w:rsidR="00185B6E" w14:paraId="54E1FB54" w14:textId="77777777" w:rsidTr="00185B6E">
        <w:trPr>
          <w:trHeight w:val="292"/>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010B224" w14:textId="77777777" w:rsidR="00185B6E" w:rsidRDefault="00185B6E">
            <w:pPr>
              <w:keepNext/>
              <w:spacing w:line="240" w:lineRule="auto"/>
              <w:jc w:val="center"/>
              <w:rPr>
                <w:bdr w:val="none" w:sz="0" w:space="0" w:color="auto" w:frame="1"/>
              </w:rPr>
            </w:pPr>
            <w:r>
              <w:rPr>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B8EE70B" w14:textId="77777777" w:rsidR="00185B6E" w:rsidRDefault="00185B6E">
            <w:pPr>
              <w:keepNext/>
              <w:spacing w:line="240" w:lineRule="auto"/>
              <w:jc w:val="center"/>
              <w:rPr>
                <w:bdr w:val="none" w:sz="0" w:space="0" w:color="auto" w:frame="1"/>
              </w:rPr>
            </w:pPr>
            <w:r>
              <w:rPr>
                <w:rFonts w:eastAsia="Calibri" w:cs="Calibri"/>
                <w:bdr w:val="none" w:sz="0" w:space="0" w:color="auto" w:frame="1"/>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427447" w14:textId="77777777" w:rsidR="00185B6E" w:rsidRDefault="00185B6E">
            <w:pPr>
              <w:keepNext/>
              <w:spacing w:line="240" w:lineRule="auto"/>
              <w:jc w:val="center"/>
              <w:rPr>
                <w:bdr w:val="none" w:sz="0" w:space="0" w:color="auto" w:frame="1"/>
              </w:rPr>
            </w:pPr>
            <w:r>
              <w:rPr>
                <w:rFonts w:eastAsia="Calibri" w:cs="Calibr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473951E" w14:textId="77777777" w:rsidR="00185B6E" w:rsidRDefault="00185B6E">
            <w:pPr>
              <w:keepNext/>
              <w:spacing w:line="240" w:lineRule="auto"/>
              <w:jc w:val="center"/>
              <w:rPr>
                <w:bdr w:val="none" w:sz="0" w:space="0" w:color="auto" w:frame="1"/>
              </w:rPr>
            </w:pPr>
            <w:r>
              <w:rPr>
                <w:rFonts w:eastAsia="Calibri" w:cs="Calibri"/>
                <w:bdr w:val="none" w:sz="0" w:space="0" w:color="auto" w:frame="1"/>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2C8B1E" w14:textId="77777777" w:rsidR="00185B6E" w:rsidRDefault="00185B6E">
            <w:pPr>
              <w:keepNext/>
              <w:spacing w:line="240" w:lineRule="auto"/>
              <w:jc w:val="center"/>
              <w:rPr>
                <w:bdr w:val="none" w:sz="0" w:space="0" w:color="auto" w:frame="1"/>
              </w:rPr>
            </w:pPr>
            <w:r>
              <w:rPr>
                <w:bdr w:val="none" w:sz="0" w:space="0" w:color="auto" w:frame="1"/>
              </w:rPr>
              <w:t>4</w:t>
            </w:r>
          </w:p>
        </w:tc>
      </w:tr>
      <w:tr w:rsidR="00185B6E" w14:paraId="0B87C32F" w14:textId="77777777" w:rsidTr="00185B6E">
        <w:trPr>
          <w:trHeight w:val="385"/>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C73A20C" w14:textId="77777777" w:rsidR="00185B6E" w:rsidRDefault="00185B6E">
            <w:pPr>
              <w:spacing w:line="240" w:lineRule="auto"/>
              <w:jc w:val="center"/>
              <w:rPr>
                <w:bdr w:val="none" w:sz="0" w:space="0" w:color="auto" w:frame="1"/>
              </w:rPr>
            </w:pPr>
            <w:r>
              <w:rPr>
                <w:rFonts w:eastAsia="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B1CB312" w14:textId="77777777" w:rsidR="00185B6E" w:rsidRDefault="00185B6E">
            <w:pPr>
              <w:spacing w:line="240" w:lineRule="auto"/>
              <w:jc w:val="center"/>
              <w:rPr>
                <w:bdr w:val="none" w:sz="0" w:space="0" w:color="auto" w:frame="1"/>
              </w:rPr>
            </w:pPr>
            <w:r>
              <w:rPr>
                <w:rFonts w:eastAsia="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70EBE8A" w14:textId="77777777" w:rsidR="00185B6E" w:rsidRDefault="00185B6E">
            <w:pPr>
              <w:spacing w:line="240" w:lineRule="auto"/>
              <w:jc w:val="center"/>
              <w:rPr>
                <w:bdr w:val="none" w:sz="0" w:space="0" w:color="auto" w:frame="1"/>
              </w:rPr>
            </w:pPr>
            <w:r>
              <w:rPr>
                <w:rFonts w:eastAsia="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0777F" w14:textId="77777777" w:rsidR="00185B6E" w:rsidRDefault="00185B6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BE501EE" w14:textId="77777777" w:rsidR="00185B6E" w:rsidRDefault="00185B6E">
            <w:pPr>
              <w:spacing w:line="240" w:lineRule="auto"/>
              <w:rPr>
                <w:bdr w:val="none" w:sz="0" w:space="0" w:color="auto" w:frame="1"/>
              </w:rPr>
            </w:pPr>
            <w:r>
              <w:rPr>
                <w:rFonts w:eastAsia="Calibri" w:cs="Calibri"/>
                <w:bdr w:val="none" w:sz="0" w:space="0" w:color="auto" w:frame="1"/>
              </w:rPr>
              <w:t>  </w:t>
            </w:r>
          </w:p>
        </w:tc>
      </w:tr>
    </w:tbl>
    <w:p w14:paraId="72578CA1" w14:textId="77777777" w:rsidR="00185B6E" w:rsidRDefault="00185B6E" w:rsidP="00185B6E">
      <w:pPr>
        <w:pStyle w:val="Nadpis2"/>
        <w:numPr>
          <w:ilvl w:val="0"/>
          <w:numId w:val="0"/>
        </w:numPr>
        <w:rPr>
          <w:bdr w:val="none" w:sz="0" w:space="0" w:color="auto" w:frame="1"/>
        </w:rPr>
      </w:pPr>
    </w:p>
    <w:tbl>
      <w:tblPr>
        <w:tblW w:w="32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2051"/>
        <w:gridCol w:w="2068"/>
        <w:gridCol w:w="1743"/>
        <w:gridCol w:w="1073"/>
      </w:tblGrid>
      <w:tr w:rsidR="00185B6E" w14:paraId="5579E718" w14:textId="77777777" w:rsidTr="00185B6E">
        <w:trPr>
          <w:trHeight w:val="596"/>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3BB0349" w14:textId="77777777" w:rsidR="00185B6E" w:rsidRDefault="00185B6E">
            <w:pPr>
              <w:keepNext/>
              <w:shd w:val="clear" w:color="auto" w:fill="9CC2E5"/>
              <w:spacing w:line="240" w:lineRule="auto"/>
              <w:jc w:val="center"/>
              <w:rPr>
                <w:bdr w:val="none" w:sz="0" w:space="0" w:color="auto" w:frame="1"/>
              </w:rPr>
            </w:pPr>
            <w:r>
              <w:rPr>
                <w:rFonts w:eastAsia="Calibri" w:cs="Calibri"/>
                <w:b/>
                <w:bCs/>
                <w:bdr w:val="none" w:sz="0" w:space="0" w:color="auto" w:frame="1"/>
              </w:rPr>
              <w:t>Počet vyučovacích hodin za týden: 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879D8AA" w14:textId="77777777" w:rsidR="00185B6E" w:rsidRDefault="00185B6E">
            <w:pPr>
              <w:keepNext/>
              <w:shd w:val="clear" w:color="auto" w:fill="9CC2E5"/>
              <w:spacing w:line="240" w:lineRule="auto"/>
              <w:jc w:val="center"/>
              <w:rPr>
                <w:bdr w:val="none" w:sz="0" w:space="0" w:color="auto" w:frame="1"/>
              </w:rPr>
            </w:pPr>
            <w:r>
              <w:rPr>
                <w:rFonts w:eastAsia="Calibri" w:cs="Calibri"/>
                <w:b/>
                <w:bCs/>
                <w:bdr w:val="none" w:sz="0" w:space="0" w:color="auto" w:frame="1"/>
              </w:rPr>
              <w:t>Celkem</w:t>
            </w:r>
          </w:p>
        </w:tc>
      </w:tr>
      <w:tr w:rsidR="00185B6E" w14:paraId="1F60B2E1" w14:textId="77777777" w:rsidTr="00185B6E">
        <w:trPr>
          <w:trHeight w:val="292"/>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0A36ECB" w14:textId="77777777" w:rsidR="00185B6E" w:rsidRDefault="00185B6E">
            <w:pPr>
              <w:keepNext/>
              <w:shd w:val="clear" w:color="auto" w:fill="DEEAF6"/>
              <w:spacing w:line="240" w:lineRule="auto"/>
              <w:jc w:val="center"/>
              <w:rPr>
                <w:bdr w:val="none" w:sz="0" w:space="0" w:color="auto" w:frame="1"/>
              </w:rPr>
            </w:pPr>
            <w:r>
              <w:rPr>
                <w:bdr w:val="none" w:sz="0" w:space="0" w:color="auto" w:frame="1"/>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8DE2AE0" w14:textId="77777777" w:rsidR="00185B6E" w:rsidRDefault="00185B6E">
            <w:pPr>
              <w:keepNext/>
              <w:shd w:val="clear" w:color="auto" w:fill="DEEAF6"/>
              <w:spacing w:line="240" w:lineRule="auto"/>
              <w:jc w:val="center"/>
              <w:rPr>
                <w:bdr w:val="none" w:sz="0" w:space="0" w:color="auto" w:frame="1"/>
              </w:rPr>
            </w:pPr>
            <w:r>
              <w:rPr>
                <w:bdr w:val="none" w:sz="0" w:space="0" w:color="auto" w:frame="1"/>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E1FB801" w14:textId="77777777" w:rsidR="00185B6E" w:rsidRDefault="00185B6E">
            <w:pPr>
              <w:keepNext/>
              <w:shd w:val="clear" w:color="auto" w:fill="DEEAF6"/>
              <w:spacing w:line="240" w:lineRule="auto"/>
              <w:jc w:val="center"/>
              <w:rPr>
                <w:bdr w:val="none" w:sz="0" w:space="0" w:color="auto" w:frame="1"/>
              </w:rPr>
            </w:pPr>
            <w:r>
              <w:rPr>
                <w:bdr w:val="none" w:sz="0" w:space="0" w:color="auto" w:frame="1"/>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1E2D609" w14:textId="77777777" w:rsidR="00185B6E" w:rsidRDefault="00185B6E">
            <w:pPr>
              <w:keepNext/>
              <w:shd w:val="clear" w:color="auto" w:fill="DEEAF6"/>
              <w:spacing w:line="240" w:lineRule="auto"/>
              <w:jc w:val="center"/>
              <w:rPr>
                <w:bdr w:val="none" w:sz="0" w:space="0" w:color="auto" w:frame="1"/>
              </w:rPr>
            </w:pPr>
            <w:r>
              <w:rPr>
                <w:bdr w:val="none" w:sz="0" w:space="0" w:color="auto" w:frame="1"/>
              </w:rPr>
              <w:t>oktáva</w:t>
            </w:r>
          </w:p>
        </w:tc>
        <w:tc>
          <w:tcPr>
            <w:tcW w:w="0" w:type="auto"/>
            <w:vMerge/>
            <w:tcBorders>
              <w:top w:val="inset" w:sz="6" w:space="0" w:color="808080"/>
              <w:left w:val="inset" w:sz="6" w:space="0" w:color="808080"/>
              <w:bottom w:val="inset" w:sz="6" w:space="0" w:color="808080"/>
              <w:right w:val="inset" w:sz="6" w:space="0" w:color="808080"/>
            </w:tcBorders>
            <w:vAlign w:val="center"/>
            <w:hideMark/>
          </w:tcPr>
          <w:p w14:paraId="7639B84F" w14:textId="77777777" w:rsidR="00185B6E" w:rsidRDefault="00185B6E">
            <w:pPr>
              <w:spacing w:line="240" w:lineRule="auto"/>
              <w:jc w:val="left"/>
              <w:rPr>
                <w:bdr w:val="none" w:sz="0" w:space="0" w:color="auto" w:frame="1"/>
              </w:rPr>
            </w:pPr>
          </w:p>
        </w:tc>
      </w:tr>
      <w:tr w:rsidR="00185B6E" w14:paraId="52B71440" w14:textId="77777777" w:rsidTr="00185B6E">
        <w:trPr>
          <w:trHeight w:val="292"/>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BBB15D0" w14:textId="77777777" w:rsidR="00185B6E" w:rsidRDefault="00185B6E">
            <w:pPr>
              <w:keepNext/>
              <w:spacing w:line="240" w:lineRule="auto"/>
              <w:jc w:val="center"/>
              <w:rPr>
                <w:bdr w:val="none" w:sz="0" w:space="0" w:color="auto" w:frame="1"/>
              </w:rPr>
            </w:pPr>
            <w:r>
              <w:rPr>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340AF9E" w14:textId="77777777" w:rsidR="00185B6E" w:rsidRDefault="00185B6E">
            <w:pPr>
              <w:keepNext/>
              <w:spacing w:line="240" w:lineRule="auto"/>
              <w:jc w:val="center"/>
              <w:rPr>
                <w:bdr w:val="none" w:sz="0" w:space="0" w:color="auto" w:frame="1"/>
              </w:rPr>
            </w:pPr>
            <w:r>
              <w:rPr>
                <w:rFonts w:eastAsia="Calibri" w:cs="Calibri"/>
                <w:bdr w:val="none" w:sz="0" w:space="0" w:color="auto" w:frame="1"/>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39E1F2F" w14:textId="77777777" w:rsidR="00185B6E" w:rsidRDefault="00185B6E">
            <w:pPr>
              <w:keepNext/>
              <w:spacing w:line="240" w:lineRule="auto"/>
              <w:jc w:val="center"/>
              <w:rPr>
                <w:bdr w:val="none" w:sz="0" w:space="0" w:color="auto" w:frame="1"/>
              </w:rPr>
            </w:pPr>
            <w:r>
              <w:rPr>
                <w:rFonts w:eastAsia="Calibri" w:cs="Calibr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41F1F4B" w14:textId="77777777" w:rsidR="00185B6E" w:rsidRDefault="00185B6E">
            <w:pPr>
              <w:keepNext/>
              <w:spacing w:line="240" w:lineRule="auto"/>
              <w:jc w:val="center"/>
              <w:rPr>
                <w:bdr w:val="none" w:sz="0" w:space="0" w:color="auto" w:frame="1"/>
              </w:rPr>
            </w:pPr>
            <w:r>
              <w:rPr>
                <w:rFonts w:eastAsia="Calibri" w:cs="Calibri"/>
                <w:bdr w:val="none" w:sz="0" w:space="0" w:color="auto" w:frame="1"/>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007C8D" w14:textId="77777777" w:rsidR="00185B6E" w:rsidRDefault="00185B6E">
            <w:pPr>
              <w:keepNext/>
              <w:spacing w:line="240" w:lineRule="auto"/>
              <w:jc w:val="center"/>
              <w:rPr>
                <w:bdr w:val="none" w:sz="0" w:space="0" w:color="auto" w:frame="1"/>
              </w:rPr>
            </w:pPr>
            <w:r>
              <w:rPr>
                <w:bdr w:val="none" w:sz="0" w:space="0" w:color="auto" w:frame="1"/>
              </w:rPr>
              <w:t>4</w:t>
            </w:r>
          </w:p>
        </w:tc>
      </w:tr>
      <w:tr w:rsidR="00185B6E" w14:paraId="7F03D3FD" w14:textId="77777777" w:rsidTr="00185B6E">
        <w:trPr>
          <w:trHeight w:val="385"/>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490ABB9" w14:textId="77777777" w:rsidR="00185B6E" w:rsidRDefault="00185B6E">
            <w:pPr>
              <w:spacing w:line="240" w:lineRule="auto"/>
              <w:jc w:val="center"/>
              <w:rPr>
                <w:bdr w:val="none" w:sz="0" w:space="0" w:color="auto" w:frame="1"/>
              </w:rPr>
            </w:pPr>
            <w:r>
              <w:rPr>
                <w:rFonts w:eastAsia="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18B531" w14:textId="77777777" w:rsidR="00185B6E" w:rsidRDefault="00185B6E">
            <w:pPr>
              <w:spacing w:line="240" w:lineRule="auto"/>
              <w:jc w:val="center"/>
              <w:rPr>
                <w:bdr w:val="none" w:sz="0" w:space="0" w:color="auto" w:frame="1"/>
              </w:rPr>
            </w:pPr>
            <w:r>
              <w:rPr>
                <w:rFonts w:eastAsia="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7EC0299" w14:textId="77777777" w:rsidR="00185B6E" w:rsidRDefault="00185B6E">
            <w:pPr>
              <w:spacing w:line="240" w:lineRule="auto"/>
              <w:jc w:val="center"/>
              <w:rPr>
                <w:bdr w:val="none" w:sz="0" w:space="0" w:color="auto" w:frame="1"/>
              </w:rPr>
            </w:pPr>
            <w:r>
              <w:rPr>
                <w:rFonts w:eastAsia="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C93B4" w14:textId="77777777" w:rsidR="00185B6E" w:rsidRDefault="00185B6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D2B3E59" w14:textId="77777777" w:rsidR="00185B6E" w:rsidRDefault="00185B6E">
            <w:pPr>
              <w:spacing w:line="240" w:lineRule="auto"/>
              <w:rPr>
                <w:bdr w:val="none" w:sz="0" w:space="0" w:color="auto" w:frame="1"/>
              </w:rPr>
            </w:pPr>
            <w:r>
              <w:rPr>
                <w:rFonts w:eastAsia="Calibri" w:cs="Calibri"/>
                <w:bdr w:val="none" w:sz="0" w:space="0" w:color="auto" w:frame="1"/>
              </w:rPr>
              <w:t>  </w:t>
            </w:r>
          </w:p>
        </w:tc>
      </w:tr>
    </w:tbl>
    <w:p w14:paraId="50E89442" w14:textId="77777777" w:rsidR="00185B6E" w:rsidRDefault="00185B6E" w:rsidP="00185B6E">
      <w:pPr>
        <w:rPr>
          <w:bdr w:val="none" w:sz="0" w:space="0" w:color="auto" w:frame="1"/>
        </w:rPr>
      </w:pPr>
      <w:r>
        <w:rPr>
          <w:bdr w:val="none" w:sz="0" w:space="0" w:color="auto" w:frame="1"/>
        </w:rPr>
        <w:t>   </w:t>
      </w:r>
    </w:p>
    <w:p w14:paraId="058C91DB" w14:textId="77777777" w:rsidR="00185B6E" w:rsidRDefault="00185B6E" w:rsidP="00185B6E">
      <w:pPr>
        <w:rPr>
          <w:bdr w:val="none" w:sz="0" w:space="0" w:color="auto" w:frame="1"/>
        </w:rPr>
      </w:pPr>
    </w:p>
    <w:tbl>
      <w:tblPr>
        <w:tblW w:w="32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057"/>
        <w:gridCol w:w="2073"/>
        <w:gridCol w:w="1748"/>
        <w:gridCol w:w="1076"/>
      </w:tblGrid>
      <w:tr w:rsidR="00185B6E" w14:paraId="44651826" w14:textId="77777777" w:rsidTr="00185B6E">
        <w:trPr>
          <w:trHeight w:val="531"/>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CC424EB" w14:textId="77777777" w:rsidR="00185B6E" w:rsidRDefault="00185B6E">
            <w:pPr>
              <w:keepNext/>
              <w:shd w:val="clear" w:color="auto" w:fill="9CC2E5"/>
              <w:spacing w:line="240" w:lineRule="auto"/>
              <w:jc w:val="center"/>
              <w:rPr>
                <w:bdr w:val="none" w:sz="0" w:space="0" w:color="auto" w:frame="1"/>
              </w:rPr>
            </w:pPr>
            <w:r>
              <w:rPr>
                <w:rFonts w:eastAsia="Calibri" w:cs="Calibri"/>
                <w:b/>
                <w:bCs/>
                <w:bdr w:val="none" w:sz="0" w:space="0" w:color="auto" w:frame="1"/>
              </w:rPr>
              <w:t>Počet vyučovacích hodin za týden: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BC94B94" w14:textId="77777777" w:rsidR="00185B6E" w:rsidRDefault="00185B6E">
            <w:pPr>
              <w:keepNext/>
              <w:shd w:val="clear" w:color="auto" w:fill="9CC2E5"/>
              <w:spacing w:line="240" w:lineRule="auto"/>
              <w:jc w:val="center"/>
              <w:rPr>
                <w:bdr w:val="none" w:sz="0" w:space="0" w:color="auto" w:frame="1"/>
              </w:rPr>
            </w:pPr>
            <w:r>
              <w:rPr>
                <w:rFonts w:eastAsia="Calibri" w:cs="Calibri"/>
                <w:b/>
                <w:bCs/>
                <w:bdr w:val="none" w:sz="0" w:space="0" w:color="auto" w:frame="1"/>
              </w:rPr>
              <w:t>Celkem</w:t>
            </w:r>
          </w:p>
        </w:tc>
      </w:tr>
      <w:tr w:rsidR="00185B6E" w14:paraId="30ED37B7" w14:textId="77777777" w:rsidTr="00185B6E">
        <w:trPr>
          <w:trHeight w:val="260"/>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55C4A29" w14:textId="77777777" w:rsidR="00185B6E" w:rsidRDefault="00185B6E">
            <w:pPr>
              <w:keepNext/>
              <w:shd w:val="clear" w:color="auto" w:fill="DEEAF6"/>
              <w:spacing w:line="240" w:lineRule="auto"/>
              <w:jc w:val="center"/>
              <w:rPr>
                <w:bdr w:val="none" w:sz="0" w:space="0" w:color="auto" w:frame="1"/>
              </w:rPr>
            </w:pPr>
            <w:r>
              <w:rPr>
                <w:rFonts w:eastAsia="Calibri" w:cs="Calibri"/>
                <w:bdr w:val="none" w:sz="0" w:space="0" w:color="auto" w:frame="1"/>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095F75C" w14:textId="77777777" w:rsidR="00185B6E" w:rsidRDefault="00185B6E">
            <w:pPr>
              <w:keepNext/>
              <w:shd w:val="clear" w:color="auto" w:fill="DEEAF6"/>
              <w:spacing w:line="240" w:lineRule="auto"/>
              <w:jc w:val="center"/>
              <w:rPr>
                <w:bdr w:val="none" w:sz="0" w:space="0" w:color="auto" w:frame="1"/>
              </w:rPr>
            </w:pPr>
            <w:r>
              <w:rPr>
                <w:rFonts w:eastAsia="Calibri" w:cs="Calibri"/>
                <w:bdr w:val="none" w:sz="0" w:space="0" w:color="auto" w:frame="1"/>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43F76FD" w14:textId="77777777" w:rsidR="00185B6E" w:rsidRDefault="00185B6E">
            <w:pPr>
              <w:keepNext/>
              <w:shd w:val="clear" w:color="auto" w:fill="DEEAF6"/>
              <w:spacing w:line="240" w:lineRule="auto"/>
              <w:jc w:val="center"/>
              <w:rPr>
                <w:bdr w:val="none" w:sz="0" w:space="0" w:color="auto" w:frame="1"/>
              </w:rPr>
            </w:pPr>
            <w:r>
              <w:rPr>
                <w:rFonts w:eastAsia="Calibri" w:cs="Calibri"/>
                <w:bdr w:val="none" w:sz="0" w:space="0" w:color="auto" w:frame="1"/>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1C49769" w14:textId="77777777" w:rsidR="00185B6E" w:rsidRDefault="00185B6E">
            <w:pPr>
              <w:keepNext/>
              <w:shd w:val="clear" w:color="auto" w:fill="DEEAF6"/>
              <w:spacing w:line="240" w:lineRule="auto"/>
              <w:jc w:val="center"/>
              <w:rPr>
                <w:bdr w:val="none" w:sz="0" w:space="0" w:color="auto" w:frame="1"/>
              </w:rPr>
            </w:pPr>
            <w:r>
              <w:rPr>
                <w:rFonts w:eastAsia="Calibri" w:cs="Calibri"/>
                <w:bdr w:val="none" w:sz="0" w:space="0" w:color="auto" w:frame="1"/>
              </w:rPr>
              <w:t>oktáva</w:t>
            </w:r>
          </w:p>
        </w:tc>
        <w:tc>
          <w:tcPr>
            <w:tcW w:w="0" w:type="auto"/>
            <w:vMerge/>
            <w:tcBorders>
              <w:top w:val="inset" w:sz="6" w:space="0" w:color="808080"/>
              <w:left w:val="inset" w:sz="6" w:space="0" w:color="808080"/>
              <w:bottom w:val="inset" w:sz="6" w:space="0" w:color="808080"/>
              <w:right w:val="inset" w:sz="6" w:space="0" w:color="808080"/>
            </w:tcBorders>
            <w:vAlign w:val="center"/>
            <w:hideMark/>
          </w:tcPr>
          <w:p w14:paraId="7DF16644" w14:textId="77777777" w:rsidR="00185B6E" w:rsidRDefault="00185B6E">
            <w:pPr>
              <w:spacing w:line="240" w:lineRule="auto"/>
              <w:jc w:val="left"/>
              <w:rPr>
                <w:bdr w:val="none" w:sz="0" w:space="0" w:color="auto" w:frame="1"/>
              </w:rPr>
            </w:pPr>
          </w:p>
        </w:tc>
      </w:tr>
      <w:tr w:rsidR="00185B6E" w14:paraId="6540E0FA" w14:textId="77777777" w:rsidTr="00185B6E">
        <w:trPr>
          <w:trHeight w:val="260"/>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77F2872" w14:textId="77777777" w:rsidR="00185B6E" w:rsidRDefault="00185B6E">
            <w:pPr>
              <w:keepNext/>
              <w:spacing w:line="240" w:lineRule="auto"/>
              <w:jc w:val="center"/>
              <w:rPr>
                <w:bdr w:val="none" w:sz="0" w:space="0" w:color="auto" w:frame="1"/>
              </w:rPr>
            </w:pPr>
            <w:r>
              <w:rPr>
                <w:bdr w:val="none" w:sz="0" w:space="0" w:color="auto" w:frame="1"/>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43F6367" w14:textId="77777777" w:rsidR="00185B6E" w:rsidRDefault="00185B6E">
            <w:pPr>
              <w:keepNext/>
              <w:spacing w:line="240" w:lineRule="auto"/>
              <w:jc w:val="center"/>
              <w:rPr>
                <w:bdr w:val="none" w:sz="0" w:space="0" w:color="auto" w:frame="1"/>
              </w:rPr>
            </w:pPr>
            <w:r>
              <w:rPr>
                <w:rFonts w:eastAsia="Calibri" w:cs="Calibri"/>
                <w:bdr w:val="none" w:sz="0" w:space="0" w:color="auto" w:frame="1"/>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D50C8F" w14:textId="77777777" w:rsidR="00185B6E" w:rsidRDefault="00185B6E">
            <w:pPr>
              <w:keepNext/>
              <w:spacing w:line="240" w:lineRule="auto"/>
              <w:jc w:val="center"/>
              <w:rPr>
                <w:bdr w:val="none" w:sz="0" w:space="0" w:color="auto" w:frame="1"/>
              </w:rPr>
            </w:pPr>
            <w:r>
              <w:rPr>
                <w:rFonts w:eastAsia="Calibri" w:cs="Calibr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E4F8EE3" w14:textId="77777777" w:rsidR="00185B6E" w:rsidRDefault="00185B6E">
            <w:pPr>
              <w:keepNext/>
              <w:spacing w:line="240" w:lineRule="auto"/>
              <w:jc w:val="center"/>
              <w:rPr>
                <w:bdr w:val="none" w:sz="0" w:space="0" w:color="auto" w:frame="1"/>
              </w:rPr>
            </w:pPr>
            <w:r>
              <w:rPr>
                <w:rFonts w:eastAsia="Calibri" w:cs="Calibri"/>
                <w:bdr w:val="none" w:sz="0" w:space="0" w:color="auto" w:frame="1"/>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D295222" w14:textId="77777777" w:rsidR="00185B6E" w:rsidRDefault="00185B6E">
            <w:pPr>
              <w:keepNext/>
              <w:spacing w:line="240" w:lineRule="auto"/>
              <w:jc w:val="center"/>
              <w:rPr>
                <w:bdr w:val="none" w:sz="0" w:space="0" w:color="auto" w:frame="1"/>
              </w:rPr>
            </w:pPr>
            <w:r>
              <w:rPr>
                <w:bdr w:val="none" w:sz="0" w:space="0" w:color="auto" w:frame="1"/>
              </w:rPr>
              <w:t>5</w:t>
            </w:r>
          </w:p>
        </w:tc>
      </w:tr>
      <w:tr w:rsidR="00185B6E" w14:paraId="09649472" w14:textId="77777777" w:rsidTr="00185B6E">
        <w:trPr>
          <w:trHeight w:val="343"/>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03D621" w14:textId="77777777" w:rsidR="00185B6E" w:rsidRDefault="00185B6E">
            <w:pPr>
              <w:spacing w:line="240" w:lineRule="auto"/>
              <w:jc w:val="center"/>
              <w:rPr>
                <w:bdr w:val="none" w:sz="0" w:space="0" w:color="auto" w:frame="1"/>
              </w:rPr>
            </w:pPr>
            <w:r>
              <w:rPr>
                <w:rFonts w:eastAsia="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F3A5466" w14:textId="77777777" w:rsidR="00185B6E" w:rsidRDefault="00185B6E">
            <w:pPr>
              <w:spacing w:line="240" w:lineRule="auto"/>
              <w:jc w:val="center"/>
              <w:rPr>
                <w:bdr w:val="none" w:sz="0" w:space="0" w:color="auto" w:frame="1"/>
              </w:rPr>
            </w:pPr>
            <w:r>
              <w:rPr>
                <w:rFonts w:eastAsia="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BC4D7E5" w14:textId="77777777" w:rsidR="00185B6E" w:rsidRDefault="00185B6E">
            <w:pPr>
              <w:spacing w:line="240" w:lineRule="auto"/>
              <w:jc w:val="center"/>
              <w:rPr>
                <w:bdr w:val="none" w:sz="0" w:space="0" w:color="auto" w:frame="1"/>
              </w:rPr>
            </w:pPr>
            <w:r>
              <w:rPr>
                <w:rFonts w:eastAsia="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B5C5C" w14:textId="77777777" w:rsidR="00185B6E" w:rsidRDefault="00185B6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330C1D" w14:textId="77777777" w:rsidR="00185B6E" w:rsidRDefault="00185B6E">
            <w:pPr>
              <w:spacing w:line="240" w:lineRule="auto"/>
              <w:rPr>
                <w:bdr w:val="none" w:sz="0" w:space="0" w:color="auto" w:frame="1"/>
              </w:rPr>
            </w:pPr>
            <w:r>
              <w:rPr>
                <w:rFonts w:eastAsia="Calibri" w:cs="Calibri"/>
                <w:bdr w:val="none" w:sz="0" w:space="0" w:color="auto" w:frame="1"/>
              </w:rPr>
              <w:t>  </w:t>
            </w:r>
          </w:p>
        </w:tc>
      </w:tr>
    </w:tbl>
    <w:p w14:paraId="729FA012" w14:textId="77777777" w:rsidR="00185B6E" w:rsidRDefault="00185B6E" w:rsidP="00185B6E">
      <w:pPr>
        <w:rPr>
          <w:bdr w:val="none" w:sz="0" w:space="0" w:color="auto" w:frame="1"/>
        </w:rPr>
      </w:pPr>
      <w:r>
        <w:rPr>
          <w:bdr w:val="none" w:sz="0" w:space="0" w:color="auto" w:frame="1"/>
        </w:rPr>
        <w:t>   </w:t>
      </w:r>
    </w:p>
    <w:p w14:paraId="70CCB764" w14:textId="77777777" w:rsidR="00185B6E" w:rsidRDefault="00185B6E" w:rsidP="00185B6E">
      <w:pPr>
        <w:rPr>
          <w:bdr w:val="none" w:sz="0" w:space="0" w:color="auto" w:frame="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9589"/>
      </w:tblGrid>
      <w:tr w:rsidR="00185B6E" w14:paraId="522D2307" w14:textId="77777777" w:rsidTr="00185B6E">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8A4640C" w14:textId="77777777" w:rsidR="00185B6E" w:rsidRDefault="00185B6E">
            <w:pPr>
              <w:keepNext/>
              <w:shd w:val="clear" w:color="auto" w:fill="9CC2E5"/>
              <w:spacing w:line="240" w:lineRule="auto"/>
              <w:jc w:val="left"/>
              <w:rPr>
                <w:bdr w:val="none" w:sz="0" w:space="0" w:color="auto" w:frame="1"/>
              </w:rPr>
            </w:pPr>
            <w:r>
              <w:rPr>
                <w:rFonts w:eastAsia="Calibri" w:cs="Calibri"/>
                <w:bdr w:val="none" w:sz="0" w:space="0" w:color="auto" w:frame="1"/>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59F0FC7" w14:textId="77777777" w:rsidR="00185B6E" w:rsidRDefault="00185B6E">
            <w:pPr>
              <w:keepNext/>
              <w:shd w:val="clear" w:color="auto" w:fill="9CC2E5"/>
              <w:spacing w:line="240" w:lineRule="auto"/>
              <w:jc w:val="center"/>
              <w:rPr>
                <w:bdr w:val="none" w:sz="0" w:space="0" w:color="auto" w:frame="1"/>
              </w:rPr>
            </w:pPr>
            <w:r>
              <w:rPr>
                <w:rFonts w:eastAsia="Calibri" w:cs="Calibri"/>
                <w:bdr w:val="none" w:sz="0" w:space="0" w:color="auto" w:frame="1"/>
              </w:rPr>
              <w:t>Informatika</w:t>
            </w:r>
          </w:p>
        </w:tc>
      </w:tr>
      <w:tr w:rsidR="00185B6E" w14:paraId="1DE7B1CF" w14:textId="77777777" w:rsidTr="00185B6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8A5A64D" w14:textId="77777777" w:rsidR="00185B6E" w:rsidRDefault="00185B6E">
            <w:pPr>
              <w:shd w:val="clear" w:color="auto" w:fill="DEEAF6"/>
              <w:spacing w:line="240" w:lineRule="auto"/>
              <w:jc w:val="left"/>
              <w:rPr>
                <w:bdr w:val="none" w:sz="0" w:space="0" w:color="auto" w:frame="1"/>
              </w:rPr>
            </w:pPr>
            <w:r>
              <w:rPr>
                <w:rFonts w:eastAsia="Calibri" w:cs="Calibri"/>
                <w:bdr w:val="none" w:sz="0" w:space="0" w:color="auto" w:frame="1"/>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5E99AE1" w14:textId="77777777" w:rsidR="00185B6E" w:rsidRDefault="00185B6E">
            <w:pPr>
              <w:spacing w:line="240" w:lineRule="auto"/>
              <w:jc w:val="left"/>
              <w:rPr>
                <w:bdr w:val="none" w:sz="0" w:space="0" w:color="auto" w:frame="1"/>
              </w:rPr>
            </w:pPr>
            <w:r>
              <w:rPr>
                <w:rFonts w:eastAsia="Calibri" w:cs="Calibri"/>
                <w:bdr w:val="none" w:sz="0" w:space="0" w:color="auto" w:frame="1"/>
              </w:rPr>
              <w:t>Informatika a informační a komunikační technologie</w:t>
            </w:r>
          </w:p>
        </w:tc>
      </w:tr>
      <w:tr w:rsidR="00185B6E" w14:paraId="2067BA9A" w14:textId="77777777" w:rsidTr="00185B6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C9D26A4" w14:textId="77777777" w:rsidR="00185B6E" w:rsidRDefault="00185B6E">
            <w:pPr>
              <w:shd w:val="clear" w:color="auto" w:fill="DEEAF6"/>
              <w:spacing w:line="240" w:lineRule="auto"/>
              <w:jc w:val="left"/>
              <w:rPr>
                <w:bdr w:val="none" w:sz="0" w:space="0" w:color="auto" w:frame="1"/>
              </w:rPr>
            </w:pPr>
            <w:r>
              <w:rPr>
                <w:rFonts w:eastAsia="Calibri" w:cs="Calibri"/>
                <w:bdr w:val="none" w:sz="0" w:space="0" w:color="auto" w:frame="1"/>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3E0569E" w14:textId="77777777" w:rsidR="00185B6E" w:rsidRDefault="00185B6E">
            <w:pPr>
              <w:spacing w:line="240" w:lineRule="auto"/>
              <w:jc w:val="left"/>
              <w:rPr>
                <w:bdr w:val="none" w:sz="0" w:space="0" w:color="auto" w:frame="1"/>
              </w:rPr>
            </w:pPr>
            <w:r>
              <w:rPr>
                <w:rFonts w:eastAsia="Calibri" w:cs="Calibri"/>
                <w:szCs w:val="20"/>
                <w:bdr w:val="none" w:sz="0" w:space="0" w:color="auto" w:frame="1"/>
              </w:rPr>
              <w:t>Předmět Informatika vychází ze vzdělávací oblasti  </w:t>
            </w:r>
            <w:r>
              <w:rPr>
                <w:rFonts w:eastAsia="Calibri" w:cs="Calibri"/>
                <w:bdr w:val="none" w:sz="0" w:space="0" w:color="auto" w:frame="1"/>
              </w:rPr>
              <w:t>Informatika a informační a komunikační technologie</w:t>
            </w:r>
            <w:r>
              <w:rPr>
                <w:rFonts w:eastAsia="Calibri" w:cs="Calibri"/>
                <w:szCs w:val="20"/>
                <w:bdr w:val="none" w:sz="0" w:space="0" w:color="auto" w:frame="1"/>
              </w:rPr>
              <w:t xml:space="preserve"> v RVP pro gymnázia. </w:t>
            </w:r>
            <w:r>
              <w:rPr>
                <w:rFonts w:eastAsia="Calibri" w:cs="Calibri"/>
                <w:bdr w:val="none" w:sz="0" w:space="0" w:color="auto" w:frame="1"/>
              </w:rPr>
              <w:t>Cílem předmětu je naučit žáky využívat prostředky výpočetní techniky a obecné principy používané v informatice s ohledem na současnou i budoucí praxi - v osobním, školním a budoucím pracovním životě. Důraz je kladen na samostatnost, schopnosti vyhledávání, třídění a kritického zpracování informací s cílem dlouhodobého sebevzdělávání, rozvoje a efektivního fungování v osobním i profesním životě. Žáci se budou orientovat v moderních informačních zdrojích, dostupných zejména online. Získají znalosti o zásadách používání moderních technologiích s ohledem na bezpečnost svou, svých blízkých i samotných prostředků VT a dat. Získané znalosti a dovednosti budou postaveny na nezbytných teoretických základech, ovšem s maximálním zaměřením na praxi a využitelnost v běžném životě.</w:t>
            </w:r>
          </w:p>
        </w:tc>
      </w:tr>
      <w:tr w:rsidR="00185B6E" w14:paraId="233E4100" w14:textId="77777777" w:rsidTr="00185B6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66E5932" w14:textId="77777777" w:rsidR="00185B6E" w:rsidRDefault="00185B6E">
            <w:pPr>
              <w:shd w:val="clear" w:color="auto" w:fill="DEEAF6"/>
              <w:spacing w:line="240" w:lineRule="auto"/>
              <w:jc w:val="left"/>
              <w:rPr>
                <w:bdr w:val="none" w:sz="0" w:space="0" w:color="auto" w:frame="1"/>
              </w:rPr>
            </w:pPr>
            <w:r>
              <w:rPr>
                <w:rFonts w:eastAsia="Calibri" w:cs="Calibri"/>
                <w:bdr w:val="none" w:sz="0" w:space="0" w:color="auto" w:frame="1"/>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60B64C" w14:textId="77777777" w:rsidR="00185B6E" w:rsidRDefault="00185B6E">
            <w:pPr>
              <w:spacing w:line="240" w:lineRule="auto"/>
              <w:jc w:val="left"/>
              <w:rPr>
                <w:bdr w:val="none" w:sz="0" w:space="0" w:color="auto" w:frame="1"/>
              </w:rPr>
            </w:pPr>
            <w:r>
              <w:rPr>
                <w:rFonts w:eastAsia="Calibri" w:cs="Calibri"/>
                <w:bdr w:val="none" w:sz="0" w:space="0" w:color="auto" w:frame="1"/>
              </w:rPr>
              <w:t>Časová dotace předmětu se řídí učebním plánem.</w:t>
            </w:r>
          </w:p>
        </w:tc>
      </w:tr>
      <w:tr w:rsidR="00185B6E" w14:paraId="75654544" w14:textId="77777777" w:rsidTr="00185B6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6506A1A" w14:textId="77777777" w:rsidR="00185B6E" w:rsidRDefault="00185B6E">
            <w:pPr>
              <w:shd w:val="clear" w:color="auto" w:fill="DEEAF6"/>
              <w:spacing w:line="240" w:lineRule="auto"/>
              <w:jc w:val="left"/>
              <w:rPr>
                <w:bdr w:val="none" w:sz="0" w:space="0" w:color="auto" w:frame="1"/>
              </w:rPr>
            </w:pPr>
            <w:r>
              <w:rPr>
                <w:rFonts w:eastAsia="Calibri" w:cs="Calibri"/>
                <w:bdr w:val="none" w:sz="0" w:space="0" w:color="auto" w:frame="1"/>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033DC2" w14:textId="77777777" w:rsidR="00185B6E" w:rsidRDefault="00185B6E" w:rsidP="00185B6E">
            <w:pPr>
              <w:numPr>
                <w:ilvl w:val="0"/>
                <w:numId w:val="136"/>
              </w:numPr>
              <w:spacing w:line="240" w:lineRule="auto"/>
              <w:jc w:val="left"/>
              <w:rPr>
                <w:bdr w:val="none" w:sz="0" w:space="0" w:color="auto" w:frame="1"/>
              </w:rPr>
            </w:pPr>
            <w:r>
              <w:rPr>
                <w:rFonts w:eastAsia="Calibri" w:cs="Calibri"/>
                <w:bdr w:val="none" w:sz="0" w:space="0" w:color="auto" w:frame="1"/>
              </w:rPr>
              <w:t>Informatika</w:t>
            </w:r>
          </w:p>
        </w:tc>
      </w:tr>
      <w:tr w:rsidR="00185B6E" w14:paraId="24A2B9B7" w14:textId="77777777" w:rsidTr="008C5C2A">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hideMark/>
          </w:tcPr>
          <w:p w14:paraId="491F4367" w14:textId="77777777" w:rsidR="00185B6E" w:rsidRDefault="00185B6E">
            <w:pPr>
              <w:shd w:val="clear" w:color="auto" w:fill="DEEAF6"/>
              <w:spacing w:line="240" w:lineRule="auto"/>
              <w:jc w:val="left"/>
              <w:rPr>
                <w:bdr w:val="none" w:sz="0" w:space="0" w:color="auto" w:frame="1"/>
              </w:rPr>
            </w:pPr>
            <w:r>
              <w:rPr>
                <w:rFonts w:eastAsia="Calibri" w:cs="Calibri"/>
                <w:bdr w:val="none" w:sz="0" w:space="0" w:color="auto" w:frame="1"/>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F69B071" w14:textId="77777777" w:rsidR="00185B6E" w:rsidRDefault="00185B6E">
            <w:pPr>
              <w:spacing w:line="240" w:lineRule="auto"/>
              <w:jc w:val="left"/>
              <w:rPr>
                <w:bdr w:val="none" w:sz="0" w:space="0" w:color="auto" w:frame="1"/>
              </w:rPr>
            </w:pPr>
            <w:r>
              <w:rPr>
                <w:rFonts w:eastAsia="Calibri" w:cs="Calibri"/>
                <w:b/>
                <w:bCs/>
                <w:bdr w:val="none" w:sz="0" w:space="0" w:color="auto" w:frame="1"/>
              </w:rPr>
              <w:t>Kompetence k řešení problémů:</w:t>
            </w:r>
            <w:r>
              <w:rPr>
                <w:rFonts w:eastAsia="Calibri" w:cs="Calibri"/>
                <w:bdr w:val="none" w:sz="0" w:space="0" w:color="auto" w:frame="1"/>
              </w:rPr>
              <w:br/>
            </w:r>
            <w:r>
              <w:rPr>
                <w:rFonts w:eastAsia="Calibri" w:cs="Calibri"/>
              </w:rPr>
              <w:t>Žáci se naučí využívat obecné postupy (procesy, algoritmy) a konkrétní technologie a informace k efektivnímu řešení problémů.</w:t>
            </w:r>
          </w:p>
        </w:tc>
      </w:tr>
      <w:tr w:rsidR="00185B6E" w14:paraId="66006A48" w14:textId="77777777" w:rsidTr="008C5C2A">
        <w:tc>
          <w:tcPr>
            <w:tcW w:w="0" w:type="auto"/>
            <w:vMerge/>
            <w:tcBorders>
              <w:left w:val="inset" w:sz="6" w:space="0" w:color="808080"/>
              <w:right w:val="inset" w:sz="6" w:space="0" w:color="808080"/>
            </w:tcBorders>
            <w:vAlign w:val="center"/>
            <w:hideMark/>
          </w:tcPr>
          <w:p w14:paraId="11BB7315" w14:textId="77777777" w:rsidR="00185B6E" w:rsidRDefault="00185B6E">
            <w:pPr>
              <w:spacing w:line="240" w:lineRule="auto"/>
              <w:jc w:val="left"/>
              <w:rPr>
                <w:bdr w:val="none" w:sz="0" w:space="0" w:color="auto" w:frame="1"/>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F3A98AF" w14:textId="77777777" w:rsidR="00185B6E" w:rsidRDefault="00185B6E">
            <w:pPr>
              <w:spacing w:line="240" w:lineRule="auto"/>
              <w:jc w:val="left"/>
              <w:rPr>
                <w:bdr w:val="none" w:sz="0" w:space="0" w:color="auto" w:frame="1"/>
              </w:rPr>
            </w:pPr>
            <w:r>
              <w:rPr>
                <w:rFonts w:eastAsia="Calibri" w:cs="Calibri"/>
                <w:b/>
                <w:bCs/>
                <w:bdr w:val="none" w:sz="0" w:space="0" w:color="auto" w:frame="1"/>
              </w:rPr>
              <w:t>Kompetence komunikativní:</w:t>
            </w:r>
            <w:r>
              <w:rPr>
                <w:rFonts w:eastAsia="Calibri" w:cs="Calibri"/>
                <w:bdr w:val="none" w:sz="0" w:space="0" w:color="auto" w:frame="1"/>
              </w:rPr>
              <w:br/>
            </w:r>
            <w:r>
              <w:rPr>
                <w:rFonts w:eastAsia="Calibri" w:cs="Calibri"/>
              </w:rPr>
              <w:t>Žáci se naučí využívat programové vybavení a další informační prostředky ke komunikaci, spolupráci a prezentaci sebe a své práce jak v online světě, tak off-line.</w:t>
            </w:r>
          </w:p>
        </w:tc>
      </w:tr>
      <w:tr w:rsidR="00185B6E" w14:paraId="7E489835" w14:textId="77777777" w:rsidTr="008C5C2A">
        <w:tc>
          <w:tcPr>
            <w:tcW w:w="0" w:type="auto"/>
            <w:vMerge/>
            <w:tcBorders>
              <w:left w:val="inset" w:sz="6" w:space="0" w:color="808080"/>
              <w:right w:val="inset" w:sz="6" w:space="0" w:color="808080"/>
            </w:tcBorders>
            <w:vAlign w:val="center"/>
            <w:hideMark/>
          </w:tcPr>
          <w:p w14:paraId="38FA3DE6" w14:textId="77777777" w:rsidR="00185B6E" w:rsidRDefault="00185B6E">
            <w:pPr>
              <w:spacing w:line="240" w:lineRule="auto"/>
              <w:jc w:val="left"/>
              <w:rPr>
                <w:bdr w:val="none" w:sz="0" w:space="0" w:color="auto" w:frame="1"/>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325700D" w14:textId="77777777" w:rsidR="00185B6E" w:rsidRDefault="00185B6E">
            <w:pPr>
              <w:spacing w:line="240" w:lineRule="auto"/>
              <w:jc w:val="left"/>
              <w:rPr>
                <w:bdr w:val="none" w:sz="0" w:space="0" w:color="auto" w:frame="1"/>
              </w:rPr>
            </w:pPr>
            <w:r>
              <w:rPr>
                <w:rFonts w:eastAsia="Calibri" w:cs="Calibri"/>
                <w:b/>
                <w:bCs/>
                <w:bdr w:val="none" w:sz="0" w:space="0" w:color="auto" w:frame="1"/>
              </w:rPr>
              <w:t>Kompetence sociální a personální:</w:t>
            </w:r>
            <w:r>
              <w:rPr>
                <w:rFonts w:eastAsia="Calibri" w:cs="Calibri"/>
                <w:bdr w:val="none" w:sz="0" w:space="0" w:color="auto" w:frame="1"/>
              </w:rPr>
              <w:br/>
            </w:r>
            <w:r>
              <w:rPr>
                <w:rFonts w:eastAsia="Calibri" w:cs="Calibri"/>
              </w:rPr>
              <w:t>Předmět je zaměřen mj. na využití IVT pro sebevzdělávání a rozvoj osobnosti s důrazem na neustále vzrůstající dynamiku prostředí, které nás obklopuje.</w:t>
            </w:r>
          </w:p>
        </w:tc>
      </w:tr>
      <w:tr w:rsidR="00185B6E" w14:paraId="1A9AA51B" w14:textId="77777777" w:rsidTr="008C5C2A">
        <w:tc>
          <w:tcPr>
            <w:tcW w:w="0" w:type="auto"/>
            <w:vMerge/>
            <w:tcBorders>
              <w:left w:val="inset" w:sz="6" w:space="0" w:color="808080"/>
              <w:right w:val="inset" w:sz="6" w:space="0" w:color="808080"/>
            </w:tcBorders>
            <w:vAlign w:val="center"/>
            <w:hideMark/>
          </w:tcPr>
          <w:p w14:paraId="42042243" w14:textId="77777777" w:rsidR="00185B6E" w:rsidRDefault="00185B6E">
            <w:pPr>
              <w:spacing w:line="240" w:lineRule="auto"/>
              <w:jc w:val="left"/>
              <w:rPr>
                <w:bdr w:val="none" w:sz="0" w:space="0" w:color="auto" w:frame="1"/>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3A34BAB" w14:textId="77777777" w:rsidR="00185B6E" w:rsidRDefault="00185B6E">
            <w:pPr>
              <w:spacing w:line="240" w:lineRule="auto"/>
              <w:jc w:val="left"/>
              <w:rPr>
                <w:bdr w:val="none" w:sz="0" w:space="0" w:color="auto" w:frame="1"/>
              </w:rPr>
            </w:pPr>
            <w:r>
              <w:rPr>
                <w:rFonts w:eastAsia="Calibri" w:cs="Calibri"/>
                <w:b/>
                <w:bCs/>
                <w:bdr w:val="none" w:sz="0" w:space="0" w:color="auto" w:frame="1"/>
              </w:rPr>
              <w:t>Kompetence občanská:</w:t>
            </w:r>
            <w:r>
              <w:rPr>
                <w:rFonts w:eastAsia="Calibri" w:cs="Calibri"/>
                <w:bdr w:val="none" w:sz="0" w:space="0" w:color="auto" w:frame="1"/>
              </w:rPr>
              <w:br/>
            </w:r>
            <w:r>
              <w:rPr>
                <w:rFonts w:eastAsia="Calibri" w:cs="Calibri"/>
              </w:rPr>
              <w:t>Prostředky IVT spoluutváří a mění společnost. Žáci v rámci výuky budou vedeni k identifikaci trendů a vlivů IVT na společnost jak negativních, tak i pozitivních.</w:t>
            </w:r>
          </w:p>
        </w:tc>
      </w:tr>
      <w:tr w:rsidR="00185B6E" w14:paraId="4C7602AC" w14:textId="77777777" w:rsidTr="008C5C2A">
        <w:tc>
          <w:tcPr>
            <w:tcW w:w="0" w:type="auto"/>
            <w:vMerge/>
            <w:tcBorders>
              <w:left w:val="inset" w:sz="6" w:space="0" w:color="808080"/>
              <w:right w:val="inset" w:sz="6" w:space="0" w:color="808080"/>
            </w:tcBorders>
            <w:vAlign w:val="center"/>
            <w:hideMark/>
          </w:tcPr>
          <w:p w14:paraId="39BCC950" w14:textId="77777777" w:rsidR="00185B6E" w:rsidRDefault="00185B6E">
            <w:pPr>
              <w:spacing w:line="240" w:lineRule="auto"/>
              <w:jc w:val="left"/>
              <w:rPr>
                <w:bdr w:val="none" w:sz="0" w:space="0" w:color="auto" w:frame="1"/>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A83C700" w14:textId="77777777" w:rsidR="00185B6E" w:rsidRDefault="00185B6E">
            <w:pPr>
              <w:spacing w:line="240" w:lineRule="auto"/>
              <w:jc w:val="left"/>
              <w:rPr>
                <w:bdr w:val="none" w:sz="0" w:space="0" w:color="auto" w:frame="1"/>
              </w:rPr>
            </w:pPr>
            <w:r>
              <w:rPr>
                <w:rFonts w:eastAsia="Calibri" w:cs="Calibri"/>
                <w:b/>
                <w:bCs/>
                <w:bdr w:val="none" w:sz="0" w:space="0" w:color="auto" w:frame="1"/>
              </w:rPr>
              <w:t>Kompetence k podnikavosti:</w:t>
            </w:r>
            <w:r>
              <w:rPr>
                <w:rFonts w:eastAsia="Calibri" w:cs="Calibri"/>
                <w:bdr w:val="none" w:sz="0" w:space="0" w:color="auto" w:frame="1"/>
              </w:rPr>
              <w:br/>
            </w:r>
            <w:r>
              <w:rPr>
                <w:rFonts w:eastAsia="Calibri" w:cs="Calibri"/>
              </w:rPr>
              <w:t>Samotný svět IVT a jeho prostředky nabízí nepřeberné množství příležitostí, podnětů a možností použití k podnikavosti, které se žáci naučí rozpoznávat a využívat.</w:t>
            </w:r>
          </w:p>
        </w:tc>
      </w:tr>
      <w:tr w:rsidR="00185B6E" w14:paraId="328A0F57" w14:textId="77777777" w:rsidTr="008C5C2A">
        <w:tc>
          <w:tcPr>
            <w:tcW w:w="0" w:type="auto"/>
            <w:vMerge/>
            <w:tcBorders>
              <w:left w:val="inset" w:sz="6" w:space="0" w:color="808080"/>
              <w:right w:val="inset" w:sz="6" w:space="0" w:color="808080"/>
            </w:tcBorders>
            <w:vAlign w:val="center"/>
            <w:hideMark/>
          </w:tcPr>
          <w:p w14:paraId="665158BF" w14:textId="77777777" w:rsidR="00185B6E" w:rsidRDefault="00185B6E">
            <w:pPr>
              <w:spacing w:line="240" w:lineRule="auto"/>
              <w:jc w:val="left"/>
              <w:rPr>
                <w:bdr w:val="none" w:sz="0" w:space="0" w:color="auto" w:frame="1"/>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9C6968A" w14:textId="77777777" w:rsidR="00185B6E" w:rsidRDefault="00185B6E">
            <w:pPr>
              <w:spacing w:line="240" w:lineRule="auto"/>
              <w:jc w:val="left"/>
              <w:rPr>
                <w:bdr w:val="none" w:sz="0" w:space="0" w:color="auto" w:frame="1"/>
              </w:rPr>
            </w:pPr>
            <w:r>
              <w:rPr>
                <w:rFonts w:eastAsia="Calibri" w:cs="Calibri"/>
                <w:b/>
                <w:bCs/>
                <w:bdr w:val="none" w:sz="0" w:space="0" w:color="auto" w:frame="1"/>
              </w:rPr>
              <w:t>Kompetence k učení:</w:t>
            </w:r>
            <w:r>
              <w:rPr>
                <w:rFonts w:eastAsia="Calibri" w:cs="Calibri"/>
                <w:bdr w:val="none" w:sz="0" w:space="0" w:color="auto" w:frame="1"/>
              </w:rPr>
              <w:br/>
            </w:r>
            <w:r>
              <w:rPr>
                <w:rFonts w:eastAsia="Calibri" w:cs="Calibri"/>
              </w:rPr>
              <w:t>Předmět je zaměřen na programové vybavení, dovednosti a informace skvěle využitelné pro učení a seberozvoj - jak okamžitý, tak dlouhodobý. </w:t>
            </w:r>
          </w:p>
        </w:tc>
      </w:tr>
      <w:tr w:rsidR="00185B6E" w14:paraId="7B52C97A" w14:textId="77777777" w:rsidTr="008C5C2A">
        <w:tc>
          <w:tcPr>
            <w:tcW w:w="0" w:type="auto"/>
            <w:vMerge/>
            <w:tcBorders>
              <w:left w:val="inset" w:sz="6" w:space="0" w:color="808080"/>
              <w:bottom w:val="inset" w:sz="6" w:space="0" w:color="808080"/>
              <w:right w:val="inset" w:sz="6" w:space="0" w:color="808080"/>
            </w:tcBorders>
            <w:vAlign w:val="center"/>
          </w:tcPr>
          <w:p w14:paraId="63470065" w14:textId="77777777" w:rsidR="00185B6E" w:rsidRDefault="00185B6E">
            <w:pPr>
              <w:spacing w:line="240" w:lineRule="auto"/>
              <w:jc w:val="left"/>
              <w:rPr>
                <w:bdr w:val="none" w:sz="0" w:space="0" w:color="auto" w:frame="1"/>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7090B" w14:textId="48A78C04" w:rsidR="00185B6E" w:rsidRDefault="00185B6E">
            <w:pPr>
              <w:spacing w:line="240" w:lineRule="auto"/>
              <w:jc w:val="left"/>
              <w:rPr>
                <w:rFonts w:eastAsia="Calibri" w:cs="Calibri"/>
                <w:b/>
                <w:bCs/>
                <w:bdr w:val="none" w:sz="0" w:space="0" w:color="auto" w:frame="1"/>
              </w:rPr>
            </w:pPr>
            <w:r>
              <w:rPr>
                <w:rFonts w:eastAsia="Calibri" w:cs="Calibri"/>
                <w:b/>
                <w:bCs/>
                <w:bdr w:val="none" w:sz="0" w:space="0" w:color="auto" w:frame="1"/>
              </w:rPr>
              <w:t>Kompetence digitální:</w:t>
            </w:r>
          </w:p>
        </w:tc>
      </w:tr>
      <w:tr w:rsidR="00185B6E" w14:paraId="5C080AF5" w14:textId="77777777" w:rsidTr="00185B6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57B42F6" w14:textId="77777777" w:rsidR="00185B6E" w:rsidRDefault="00185B6E">
            <w:pPr>
              <w:shd w:val="clear" w:color="auto" w:fill="DEEAF6"/>
              <w:spacing w:line="240" w:lineRule="auto"/>
              <w:jc w:val="left"/>
              <w:rPr>
                <w:bdr w:val="none" w:sz="0" w:space="0" w:color="auto" w:frame="1"/>
              </w:rPr>
            </w:pPr>
            <w:r>
              <w:rPr>
                <w:rFonts w:eastAsia="Calibri" w:cs="Calibri"/>
                <w:bdr w:val="none" w:sz="0" w:space="0" w:color="auto" w:frame="1"/>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C4C6B7" w14:textId="77777777" w:rsidR="00185B6E" w:rsidRDefault="00185B6E">
            <w:pPr>
              <w:spacing w:line="240" w:lineRule="auto"/>
              <w:jc w:val="left"/>
              <w:rPr>
                <w:bdr w:val="none" w:sz="0" w:space="0" w:color="auto" w:frame="1"/>
              </w:rPr>
            </w:pPr>
            <w:r>
              <w:rPr>
                <w:rFonts w:eastAsia="Calibri" w:cs="Calibri"/>
                <w:bdr w:val="none" w:sz="0" w:space="0" w:color="auto" w:frame="1"/>
              </w:rPr>
              <w:t>Hodnocení žáků se řídí klasifikačním řádem s ohledem na probíraná témata.</w:t>
            </w:r>
          </w:p>
        </w:tc>
      </w:tr>
    </w:tbl>
    <w:p w14:paraId="3B9946D9" w14:textId="77777777" w:rsidR="00185B6E" w:rsidRDefault="00185B6E" w:rsidP="00185B6E">
      <w:pPr>
        <w:rPr>
          <w:bdr w:val="none" w:sz="0" w:space="0" w:color="auto" w:frame="1"/>
        </w:rPr>
      </w:pPr>
      <w:r>
        <w:rPr>
          <w:bdr w:val="none" w:sz="0" w:space="0" w:color="auto" w:frame="1"/>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2740"/>
        <w:gridCol w:w="6849"/>
      </w:tblGrid>
      <w:tr w:rsidR="00185B6E" w14:paraId="5C9C6F91" w14:textId="77777777" w:rsidTr="00185B6E">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23FD79D" w14:textId="77777777" w:rsidR="00185B6E" w:rsidRDefault="00185B6E">
            <w:pPr>
              <w:keepNext/>
              <w:shd w:val="clear" w:color="auto" w:fill="9CC2E5"/>
              <w:spacing w:line="240" w:lineRule="auto"/>
              <w:jc w:val="center"/>
              <w:rPr>
                <w:bdr w:val="none" w:sz="0" w:space="0" w:color="auto" w:frame="1"/>
              </w:rPr>
            </w:pPr>
            <w:r>
              <w:rPr>
                <w:rFonts w:eastAsia="Calibri" w:cs="Calibri"/>
                <w:b/>
                <w:bCs/>
                <w:sz w:val="20"/>
                <w:bdr w:val="none" w:sz="0" w:space="0" w:color="auto" w:frame="1"/>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63F6146" w14:textId="77777777" w:rsidR="00185B6E" w:rsidRDefault="00185B6E">
            <w:pPr>
              <w:keepNext/>
              <w:shd w:val="clear" w:color="auto" w:fill="9CC2E5"/>
              <w:spacing w:line="240" w:lineRule="auto"/>
              <w:jc w:val="center"/>
              <w:rPr>
                <w:bdr w:val="none" w:sz="0" w:space="0" w:color="auto" w:frame="1"/>
              </w:rPr>
            </w:pPr>
            <w:r>
              <w:rPr>
                <w:rFonts w:eastAsia="Calibri" w:cs="Calibri"/>
                <w:b/>
                <w:bCs/>
                <w:sz w:val="20"/>
                <w:bdr w:val="none" w:sz="0" w:space="0" w:color="auto" w:frame="1"/>
              </w:rPr>
              <w:t>1. ročník/kvinta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839FF6" w14:textId="77777777" w:rsidR="00185B6E" w:rsidRDefault="00185B6E">
            <w:pPr>
              <w:keepNext/>
            </w:pPr>
          </w:p>
        </w:tc>
      </w:tr>
      <w:tr w:rsidR="00185B6E" w14:paraId="5FDC235F" w14:textId="77777777" w:rsidTr="00185B6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870E749" w14:textId="77777777" w:rsidR="00185B6E" w:rsidRDefault="00185B6E">
            <w:pPr>
              <w:shd w:val="clear" w:color="auto" w:fill="DEEAF6"/>
              <w:spacing w:line="240" w:lineRule="auto"/>
              <w:ind w:left="60"/>
              <w:jc w:val="left"/>
              <w:rPr>
                <w:bdr w:val="none" w:sz="0" w:space="0" w:color="auto" w:frame="1"/>
              </w:rPr>
            </w:pPr>
            <w:r>
              <w:rPr>
                <w:rFonts w:eastAsia="Calibri" w:cs="Calibr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E65E504" w14:textId="77777777" w:rsidR="00185B6E" w:rsidRDefault="00185B6E" w:rsidP="00185B6E">
            <w:pPr>
              <w:numPr>
                <w:ilvl w:val="0"/>
                <w:numId w:val="137"/>
              </w:numPr>
              <w:spacing w:line="240" w:lineRule="auto"/>
              <w:jc w:val="left"/>
              <w:rPr>
                <w:bdr w:val="none" w:sz="0" w:space="0" w:color="auto" w:frame="1"/>
              </w:rPr>
            </w:pPr>
            <w:r>
              <w:rPr>
                <w:rFonts w:eastAsia="Calibri" w:cs="Calibri"/>
                <w:sz w:val="20"/>
                <w:bdr w:val="none" w:sz="0" w:space="0" w:color="auto" w:frame="1"/>
              </w:rPr>
              <w:t>Kompetence k řešení problémů</w:t>
            </w:r>
          </w:p>
          <w:p w14:paraId="460F89EB" w14:textId="77777777" w:rsidR="00185B6E" w:rsidRDefault="00185B6E" w:rsidP="00185B6E">
            <w:pPr>
              <w:numPr>
                <w:ilvl w:val="0"/>
                <w:numId w:val="137"/>
              </w:numPr>
              <w:spacing w:line="240" w:lineRule="auto"/>
              <w:jc w:val="left"/>
              <w:rPr>
                <w:bdr w:val="none" w:sz="0" w:space="0" w:color="auto" w:frame="1"/>
              </w:rPr>
            </w:pPr>
            <w:r>
              <w:rPr>
                <w:rFonts w:eastAsia="Calibri" w:cs="Calibri"/>
                <w:sz w:val="20"/>
                <w:bdr w:val="none" w:sz="0" w:space="0" w:color="auto" w:frame="1"/>
              </w:rPr>
              <w:t>Kompetence komunikativní</w:t>
            </w:r>
          </w:p>
          <w:p w14:paraId="5D2AD070" w14:textId="77777777" w:rsidR="00185B6E" w:rsidRDefault="00185B6E" w:rsidP="00185B6E">
            <w:pPr>
              <w:numPr>
                <w:ilvl w:val="0"/>
                <w:numId w:val="137"/>
              </w:numPr>
              <w:spacing w:line="240" w:lineRule="auto"/>
              <w:jc w:val="left"/>
              <w:rPr>
                <w:bdr w:val="none" w:sz="0" w:space="0" w:color="auto" w:frame="1"/>
              </w:rPr>
            </w:pPr>
            <w:r>
              <w:rPr>
                <w:rFonts w:eastAsia="Calibri" w:cs="Calibri"/>
                <w:sz w:val="20"/>
                <w:bdr w:val="none" w:sz="0" w:space="0" w:color="auto" w:frame="1"/>
              </w:rPr>
              <w:t>Kompetence k podnikavosti</w:t>
            </w:r>
          </w:p>
          <w:p w14:paraId="4E8B513F" w14:textId="77777777" w:rsidR="00185B6E" w:rsidRDefault="00185B6E" w:rsidP="00185B6E">
            <w:pPr>
              <w:numPr>
                <w:ilvl w:val="0"/>
                <w:numId w:val="137"/>
              </w:numPr>
              <w:spacing w:line="240" w:lineRule="auto"/>
              <w:jc w:val="left"/>
              <w:rPr>
                <w:bdr w:val="none" w:sz="0" w:space="0" w:color="auto" w:frame="1"/>
              </w:rPr>
            </w:pPr>
            <w:r>
              <w:rPr>
                <w:rFonts w:eastAsia="Calibri" w:cs="Calibri"/>
                <w:sz w:val="20"/>
                <w:bdr w:val="none" w:sz="0" w:space="0" w:color="auto" w:frame="1"/>
              </w:rPr>
              <w:t>Kompetence k učení</w:t>
            </w:r>
          </w:p>
          <w:p w14:paraId="51B8C1B1" w14:textId="77777777" w:rsidR="00185B6E" w:rsidRDefault="00185B6E" w:rsidP="00185B6E">
            <w:pPr>
              <w:numPr>
                <w:ilvl w:val="0"/>
                <w:numId w:val="137"/>
              </w:numPr>
              <w:spacing w:line="240" w:lineRule="auto"/>
              <w:jc w:val="left"/>
              <w:rPr>
                <w:bdr w:val="none" w:sz="0" w:space="0" w:color="auto" w:frame="1"/>
              </w:rPr>
            </w:pPr>
            <w:r>
              <w:rPr>
                <w:rFonts w:eastAsia="Calibri" w:cs="Calibri"/>
                <w:sz w:val="20"/>
                <w:bdr w:val="none" w:sz="0" w:space="0" w:color="auto" w:frame="1"/>
              </w:rPr>
              <w:t>Kompetence sociální a personální</w:t>
            </w:r>
          </w:p>
          <w:p w14:paraId="1F8886D6" w14:textId="77777777" w:rsidR="00185B6E" w:rsidRPr="00185B6E" w:rsidRDefault="00185B6E" w:rsidP="00185B6E">
            <w:pPr>
              <w:numPr>
                <w:ilvl w:val="0"/>
                <w:numId w:val="137"/>
              </w:numPr>
              <w:spacing w:line="240" w:lineRule="auto"/>
              <w:jc w:val="left"/>
              <w:rPr>
                <w:bdr w:val="none" w:sz="0" w:space="0" w:color="auto" w:frame="1"/>
              </w:rPr>
            </w:pPr>
            <w:r>
              <w:rPr>
                <w:rFonts w:eastAsia="Calibri" w:cs="Calibri"/>
                <w:sz w:val="20"/>
                <w:bdr w:val="none" w:sz="0" w:space="0" w:color="auto" w:frame="1"/>
              </w:rPr>
              <w:t>Kompetence občanská</w:t>
            </w:r>
          </w:p>
          <w:p w14:paraId="37EB7B0B" w14:textId="7C067E37" w:rsidR="00185B6E" w:rsidRPr="00185B6E" w:rsidRDefault="00185B6E" w:rsidP="00185B6E">
            <w:pPr>
              <w:numPr>
                <w:ilvl w:val="0"/>
                <w:numId w:val="137"/>
              </w:numPr>
              <w:spacing w:line="240" w:lineRule="auto"/>
              <w:jc w:val="left"/>
              <w:rPr>
                <w:sz w:val="20"/>
                <w:szCs w:val="20"/>
                <w:bdr w:val="none" w:sz="0" w:space="0" w:color="auto" w:frame="1"/>
              </w:rPr>
            </w:pPr>
            <w:r w:rsidRPr="00185B6E">
              <w:rPr>
                <w:sz w:val="20"/>
                <w:szCs w:val="20"/>
                <w:bdr w:val="none" w:sz="0" w:space="0" w:color="auto" w:frame="1"/>
              </w:rPr>
              <w:t>Kompetence digitální</w:t>
            </w:r>
          </w:p>
        </w:tc>
      </w:tr>
      <w:tr w:rsidR="00185B6E" w14:paraId="63D766C1" w14:textId="77777777" w:rsidTr="00185B6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B45CD34" w14:textId="77777777" w:rsidR="00185B6E" w:rsidRDefault="00185B6E">
            <w:pPr>
              <w:shd w:val="clear" w:color="auto" w:fill="DEEAF6"/>
              <w:spacing w:line="240" w:lineRule="auto"/>
              <w:ind w:left="60"/>
              <w:jc w:val="left"/>
              <w:rPr>
                <w:bdr w:val="none" w:sz="0" w:space="0" w:color="auto" w:frame="1"/>
              </w:rPr>
            </w:pPr>
            <w:r>
              <w:rPr>
                <w:rFonts w:eastAsia="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FDE07A0" w14:textId="77777777" w:rsidR="00185B6E" w:rsidRDefault="00185B6E">
            <w:pPr>
              <w:shd w:val="clear" w:color="auto" w:fill="DEEAF6"/>
              <w:spacing w:line="240" w:lineRule="auto"/>
              <w:ind w:left="60"/>
              <w:jc w:val="left"/>
              <w:rPr>
                <w:bdr w:val="none" w:sz="0" w:space="0" w:color="auto" w:frame="1"/>
              </w:rPr>
            </w:pPr>
            <w:r>
              <w:rPr>
                <w:rFonts w:eastAsia="Calibri" w:cs="Calibri"/>
                <w:b/>
                <w:bCs/>
                <w:sz w:val="20"/>
                <w:bdr w:val="none" w:sz="0" w:space="0" w:color="auto" w:frame="1"/>
              </w:rPr>
              <w:t>ŠVP výstupy</w:t>
            </w:r>
          </w:p>
        </w:tc>
      </w:tr>
      <w:tr w:rsidR="00185B6E" w14:paraId="3C28A383" w14:textId="77777777" w:rsidTr="00185B6E">
        <w:trPr>
          <w:trHeight w:val="80"/>
        </w:trPr>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98DEDF4" w14:textId="77777777" w:rsidR="00185B6E" w:rsidRDefault="00185B6E">
            <w:pPr>
              <w:spacing w:line="240" w:lineRule="auto"/>
              <w:ind w:left="60"/>
              <w:jc w:val="left"/>
              <w:rPr>
                <w:rFonts w:eastAsia="Calibri" w:cs="Calibri"/>
                <w:sz w:val="20"/>
                <w:bdr w:val="none" w:sz="0" w:space="0" w:color="auto" w:frame="1"/>
              </w:rPr>
            </w:pPr>
            <w:r>
              <w:rPr>
                <w:rFonts w:eastAsia="Calibri" w:cs="Calibri"/>
                <w:sz w:val="20"/>
                <w:szCs w:val="20"/>
              </w:rPr>
              <w:t>Umělá inteligence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4EE7C70" w14:textId="77777777" w:rsidR="00185B6E" w:rsidRDefault="00185B6E">
            <w:pPr>
              <w:spacing w:line="240" w:lineRule="auto"/>
              <w:ind w:left="60"/>
              <w:rPr>
                <w:rFonts w:eastAsia="Calibri" w:cs="Calibri"/>
                <w:sz w:val="20"/>
                <w:szCs w:val="20"/>
              </w:rPr>
            </w:pPr>
            <w:r>
              <w:rPr>
                <w:rFonts w:eastAsia="Calibri" w:cs="Calibri"/>
                <w:sz w:val="20"/>
                <w:szCs w:val="20"/>
              </w:rPr>
              <w:t>Žák: </w:t>
            </w:r>
            <w:r>
              <w:br/>
            </w:r>
            <w:r>
              <w:rPr>
                <w:rFonts w:eastAsia="Calibri" w:cs="Calibri"/>
                <w:sz w:val="20"/>
                <w:szCs w:val="20"/>
              </w:rPr>
              <w:t>se učí posoudit pozitiva a negativa umělé inteligence </w:t>
            </w:r>
          </w:p>
        </w:tc>
      </w:tr>
      <w:tr w:rsidR="00185B6E" w14:paraId="13C50E95" w14:textId="77777777" w:rsidTr="00185B6E">
        <w:trPr>
          <w:trHeight w:val="80"/>
        </w:trPr>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E15B5B9" w14:textId="77777777" w:rsidR="00185B6E" w:rsidRDefault="00185B6E">
            <w:pPr>
              <w:spacing w:line="240" w:lineRule="auto"/>
              <w:jc w:val="left"/>
              <w:rPr>
                <w:rFonts w:eastAsia="Calibri" w:cs="Calibri"/>
                <w:sz w:val="20"/>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E971F2" w14:textId="77777777" w:rsidR="00185B6E" w:rsidRDefault="00185B6E">
            <w:pPr>
              <w:spacing w:line="240" w:lineRule="auto"/>
              <w:ind w:left="60"/>
              <w:rPr>
                <w:rFonts w:eastAsia="Calibri" w:cs="Calibri"/>
                <w:sz w:val="20"/>
                <w:szCs w:val="20"/>
              </w:rPr>
            </w:pPr>
            <w:r>
              <w:rPr>
                <w:rFonts w:eastAsia="Calibri" w:cs="Calibri"/>
                <w:sz w:val="20"/>
                <w:szCs w:val="20"/>
              </w:rPr>
              <w:t>Žák: </w:t>
            </w:r>
            <w:r>
              <w:br/>
            </w:r>
            <w:r>
              <w:rPr>
                <w:rFonts w:eastAsia="Calibri" w:cs="Calibri"/>
                <w:sz w:val="20"/>
                <w:szCs w:val="20"/>
              </w:rPr>
              <w:t>se seznámí s oblastmi, kde se v současnosti umělá inteligence využívá</w:t>
            </w:r>
          </w:p>
        </w:tc>
      </w:tr>
      <w:tr w:rsidR="00185B6E" w14:paraId="336B0D21" w14:textId="77777777" w:rsidTr="00185B6E">
        <w:trPr>
          <w:trHeight w:val="80"/>
        </w:trPr>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09CD306A" w14:textId="77777777" w:rsidR="00185B6E" w:rsidRDefault="00185B6E">
            <w:pPr>
              <w:spacing w:line="240" w:lineRule="auto"/>
              <w:jc w:val="left"/>
              <w:rPr>
                <w:rFonts w:eastAsia="Calibri" w:cs="Calibri"/>
                <w:sz w:val="20"/>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FC71486" w14:textId="77777777" w:rsidR="00185B6E" w:rsidRDefault="00185B6E">
            <w:pPr>
              <w:spacing w:line="240" w:lineRule="auto"/>
              <w:ind w:left="60"/>
              <w:rPr>
                <w:rFonts w:eastAsia="Calibri" w:cs="Calibri"/>
                <w:sz w:val="20"/>
                <w:szCs w:val="20"/>
              </w:rPr>
            </w:pPr>
            <w:r>
              <w:rPr>
                <w:rFonts w:eastAsia="Calibri" w:cs="Calibri"/>
                <w:sz w:val="20"/>
                <w:szCs w:val="20"/>
              </w:rPr>
              <w:t>Žák: </w:t>
            </w:r>
            <w:r>
              <w:br/>
            </w:r>
            <w:r>
              <w:rPr>
                <w:rFonts w:eastAsia="Calibri" w:cs="Calibri"/>
                <w:sz w:val="20"/>
                <w:szCs w:val="20"/>
              </w:rPr>
              <w:t>zná základní teoretické koncepty ve vztahu k umělé inteligenci</w:t>
            </w:r>
          </w:p>
        </w:tc>
      </w:tr>
      <w:tr w:rsidR="00185B6E" w14:paraId="089BCB05" w14:textId="77777777" w:rsidTr="00185B6E">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CE38A86" w14:textId="77777777" w:rsidR="00185B6E" w:rsidRDefault="00185B6E">
            <w:pPr>
              <w:spacing w:line="240" w:lineRule="auto"/>
              <w:ind w:left="60"/>
              <w:jc w:val="left"/>
              <w:rPr>
                <w:bdr w:val="none" w:sz="0" w:space="0" w:color="auto" w:frame="1"/>
              </w:rPr>
            </w:pPr>
            <w:r>
              <w:rPr>
                <w:rFonts w:eastAsia="Calibri" w:cs="Calibri"/>
                <w:sz w:val="20"/>
                <w:bdr w:val="none" w:sz="0" w:space="0" w:color="auto" w:frame="1"/>
              </w:rPr>
              <w:t>Cloudové systémy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04600DC" w14:textId="77777777" w:rsidR="00185B6E" w:rsidRDefault="00185B6E">
            <w:pPr>
              <w:spacing w:line="240" w:lineRule="auto"/>
              <w:ind w:left="60"/>
              <w:rPr>
                <w:rFonts w:eastAsia="Calibri" w:cs="Calibri"/>
                <w:sz w:val="20"/>
                <w:szCs w:val="20"/>
              </w:rPr>
            </w:pPr>
            <w:r>
              <w:rPr>
                <w:rFonts w:eastAsia="Calibri" w:cs="Calibri"/>
                <w:sz w:val="20"/>
                <w:szCs w:val="20"/>
              </w:rPr>
              <w:t>Žák: </w:t>
            </w:r>
            <w:r>
              <w:br/>
            </w:r>
            <w:r>
              <w:rPr>
                <w:rFonts w:eastAsia="Calibri" w:cs="Calibri"/>
                <w:sz w:val="20"/>
                <w:szCs w:val="20"/>
              </w:rPr>
              <w:t>dokáže vysvětlit, co je to cloudový systém a jeho náležitosti</w:t>
            </w:r>
          </w:p>
        </w:tc>
      </w:tr>
      <w:tr w:rsidR="00185B6E" w14:paraId="1BFD7A2A" w14:textId="77777777" w:rsidTr="00185B6E">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BC84326" w14:textId="77777777" w:rsidR="00185B6E" w:rsidRDefault="00185B6E">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CC4FBD2" w14:textId="77777777" w:rsidR="00185B6E" w:rsidRDefault="00185B6E">
            <w:pPr>
              <w:spacing w:line="240" w:lineRule="auto"/>
              <w:ind w:left="60"/>
              <w:rPr>
                <w:rFonts w:eastAsia="Calibri" w:cs="Calibri"/>
                <w:sz w:val="20"/>
                <w:szCs w:val="20"/>
              </w:rPr>
            </w:pPr>
            <w:r>
              <w:rPr>
                <w:rFonts w:eastAsia="Calibri" w:cs="Calibri"/>
                <w:sz w:val="20"/>
                <w:szCs w:val="20"/>
              </w:rPr>
              <w:t>Žák: </w:t>
            </w:r>
            <w:r>
              <w:br/>
            </w:r>
            <w:r>
              <w:rPr>
                <w:rFonts w:eastAsia="Calibri" w:cs="Calibri"/>
                <w:sz w:val="20"/>
                <w:szCs w:val="20"/>
              </w:rPr>
              <w:t>zná pozitiva i negativa cloudových systémů a uložišť</w:t>
            </w:r>
          </w:p>
        </w:tc>
      </w:tr>
      <w:tr w:rsidR="00185B6E" w14:paraId="367C6663" w14:textId="77777777" w:rsidTr="00185B6E">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66444CAF" w14:textId="77777777" w:rsidR="00185B6E" w:rsidRDefault="00185B6E">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53ED4F3" w14:textId="77777777" w:rsidR="00185B6E" w:rsidRDefault="00185B6E">
            <w:pPr>
              <w:spacing w:line="240" w:lineRule="auto"/>
              <w:ind w:left="60"/>
              <w:rPr>
                <w:rFonts w:eastAsia="Calibri" w:cs="Calibri"/>
                <w:sz w:val="20"/>
                <w:szCs w:val="20"/>
              </w:rPr>
            </w:pPr>
            <w:r>
              <w:rPr>
                <w:rFonts w:eastAsia="Calibri" w:cs="Calibri"/>
                <w:sz w:val="20"/>
                <w:szCs w:val="20"/>
              </w:rPr>
              <w:t>Žák: </w:t>
            </w:r>
            <w:r>
              <w:br/>
            </w:r>
            <w:r>
              <w:rPr>
                <w:rFonts w:eastAsia="Calibri" w:cs="Calibri"/>
                <w:sz w:val="20"/>
                <w:szCs w:val="20"/>
              </w:rPr>
              <w:t>umí používat konkrétní cloudové systémy</w:t>
            </w:r>
          </w:p>
        </w:tc>
      </w:tr>
      <w:tr w:rsidR="00185B6E" w14:paraId="0C1AA61B" w14:textId="77777777" w:rsidTr="00185B6E">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D70C452" w14:textId="77777777" w:rsidR="00185B6E" w:rsidRDefault="00185B6E">
            <w:pPr>
              <w:spacing w:line="240" w:lineRule="auto"/>
              <w:ind w:left="60"/>
              <w:jc w:val="left"/>
              <w:rPr>
                <w:bdr w:val="none" w:sz="0" w:space="0" w:color="auto" w:frame="1"/>
              </w:rPr>
            </w:pPr>
            <w:r>
              <w:rPr>
                <w:rFonts w:eastAsia="Calibri" w:cs="Calibri"/>
                <w:sz w:val="20"/>
                <w:szCs w:val="20"/>
              </w:rPr>
              <w:t>Práce s počítačem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A286E42" w14:textId="77777777" w:rsidR="00185B6E" w:rsidRDefault="00185B6E">
            <w:pPr>
              <w:spacing w:line="240" w:lineRule="auto"/>
              <w:ind w:left="60"/>
              <w:rPr>
                <w:rFonts w:eastAsia="Calibri" w:cs="Calibri"/>
                <w:sz w:val="20"/>
                <w:szCs w:val="20"/>
              </w:rPr>
            </w:pPr>
            <w:r>
              <w:rPr>
                <w:rFonts w:eastAsia="Calibri" w:cs="Calibri"/>
                <w:sz w:val="20"/>
                <w:szCs w:val="20"/>
              </w:rPr>
              <w:t>Žák: </w:t>
            </w:r>
            <w:r>
              <w:br/>
            </w:r>
            <w:r>
              <w:rPr>
                <w:rFonts w:eastAsia="Calibri" w:cs="Calibri"/>
                <w:sz w:val="20"/>
                <w:szCs w:val="20"/>
              </w:rPr>
              <w:t>si utřídí své znalosti ohledně práce s počítačem</w:t>
            </w:r>
          </w:p>
        </w:tc>
      </w:tr>
      <w:tr w:rsidR="00185B6E" w14:paraId="14E3B1BB" w14:textId="77777777" w:rsidTr="00185B6E">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5632243" w14:textId="77777777" w:rsidR="00185B6E" w:rsidRDefault="00185B6E">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2656FA" w14:textId="77777777" w:rsidR="00185B6E" w:rsidRDefault="00185B6E">
            <w:pPr>
              <w:spacing w:line="240" w:lineRule="auto"/>
              <w:ind w:left="60"/>
              <w:rPr>
                <w:rFonts w:eastAsia="Calibri" w:cs="Calibri"/>
                <w:sz w:val="20"/>
                <w:szCs w:val="20"/>
              </w:rPr>
            </w:pPr>
            <w:r>
              <w:rPr>
                <w:rFonts w:eastAsia="Calibri" w:cs="Calibri"/>
                <w:sz w:val="20"/>
                <w:szCs w:val="20"/>
              </w:rPr>
              <w:t>Žák: </w:t>
            </w:r>
            <w:r>
              <w:br/>
            </w:r>
            <w:r>
              <w:rPr>
                <w:rFonts w:eastAsia="Calibri" w:cs="Calibri"/>
                <w:sz w:val="20"/>
                <w:szCs w:val="20"/>
              </w:rPr>
              <w:t>se vyzná v základních operacích na počítači</w:t>
            </w:r>
          </w:p>
        </w:tc>
      </w:tr>
      <w:tr w:rsidR="00185B6E" w14:paraId="5F7D8E4E" w14:textId="77777777" w:rsidTr="00185B6E">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5FE9D" w14:textId="77777777" w:rsidR="00185B6E" w:rsidRDefault="00185B6E">
            <w:pPr>
              <w:spacing w:line="240" w:lineRule="auto"/>
              <w:ind w:left="60"/>
            </w:pPr>
            <w:r>
              <w:rPr>
                <w:rFonts w:eastAsia="Calibri" w:cs="Calibri"/>
                <w:sz w:val="20"/>
                <w:szCs w:val="20"/>
              </w:rPr>
              <w:t>Psaní na počítači</w:t>
            </w:r>
          </w:p>
          <w:p w14:paraId="12A5C945" w14:textId="77777777" w:rsidR="00185B6E" w:rsidRDefault="00185B6E">
            <w:pPr>
              <w:spacing w:line="240" w:lineRule="auto"/>
              <w:ind w:left="60"/>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D2715D5" w14:textId="77777777" w:rsidR="00185B6E" w:rsidRDefault="00185B6E">
            <w:pPr>
              <w:spacing w:line="240" w:lineRule="auto"/>
              <w:ind w:left="60"/>
              <w:rPr>
                <w:rFonts w:eastAsia="Calibri" w:cs="Calibri"/>
                <w:sz w:val="20"/>
                <w:szCs w:val="20"/>
              </w:rPr>
            </w:pPr>
            <w:r>
              <w:rPr>
                <w:rFonts w:eastAsia="Calibri" w:cs="Calibri"/>
                <w:sz w:val="20"/>
                <w:szCs w:val="20"/>
              </w:rPr>
              <w:t>Žák: </w:t>
            </w:r>
            <w:r>
              <w:br/>
            </w:r>
            <w:r>
              <w:rPr>
                <w:rFonts w:eastAsia="Calibri" w:cs="Calibri"/>
                <w:sz w:val="20"/>
                <w:szCs w:val="20"/>
              </w:rPr>
              <w:t>ovládá správné držení těla při psaní na počítači a rozložení prstů.</w:t>
            </w:r>
          </w:p>
        </w:tc>
      </w:tr>
      <w:tr w:rsidR="00185B6E" w14:paraId="4CAC6B1B" w14:textId="77777777" w:rsidTr="00185B6E">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6EC91EF9" w14:textId="77777777" w:rsidR="00185B6E" w:rsidRDefault="00185B6E">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4B63217" w14:textId="77777777" w:rsidR="00185B6E" w:rsidRDefault="00185B6E">
            <w:pPr>
              <w:spacing w:line="240" w:lineRule="auto"/>
              <w:ind w:left="60"/>
              <w:rPr>
                <w:rFonts w:eastAsia="Calibri" w:cs="Calibri"/>
                <w:sz w:val="20"/>
                <w:szCs w:val="20"/>
              </w:rPr>
            </w:pPr>
            <w:r>
              <w:rPr>
                <w:rFonts w:eastAsia="Calibri" w:cs="Calibri"/>
                <w:sz w:val="20"/>
                <w:szCs w:val="20"/>
              </w:rPr>
              <w:t>Žák: </w:t>
            </w:r>
            <w:r>
              <w:br/>
            </w:r>
            <w:r>
              <w:rPr>
                <w:rFonts w:eastAsia="Calibri" w:cs="Calibri"/>
                <w:sz w:val="20"/>
                <w:szCs w:val="20"/>
              </w:rPr>
              <w:t>umí psát na počítači všemi deseti prsty</w:t>
            </w:r>
          </w:p>
        </w:tc>
      </w:tr>
      <w:tr w:rsidR="00185B6E" w14:paraId="56F268E8" w14:textId="77777777" w:rsidTr="00185B6E">
        <w:tc>
          <w:tcPr>
            <w:tcW w:w="2500" w:type="pct"/>
            <w:gridSpan w:val="2"/>
            <w:vMerge w:val="restar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0D95C0FB" w14:textId="77777777" w:rsidR="00185B6E" w:rsidRDefault="00185B6E">
            <w:pPr>
              <w:spacing w:line="240" w:lineRule="auto"/>
              <w:ind w:left="60"/>
              <w:jc w:val="left"/>
              <w:rPr>
                <w:bdr w:val="none" w:sz="0" w:space="0" w:color="auto" w:frame="1"/>
              </w:rPr>
            </w:pPr>
            <w:r>
              <w:rPr>
                <w:rFonts w:cs="Calibri"/>
              </w:rPr>
              <w:t>Základy programovacího jazyka Python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5190C50" w14:textId="77777777" w:rsidR="00185B6E" w:rsidRDefault="00185B6E">
            <w:pPr>
              <w:spacing w:line="240" w:lineRule="auto"/>
              <w:ind w:left="60"/>
              <w:rPr>
                <w:rFonts w:eastAsia="Calibri" w:cs="Calibri"/>
                <w:sz w:val="20"/>
                <w:szCs w:val="20"/>
              </w:rPr>
            </w:pPr>
            <w:r>
              <w:rPr>
                <w:rFonts w:eastAsia="Calibri" w:cs="Calibri"/>
                <w:sz w:val="20"/>
                <w:szCs w:val="20"/>
              </w:rPr>
              <w:t>Žák:</w:t>
            </w:r>
          </w:p>
          <w:p w14:paraId="6CFA3C91" w14:textId="77777777" w:rsidR="00185B6E" w:rsidRDefault="00185B6E">
            <w:pPr>
              <w:spacing w:line="240" w:lineRule="auto"/>
              <w:ind w:left="60"/>
              <w:rPr>
                <w:rFonts w:eastAsia="Calibri" w:cs="Calibri"/>
                <w:sz w:val="20"/>
                <w:szCs w:val="20"/>
              </w:rPr>
            </w:pPr>
            <w:r>
              <w:rPr>
                <w:rFonts w:eastAsia="Calibri" w:cs="Calibri"/>
                <w:sz w:val="20"/>
                <w:szCs w:val="20"/>
              </w:rPr>
              <w:t>umí vysvětlit, k čemu slouží programovací jazyk</w:t>
            </w:r>
          </w:p>
        </w:tc>
      </w:tr>
      <w:tr w:rsidR="00185B6E" w14:paraId="3D34BFFF" w14:textId="77777777" w:rsidTr="00185B6E">
        <w:tc>
          <w:tcPr>
            <w:tcW w:w="0" w:type="auto"/>
            <w:gridSpan w:val="2"/>
            <w:vMerge/>
            <w:tcBorders>
              <w:top w:val="inset" w:sz="6" w:space="0" w:color="808080"/>
              <w:left w:val="inset" w:sz="6" w:space="0" w:color="808080"/>
              <w:bottom w:val="single" w:sz="4" w:space="0" w:color="auto"/>
              <w:right w:val="inset" w:sz="6" w:space="0" w:color="808080"/>
            </w:tcBorders>
            <w:vAlign w:val="center"/>
            <w:hideMark/>
          </w:tcPr>
          <w:p w14:paraId="2CAF6B38" w14:textId="77777777" w:rsidR="00185B6E" w:rsidRDefault="00185B6E">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0B0FC23" w14:textId="77777777" w:rsidR="00185B6E" w:rsidRDefault="00185B6E">
            <w:pPr>
              <w:spacing w:line="240" w:lineRule="auto"/>
              <w:ind w:left="60"/>
              <w:rPr>
                <w:rFonts w:eastAsia="Calibri" w:cs="Calibri"/>
                <w:sz w:val="20"/>
                <w:szCs w:val="20"/>
              </w:rPr>
            </w:pPr>
            <w:r>
              <w:rPr>
                <w:rFonts w:eastAsia="Calibri" w:cs="Calibri"/>
                <w:sz w:val="20"/>
                <w:szCs w:val="20"/>
              </w:rPr>
              <w:t>Žák:</w:t>
            </w:r>
          </w:p>
          <w:p w14:paraId="00C5BEC8" w14:textId="77777777" w:rsidR="00185B6E" w:rsidRDefault="00185B6E">
            <w:pPr>
              <w:spacing w:line="240" w:lineRule="auto"/>
              <w:ind w:left="60"/>
              <w:rPr>
                <w:rFonts w:eastAsia="Calibri" w:cs="Calibri"/>
                <w:sz w:val="20"/>
                <w:szCs w:val="20"/>
              </w:rPr>
            </w:pPr>
            <w:r>
              <w:rPr>
                <w:rFonts w:eastAsia="Calibri" w:cs="Calibri"/>
                <w:sz w:val="20"/>
                <w:szCs w:val="20"/>
              </w:rPr>
              <w:t>ovládá termíny jako interpreter, nízký programovací jazyk, vysoký programovací jazyk</w:t>
            </w:r>
          </w:p>
        </w:tc>
      </w:tr>
      <w:tr w:rsidR="00185B6E" w14:paraId="039656FF" w14:textId="77777777" w:rsidTr="00185B6E">
        <w:tc>
          <w:tcPr>
            <w:tcW w:w="0" w:type="auto"/>
            <w:gridSpan w:val="2"/>
            <w:vMerge/>
            <w:tcBorders>
              <w:top w:val="inset" w:sz="6" w:space="0" w:color="808080"/>
              <w:left w:val="inset" w:sz="6" w:space="0" w:color="808080"/>
              <w:bottom w:val="single" w:sz="4" w:space="0" w:color="auto"/>
              <w:right w:val="inset" w:sz="6" w:space="0" w:color="808080"/>
            </w:tcBorders>
            <w:vAlign w:val="center"/>
            <w:hideMark/>
          </w:tcPr>
          <w:p w14:paraId="2BB65C1A" w14:textId="77777777" w:rsidR="00185B6E" w:rsidRDefault="00185B6E">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DF814CF" w14:textId="77777777" w:rsidR="00185B6E" w:rsidRDefault="00185B6E">
            <w:pPr>
              <w:spacing w:line="240" w:lineRule="auto"/>
              <w:ind w:left="60"/>
              <w:rPr>
                <w:rFonts w:eastAsia="Calibri" w:cs="Calibri"/>
                <w:sz w:val="20"/>
                <w:szCs w:val="20"/>
              </w:rPr>
            </w:pPr>
            <w:r>
              <w:rPr>
                <w:rFonts w:eastAsia="Calibri" w:cs="Calibri"/>
                <w:sz w:val="20"/>
                <w:szCs w:val="20"/>
              </w:rPr>
              <w:t>Žák:</w:t>
            </w:r>
          </w:p>
          <w:p w14:paraId="014307FE" w14:textId="77777777" w:rsidR="00185B6E" w:rsidRDefault="00185B6E">
            <w:pPr>
              <w:spacing w:line="240" w:lineRule="auto"/>
              <w:ind w:left="60"/>
              <w:rPr>
                <w:rFonts w:eastAsia="Calibri" w:cs="Calibri"/>
                <w:sz w:val="20"/>
                <w:szCs w:val="20"/>
              </w:rPr>
            </w:pPr>
            <w:r>
              <w:rPr>
                <w:rFonts w:eastAsia="Calibri" w:cs="Calibri"/>
                <w:sz w:val="20"/>
                <w:szCs w:val="20"/>
              </w:rPr>
              <w:t>zná základní prvky programovacích jazyků jako jsou datové typy, se kterými se může pracovat, proměnné, podmínky, a cykly.</w:t>
            </w:r>
          </w:p>
        </w:tc>
      </w:tr>
      <w:tr w:rsidR="00185B6E" w14:paraId="312B6199" w14:textId="77777777" w:rsidTr="00185B6E">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9941F33" w14:textId="77777777" w:rsidR="00185B6E" w:rsidRDefault="00185B6E">
            <w:pPr>
              <w:spacing w:line="240" w:lineRule="auto"/>
              <w:ind w:left="60"/>
              <w:jc w:val="left"/>
              <w:rPr>
                <w:bdr w:val="none" w:sz="0" w:space="0" w:color="auto" w:frame="1"/>
              </w:rPr>
            </w:pPr>
            <w:r>
              <w:rPr>
                <w:rFonts w:cs="Calibri"/>
              </w:rPr>
              <w:t>Tabulková data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27DAD19" w14:textId="77777777" w:rsidR="00185B6E" w:rsidRDefault="00185B6E">
            <w:pPr>
              <w:spacing w:line="240" w:lineRule="auto"/>
              <w:ind w:left="60"/>
              <w:rPr>
                <w:rFonts w:eastAsia="Calibri" w:cs="Calibri"/>
                <w:sz w:val="20"/>
                <w:szCs w:val="20"/>
              </w:rPr>
            </w:pPr>
            <w:r>
              <w:rPr>
                <w:rFonts w:eastAsia="Calibri" w:cs="Calibri"/>
                <w:sz w:val="20"/>
                <w:szCs w:val="20"/>
              </w:rPr>
              <w:t>Žák:</w:t>
            </w:r>
          </w:p>
          <w:p w14:paraId="2A6649D6" w14:textId="77777777" w:rsidR="00185B6E" w:rsidRDefault="00185B6E">
            <w:pPr>
              <w:spacing w:line="240" w:lineRule="auto"/>
              <w:ind w:left="60"/>
              <w:rPr>
                <w:rFonts w:eastAsia="Calibri" w:cs="Calibri"/>
                <w:sz w:val="20"/>
                <w:szCs w:val="20"/>
              </w:rPr>
            </w:pPr>
            <w:r>
              <w:rPr>
                <w:rFonts w:eastAsia="Calibri" w:cs="Calibri"/>
                <w:sz w:val="20"/>
                <w:szCs w:val="20"/>
              </w:rPr>
              <w:t>rozumí pojmu funkce, a jakým způsobem se konstruuje</w:t>
            </w:r>
          </w:p>
        </w:tc>
      </w:tr>
      <w:tr w:rsidR="00185B6E" w14:paraId="5B1317CB" w14:textId="77777777" w:rsidTr="00185B6E">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684C06AB" w14:textId="77777777" w:rsidR="00185B6E" w:rsidRDefault="00185B6E">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7A8B107" w14:textId="77777777" w:rsidR="00185B6E" w:rsidRDefault="00185B6E">
            <w:pPr>
              <w:spacing w:line="240" w:lineRule="auto"/>
              <w:ind w:left="60"/>
              <w:rPr>
                <w:rFonts w:eastAsia="Calibri" w:cs="Calibri"/>
                <w:sz w:val="20"/>
                <w:szCs w:val="20"/>
              </w:rPr>
            </w:pPr>
            <w:r>
              <w:rPr>
                <w:rFonts w:eastAsia="Calibri" w:cs="Calibri"/>
                <w:sz w:val="20"/>
                <w:szCs w:val="20"/>
              </w:rPr>
              <w:t>Žák:</w:t>
            </w:r>
          </w:p>
          <w:p w14:paraId="2D9C2A64" w14:textId="77777777" w:rsidR="00185B6E" w:rsidRDefault="00185B6E">
            <w:pPr>
              <w:spacing w:line="240" w:lineRule="auto"/>
              <w:ind w:left="60"/>
              <w:rPr>
                <w:rFonts w:eastAsia="Calibri" w:cs="Calibri"/>
                <w:sz w:val="20"/>
                <w:szCs w:val="20"/>
              </w:rPr>
            </w:pPr>
            <w:r>
              <w:rPr>
                <w:rFonts w:eastAsia="Calibri" w:cs="Calibri"/>
                <w:sz w:val="20"/>
                <w:szCs w:val="20"/>
              </w:rPr>
              <w:t>ovládá přemýšlení nad daty, strukturou a jak s nimi pracovat</w:t>
            </w:r>
          </w:p>
        </w:tc>
      </w:tr>
      <w:tr w:rsidR="00185B6E" w14:paraId="6761BB6D" w14:textId="77777777" w:rsidTr="00185B6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49BF2" w14:textId="77777777" w:rsidR="00185B6E" w:rsidRDefault="00185B6E">
            <w:pPr>
              <w:spacing w:line="240" w:lineRule="auto"/>
              <w:ind w:left="60"/>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F342F" w14:textId="77777777" w:rsidR="00185B6E" w:rsidRDefault="00185B6E">
            <w:pPr>
              <w:spacing w:line="240" w:lineRule="auto"/>
              <w:ind w:left="60"/>
              <w:jc w:val="left"/>
              <w:rPr>
                <w:bdr w:val="none" w:sz="0" w:space="0" w:color="auto" w:frame="1"/>
              </w:rPr>
            </w:pPr>
          </w:p>
        </w:tc>
      </w:tr>
      <w:tr w:rsidR="00185B6E" w14:paraId="22039A48" w14:textId="77777777" w:rsidTr="00185B6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B6021F6" w14:textId="77777777" w:rsidR="00185B6E" w:rsidRDefault="00185B6E">
            <w:pPr>
              <w:shd w:val="clear" w:color="auto" w:fill="DEEAF6"/>
              <w:spacing w:line="240" w:lineRule="auto"/>
              <w:jc w:val="center"/>
              <w:rPr>
                <w:bdr w:val="none" w:sz="0" w:space="0" w:color="auto" w:frame="1"/>
              </w:rPr>
            </w:pPr>
            <w:r>
              <w:rPr>
                <w:rFonts w:eastAsia="Calibri" w:cs="Calibri"/>
                <w:b/>
                <w:bCs/>
                <w:sz w:val="20"/>
                <w:bdr w:val="none" w:sz="0" w:space="0" w:color="auto" w:frame="1"/>
              </w:rPr>
              <w:t>Průřezová témata, přesahy, souvislosti</w:t>
            </w:r>
          </w:p>
        </w:tc>
      </w:tr>
      <w:tr w:rsidR="00185B6E" w14:paraId="38280D52" w14:textId="77777777" w:rsidTr="00185B6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F4293AB" w14:textId="77777777" w:rsidR="00185B6E" w:rsidRDefault="00185B6E">
            <w:pPr>
              <w:spacing w:line="240" w:lineRule="auto"/>
              <w:ind w:left="60"/>
              <w:rPr>
                <w:rFonts w:eastAsia="Calibri" w:cs="Calibri"/>
                <w:sz w:val="20"/>
                <w:szCs w:val="20"/>
              </w:rPr>
            </w:pPr>
            <w:r>
              <w:rPr>
                <w:rFonts w:eastAsia="Calibri" w:cs="Calibri"/>
                <w:sz w:val="20"/>
                <w:szCs w:val="20"/>
              </w:rPr>
              <w:t xml:space="preserve">Základní práce s počítačem s ohledem na jeho každodenní použití a aplikace na oblasti programování, algoritmizace a grafiku. </w:t>
            </w:r>
          </w:p>
        </w:tc>
      </w:tr>
      <w:tr w:rsidR="00185B6E" w14:paraId="069B8B2B" w14:textId="77777777" w:rsidTr="00185B6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393C28D" w14:textId="77777777" w:rsidR="00185B6E" w:rsidRDefault="00185B6E">
            <w:pPr>
              <w:spacing w:line="240" w:lineRule="auto"/>
              <w:ind w:left="60"/>
              <w:rPr>
                <w:rFonts w:eastAsia="Calibri" w:cs="Calibri"/>
                <w:sz w:val="20"/>
                <w:szCs w:val="20"/>
              </w:rPr>
            </w:pPr>
            <w:r>
              <w:rPr>
                <w:rFonts w:eastAsia="Calibri" w:cs="Calibri"/>
                <w:sz w:val="20"/>
                <w:szCs w:val="20"/>
              </w:rPr>
              <w:t>Podněcování kritického myšlení nad všemi probíranými tématy. Důraz na vlastní názor, opatrnost při subjektivním hodnocení a schopnost samostatného myšlení.</w:t>
            </w:r>
          </w:p>
        </w:tc>
      </w:tr>
    </w:tbl>
    <w:p w14:paraId="1836B27C" w14:textId="77777777" w:rsidR="00185B6E" w:rsidRDefault="00185B6E" w:rsidP="00185B6E">
      <w:pPr>
        <w:rPr>
          <w:bdr w:val="none" w:sz="0" w:space="0" w:color="auto" w:frame="1"/>
        </w:rPr>
      </w:pPr>
      <w:r>
        <w:rPr>
          <w:bdr w:val="none" w:sz="0" w:space="0" w:color="auto" w:frame="1"/>
        </w:rPr>
        <w:t>   </w:t>
      </w:r>
    </w:p>
    <w:p w14:paraId="056A0BED" w14:textId="77777777" w:rsidR="00185B6E" w:rsidRDefault="00185B6E" w:rsidP="00185B6E">
      <w:pPr>
        <w:spacing w:line="240" w:lineRule="auto"/>
        <w:jc w:val="left"/>
        <w:rPr>
          <w:bdr w:val="none" w:sz="0" w:space="0" w:color="auto" w:frame="1"/>
        </w:rPr>
      </w:pPr>
      <w:r>
        <w:rPr>
          <w:bdr w:val="none" w:sz="0" w:space="0" w:color="auto" w:frame="1"/>
        </w:rPr>
        <w:br w:type="page"/>
      </w:r>
    </w:p>
    <w:p w14:paraId="50584482" w14:textId="77777777" w:rsidR="00185B6E" w:rsidRDefault="00185B6E" w:rsidP="00185B6E">
      <w:pPr>
        <w:rPr>
          <w:bdr w:val="none" w:sz="0" w:space="0" w:color="auto" w:frame="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2740"/>
        <w:gridCol w:w="6849"/>
      </w:tblGrid>
      <w:tr w:rsidR="00185B6E" w14:paraId="6B0A7C57" w14:textId="77777777" w:rsidTr="00185B6E">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5491F05" w14:textId="77777777" w:rsidR="00185B6E" w:rsidRDefault="00185B6E">
            <w:pPr>
              <w:keepNext/>
              <w:shd w:val="clear" w:color="auto" w:fill="9CC2E5"/>
              <w:spacing w:line="240" w:lineRule="auto"/>
              <w:jc w:val="center"/>
              <w:rPr>
                <w:bdr w:val="none" w:sz="0" w:space="0" w:color="auto" w:frame="1"/>
              </w:rPr>
            </w:pPr>
            <w:r>
              <w:rPr>
                <w:rFonts w:eastAsia="Calibri" w:cs="Calibri"/>
                <w:b/>
                <w:bCs/>
                <w:sz w:val="20"/>
                <w:bdr w:val="none" w:sz="0" w:space="0" w:color="auto" w:frame="1"/>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137DCF5" w14:textId="77777777" w:rsidR="00185B6E" w:rsidRDefault="00185B6E">
            <w:pPr>
              <w:keepNext/>
              <w:shd w:val="clear" w:color="auto" w:fill="9CC2E5"/>
              <w:spacing w:line="240" w:lineRule="auto"/>
              <w:jc w:val="center"/>
              <w:rPr>
                <w:bdr w:val="none" w:sz="0" w:space="0" w:color="auto" w:frame="1"/>
              </w:rPr>
            </w:pPr>
            <w:r>
              <w:rPr>
                <w:rFonts w:eastAsia="Calibri" w:cs="Calibri"/>
                <w:b/>
                <w:bCs/>
                <w:sz w:val="20"/>
                <w:bdr w:val="none" w:sz="0" w:space="0" w:color="auto" w:frame="1"/>
              </w:rPr>
              <w:t>2. ročník/sexta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246A30" w14:textId="77777777" w:rsidR="00185B6E" w:rsidRDefault="00185B6E">
            <w:pPr>
              <w:keepNext/>
            </w:pPr>
          </w:p>
        </w:tc>
      </w:tr>
      <w:tr w:rsidR="00185B6E" w14:paraId="5B8DA7C4" w14:textId="77777777" w:rsidTr="00185B6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C510BB2" w14:textId="77777777" w:rsidR="00185B6E" w:rsidRDefault="00185B6E">
            <w:pPr>
              <w:shd w:val="clear" w:color="auto" w:fill="DEEAF6"/>
              <w:spacing w:line="240" w:lineRule="auto"/>
              <w:ind w:left="60"/>
              <w:jc w:val="left"/>
              <w:rPr>
                <w:bdr w:val="none" w:sz="0" w:space="0" w:color="auto" w:frame="1"/>
              </w:rPr>
            </w:pPr>
            <w:r>
              <w:rPr>
                <w:rFonts w:eastAsia="Calibri" w:cs="Calibr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C3A6955" w14:textId="77777777" w:rsidR="00185B6E" w:rsidRDefault="00185B6E" w:rsidP="00185B6E">
            <w:pPr>
              <w:numPr>
                <w:ilvl w:val="0"/>
                <w:numId w:val="138"/>
              </w:numPr>
              <w:spacing w:line="240" w:lineRule="auto"/>
              <w:jc w:val="left"/>
              <w:rPr>
                <w:bdr w:val="none" w:sz="0" w:space="0" w:color="auto" w:frame="1"/>
              </w:rPr>
            </w:pPr>
            <w:r>
              <w:rPr>
                <w:rFonts w:eastAsia="Calibri" w:cs="Calibri"/>
                <w:sz w:val="20"/>
                <w:bdr w:val="none" w:sz="0" w:space="0" w:color="auto" w:frame="1"/>
              </w:rPr>
              <w:t>Kompetence k řešení problémů</w:t>
            </w:r>
          </w:p>
          <w:p w14:paraId="07E7A82A" w14:textId="77777777" w:rsidR="00185B6E" w:rsidRDefault="00185B6E" w:rsidP="00185B6E">
            <w:pPr>
              <w:numPr>
                <w:ilvl w:val="0"/>
                <w:numId w:val="138"/>
              </w:numPr>
              <w:spacing w:line="240" w:lineRule="auto"/>
              <w:jc w:val="left"/>
              <w:rPr>
                <w:bdr w:val="none" w:sz="0" w:space="0" w:color="auto" w:frame="1"/>
              </w:rPr>
            </w:pPr>
            <w:r>
              <w:rPr>
                <w:rFonts w:eastAsia="Calibri" w:cs="Calibri"/>
                <w:sz w:val="20"/>
                <w:bdr w:val="none" w:sz="0" w:space="0" w:color="auto" w:frame="1"/>
              </w:rPr>
              <w:t>Kompetence komunikativní</w:t>
            </w:r>
          </w:p>
          <w:p w14:paraId="5D2B1545" w14:textId="77777777" w:rsidR="00185B6E" w:rsidRDefault="00185B6E" w:rsidP="00185B6E">
            <w:pPr>
              <w:numPr>
                <w:ilvl w:val="0"/>
                <w:numId w:val="138"/>
              </w:numPr>
              <w:spacing w:line="240" w:lineRule="auto"/>
              <w:jc w:val="left"/>
              <w:rPr>
                <w:bdr w:val="none" w:sz="0" w:space="0" w:color="auto" w:frame="1"/>
              </w:rPr>
            </w:pPr>
            <w:r>
              <w:rPr>
                <w:rFonts w:eastAsia="Calibri" w:cs="Calibri"/>
                <w:sz w:val="20"/>
                <w:bdr w:val="none" w:sz="0" w:space="0" w:color="auto" w:frame="1"/>
              </w:rPr>
              <w:t>Kompetence sociální a personální</w:t>
            </w:r>
          </w:p>
          <w:p w14:paraId="58DBD2E1" w14:textId="77777777" w:rsidR="00185B6E" w:rsidRDefault="00185B6E" w:rsidP="00185B6E">
            <w:pPr>
              <w:numPr>
                <w:ilvl w:val="0"/>
                <w:numId w:val="138"/>
              </w:numPr>
              <w:spacing w:line="240" w:lineRule="auto"/>
              <w:jc w:val="left"/>
              <w:rPr>
                <w:bdr w:val="none" w:sz="0" w:space="0" w:color="auto" w:frame="1"/>
              </w:rPr>
            </w:pPr>
            <w:r>
              <w:rPr>
                <w:rFonts w:eastAsia="Calibri" w:cs="Calibri"/>
                <w:sz w:val="20"/>
                <w:bdr w:val="none" w:sz="0" w:space="0" w:color="auto" w:frame="1"/>
              </w:rPr>
              <w:t>Kompetence občanská</w:t>
            </w:r>
          </w:p>
          <w:p w14:paraId="0435E147" w14:textId="77777777" w:rsidR="00185B6E" w:rsidRDefault="00185B6E" w:rsidP="00185B6E">
            <w:pPr>
              <w:numPr>
                <w:ilvl w:val="0"/>
                <w:numId w:val="138"/>
              </w:numPr>
              <w:spacing w:line="240" w:lineRule="auto"/>
              <w:jc w:val="left"/>
              <w:rPr>
                <w:bdr w:val="none" w:sz="0" w:space="0" w:color="auto" w:frame="1"/>
              </w:rPr>
            </w:pPr>
            <w:r>
              <w:rPr>
                <w:rFonts w:eastAsia="Calibri" w:cs="Calibri"/>
                <w:sz w:val="20"/>
                <w:bdr w:val="none" w:sz="0" w:space="0" w:color="auto" w:frame="1"/>
              </w:rPr>
              <w:t>Kompetence k podnikavosti</w:t>
            </w:r>
          </w:p>
          <w:p w14:paraId="5CEEF394" w14:textId="57336A42" w:rsidR="00185B6E" w:rsidRPr="00185B6E" w:rsidRDefault="00185B6E" w:rsidP="00185B6E">
            <w:pPr>
              <w:numPr>
                <w:ilvl w:val="0"/>
                <w:numId w:val="138"/>
              </w:numPr>
              <w:spacing w:line="240" w:lineRule="auto"/>
              <w:jc w:val="left"/>
              <w:rPr>
                <w:bdr w:val="none" w:sz="0" w:space="0" w:color="auto" w:frame="1"/>
              </w:rPr>
            </w:pPr>
            <w:r>
              <w:rPr>
                <w:rFonts w:eastAsia="Calibri" w:cs="Calibri"/>
                <w:sz w:val="20"/>
                <w:bdr w:val="none" w:sz="0" w:space="0" w:color="auto" w:frame="1"/>
              </w:rPr>
              <w:t>Kompetence k učení</w:t>
            </w:r>
          </w:p>
          <w:p w14:paraId="2210049C" w14:textId="6A803A91" w:rsidR="00185B6E" w:rsidRDefault="00185B6E" w:rsidP="00185B6E">
            <w:pPr>
              <w:numPr>
                <w:ilvl w:val="0"/>
                <w:numId w:val="138"/>
              </w:numPr>
              <w:spacing w:line="240" w:lineRule="auto"/>
              <w:jc w:val="left"/>
              <w:rPr>
                <w:bdr w:val="none" w:sz="0" w:space="0" w:color="auto" w:frame="1"/>
              </w:rPr>
            </w:pPr>
            <w:r w:rsidRPr="00185B6E">
              <w:rPr>
                <w:sz w:val="20"/>
                <w:szCs w:val="20"/>
                <w:bdr w:val="none" w:sz="0" w:space="0" w:color="auto" w:frame="1"/>
              </w:rPr>
              <w:t>Kompetence digitální</w:t>
            </w:r>
          </w:p>
        </w:tc>
      </w:tr>
      <w:tr w:rsidR="00185B6E" w14:paraId="216CC9E9" w14:textId="77777777" w:rsidTr="00185B6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469F4E6" w14:textId="77777777" w:rsidR="00185B6E" w:rsidRDefault="00185B6E">
            <w:pPr>
              <w:shd w:val="clear" w:color="auto" w:fill="DEEAF6"/>
              <w:spacing w:line="240" w:lineRule="auto"/>
              <w:ind w:left="60"/>
              <w:jc w:val="left"/>
              <w:rPr>
                <w:bdr w:val="none" w:sz="0" w:space="0" w:color="auto" w:frame="1"/>
              </w:rPr>
            </w:pPr>
            <w:r>
              <w:rPr>
                <w:rFonts w:eastAsia="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FE50E92" w14:textId="77777777" w:rsidR="00185B6E" w:rsidRDefault="00185B6E">
            <w:pPr>
              <w:shd w:val="clear" w:color="auto" w:fill="DEEAF6"/>
              <w:spacing w:line="240" w:lineRule="auto"/>
              <w:ind w:left="60"/>
              <w:jc w:val="left"/>
              <w:rPr>
                <w:bdr w:val="none" w:sz="0" w:space="0" w:color="auto" w:frame="1"/>
              </w:rPr>
            </w:pPr>
            <w:r>
              <w:rPr>
                <w:rFonts w:eastAsia="Calibri" w:cs="Calibri"/>
                <w:b/>
                <w:bCs/>
                <w:sz w:val="20"/>
                <w:bdr w:val="none" w:sz="0" w:space="0" w:color="auto" w:frame="1"/>
              </w:rPr>
              <w:t>ŠVP výstupy</w:t>
            </w:r>
          </w:p>
        </w:tc>
      </w:tr>
      <w:tr w:rsidR="00185B6E" w14:paraId="6E672012" w14:textId="77777777" w:rsidTr="00185B6E">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AC56F" w14:textId="77777777" w:rsidR="00185B6E" w:rsidRDefault="00185B6E">
            <w:pPr>
              <w:spacing w:line="240" w:lineRule="auto"/>
              <w:ind w:left="60"/>
              <w:rPr>
                <w:rFonts w:eastAsia="Calibri" w:cs="Calibri"/>
                <w:szCs w:val="22"/>
              </w:rPr>
            </w:pPr>
            <w:r>
              <w:rPr>
                <w:rFonts w:eastAsia="Calibri" w:cs="Calibri"/>
                <w:szCs w:val="22"/>
              </w:rPr>
              <w:t>Prezentace</w:t>
            </w:r>
          </w:p>
          <w:p w14:paraId="17C532B5" w14:textId="77777777" w:rsidR="00185B6E" w:rsidRDefault="00185B6E">
            <w:pPr>
              <w:spacing w:line="240" w:lineRule="auto"/>
              <w:ind w:left="60"/>
              <w:jc w:val="left"/>
              <w:rPr>
                <w:szCs w:val="22"/>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336F524" w14:textId="77777777" w:rsidR="00185B6E" w:rsidRDefault="00185B6E">
            <w:pPr>
              <w:spacing w:line="240" w:lineRule="auto"/>
              <w:ind w:left="60"/>
              <w:rPr>
                <w:rFonts w:eastAsia="Calibri" w:cs="Calibri"/>
                <w:szCs w:val="22"/>
              </w:rPr>
            </w:pPr>
            <w:r>
              <w:rPr>
                <w:rFonts w:eastAsia="Calibri" w:cs="Calibri"/>
                <w:szCs w:val="22"/>
              </w:rPr>
              <w:t>Žák: </w:t>
            </w:r>
            <w:r>
              <w:rPr>
                <w:szCs w:val="22"/>
              </w:rPr>
              <w:br/>
              <w:t>se seznámí s prostředími nejčastěji používaných nástrojů pro tvorbu prezentací (PowerPoint, Google Prezentace, Canva, vybrané AI nástroje)</w:t>
            </w:r>
          </w:p>
        </w:tc>
      </w:tr>
      <w:tr w:rsidR="00185B6E" w14:paraId="6493654F" w14:textId="77777777" w:rsidTr="00185B6E">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05464303" w14:textId="77777777" w:rsidR="00185B6E" w:rsidRDefault="00185B6E">
            <w:pPr>
              <w:spacing w:line="240" w:lineRule="auto"/>
              <w:jc w:val="left"/>
              <w:rPr>
                <w:szCs w:val="22"/>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38586DB" w14:textId="77777777" w:rsidR="00185B6E" w:rsidRDefault="00185B6E">
            <w:pPr>
              <w:spacing w:line="240" w:lineRule="auto"/>
              <w:ind w:left="60"/>
              <w:rPr>
                <w:rFonts w:eastAsia="Calibri" w:cs="Calibri"/>
                <w:szCs w:val="22"/>
              </w:rPr>
            </w:pPr>
            <w:r>
              <w:rPr>
                <w:rFonts w:eastAsia="Calibri" w:cs="Calibri"/>
                <w:szCs w:val="22"/>
              </w:rPr>
              <w:t>Žák: </w:t>
            </w:r>
            <w:r>
              <w:rPr>
                <w:szCs w:val="22"/>
              </w:rPr>
              <w:br/>
              <w:t>se učí používat základní pojmy (snímek, animace, přechody, motivy, rozvržení) a aplikovat je při vlastní tvorbě prezentace</w:t>
            </w:r>
          </w:p>
        </w:tc>
      </w:tr>
      <w:tr w:rsidR="00185B6E" w14:paraId="4AEA4E9D" w14:textId="77777777" w:rsidTr="00185B6E">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05A27B51" w14:textId="77777777" w:rsidR="00185B6E" w:rsidRDefault="00185B6E">
            <w:pPr>
              <w:spacing w:line="240" w:lineRule="auto"/>
              <w:jc w:val="left"/>
              <w:rPr>
                <w:szCs w:val="22"/>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5619051" w14:textId="77777777" w:rsidR="00185B6E" w:rsidRDefault="00185B6E">
            <w:pPr>
              <w:spacing w:line="240" w:lineRule="auto"/>
              <w:ind w:left="60"/>
              <w:rPr>
                <w:rFonts w:eastAsia="Calibri" w:cs="Calibri"/>
                <w:szCs w:val="22"/>
              </w:rPr>
            </w:pPr>
            <w:r>
              <w:rPr>
                <w:rFonts w:eastAsia="Calibri" w:cs="Calibri"/>
                <w:szCs w:val="22"/>
              </w:rPr>
              <w:t>Žák: </w:t>
            </w:r>
            <w:r>
              <w:rPr>
                <w:szCs w:val="22"/>
              </w:rPr>
              <w:br/>
              <w:t>si osvojí tvorbu jednoduché a přehledné prezentace vhodné pro publikum, s důrazem na jasné sdělení a logickou strukturu</w:t>
            </w:r>
          </w:p>
        </w:tc>
      </w:tr>
      <w:tr w:rsidR="00185B6E" w14:paraId="73878193" w14:textId="77777777" w:rsidTr="00185B6E">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D6B90D" w14:textId="77777777" w:rsidR="00185B6E" w:rsidRDefault="00185B6E">
            <w:pPr>
              <w:spacing w:line="240" w:lineRule="auto"/>
              <w:ind w:left="60"/>
              <w:jc w:val="left"/>
              <w:rPr>
                <w:szCs w:val="22"/>
                <w:bdr w:val="none" w:sz="0" w:space="0" w:color="auto" w:frame="1"/>
              </w:rPr>
            </w:pPr>
            <w:r>
              <w:rPr>
                <w:rFonts w:ascii="Segoe UI" w:eastAsia="Segoe UI" w:hAnsi="Segoe UI" w:cs="Segoe UI"/>
                <w:szCs w:val="22"/>
              </w:rPr>
              <w:t>Bezpečnost na internetu, hesla a šifrování. Anonymita a soukromí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D85DD4B" w14:textId="77777777" w:rsidR="00185B6E" w:rsidRDefault="00185B6E">
            <w:pPr>
              <w:spacing w:line="240" w:lineRule="auto"/>
              <w:ind w:left="60"/>
              <w:rPr>
                <w:rFonts w:eastAsia="Calibri" w:cs="Calibri"/>
                <w:szCs w:val="22"/>
              </w:rPr>
            </w:pPr>
            <w:r>
              <w:rPr>
                <w:rFonts w:ascii="Segoe UI" w:eastAsia="Segoe UI" w:hAnsi="Segoe UI" w:cs="Segoe UI"/>
                <w:szCs w:val="22"/>
              </w:rPr>
              <w:t xml:space="preserve">Žák: </w:t>
            </w:r>
            <w:r>
              <w:rPr>
                <w:szCs w:val="22"/>
              </w:rPr>
              <w:br/>
            </w:r>
            <w:r>
              <w:rPr>
                <w:rFonts w:ascii="Segoe UI" w:eastAsia="Segoe UI" w:hAnsi="Segoe UI" w:cs="Segoe UI"/>
                <w:szCs w:val="22"/>
              </w:rPr>
              <w:t>ovládá teoretické principy nakládání s hesly a také jejich praktickou aplikaci</w:t>
            </w:r>
          </w:p>
        </w:tc>
      </w:tr>
      <w:tr w:rsidR="00185B6E" w14:paraId="57483689" w14:textId="77777777" w:rsidTr="00185B6E">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082E3DB" w14:textId="77777777" w:rsidR="00185B6E" w:rsidRDefault="00185B6E">
            <w:pPr>
              <w:spacing w:line="240" w:lineRule="auto"/>
              <w:jc w:val="left"/>
              <w:rPr>
                <w:szCs w:val="22"/>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86C215A" w14:textId="77777777" w:rsidR="00185B6E" w:rsidRDefault="00185B6E">
            <w:pPr>
              <w:spacing w:line="240" w:lineRule="auto"/>
              <w:ind w:left="60"/>
              <w:rPr>
                <w:rFonts w:eastAsia="Calibri" w:cs="Calibri"/>
                <w:szCs w:val="22"/>
              </w:rPr>
            </w:pPr>
            <w:r>
              <w:rPr>
                <w:rFonts w:ascii="Segoe UI" w:eastAsia="Segoe UI" w:hAnsi="Segoe UI" w:cs="Segoe UI"/>
                <w:szCs w:val="22"/>
              </w:rPr>
              <w:t xml:space="preserve">Žák: </w:t>
            </w:r>
            <w:r>
              <w:rPr>
                <w:szCs w:val="22"/>
              </w:rPr>
              <w:br/>
            </w:r>
            <w:r>
              <w:rPr>
                <w:rFonts w:ascii="Segoe UI" w:eastAsia="Segoe UI" w:hAnsi="Segoe UI" w:cs="Segoe UI"/>
                <w:szCs w:val="22"/>
              </w:rPr>
              <w:t>dokáže zanalyzovat svou bezpečnost a bezpečnost lidí kolem sebe</w:t>
            </w:r>
          </w:p>
        </w:tc>
      </w:tr>
      <w:tr w:rsidR="00185B6E" w14:paraId="5567A6CE" w14:textId="77777777" w:rsidTr="00185B6E">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0861127F" w14:textId="77777777" w:rsidR="00185B6E" w:rsidRDefault="00185B6E">
            <w:pPr>
              <w:spacing w:line="240" w:lineRule="auto"/>
              <w:jc w:val="left"/>
              <w:rPr>
                <w:szCs w:val="22"/>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F0F34C2" w14:textId="77777777" w:rsidR="00185B6E" w:rsidRDefault="00185B6E">
            <w:pPr>
              <w:spacing w:line="240" w:lineRule="auto"/>
              <w:ind w:left="60"/>
              <w:rPr>
                <w:rFonts w:eastAsia="Calibri" w:cs="Calibri"/>
                <w:szCs w:val="22"/>
              </w:rPr>
            </w:pPr>
            <w:r>
              <w:rPr>
                <w:rFonts w:ascii="Segoe UI" w:eastAsia="Segoe UI" w:hAnsi="Segoe UI" w:cs="Segoe UI"/>
                <w:szCs w:val="22"/>
              </w:rPr>
              <w:t xml:space="preserve">Žák: </w:t>
            </w:r>
            <w:r>
              <w:rPr>
                <w:szCs w:val="22"/>
              </w:rPr>
              <w:br/>
            </w:r>
            <w:r>
              <w:rPr>
                <w:rFonts w:ascii="Segoe UI" w:eastAsia="Segoe UI" w:hAnsi="Segoe UI" w:cs="Segoe UI"/>
                <w:szCs w:val="22"/>
              </w:rPr>
              <w:t>zná strukturu internetu a jak se na internetu bezpečně pohybovat</w:t>
            </w:r>
          </w:p>
        </w:tc>
      </w:tr>
      <w:tr w:rsidR="00185B6E" w14:paraId="779104D9" w14:textId="77777777" w:rsidTr="00185B6E">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4770CC0" w14:textId="77777777" w:rsidR="00185B6E" w:rsidRDefault="00185B6E">
            <w:pPr>
              <w:spacing w:line="240" w:lineRule="auto"/>
              <w:ind w:left="60"/>
              <w:jc w:val="left"/>
              <w:rPr>
                <w:bdr w:val="none" w:sz="0" w:space="0" w:color="auto" w:frame="1"/>
              </w:rPr>
            </w:pPr>
            <w:r>
              <w:rPr>
                <w:rFonts w:cs="Calibri"/>
              </w:rPr>
              <w:t>Úvod do tvorby webových stránek</w:t>
            </w:r>
            <w:r>
              <w:rPr>
                <w:rFonts w:cs="Calibri"/>
              </w:rPr>
              <w:br/>
              <w:t>a pokročilá tvorba webových stránek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630C20B" w14:textId="77777777" w:rsidR="00185B6E" w:rsidRDefault="00185B6E">
            <w:pPr>
              <w:spacing w:line="240" w:lineRule="auto"/>
              <w:ind w:left="60"/>
              <w:rPr>
                <w:rFonts w:eastAsia="Calibri" w:cs="Calibri"/>
                <w:szCs w:val="22"/>
              </w:rPr>
            </w:pPr>
            <w:r>
              <w:rPr>
                <w:rFonts w:ascii="Segoe UI" w:eastAsia="Segoe UI" w:hAnsi="Segoe UI" w:cs="Segoe UI"/>
                <w:szCs w:val="22"/>
              </w:rPr>
              <w:t xml:space="preserve">Žák: </w:t>
            </w:r>
            <w:r>
              <w:rPr>
                <w:szCs w:val="22"/>
              </w:rPr>
              <w:br/>
              <w:t>si je vědom, kde se v jeho každodenním životě vyskytují jazyky HTML a CSS</w:t>
            </w:r>
          </w:p>
        </w:tc>
      </w:tr>
      <w:tr w:rsidR="00185B6E" w14:paraId="47683A75" w14:textId="77777777" w:rsidTr="00185B6E">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173E568" w14:textId="77777777" w:rsidR="00185B6E" w:rsidRDefault="00185B6E">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3481E7" w14:textId="77777777" w:rsidR="00185B6E" w:rsidRDefault="00185B6E">
            <w:pPr>
              <w:spacing w:line="240" w:lineRule="auto"/>
              <w:ind w:left="60"/>
              <w:rPr>
                <w:rFonts w:eastAsia="Calibri" w:cs="Calibri"/>
                <w:szCs w:val="22"/>
              </w:rPr>
            </w:pPr>
            <w:r>
              <w:rPr>
                <w:rFonts w:ascii="Segoe UI" w:eastAsia="Segoe UI" w:hAnsi="Segoe UI" w:cs="Segoe UI"/>
                <w:szCs w:val="22"/>
              </w:rPr>
              <w:t xml:space="preserve">Žák: </w:t>
            </w:r>
            <w:r>
              <w:rPr>
                <w:szCs w:val="22"/>
              </w:rPr>
              <w:br/>
              <w:t>dokáže vysvětlit rozdíly mezi způsoby označování prvků a chápe jejich praktické využití</w:t>
            </w:r>
          </w:p>
        </w:tc>
      </w:tr>
      <w:tr w:rsidR="00185B6E" w14:paraId="7954448F" w14:textId="77777777" w:rsidTr="00185B6E">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497758C" w14:textId="77777777" w:rsidR="00185B6E" w:rsidRDefault="00185B6E">
            <w:pPr>
              <w:spacing w:line="240" w:lineRule="auto"/>
              <w:ind w:left="60"/>
              <w:jc w:val="left"/>
              <w:rPr>
                <w:szCs w:val="22"/>
                <w:bdr w:val="none" w:sz="0" w:space="0" w:color="auto" w:frame="1"/>
              </w:rPr>
            </w:pPr>
            <w:r>
              <w:rPr>
                <w:szCs w:val="22"/>
              </w:rPr>
              <w:t>Základy programování v JavaScriptu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1852392" w14:textId="77777777" w:rsidR="00185B6E" w:rsidRDefault="00185B6E">
            <w:pPr>
              <w:spacing w:line="240" w:lineRule="auto"/>
              <w:ind w:left="60"/>
              <w:jc w:val="left"/>
              <w:rPr>
                <w:rFonts w:ascii="Segoe UI" w:eastAsia="Segoe UI" w:hAnsi="Segoe UI" w:cs="Segoe UI"/>
                <w:szCs w:val="22"/>
              </w:rPr>
            </w:pPr>
            <w:r>
              <w:rPr>
                <w:rFonts w:ascii="Segoe UI" w:eastAsia="Segoe UI" w:hAnsi="Segoe UI" w:cs="Segoe UI"/>
                <w:szCs w:val="22"/>
              </w:rPr>
              <w:t>Žák:</w:t>
            </w:r>
          </w:p>
          <w:p w14:paraId="2BB27C38" w14:textId="77777777" w:rsidR="00185B6E" w:rsidRDefault="00185B6E">
            <w:pPr>
              <w:spacing w:line="240" w:lineRule="auto"/>
              <w:ind w:left="60"/>
              <w:jc w:val="left"/>
              <w:rPr>
                <w:szCs w:val="22"/>
                <w:bdr w:val="none" w:sz="0" w:space="0" w:color="auto" w:frame="1"/>
              </w:rPr>
            </w:pPr>
            <w:r>
              <w:rPr>
                <w:rFonts w:ascii="Segoe UI" w:eastAsia="Segoe UI" w:hAnsi="Segoe UI" w:cs="Segoe UI"/>
                <w:szCs w:val="22"/>
              </w:rPr>
              <w:t>pochopí, k čemu jazyk JavaScript v praxi slouží a kde na něj může narazit</w:t>
            </w:r>
          </w:p>
        </w:tc>
      </w:tr>
      <w:tr w:rsidR="00185B6E" w14:paraId="5A851949" w14:textId="77777777" w:rsidTr="00185B6E">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0D72872" w14:textId="77777777" w:rsidR="00185B6E" w:rsidRDefault="00185B6E">
            <w:pPr>
              <w:spacing w:line="240" w:lineRule="auto"/>
              <w:jc w:val="left"/>
              <w:rPr>
                <w:szCs w:val="22"/>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937790D" w14:textId="77777777" w:rsidR="00185B6E" w:rsidRDefault="00185B6E">
            <w:pPr>
              <w:spacing w:line="240" w:lineRule="auto"/>
              <w:jc w:val="left"/>
              <w:rPr>
                <w:rFonts w:ascii="Segoe UI" w:eastAsia="Segoe UI" w:hAnsi="Segoe UI" w:cs="Segoe UI"/>
                <w:szCs w:val="22"/>
              </w:rPr>
            </w:pPr>
            <w:r>
              <w:rPr>
                <w:rFonts w:ascii="Segoe UI" w:eastAsia="Segoe UI" w:hAnsi="Segoe UI" w:cs="Segoe UI"/>
                <w:szCs w:val="22"/>
              </w:rPr>
              <w:t>Žák:</w:t>
            </w:r>
          </w:p>
          <w:p w14:paraId="702BC72E" w14:textId="77777777" w:rsidR="00185B6E" w:rsidRDefault="00185B6E">
            <w:pPr>
              <w:spacing w:line="240" w:lineRule="auto"/>
              <w:ind w:left="60"/>
              <w:jc w:val="left"/>
              <w:rPr>
                <w:rFonts w:ascii="Segoe UI" w:eastAsia="Segoe UI" w:hAnsi="Segoe UI" w:cs="Segoe UI"/>
                <w:szCs w:val="22"/>
              </w:rPr>
            </w:pPr>
            <w:r>
              <w:rPr>
                <w:rFonts w:ascii="Segoe UI" w:eastAsia="Segoe UI" w:hAnsi="Segoe UI" w:cs="Segoe UI"/>
                <w:szCs w:val="22"/>
              </w:rPr>
              <w:t>zná základní syntaxi a pravidla zápisu kódu</w:t>
            </w:r>
          </w:p>
        </w:tc>
      </w:tr>
      <w:tr w:rsidR="00185B6E" w14:paraId="3125D194" w14:textId="77777777" w:rsidTr="00185B6E">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F27DCD0" w14:textId="77777777" w:rsidR="00185B6E" w:rsidRDefault="00185B6E">
            <w:pPr>
              <w:spacing w:line="240" w:lineRule="auto"/>
              <w:jc w:val="left"/>
              <w:rPr>
                <w:szCs w:val="22"/>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4EE27D" w14:textId="77777777" w:rsidR="00185B6E" w:rsidRDefault="00185B6E">
            <w:pPr>
              <w:spacing w:line="240" w:lineRule="auto"/>
              <w:jc w:val="left"/>
              <w:rPr>
                <w:rFonts w:ascii="Segoe UI" w:eastAsia="Segoe UI" w:hAnsi="Segoe UI" w:cs="Segoe UI"/>
                <w:szCs w:val="22"/>
              </w:rPr>
            </w:pPr>
            <w:r>
              <w:rPr>
                <w:rFonts w:ascii="Segoe UI" w:eastAsia="Segoe UI" w:hAnsi="Segoe UI" w:cs="Segoe UI"/>
                <w:szCs w:val="22"/>
              </w:rPr>
              <w:t>Žák:</w:t>
            </w:r>
          </w:p>
          <w:p w14:paraId="2853C7D4" w14:textId="77777777" w:rsidR="00185B6E" w:rsidRDefault="00185B6E">
            <w:pPr>
              <w:spacing w:line="240" w:lineRule="auto"/>
              <w:ind w:left="60"/>
              <w:jc w:val="left"/>
              <w:rPr>
                <w:rFonts w:ascii="Segoe UI" w:eastAsia="Segoe UI" w:hAnsi="Segoe UI" w:cs="Segoe UI"/>
                <w:szCs w:val="22"/>
              </w:rPr>
            </w:pPr>
            <w:r>
              <w:rPr>
                <w:rFonts w:ascii="Segoe UI" w:eastAsia="Segoe UI" w:hAnsi="Segoe UI" w:cs="Segoe UI"/>
                <w:szCs w:val="22"/>
              </w:rPr>
              <w:t>je schopen aplikovat podmínky, cykly a datové typy</w:t>
            </w:r>
          </w:p>
        </w:tc>
      </w:tr>
      <w:tr w:rsidR="00185B6E" w14:paraId="4EAEC3F0" w14:textId="77777777" w:rsidTr="00185B6E">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2E5F223" w14:textId="77777777" w:rsidR="00185B6E" w:rsidRDefault="00185B6E">
            <w:pPr>
              <w:spacing w:line="240" w:lineRule="auto"/>
              <w:jc w:val="left"/>
              <w:rPr>
                <w:szCs w:val="22"/>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A86D440" w14:textId="77777777" w:rsidR="00185B6E" w:rsidRDefault="00185B6E">
            <w:pPr>
              <w:spacing w:line="240" w:lineRule="auto"/>
              <w:jc w:val="left"/>
              <w:rPr>
                <w:rFonts w:ascii="Segoe UI" w:eastAsia="Segoe UI" w:hAnsi="Segoe UI" w:cs="Segoe UI"/>
                <w:szCs w:val="22"/>
              </w:rPr>
            </w:pPr>
            <w:r>
              <w:rPr>
                <w:rFonts w:ascii="Segoe UI" w:eastAsia="Segoe UI" w:hAnsi="Segoe UI" w:cs="Segoe UI"/>
                <w:szCs w:val="22"/>
              </w:rPr>
              <w:t>Žák:</w:t>
            </w:r>
          </w:p>
          <w:p w14:paraId="4189632E" w14:textId="77777777" w:rsidR="00185B6E" w:rsidRDefault="00185B6E">
            <w:pPr>
              <w:spacing w:line="240" w:lineRule="auto"/>
              <w:ind w:left="60"/>
              <w:jc w:val="left"/>
              <w:rPr>
                <w:rFonts w:ascii="Segoe UI" w:eastAsia="Segoe UI" w:hAnsi="Segoe UI" w:cs="Segoe UI"/>
                <w:szCs w:val="22"/>
              </w:rPr>
            </w:pPr>
            <w:r>
              <w:rPr>
                <w:rFonts w:ascii="Segoe UI" w:eastAsia="Segoe UI" w:hAnsi="Segoe UI" w:cs="Segoe UI"/>
                <w:szCs w:val="22"/>
              </w:rPr>
              <w:t>dokáže smysluplně porozumět vygenerovanému javascriptovému kódu z AI včetně google scriptů</w:t>
            </w:r>
          </w:p>
        </w:tc>
      </w:tr>
      <w:tr w:rsidR="00185B6E" w14:paraId="15E0164A" w14:textId="77777777" w:rsidTr="00185B6E">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9F9B11" w14:textId="77777777" w:rsidR="00185B6E" w:rsidRDefault="00185B6E">
            <w:pPr>
              <w:spacing w:line="240" w:lineRule="auto"/>
              <w:ind w:left="60"/>
              <w:jc w:val="left"/>
              <w:rPr>
                <w:szCs w:val="22"/>
                <w:bdr w:val="none" w:sz="0" w:space="0" w:color="auto" w:frame="1"/>
              </w:rPr>
            </w:pPr>
            <w:r>
              <w:rPr>
                <w:szCs w:val="22"/>
              </w:rPr>
              <w:t>Pokročilý Python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30C9C98" w14:textId="77777777" w:rsidR="00185B6E" w:rsidRDefault="00185B6E">
            <w:pPr>
              <w:spacing w:line="240" w:lineRule="auto"/>
              <w:rPr>
                <w:rFonts w:eastAsia="Calibri" w:cs="Calibri"/>
                <w:szCs w:val="22"/>
              </w:rPr>
            </w:pPr>
            <w:r>
              <w:rPr>
                <w:rFonts w:ascii="Segoe UI" w:eastAsia="Segoe UI" w:hAnsi="Segoe UI" w:cs="Segoe UI"/>
                <w:szCs w:val="22"/>
              </w:rPr>
              <w:t xml:space="preserve">Žák: </w:t>
            </w:r>
            <w:r>
              <w:rPr>
                <w:szCs w:val="22"/>
              </w:rPr>
              <w:br/>
              <w:t>se učí pracovat se soubory – otevírat je, číst z nich, zapisovat do nich a správně je uzavírat při práci s různými režimy čtení a zápisu</w:t>
            </w:r>
          </w:p>
        </w:tc>
      </w:tr>
      <w:tr w:rsidR="00185B6E" w14:paraId="4FA8E8F8" w14:textId="77777777" w:rsidTr="00185B6E">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0C3C8A9" w14:textId="77777777" w:rsidR="00185B6E" w:rsidRDefault="00185B6E">
            <w:pPr>
              <w:spacing w:line="240" w:lineRule="auto"/>
              <w:jc w:val="left"/>
              <w:rPr>
                <w:szCs w:val="22"/>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1F5D995" w14:textId="77777777" w:rsidR="00185B6E" w:rsidRDefault="00185B6E">
            <w:pPr>
              <w:spacing w:line="240" w:lineRule="auto"/>
              <w:rPr>
                <w:rFonts w:eastAsia="Calibri" w:cs="Calibri"/>
                <w:szCs w:val="22"/>
              </w:rPr>
            </w:pPr>
            <w:r>
              <w:rPr>
                <w:rFonts w:ascii="Segoe UI" w:eastAsia="Segoe UI" w:hAnsi="Segoe UI" w:cs="Segoe UI"/>
                <w:szCs w:val="22"/>
              </w:rPr>
              <w:t>Žák:</w:t>
            </w:r>
            <w:r>
              <w:rPr>
                <w:szCs w:val="22"/>
              </w:rPr>
              <w:br/>
              <w:t>porozumí významu knihoven v Pythonu a osvojí si postupy, jak je do projektu přidat a používat</w:t>
            </w:r>
          </w:p>
        </w:tc>
      </w:tr>
      <w:tr w:rsidR="00185B6E" w14:paraId="06EE9290" w14:textId="77777777" w:rsidTr="00185B6E">
        <w:trPr>
          <w:trHeight w:val="349"/>
        </w:trPr>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DFE42A5" w14:textId="77777777" w:rsidR="00185B6E" w:rsidRDefault="00185B6E">
            <w:pPr>
              <w:spacing w:line="240" w:lineRule="auto"/>
              <w:jc w:val="left"/>
              <w:rPr>
                <w:szCs w:val="22"/>
                <w:bdr w:val="none" w:sz="0" w:space="0" w:color="auto" w:frame="1"/>
              </w:rPr>
            </w:pPr>
          </w:p>
        </w:tc>
        <w:tc>
          <w:tcPr>
            <w:tcW w:w="250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14:paraId="3E4F8889" w14:textId="77777777" w:rsidR="00185B6E" w:rsidRDefault="00185B6E">
            <w:pPr>
              <w:spacing w:line="240" w:lineRule="auto"/>
              <w:rPr>
                <w:rFonts w:ascii="Segoe UI" w:eastAsia="Segoe UI" w:hAnsi="Segoe UI" w:cs="Segoe UI"/>
                <w:szCs w:val="22"/>
              </w:rPr>
            </w:pPr>
            <w:r>
              <w:rPr>
                <w:rFonts w:ascii="Segoe UI" w:eastAsia="Segoe UI" w:hAnsi="Segoe UI" w:cs="Segoe UI"/>
                <w:szCs w:val="22"/>
              </w:rPr>
              <w:t>Žák:</w:t>
            </w:r>
          </w:p>
          <w:p w14:paraId="0C35CC62" w14:textId="77777777" w:rsidR="00185B6E" w:rsidRDefault="00185B6E">
            <w:pPr>
              <w:spacing w:line="240" w:lineRule="auto"/>
              <w:jc w:val="left"/>
              <w:rPr>
                <w:szCs w:val="22"/>
              </w:rPr>
            </w:pPr>
            <w:r>
              <w:rPr>
                <w:szCs w:val="22"/>
              </w:rPr>
              <w:t>rozvíjí samostatnost při nastavování vývojového prostředí a orientaci v základních nástrojích pro práci s Pythonem</w:t>
            </w:r>
          </w:p>
        </w:tc>
      </w:tr>
      <w:tr w:rsidR="00185B6E" w14:paraId="4605D5F7" w14:textId="77777777" w:rsidTr="00185B6E">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09795251" w14:textId="77777777" w:rsidR="00185B6E" w:rsidRDefault="00185B6E">
            <w:pPr>
              <w:spacing w:line="240" w:lineRule="auto"/>
              <w:jc w:val="left"/>
              <w:rPr>
                <w:szCs w:val="22"/>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57A327" w14:textId="77777777" w:rsidR="00185B6E" w:rsidRDefault="00185B6E">
            <w:pPr>
              <w:spacing w:line="240" w:lineRule="auto"/>
              <w:ind w:left="60"/>
              <w:rPr>
                <w:rFonts w:ascii="Segoe UI" w:eastAsia="Segoe UI" w:hAnsi="Segoe UI" w:cs="Segoe UI"/>
                <w:szCs w:val="22"/>
              </w:rPr>
            </w:pPr>
            <w:r>
              <w:rPr>
                <w:rFonts w:ascii="Segoe UI" w:eastAsia="Segoe UI" w:hAnsi="Segoe UI" w:cs="Segoe UI"/>
                <w:szCs w:val="22"/>
              </w:rPr>
              <w:t>Žák:</w:t>
            </w:r>
          </w:p>
          <w:p w14:paraId="531ACBB6" w14:textId="77777777" w:rsidR="00185B6E" w:rsidRDefault="00185B6E">
            <w:pPr>
              <w:spacing w:line="240" w:lineRule="auto"/>
              <w:ind w:left="60"/>
              <w:rPr>
                <w:rFonts w:ascii="Segoe UI" w:eastAsia="Segoe UI" w:hAnsi="Segoe UI" w:cs="Segoe UI"/>
                <w:szCs w:val="22"/>
              </w:rPr>
            </w:pPr>
            <w:r>
              <w:rPr>
                <w:szCs w:val="22"/>
              </w:rPr>
              <w:t>uplatňuje získané znalosti při řešení praktických úloh a dokáže propojit teoretické pojmy s vlastní programátorskou praxí</w:t>
            </w:r>
          </w:p>
        </w:tc>
      </w:tr>
      <w:tr w:rsidR="00185B6E" w14:paraId="5D8EF370" w14:textId="77777777" w:rsidTr="00185B6E">
        <w:tc>
          <w:tcPr>
            <w:tcW w:w="2500" w:type="pct"/>
            <w:gridSpan w:val="2"/>
            <w:tcBorders>
              <w:top w:val="single" w:sz="4" w:space="0" w:color="auto"/>
              <w:left w:val="inset" w:sz="6" w:space="0" w:color="808080"/>
              <w:bottom w:val="inset" w:sz="6" w:space="0" w:color="808080"/>
              <w:right w:val="inset" w:sz="6" w:space="0" w:color="808080"/>
            </w:tcBorders>
            <w:tcMar>
              <w:top w:w="0" w:type="dxa"/>
              <w:left w:w="15" w:type="dxa"/>
              <w:bottom w:w="0" w:type="dxa"/>
              <w:right w:w="15" w:type="dxa"/>
            </w:tcMar>
            <w:hideMark/>
          </w:tcPr>
          <w:p w14:paraId="68EE3E31" w14:textId="77777777" w:rsidR="00185B6E" w:rsidRDefault="00185B6E">
            <w:r>
              <w:t>Novinky v AI a v moderních technologiích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D4D95C" w14:textId="77777777" w:rsidR="00185B6E" w:rsidRDefault="00185B6E">
            <w:pPr>
              <w:spacing w:line="240" w:lineRule="auto"/>
              <w:ind w:left="60"/>
              <w:rPr>
                <w:rFonts w:eastAsia="Calibri" w:cs="Calibri"/>
                <w:sz w:val="20"/>
                <w:szCs w:val="20"/>
              </w:rPr>
            </w:pPr>
            <w:r>
              <w:rPr>
                <w:rFonts w:eastAsia="Calibri" w:cs="Calibri"/>
                <w:sz w:val="20"/>
                <w:szCs w:val="20"/>
              </w:rPr>
              <w:t>Žák:</w:t>
            </w:r>
          </w:p>
          <w:p w14:paraId="7EA3660D" w14:textId="77777777" w:rsidR="00185B6E" w:rsidRDefault="00185B6E">
            <w:pPr>
              <w:spacing w:line="240" w:lineRule="auto"/>
              <w:ind w:left="60"/>
              <w:rPr>
                <w:rFonts w:ascii="Segoe UI" w:eastAsia="Segoe UI" w:hAnsi="Segoe UI" w:cs="Segoe UI"/>
                <w:szCs w:val="22"/>
              </w:rPr>
            </w:pPr>
            <w:r>
              <w:rPr>
                <w:rFonts w:eastAsia="Calibri" w:cs="Calibri"/>
                <w:sz w:val="20"/>
                <w:szCs w:val="20"/>
              </w:rPr>
              <w:t>ovládá novinky v oblasti AI a strojového učení</w:t>
            </w:r>
          </w:p>
        </w:tc>
      </w:tr>
      <w:tr w:rsidR="00185B6E" w14:paraId="271EAB82" w14:textId="77777777" w:rsidTr="00185B6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01DED1F" w14:textId="77777777" w:rsidR="00185B6E" w:rsidRDefault="00185B6E">
            <w:pPr>
              <w:shd w:val="clear" w:color="auto" w:fill="DEEAF6"/>
              <w:spacing w:line="240" w:lineRule="auto"/>
              <w:jc w:val="center"/>
              <w:rPr>
                <w:bdr w:val="none" w:sz="0" w:space="0" w:color="auto" w:frame="1"/>
              </w:rPr>
            </w:pPr>
            <w:r>
              <w:rPr>
                <w:rFonts w:eastAsia="Calibri" w:cs="Calibri"/>
                <w:b/>
                <w:bCs/>
                <w:sz w:val="20"/>
                <w:bdr w:val="none" w:sz="0" w:space="0" w:color="auto" w:frame="1"/>
              </w:rPr>
              <w:t>Průřezová témata, přesahy, souvislosti</w:t>
            </w:r>
          </w:p>
        </w:tc>
      </w:tr>
      <w:tr w:rsidR="00185B6E" w14:paraId="31C84CF9" w14:textId="77777777" w:rsidTr="00185B6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EA66D9F" w14:textId="77777777" w:rsidR="00185B6E" w:rsidRDefault="00185B6E">
            <w:pPr>
              <w:spacing w:line="240" w:lineRule="auto"/>
              <w:ind w:left="60"/>
            </w:pPr>
            <w:r>
              <w:rPr>
                <w:rFonts w:eastAsia="Calibri" w:cs="Calibri"/>
                <w:sz w:val="20"/>
                <w:szCs w:val="20"/>
              </w:rPr>
              <w:t>Bezpečná práce nejen při pohybu na internetu, ale i při práci s jakýmkoli softwarem</w:t>
            </w:r>
          </w:p>
        </w:tc>
      </w:tr>
      <w:tr w:rsidR="00185B6E" w14:paraId="147AD67F" w14:textId="77777777" w:rsidTr="00185B6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C3DA89F" w14:textId="77777777" w:rsidR="00185B6E" w:rsidRDefault="00185B6E">
            <w:pPr>
              <w:spacing w:line="240" w:lineRule="auto"/>
              <w:ind w:left="60"/>
            </w:pPr>
            <w:r>
              <w:rPr>
                <w:rFonts w:eastAsia="Calibri" w:cs="Calibri"/>
                <w:sz w:val="20"/>
                <w:szCs w:val="20"/>
              </w:rPr>
              <w:t>Technicky náročnější problematika a nutnost zamyšlení se nad využitím nástrojů</w:t>
            </w:r>
          </w:p>
        </w:tc>
      </w:tr>
    </w:tbl>
    <w:p w14:paraId="47838DFE" w14:textId="77777777" w:rsidR="00185B6E" w:rsidRDefault="00185B6E" w:rsidP="00185B6E">
      <w:pPr>
        <w:rPr>
          <w:bdr w:val="none" w:sz="0" w:space="0" w:color="auto" w:frame="1"/>
        </w:rPr>
      </w:pPr>
      <w:r>
        <w:rPr>
          <w:bdr w:val="none" w:sz="0" w:space="0" w:color="auto" w:frame="1"/>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2740"/>
        <w:gridCol w:w="6849"/>
      </w:tblGrid>
      <w:tr w:rsidR="00185B6E" w14:paraId="2D9D973E" w14:textId="77777777" w:rsidTr="00185B6E">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CEB2A88" w14:textId="77777777" w:rsidR="00185B6E" w:rsidRDefault="00185B6E">
            <w:pPr>
              <w:keepNext/>
              <w:shd w:val="clear" w:color="auto" w:fill="9CC2E5"/>
              <w:spacing w:line="240" w:lineRule="auto"/>
              <w:jc w:val="center"/>
              <w:rPr>
                <w:bdr w:val="none" w:sz="0" w:space="0" w:color="auto" w:frame="1"/>
              </w:rPr>
            </w:pPr>
            <w:r>
              <w:rPr>
                <w:rFonts w:eastAsia="Calibri" w:cs="Calibri"/>
                <w:b/>
                <w:bCs/>
                <w:sz w:val="20"/>
                <w:bdr w:val="none" w:sz="0" w:space="0" w:color="auto" w:frame="1"/>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4CB7468" w14:textId="77777777" w:rsidR="00185B6E" w:rsidRDefault="00185B6E">
            <w:pPr>
              <w:keepNext/>
              <w:shd w:val="clear" w:color="auto" w:fill="9CC2E5"/>
              <w:spacing w:line="240" w:lineRule="auto"/>
              <w:jc w:val="center"/>
              <w:rPr>
                <w:bdr w:val="none" w:sz="0" w:space="0" w:color="auto" w:frame="1"/>
              </w:rPr>
            </w:pPr>
            <w:r>
              <w:rPr>
                <w:rFonts w:eastAsia="Calibri" w:cs="Calibri"/>
                <w:b/>
                <w:bCs/>
                <w:sz w:val="20"/>
                <w:bdr w:val="none" w:sz="0" w:space="0" w:color="auto" w:frame="1"/>
              </w:rPr>
              <w:t>3. ročník/septima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3D7AD3" w14:textId="77777777" w:rsidR="00185B6E" w:rsidRDefault="00185B6E">
            <w:pPr>
              <w:keepNext/>
            </w:pPr>
          </w:p>
        </w:tc>
      </w:tr>
      <w:tr w:rsidR="00185B6E" w14:paraId="5405C027" w14:textId="77777777" w:rsidTr="00185B6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1BFEDE8" w14:textId="77777777" w:rsidR="00185B6E" w:rsidRDefault="00185B6E">
            <w:pPr>
              <w:shd w:val="clear" w:color="auto" w:fill="DEEAF6"/>
              <w:spacing w:line="240" w:lineRule="auto"/>
              <w:ind w:left="60"/>
              <w:jc w:val="left"/>
              <w:rPr>
                <w:bdr w:val="none" w:sz="0" w:space="0" w:color="auto" w:frame="1"/>
              </w:rPr>
            </w:pPr>
            <w:r>
              <w:rPr>
                <w:rFonts w:eastAsia="Calibri" w:cs="Calibr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B16A298" w14:textId="77777777" w:rsidR="00185B6E" w:rsidRDefault="00185B6E" w:rsidP="00185B6E">
            <w:pPr>
              <w:numPr>
                <w:ilvl w:val="0"/>
                <w:numId w:val="139"/>
              </w:numPr>
              <w:spacing w:line="240" w:lineRule="auto"/>
              <w:jc w:val="left"/>
              <w:rPr>
                <w:bdr w:val="none" w:sz="0" w:space="0" w:color="auto" w:frame="1"/>
              </w:rPr>
            </w:pPr>
            <w:r>
              <w:rPr>
                <w:rFonts w:eastAsia="Calibri" w:cs="Calibri"/>
                <w:sz w:val="20"/>
                <w:bdr w:val="none" w:sz="0" w:space="0" w:color="auto" w:frame="1"/>
              </w:rPr>
              <w:t>Kompetence k řešení problémů</w:t>
            </w:r>
          </w:p>
          <w:p w14:paraId="7E68555E" w14:textId="77777777" w:rsidR="00185B6E" w:rsidRDefault="00185B6E" w:rsidP="00185B6E">
            <w:pPr>
              <w:numPr>
                <w:ilvl w:val="0"/>
                <w:numId w:val="139"/>
              </w:numPr>
              <w:spacing w:line="240" w:lineRule="auto"/>
              <w:jc w:val="left"/>
              <w:rPr>
                <w:bdr w:val="none" w:sz="0" w:space="0" w:color="auto" w:frame="1"/>
              </w:rPr>
            </w:pPr>
            <w:r>
              <w:rPr>
                <w:rFonts w:eastAsia="Calibri" w:cs="Calibri"/>
                <w:sz w:val="20"/>
                <w:bdr w:val="none" w:sz="0" w:space="0" w:color="auto" w:frame="1"/>
              </w:rPr>
              <w:t>Kompetence komunikativní</w:t>
            </w:r>
          </w:p>
          <w:p w14:paraId="039FE12D" w14:textId="77777777" w:rsidR="00185B6E" w:rsidRDefault="00185B6E" w:rsidP="00185B6E">
            <w:pPr>
              <w:numPr>
                <w:ilvl w:val="0"/>
                <w:numId w:val="139"/>
              </w:numPr>
              <w:spacing w:line="240" w:lineRule="auto"/>
              <w:jc w:val="left"/>
              <w:rPr>
                <w:bdr w:val="none" w:sz="0" w:space="0" w:color="auto" w:frame="1"/>
              </w:rPr>
            </w:pPr>
            <w:r>
              <w:rPr>
                <w:rFonts w:eastAsia="Calibri" w:cs="Calibri"/>
                <w:sz w:val="20"/>
                <w:bdr w:val="none" w:sz="0" w:space="0" w:color="auto" w:frame="1"/>
              </w:rPr>
              <w:t>Kompetence sociální a personální</w:t>
            </w:r>
          </w:p>
          <w:p w14:paraId="278E2FB9" w14:textId="77777777" w:rsidR="00185B6E" w:rsidRDefault="00185B6E" w:rsidP="00185B6E">
            <w:pPr>
              <w:numPr>
                <w:ilvl w:val="0"/>
                <w:numId w:val="139"/>
              </w:numPr>
              <w:spacing w:line="240" w:lineRule="auto"/>
              <w:jc w:val="left"/>
              <w:rPr>
                <w:bdr w:val="none" w:sz="0" w:space="0" w:color="auto" w:frame="1"/>
              </w:rPr>
            </w:pPr>
            <w:r>
              <w:rPr>
                <w:rFonts w:eastAsia="Calibri" w:cs="Calibri"/>
                <w:sz w:val="20"/>
                <w:bdr w:val="none" w:sz="0" w:space="0" w:color="auto" w:frame="1"/>
              </w:rPr>
              <w:t>Kompetence občanská</w:t>
            </w:r>
          </w:p>
          <w:p w14:paraId="14C9A4C6" w14:textId="77777777" w:rsidR="00185B6E" w:rsidRDefault="00185B6E" w:rsidP="00185B6E">
            <w:pPr>
              <w:numPr>
                <w:ilvl w:val="0"/>
                <w:numId w:val="139"/>
              </w:numPr>
              <w:spacing w:line="240" w:lineRule="auto"/>
              <w:jc w:val="left"/>
              <w:rPr>
                <w:bdr w:val="none" w:sz="0" w:space="0" w:color="auto" w:frame="1"/>
              </w:rPr>
            </w:pPr>
            <w:r>
              <w:rPr>
                <w:rFonts w:eastAsia="Calibri" w:cs="Calibri"/>
                <w:sz w:val="20"/>
                <w:bdr w:val="none" w:sz="0" w:space="0" w:color="auto" w:frame="1"/>
              </w:rPr>
              <w:t>Kompetence k podnikavosti</w:t>
            </w:r>
          </w:p>
          <w:p w14:paraId="2E5200A0" w14:textId="575A9B7F" w:rsidR="00185B6E" w:rsidRPr="00185B6E" w:rsidRDefault="00185B6E" w:rsidP="00185B6E">
            <w:pPr>
              <w:numPr>
                <w:ilvl w:val="0"/>
                <w:numId w:val="139"/>
              </w:numPr>
              <w:spacing w:line="240" w:lineRule="auto"/>
              <w:jc w:val="left"/>
              <w:rPr>
                <w:bdr w:val="none" w:sz="0" w:space="0" w:color="auto" w:frame="1"/>
              </w:rPr>
            </w:pPr>
            <w:r>
              <w:rPr>
                <w:rFonts w:eastAsia="Calibri" w:cs="Calibri"/>
                <w:sz w:val="20"/>
                <w:bdr w:val="none" w:sz="0" w:space="0" w:color="auto" w:frame="1"/>
              </w:rPr>
              <w:t>Kompetence k učení</w:t>
            </w:r>
          </w:p>
          <w:p w14:paraId="16C30E3C" w14:textId="4A0C3A0B" w:rsidR="00185B6E" w:rsidRDefault="00185B6E" w:rsidP="00185B6E">
            <w:pPr>
              <w:numPr>
                <w:ilvl w:val="0"/>
                <w:numId w:val="139"/>
              </w:numPr>
              <w:spacing w:line="240" w:lineRule="auto"/>
              <w:jc w:val="left"/>
              <w:rPr>
                <w:bdr w:val="none" w:sz="0" w:space="0" w:color="auto" w:frame="1"/>
              </w:rPr>
            </w:pPr>
            <w:r w:rsidRPr="00185B6E">
              <w:rPr>
                <w:sz w:val="20"/>
                <w:szCs w:val="20"/>
                <w:bdr w:val="none" w:sz="0" w:space="0" w:color="auto" w:frame="1"/>
              </w:rPr>
              <w:t>Kompetence digitální</w:t>
            </w:r>
          </w:p>
        </w:tc>
      </w:tr>
      <w:tr w:rsidR="00185B6E" w14:paraId="4B590CDB" w14:textId="77777777" w:rsidTr="00185B6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BA98662" w14:textId="77777777" w:rsidR="00185B6E" w:rsidRDefault="00185B6E">
            <w:pPr>
              <w:shd w:val="clear" w:color="auto" w:fill="DEEAF6"/>
              <w:spacing w:line="240" w:lineRule="auto"/>
              <w:ind w:left="60"/>
              <w:jc w:val="left"/>
              <w:rPr>
                <w:bdr w:val="none" w:sz="0" w:space="0" w:color="auto" w:frame="1"/>
              </w:rPr>
            </w:pPr>
            <w:r>
              <w:rPr>
                <w:rFonts w:eastAsia="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1956539" w14:textId="77777777" w:rsidR="00185B6E" w:rsidRDefault="00185B6E">
            <w:pPr>
              <w:shd w:val="clear" w:color="auto" w:fill="DEEAF6"/>
              <w:spacing w:line="240" w:lineRule="auto"/>
              <w:ind w:left="60"/>
              <w:jc w:val="left"/>
              <w:rPr>
                <w:bdr w:val="none" w:sz="0" w:space="0" w:color="auto" w:frame="1"/>
              </w:rPr>
            </w:pPr>
            <w:r>
              <w:rPr>
                <w:rFonts w:eastAsia="Calibri" w:cs="Calibri"/>
                <w:b/>
                <w:bCs/>
                <w:sz w:val="20"/>
                <w:bdr w:val="none" w:sz="0" w:space="0" w:color="auto" w:frame="1"/>
              </w:rPr>
              <w:t>ŠVP výstupy</w:t>
            </w:r>
          </w:p>
        </w:tc>
      </w:tr>
      <w:tr w:rsidR="00185B6E" w14:paraId="3B8FAFD0" w14:textId="77777777" w:rsidTr="00185B6E">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24EFC89" w14:textId="77777777" w:rsidR="00185B6E" w:rsidRDefault="00185B6E">
            <w:pPr>
              <w:spacing w:line="240" w:lineRule="auto"/>
              <w:ind w:left="60"/>
              <w:jc w:val="left"/>
              <w:rPr>
                <w:bdr w:val="none" w:sz="0" w:space="0" w:color="auto" w:frame="1"/>
              </w:rPr>
            </w:pPr>
            <w:r>
              <w:t>Rastrová a vektorová grafika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B3AD87B" w14:textId="77777777" w:rsidR="00185B6E" w:rsidRDefault="00185B6E">
            <w:pPr>
              <w:spacing w:line="240" w:lineRule="auto"/>
              <w:ind w:left="60"/>
              <w:rPr>
                <w:rFonts w:eastAsia="Calibri" w:cs="Calibri"/>
                <w:sz w:val="20"/>
                <w:szCs w:val="20"/>
              </w:rPr>
            </w:pPr>
            <w:r>
              <w:rPr>
                <w:rFonts w:eastAsia="Calibri" w:cs="Calibri"/>
                <w:sz w:val="20"/>
                <w:szCs w:val="20"/>
              </w:rPr>
              <w:t>Žák: </w:t>
            </w:r>
            <w:r>
              <w:br/>
            </w:r>
            <w:r>
              <w:rPr>
                <w:rFonts w:eastAsia="Calibri" w:cs="Calibri"/>
                <w:sz w:val="20"/>
                <w:szCs w:val="20"/>
              </w:rPr>
              <w:t>zná rozdíl mezi rastrovou a vektorovou grafiku </w:t>
            </w:r>
          </w:p>
        </w:tc>
      </w:tr>
      <w:tr w:rsidR="00185B6E" w14:paraId="655CD100" w14:textId="77777777" w:rsidTr="00185B6E">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258A332" w14:textId="77777777" w:rsidR="00185B6E" w:rsidRDefault="00185B6E">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D796677" w14:textId="77777777" w:rsidR="00185B6E" w:rsidRDefault="00185B6E">
            <w:pPr>
              <w:spacing w:line="240" w:lineRule="auto"/>
              <w:ind w:left="60"/>
              <w:rPr>
                <w:rFonts w:eastAsia="Calibri" w:cs="Calibri"/>
                <w:sz w:val="20"/>
                <w:szCs w:val="20"/>
              </w:rPr>
            </w:pPr>
            <w:r>
              <w:rPr>
                <w:rFonts w:eastAsia="Calibri" w:cs="Calibri"/>
                <w:sz w:val="20"/>
                <w:szCs w:val="20"/>
              </w:rPr>
              <w:t>Žák: </w:t>
            </w:r>
            <w:r>
              <w:br/>
            </w:r>
            <w:r>
              <w:rPr>
                <w:rFonts w:eastAsia="Calibri" w:cs="Calibri"/>
                <w:sz w:val="20"/>
                <w:szCs w:val="20"/>
              </w:rPr>
              <w:t>ovládá druhy souborů a jejich specifika</w:t>
            </w:r>
          </w:p>
        </w:tc>
      </w:tr>
      <w:tr w:rsidR="00185B6E" w14:paraId="4E1ABCC7" w14:textId="77777777" w:rsidTr="00185B6E">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4CACAE3" w14:textId="77777777" w:rsidR="00185B6E" w:rsidRDefault="00185B6E">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D630CB" w14:textId="77777777" w:rsidR="00185B6E" w:rsidRDefault="00185B6E">
            <w:pPr>
              <w:spacing w:line="240" w:lineRule="auto"/>
              <w:ind w:left="60"/>
              <w:rPr>
                <w:rFonts w:eastAsia="Calibri" w:cs="Calibri"/>
                <w:sz w:val="20"/>
                <w:szCs w:val="20"/>
              </w:rPr>
            </w:pPr>
            <w:r>
              <w:rPr>
                <w:rFonts w:eastAsia="Calibri" w:cs="Calibri"/>
                <w:sz w:val="20"/>
                <w:szCs w:val="20"/>
              </w:rPr>
              <w:t>Žák: </w:t>
            </w:r>
            <w:r>
              <w:br/>
            </w:r>
            <w:r>
              <w:rPr>
                <w:rFonts w:eastAsia="Calibri" w:cs="Calibri"/>
                <w:sz w:val="20"/>
                <w:szCs w:val="20"/>
              </w:rPr>
              <w:t>dokáže využít znalosti v praxi </w:t>
            </w:r>
          </w:p>
        </w:tc>
      </w:tr>
      <w:tr w:rsidR="00185B6E" w14:paraId="29D00B12" w14:textId="77777777" w:rsidTr="00185B6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2C900BF" w14:textId="77777777" w:rsidR="00185B6E" w:rsidRDefault="00185B6E">
            <w:pPr>
              <w:spacing w:line="240" w:lineRule="auto"/>
              <w:ind w:left="60"/>
              <w:jc w:val="left"/>
              <w:rPr>
                <w:bdr w:val="none" w:sz="0" w:space="0" w:color="auto" w:frame="1"/>
              </w:rPr>
            </w:pPr>
            <w:r>
              <w:t>Virtuální realita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42E9327" w14:textId="77777777" w:rsidR="00185B6E" w:rsidRDefault="00185B6E">
            <w:pPr>
              <w:spacing w:line="240" w:lineRule="auto"/>
              <w:ind w:left="60"/>
              <w:jc w:val="left"/>
              <w:rPr>
                <w:bdr w:val="none" w:sz="0" w:space="0" w:color="auto" w:frame="1"/>
              </w:rPr>
            </w:pPr>
            <w:r>
              <w:rPr>
                <w:rFonts w:eastAsia="Calibri" w:cs="Calibri"/>
                <w:sz w:val="20"/>
                <w:szCs w:val="20"/>
              </w:rPr>
              <w:t>Žák: </w:t>
            </w:r>
            <w:r>
              <w:br/>
            </w:r>
            <w:r>
              <w:rPr>
                <w:rFonts w:eastAsia="Calibri" w:cs="Calibri"/>
                <w:sz w:val="20"/>
                <w:szCs w:val="20"/>
              </w:rPr>
              <w:t>získá schopnost přemýšlet ve 3d prostoru</w:t>
            </w:r>
          </w:p>
        </w:tc>
      </w:tr>
      <w:tr w:rsidR="00185B6E" w14:paraId="7DAC0CB2" w14:textId="77777777" w:rsidTr="00185B6E">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58B74" w14:textId="77777777" w:rsidR="00185B6E" w:rsidRDefault="00185B6E">
            <w:pPr>
              <w:spacing w:line="240" w:lineRule="auto"/>
              <w:ind w:left="60"/>
            </w:pPr>
            <w:r>
              <w:rPr>
                <w:rFonts w:eastAsia="Calibri" w:cs="Calibri"/>
                <w:sz w:val="20"/>
                <w:szCs w:val="20"/>
              </w:rPr>
              <w:t>Terminál a příkazy</w:t>
            </w:r>
          </w:p>
          <w:p w14:paraId="6003B9C7" w14:textId="77777777" w:rsidR="00185B6E" w:rsidRDefault="00185B6E">
            <w:pPr>
              <w:spacing w:line="240" w:lineRule="auto"/>
              <w:ind w:left="60"/>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FB02EE" w14:textId="77777777" w:rsidR="00185B6E" w:rsidRDefault="00185B6E">
            <w:pPr>
              <w:spacing w:line="240" w:lineRule="auto"/>
              <w:ind w:left="60"/>
              <w:rPr>
                <w:rFonts w:eastAsia="Calibri" w:cs="Calibri"/>
                <w:sz w:val="20"/>
                <w:szCs w:val="20"/>
              </w:rPr>
            </w:pPr>
            <w:r>
              <w:rPr>
                <w:rFonts w:eastAsia="Calibri" w:cs="Calibri"/>
                <w:sz w:val="20"/>
                <w:szCs w:val="20"/>
              </w:rPr>
              <w:t>Žák: </w:t>
            </w:r>
            <w:r>
              <w:br/>
            </w:r>
            <w:r>
              <w:rPr>
                <w:rFonts w:eastAsia="Calibri" w:cs="Calibri"/>
                <w:sz w:val="20"/>
                <w:szCs w:val="20"/>
              </w:rPr>
              <w:t>rozumí rozdílu mezi terminálem a GUI</w:t>
            </w:r>
          </w:p>
        </w:tc>
      </w:tr>
      <w:tr w:rsidR="00185B6E" w14:paraId="495634DF" w14:textId="77777777" w:rsidTr="00185B6E">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4C6FF742" w14:textId="77777777" w:rsidR="00185B6E" w:rsidRDefault="00185B6E">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E6D7CB5" w14:textId="77777777" w:rsidR="00185B6E" w:rsidRDefault="00185B6E">
            <w:pPr>
              <w:spacing w:line="240" w:lineRule="auto"/>
              <w:ind w:left="60"/>
              <w:rPr>
                <w:rFonts w:eastAsia="Calibri" w:cs="Calibri"/>
                <w:sz w:val="20"/>
                <w:szCs w:val="20"/>
              </w:rPr>
            </w:pPr>
            <w:r>
              <w:rPr>
                <w:rFonts w:eastAsia="Calibri" w:cs="Calibri"/>
                <w:sz w:val="20"/>
                <w:szCs w:val="20"/>
              </w:rPr>
              <w:t>Žák: </w:t>
            </w:r>
            <w:r>
              <w:br/>
            </w:r>
            <w:r>
              <w:rPr>
                <w:rFonts w:eastAsia="Calibri" w:cs="Calibri"/>
                <w:sz w:val="20"/>
                <w:szCs w:val="20"/>
              </w:rPr>
              <w:t>ovládá základní terminálové příkazy</w:t>
            </w:r>
          </w:p>
        </w:tc>
      </w:tr>
      <w:tr w:rsidR="00185B6E" w14:paraId="37DA8209" w14:textId="77777777" w:rsidTr="00185B6E">
        <w:tc>
          <w:tcPr>
            <w:tcW w:w="2500" w:type="pct"/>
            <w:gridSpan w:val="2"/>
            <w:vMerge w:val="restart"/>
            <w:tcBorders>
              <w:top w:val="inset" w:sz="6" w:space="0" w:color="808080"/>
              <w:left w:val="inset" w:sz="6" w:space="0" w:color="808080"/>
              <w:bottom w:val="inset" w:sz="6" w:space="0" w:color="808080"/>
              <w:right w:val="inset" w:sz="6" w:space="0" w:color="808080"/>
            </w:tcBorders>
            <w:tcMar>
              <w:top w:w="0" w:type="dxa"/>
              <w:left w:w="15" w:type="dxa"/>
              <w:bottom w:w="0" w:type="dxa"/>
              <w:right w:w="15" w:type="dxa"/>
            </w:tcMar>
            <w:hideMark/>
          </w:tcPr>
          <w:p w14:paraId="0B373870" w14:textId="77777777" w:rsidR="00185B6E" w:rsidRDefault="00185B6E">
            <w:r>
              <w:t>Novinky v AI a v moderních technologiích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07CE9F7" w14:textId="77777777" w:rsidR="00185B6E" w:rsidRDefault="00185B6E">
            <w:pPr>
              <w:spacing w:line="240" w:lineRule="auto"/>
              <w:ind w:left="60"/>
              <w:rPr>
                <w:rFonts w:eastAsia="Calibri" w:cs="Calibri"/>
                <w:sz w:val="20"/>
                <w:szCs w:val="20"/>
              </w:rPr>
            </w:pPr>
            <w:r>
              <w:rPr>
                <w:rFonts w:eastAsia="Calibri" w:cs="Calibri"/>
                <w:sz w:val="20"/>
                <w:szCs w:val="20"/>
              </w:rPr>
              <w:t>Žák:</w:t>
            </w:r>
          </w:p>
          <w:p w14:paraId="33289B4C" w14:textId="77777777" w:rsidR="00185B6E" w:rsidRDefault="00185B6E">
            <w:pPr>
              <w:spacing w:line="240" w:lineRule="auto"/>
              <w:ind w:left="60"/>
              <w:rPr>
                <w:rFonts w:eastAsia="Calibri" w:cs="Calibri"/>
                <w:sz w:val="20"/>
                <w:szCs w:val="20"/>
              </w:rPr>
            </w:pPr>
            <w:r>
              <w:rPr>
                <w:rFonts w:eastAsia="Calibri" w:cs="Calibri"/>
                <w:sz w:val="20"/>
                <w:szCs w:val="20"/>
              </w:rPr>
              <w:t>ovládá novinky v oblasti AI a strojového učení</w:t>
            </w:r>
          </w:p>
        </w:tc>
      </w:tr>
      <w:tr w:rsidR="00185B6E" w14:paraId="078545AA" w14:textId="77777777" w:rsidTr="00185B6E">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4BB5B6D" w14:textId="77777777" w:rsidR="00185B6E" w:rsidRDefault="00185B6E">
            <w:pPr>
              <w:spacing w:line="240" w:lineRule="auto"/>
              <w:jc w:val="left"/>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F3B5E" w14:textId="77777777" w:rsidR="00185B6E" w:rsidRDefault="00185B6E">
            <w:pPr>
              <w:spacing w:line="240" w:lineRule="auto"/>
              <w:ind w:left="60"/>
              <w:rPr>
                <w:rFonts w:eastAsia="Calibri" w:cs="Calibri"/>
                <w:sz w:val="20"/>
                <w:szCs w:val="20"/>
              </w:rPr>
            </w:pPr>
          </w:p>
        </w:tc>
      </w:tr>
      <w:tr w:rsidR="00185B6E" w14:paraId="6B781B79" w14:textId="77777777" w:rsidTr="00185B6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ECE4D4C" w14:textId="77777777" w:rsidR="00185B6E" w:rsidRDefault="00185B6E">
            <w:pPr>
              <w:shd w:val="clear" w:color="auto" w:fill="DEEAF6"/>
              <w:spacing w:line="240" w:lineRule="auto"/>
              <w:jc w:val="center"/>
              <w:rPr>
                <w:bdr w:val="none" w:sz="0" w:space="0" w:color="auto" w:frame="1"/>
              </w:rPr>
            </w:pPr>
            <w:r>
              <w:rPr>
                <w:rFonts w:eastAsia="Calibri" w:cs="Calibri"/>
                <w:b/>
                <w:bCs/>
                <w:sz w:val="20"/>
                <w:bdr w:val="none" w:sz="0" w:space="0" w:color="auto" w:frame="1"/>
              </w:rPr>
              <w:t>Průřezová témata, přesahy, souvislosti</w:t>
            </w:r>
          </w:p>
        </w:tc>
      </w:tr>
      <w:tr w:rsidR="00185B6E" w14:paraId="43324BAE" w14:textId="77777777" w:rsidTr="00185B6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9C2DA01" w14:textId="77777777" w:rsidR="00185B6E" w:rsidRDefault="00185B6E">
            <w:pPr>
              <w:spacing w:line="240" w:lineRule="auto"/>
              <w:ind w:left="60"/>
              <w:jc w:val="left"/>
              <w:rPr>
                <w:bdr w:val="none" w:sz="0" w:space="0" w:color="auto" w:frame="1"/>
              </w:rPr>
            </w:pPr>
            <w:r>
              <w:rPr>
                <w:rFonts w:eastAsia="Calibri" w:cs="Calibri"/>
                <w:sz w:val="20"/>
                <w:szCs w:val="20"/>
              </w:rPr>
              <w:t>Hlubší pochopení fungování reálných projektů v praxi a jak do nich implementovat získané znalosti</w:t>
            </w:r>
          </w:p>
        </w:tc>
      </w:tr>
    </w:tbl>
    <w:p w14:paraId="7B8E1AAA" w14:textId="77777777" w:rsidR="00185B6E" w:rsidRDefault="00185B6E" w:rsidP="00185B6E">
      <w:pPr>
        <w:rPr>
          <w:bdr w:val="none" w:sz="0" w:space="0" w:color="auto" w:frame="1"/>
        </w:rPr>
      </w:pPr>
    </w:p>
    <w:bookmarkEnd w:id="80"/>
    <w:p w14:paraId="01CA8863" w14:textId="77777777" w:rsidR="003C1BA5" w:rsidRPr="00214838" w:rsidRDefault="003C1BA5" w:rsidP="003C1BA5">
      <w:pPr>
        <w:pStyle w:val="Nadpis2"/>
        <w:numPr>
          <w:ilvl w:val="0"/>
          <w:numId w:val="0"/>
        </w:numPr>
        <w:spacing w:before="299" w:after="299"/>
        <w:ind w:left="578"/>
        <w:rPr>
          <w:bdr w:val="nil"/>
        </w:rPr>
      </w:pPr>
    </w:p>
    <w:p w14:paraId="51DEE261" w14:textId="77777777" w:rsidR="001871E8" w:rsidRPr="00214838" w:rsidRDefault="001871E8">
      <w:pPr>
        <w:pStyle w:val="Nadpis2"/>
        <w:spacing w:before="299" w:after="299"/>
        <w:rPr>
          <w:bdr w:val="nil"/>
        </w:rPr>
      </w:pPr>
      <w:bookmarkStart w:id="81" w:name="_Toc206490470"/>
      <w:r w:rsidRPr="00214838">
        <w:rPr>
          <w:bdr w:val="nil"/>
        </w:rPr>
        <w:t>Charakteristika vzdělávací oblasti Člověk a svět práce</w:t>
      </w:r>
      <w:bookmarkEnd w:id="81"/>
    </w:p>
    <w:p w14:paraId="6E9F87B8" w14:textId="77777777" w:rsidR="001871E8" w:rsidRPr="00214838" w:rsidRDefault="001871E8" w:rsidP="001871E8">
      <w:pPr>
        <w:autoSpaceDE w:val="0"/>
        <w:ind w:firstLine="708"/>
        <w:rPr>
          <w:rFonts w:cs="Calibri"/>
        </w:rPr>
      </w:pPr>
      <w:r w:rsidRPr="00214838">
        <w:rPr>
          <w:rFonts w:cs="Calibri"/>
        </w:rPr>
        <w:t>Oblast je nepostradatelnou součástí systému všeobecného vzdělávání žáka a jeho přípravy pro další studium a vstup do pracovních vztahů. Vzdělávání v oblasti světa práce uvádí žáka do plnohodnotného profesního i ekonomického občanského života. Snaží se žáka teoreticky i prakticky připravit na situace, s nimiž se v pracovním životě běžně setká. Ve svém budoucím profesním životě se žák neobejde bez základních znalostí tržní ekonomiky, světa financí, hospodářských struktur státu i Evropské unie a vlivu globalizace světového trhu ani bez znalostí světové ekonomiky. Potřebuje znát nejen své pracovní povinnosti, ale i svá práva. Učí se hodnotit své pracovní schopnosti, vybírat a budovat svou kariéru s ohledem na konkurenci a požadavky evropského trhu práce. Žák se učí teoretické znalosti vždy aplikovat na aktuální situaci v ekonomice, aby nepodléhal povrchnímu úsudku, ale byl schopen aktuální situaci správně analyzovat a reagovat na ni. Důležitá je praktická aplikaci získaných dovedností, které žák získá řešením modelových situací a prací s autentickými materiály, se kterými se běžně setká v médiích. Samozřejmostí je používání moderních informačních technologií, bez nichž se žák v současném světě práce neobejde. Do výuky jsou zařazena průřezová témata: osobnostní a sociální výchova, výchova k myšlení v evropských a globálních souvislostech, multikulturní výchova, environmentální výchova, mediální výchova.</w:t>
      </w:r>
    </w:p>
    <w:p w14:paraId="79267E93" w14:textId="77777777" w:rsidR="001871E8" w:rsidRPr="00214838" w:rsidRDefault="001871E8" w:rsidP="001871E8">
      <w:pPr>
        <w:autoSpaceDE w:val="0"/>
        <w:rPr>
          <w:rFonts w:cs="Calibri"/>
        </w:rPr>
      </w:pPr>
    </w:p>
    <w:p w14:paraId="54D2BA6C" w14:textId="77777777" w:rsidR="001871E8" w:rsidRPr="00214838" w:rsidRDefault="001871E8" w:rsidP="001871E8">
      <w:pPr>
        <w:autoSpaceDE w:val="0"/>
        <w:ind w:firstLine="708"/>
        <w:rPr>
          <w:rFonts w:cs="Calibri"/>
        </w:rPr>
      </w:pPr>
      <w:r w:rsidRPr="00214838">
        <w:rPr>
          <w:rFonts w:cs="Calibri"/>
        </w:rPr>
        <w:t>Vzdělávání v oblasti klade velký důraz na mezipředmětové vztahy a využívá a rozšiřuje dosavadní získané vědomosti a dovednosti žáků z jiných oblastí. Vzdělávání v této oblasti realizujeme zejména v  Základech společenských věd, zeměpisu, matematice (finanční gramotnost). Praktickou součástí studia je pro žáky 3. ročníku (septimy) týdenní povinná praxe ve firmách, institucích. Žák si firmu vybere dle svého budoucího zaměření a domluví individuálně nebo mu s výběrem pomůže škola. Žák pracuje ve vybrané firmě, instituci a poté zpracuje zprávu z praxe, která je součástí klasifikace předmětu Základy společenských věd. Na pracovišti je během praxe žák v průběhu pracovní doby namátkově kontrolován pověřeným pracovníkem školy. Pomoc žákům nabízíme v rámci kariérového poradenství.</w:t>
      </w:r>
    </w:p>
    <w:p w14:paraId="3346A62A" w14:textId="77777777" w:rsidR="001871E8" w:rsidRPr="00214838" w:rsidRDefault="001871E8" w:rsidP="001871E8">
      <w:pPr>
        <w:autoSpaceDE w:val="0"/>
        <w:rPr>
          <w:rFonts w:cs="Calibri"/>
        </w:rPr>
      </w:pPr>
      <w:r w:rsidRPr="00214838">
        <w:rPr>
          <w:rFonts w:cs="Calibri"/>
        </w:rPr>
        <w:t xml:space="preserve">Během studia se žáci účastní zahraniční výjezdů, odborně zaměřených exkurzí, besed s přizvanými odborníky. Žáci jsou motivování k vlastní aktivitě, samostudiu a přípravě pro svůj budoucí profesní život. </w:t>
      </w:r>
    </w:p>
    <w:p w14:paraId="3861666F" w14:textId="77777777" w:rsidR="003C1BA5" w:rsidRPr="00214838" w:rsidRDefault="003C1BA5" w:rsidP="001871E8">
      <w:pPr>
        <w:autoSpaceDE w:val="0"/>
        <w:rPr>
          <w:rFonts w:cs="Calibri"/>
        </w:rPr>
      </w:pPr>
    </w:p>
    <w:p w14:paraId="0BA38D9D" w14:textId="77777777" w:rsidR="001871E8" w:rsidRPr="00214838" w:rsidRDefault="001871E8" w:rsidP="001871E8">
      <w:pPr>
        <w:autoSpaceDE w:val="0"/>
        <w:rPr>
          <w:rFonts w:cs="Calibri"/>
        </w:rPr>
      </w:pPr>
    </w:p>
    <w:p w14:paraId="1C7C78FC" w14:textId="77777777" w:rsidR="001871E8" w:rsidRPr="00214838" w:rsidRDefault="001871E8" w:rsidP="001871E8">
      <w:pPr>
        <w:autoSpaceDE w:val="0"/>
        <w:autoSpaceDN w:val="0"/>
        <w:adjustRightInd w:val="0"/>
        <w:rPr>
          <w:rFonts w:eastAsia="Calibri" w:cs="Calibri"/>
          <w:b/>
          <w:bCs/>
          <w:lang w:eastAsia="en-US"/>
        </w:rPr>
      </w:pPr>
      <w:r w:rsidRPr="00214838">
        <w:rPr>
          <w:rFonts w:eastAsia="Calibri" w:cs="Calibri"/>
          <w:b/>
          <w:bCs/>
          <w:lang w:eastAsia="en-US"/>
        </w:rPr>
        <w:t>Cílové zaměření vzdělávací oblasti</w:t>
      </w:r>
    </w:p>
    <w:p w14:paraId="6E3A10D2" w14:textId="77777777" w:rsidR="001871E8" w:rsidRPr="00214838" w:rsidRDefault="001871E8" w:rsidP="001871E8">
      <w:pPr>
        <w:autoSpaceDE w:val="0"/>
        <w:autoSpaceDN w:val="0"/>
        <w:adjustRightInd w:val="0"/>
        <w:rPr>
          <w:rFonts w:eastAsia="Calibri" w:cs="Calibri"/>
          <w:lang w:eastAsia="en-US"/>
        </w:rPr>
      </w:pPr>
      <w:r w:rsidRPr="00214838">
        <w:rPr>
          <w:rFonts w:eastAsia="Calibri" w:cs="Calibri"/>
          <w:lang w:eastAsia="en-US"/>
        </w:rPr>
        <w:t>Vzdělávání v dané vzdělávací oblasti směřuje k utváření a rozvíjení klíčových kompetencí tím, že vede žáka k:</w:t>
      </w:r>
    </w:p>
    <w:p w14:paraId="44A427BF" w14:textId="77777777" w:rsidR="001871E8" w:rsidRPr="00214838" w:rsidRDefault="001871E8" w:rsidP="00A63E00">
      <w:pPr>
        <w:pStyle w:val="Odstavecseseznamem"/>
        <w:numPr>
          <w:ilvl w:val="0"/>
          <w:numId w:val="102"/>
        </w:numPr>
        <w:autoSpaceDE w:val="0"/>
        <w:autoSpaceDN w:val="0"/>
        <w:adjustRightInd w:val="0"/>
        <w:spacing w:line="240" w:lineRule="auto"/>
        <w:jc w:val="left"/>
        <w:rPr>
          <w:rFonts w:eastAsia="Calibri" w:cs="Calibri"/>
          <w:lang w:eastAsia="en-US"/>
        </w:rPr>
      </w:pPr>
      <w:r w:rsidRPr="00214838">
        <w:rPr>
          <w:rFonts w:eastAsia="Calibri" w:cs="Calibri"/>
          <w:lang w:eastAsia="en-US"/>
        </w:rPr>
        <w:t>pochopení mikroekonomických i makroekonomických vztahů a jejich praktickému využívání;</w:t>
      </w:r>
    </w:p>
    <w:p w14:paraId="6895B41C" w14:textId="77777777" w:rsidR="001871E8" w:rsidRPr="00214838" w:rsidRDefault="001871E8" w:rsidP="00A63E00">
      <w:pPr>
        <w:pStyle w:val="Odstavecseseznamem"/>
        <w:numPr>
          <w:ilvl w:val="0"/>
          <w:numId w:val="102"/>
        </w:numPr>
        <w:autoSpaceDE w:val="0"/>
        <w:autoSpaceDN w:val="0"/>
        <w:adjustRightInd w:val="0"/>
        <w:spacing w:line="240" w:lineRule="auto"/>
        <w:jc w:val="left"/>
        <w:rPr>
          <w:rFonts w:eastAsia="Calibri" w:cs="Calibri"/>
          <w:lang w:eastAsia="en-US"/>
        </w:rPr>
      </w:pPr>
      <w:r w:rsidRPr="00214838">
        <w:rPr>
          <w:rFonts w:eastAsia="Calibri" w:cs="Calibri"/>
          <w:lang w:eastAsia="en-US"/>
        </w:rPr>
        <w:t>zodpovědnému využití možností sociálního státu;</w:t>
      </w:r>
    </w:p>
    <w:p w14:paraId="522B7B53" w14:textId="77777777" w:rsidR="001871E8" w:rsidRPr="00214838" w:rsidRDefault="001871E8" w:rsidP="00A63E00">
      <w:pPr>
        <w:pStyle w:val="Odstavecseseznamem"/>
        <w:numPr>
          <w:ilvl w:val="0"/>
          <w:numId w:val="102"/>
        </w:numPr>
        <w:autoSpaceDE w:val="0"/>
        <w:autoSpaceDN w:val="0"/>
        <w:adjustRightInd w:val="0"/>
        <w:spacing w:line="240" w:lineRule="auto"/>
        <w:jc w:val="left"/>
        <w:rPr>
          <w:rFonts w:eastAsia="Calibri" w:cs="Calibri"/>
          <w:lang w:eastAsia="en-US"/>
        </w:rPr>
      </w:pPr>
      <w:r w:rsidRPr="00214838">
        <w:rPr>
          <w:rFonts w:eastAsia="Calibri" w:cs="Calibri"/>
          <w:lang w:eastAsia="en-US"/>
        </w:rPr>
        <w:t>zodpovědnému zacházení s finančními prostředky s ohledem na vlastní možnosti a potřeby;</w:t>
      </w:r>
    </w:p>
    <w:p w14:paraId="6927013B" w14:textId="77777777" w:rsidR="001871E8" w:rsidRPr="00214838" w:rsidRDefault="001871E8" w:rsidP="00A63E00">
      <w:pPr>
        <w:pStyle w:val="Odstavecseseznamem"/>
        <w:numPr>
          <w:ilvl w:val="0"/>
          <w:numId w:val="102"/>
        </w:numPr>
        <w:autoSpaceDE w:val="0"/>
        <w:autoSpaceDN w:val="0"/>
        <w:adjustRightInd w:val="0"/>
        <w:spacing w:line="240" w:lineRule="auto"/>
        <w:jc w:val="left"/>
        <w:rPr>
          <w:rFonts w:eastAsia="Calibri" w:cs="Calibri"/>
          <w:lang w:eastAsia="en-US"/>
        </w:rPr>
      </w:pPr>
      <w:r w:rsidRPr="00214838">
        <w:rPr>
          <w:rFonts w:eastAsia="Calibri" w:cs="Calibri"/>
          <w:lang w:eastAsia="en-US"/>
        </w:rPr>
        <w:t>schopnosti analyzovat působení médií v ekonomickém světě a využít aktuální mediální informace při analýze české i světové ekonomiky;</w:t>
      </w:r>
    </w:p>
    <w:p w14:paraId="18672BB9" w14:textId="77777777" w:rsidR="001871E8" w:rsidRPr="00214838" w:rsidRDefault="001871E8" w:rsidP="00A63E00">
      <w:pPr>
        <w:pStyle w:val="Odstavecseseznamem"/>
        <w:numPr>
          <w:ilvl w:val="0"/>
          <w:numId w:val="102"/>
        </w:numPr>
        <w:autoSpaceDE w:val="0"/>
        <w:autoSpaceDN w:val="0"/>
        <w:adjustRightInd w:val="0"/>
        <w:spacing w:line="240" w:lineRule="auto"/>
        <w:jc w:val="left"/>
        <w:rPr>
          <w:rFonts w:eastAsia="Calibri" w:cs="Calibri"/>
          <w:lang w:eastAsia="en-US"/>
        </w:rPr>
      </w:pPr>
      <w:r w:rsidRPr="00214838">
        <w:rPr>
          <w:rFonts w:eastAsia="Calibri" w:cs="Calibri"/>
          <w:lang w:eastAsia="en-US"/>
        </w:rPr>
        <w:t>pochopení a kritické analýze přínosů a rizik globalizace světové ekonomiky;</w:t>
      </w:r>
    </w:p>
    <w:p w14:paraId="49051247" w14:textId="77777777" w:rsidR="001871E8" w:rsidRPr="00214838" w:rsidRDefault="001871E8" w:rsidP="00A63E00">
      <w:pPr>
        <w:pStyle w:val="Odstavecseseznamem"/>
        <w:numPr>
          <w:ilvl w:val="0"/>
          <w:numId w:val="102"/>
        </w:numPr>
        <w:autoSpaceDE w:val="0"/>
        <w:autoSpaceDN w:val="0"/>
        <w:adjustRightInd w:val="0"/>
        <w:spacing w:line="240" w:lineRule="auto"/>
        <w:jc w:val="left"/>
        <w:rPr>
          <w:rFonts w:eastAsia="Calibri" w:cs="Calibri"/>
          <w:lang w:eastAsia="en-US"/>
        </w:rPr>
      </w:pPr>
      <w:r w:rsidRPr="00214838">
        <w:rPr>
          <w:rFonts w:eastAsia="Calibri" w:cs="Calibri"/>
          <w:lang w:eastAsia="en-US"/>
        </w:rPr>
        <w:t>uplatnění profesních předpokladů zodpovědným výběrem povolání;</w:t>
      </w:r>
    </w:p>
    <w:p w14:paraId="629AFEDD" w14:textId="77777777" w:rsidR="001871E8" w:rsidRPr="00214838" w:rsidRDefault="001871E8" w:rsidP="00A63E00">
      <w:pPr>
        <w:pStyle w:val="Odstavecseseznamem"/>
        <w:numPr>
          <w:ilvl w:val="0"/>
          <w:numId w:val="102"/>
        </w:numPr>
        <w:autoSpaceDE w:val="0"/>
        <w:autoSpaceDN w:val="0"/>
        <w:adjustRightInd w:val="0"/>
        <w:spacing w:line="240" w:lineRule="auto"/>
        <w:jc w:val="left"/>
        <w:rPr>
          <w:rFonts w:eastAsia="Calibri" w:cs="Calibri"/>
          <w:lang w:eastAsia="en-US"/>
        </w:rPr>
      </w:pPr>
      <w:r w:rsidRPr="00214838">
        <w:rPr>
          <w:rFonts w:eastAsia="Calibri" w:cs="Calibri"/>
          <w:lang w:eastAsia="en-US"/>
        </w:rPr>
        <w:t>rozpoznávání aktuálních požadavků mezinárodního trhu práce a ke schopnosti na ně pružně reagovat;</w:t>
      </w:r>
    </w:p>
    <w:p w14:paraId="6F3052A7" w14:textId="77777777" w:rsidR="001871E8" w:rsidRPr="00214838" w:rsidRDefault="001871E8" w:rsidP="00A63E00">
      <w:pPr>
        <w:pStyle w:val="Odstavecseseznamem"/>
        <w:numPr>
          <w:ilvl w:val="0"/>
          <w:numId w:val="102"/>
        </w:numPr>
        <w:autoSpaceDE w:val="0"/>
        <w:autoSpaceDN w:val="0"/>
        <w:adjustRightInd w:val="0"/>
        <w:spacing w:line="240" w:lineRule="auto"/>
        <w:jc w:val="left"/>
        <w:rPr>
          <w:rFonts w:eastAsia="Calibri" w:cs="Calibri"/>
          <w:lang w:eastAsia="en-US"/>
        </w:rPr>
      </w:pPr>
      <w:r w:rsidRPr="00214838">
        <w:rPr>
          <w:rFonts w:eastAsia="Calibri" w:cs="Calibri"/>
          <w:lang w:eastAsia="en-US"/>
        </w:rPr>
        <w:t>efektivnímu předcházení negativnímu dopadu nezaměstnanosti a k využití moderních informačních technologií a nabídek státních i nestátních institucí k hledání zaměstnání, rekvalifikaci, vytváření profesní kariéry a celoživotnímu vzdělávání;</w:t>
      </w:r>
    </w:p>
    <w:p w14:paraId="2BDFBFDD" w14:textId="77777777" w:rsidR="001871E8" w:rsidRPr="00214838" w:rsidRDefault="001871E8" w:rsidP="00A63E00">
      <w:pPr>
        <w:pStyle w:val="Odstavecseseznamem"/>
        <w:numPr>
          <w:ilvl w:val="0"/>
          <w:numId w:val="102"/>
        </w:numPr>
        <w:autoSpaceDE w:val="0"/>
        <w:autoSpaceDN w:val="0"/>
        <w:adjustRightInd w:val="0"/>
        <w:spacing w:line="240" w:lineRule="auto"/>
        <w:jc w:val="left"/>
        <w:rPr>
          <w:rFonts w:eastAsia="Calibri" w:cs="Calibri"/>
          <w:lang w:eastAsia="en-US"/>
        </w:rPr>
      </w:pPr>
      <w:r w:rsidRPr="00214838">
        <w:rPr>
          <w:rFonts w:eastAsia="Calibri" w:cs="Calibri"/>
          <w:lang w:eastAsia="en-US"/>
        </w:rPr>
        <w:t>vytváření předpokladů pro kvalitní profesní a zaměstnanecké vztahy;</w:t>
      </w:r>
    </w:p>
    <w:p w14:paraId="41D04A0A" w14:textId="77777777" w:rsidR="001871E8" w:rsidRPr="00214838" w:rsidRDefault="001871E8" w:rsidP="00A63E00">
      <w:pPr>
        <w:pStyle w:val="Odstavecseseznamem"/>
        <w:numPr>
          <w:ilvl w:val="0"/>
          <w:numId w:val="102"/>
        </w:numPr>
        <w:autoSpaceDE w:val="0"/>
        <w:autoSpaceDN w:val="0"/>
        <w:adjustRightInd w:val="0"/>
        <w:spacing w:line="240" w:lineRule="auto"/>
        <w:jc w:val="left"/>
        <w:rPr>
          <w:rFonts w:eastAsia="Calibri" w:cs="Calibri"/>
          <w:lang w:eastAsia="en-US"/>
        </w:rPr>
      </w:pPr>
      <w:r w:rsidRPr="00214838">
        <w:rPr>
          <w:rFonts w:eastAsia="Calibri" w:cs="Calibri"/>
          <w:lang w:eastAsia="en-US"/>
        </w:rPr>
        <w:t>dovednosti vhodně se prezentovat na veřejnosti, prezentovat výsledky své práce a svou práci adekvátně hodnotit;</w:t>
      </w:r>
    </w:p>
    <w:p w14:paraId="6EB549C8" w14:textId="77777777" w:rsidR="001871E8" w:rsidRPr="00214838" w:rsidRDefault="001871E8" w:rsidP="00A63E00">
      <w:pPr>
        <w:pStyle w:val="Odstavecseseznamem"/>
        <w:numPr>
          <w:ilvl w:val="0"/>
          <w:numId w:val="102"/>
        </w:numPr>
        <w:autoSpaceDE w:val="0"/>
        <w:autoSpaceDN w:val="0"/>
        <w:adjustRightInd w:val="0"/>
        <w:spacing w:line="240" w:lineRule="auto"/>
        <w:jc w:val="left"/>
        <w:rPr>
          <w:rFonts w:eastAsia="Calibri" w:cs="Calibri"/>
          <w:lang w:eastAsia="en-US"/>
        </w:rPr>
      </w:pPr>
      <w:r w:rsidRPr="00214838">
        <w:rPr>
          <w:rFonts w:eastAsia="Calibri" w:cs="Calibri"/>
          <w:lang w:eastAsia="en-US"/>
        </w:rPr>
        <w:t>volbě pracovního režimu zohledňujícího lidské zdraví, mezilidské vztahy a ochranu životního prostředí.</w:t>
      </w:r>
    </w:p>
    <w:p w14:paraId="3BDC69EE" w14:textId="77777777" w:rsidR="001871E8" w:rsidRPr="00214838" w:rsidRDefault="001871E8" w:rsidP="001871E8">
      <w:pPr>
        <w:autoSpaceDE w:val="0"/>
        <w:autoSpaceDN w:val="0"/>
        <w:adjustRightInd w:val="0"/>
        <w:rPr>
          <w:rFonts w:eastAsia="Calibri" w:cs="Calibri"/>
          <w:lang w:eastAsia="en-US"/>
        </w:rPr>
      </w:pPr>
    </w:p>
    <w:p w14:paraId="11D89513" w14:textId="77777777" w:rsidR="001871E8" w:rsidRPr="00214838" w:rsidRDefault="001871E8" w:rsidP="001871E8">
      <w:pPr>
        <w:autoSpaceDE w:val="0"/>
        <w:autoSpaceDN w:val="0"/>
        <w:adjustRightInd w:val="0"/>
        <w:rPr>
          <w:rFonts w:eastAsia="Calibri" w:cs="Calibri"/>
          <w:lang w:eastAsia="en-US"/>
        </w:rPr>
      </w:pPr>
      <w:r w:rsidRPr="00214838">
        <w:rPr>
          <w:rFonts w:eastAsia="Calibri" w:cs="Calibri"/>
          <w:lang w:eastAsia="en-US"/>
        </w:rPr>
        <w:t>V rámci vzdělávací oblasti žáci rozvíjejí své kompetence:</w:t>
      </w:r>
    </w:p>
    <w:p w14:paraId="3CDBA390" w14:textId="77777777" w:rsidR="001871E8" w:rsidRPr="00214838" w:rsidRDefault="001871E8" w:rsidP="001871E8">
      <w:pPr>
        <w:rPr>
          <w:rFonts w:cs="Calibri"/>
          <w:b/>
        </w:rPr>
      </w:pPr>
      <w:r w:rsidRPr="00214838">
        <w:rPr>
          <w:rFonts w:cs="Calibri"/>
          <w:b/>
        </w:rPr>
        <w:t>Kompetence k učení</w:t>
      </w:r>
    </w:p>
    <w:p w14:paraId="511EA4DA" w14:textId="77777777" w:rsidR="001871E8" w:rsidRPr="00214838" w:rsidRDefault="001871E8" w:rsidP="001871E8">
      <w:pPr>
        <w:rPr>
          <w:rFonts w:cs="Calibri"/>
        </w:rPr>
      </w:pPr>
      <w:r w:rsidRPr="00214838">
        <w:rPr>
          <w:rFonts w:cs="Calibri"/>
        </w:rPr>
        <w:t>Žák si své učení a pracovní činnost sám plánuje a organizuje, využívá je jako prostředku pro seberealizaci a osobní rozvoj, efektivně využívá různé strategie učení k získání a zpracování poznatků a informací, hledá a rozvíjí účinné postupy ve svém učení, reflektuje proces vlastního učení a myšlení. Kriticky přistupuje ke zdrojům informací, informace tvořivě zpracovává a využívá při svém studiu a praxi. Kriticky hodnotí pokrok při dosahování cílů svého učení a práce, přijímá ocenění, rady i kritiku ze strany druhých, z vlastních úspěchů i chyb čerpá poučení pro další práci.</w:t>
      </w:r>
    </w:p>
    <w:p w14:paraId="1FA71B5C" w14:textId="77777777" w:rsidR="001871E8" w:rsidRPr="00214838" w:rsidRDefault="001871E8" w:rsidP="001871E8">
      <w:pPr>
        <w:rPr>
          <w:rFonts w:cs="Calibri"/>
        </w:rPr>
      </w:pPr>
    </w:p>
    <w:p w14:paraId="68D15BEE" w14:textId="77777777" w:rsidR="001871E8" w:rsidRPr="00214838" w:rsidRDefault="001871E8" w:rsidP="001871E8">
      <w:pPr>
        <w:rPr>
          <w:rFonts w:cs="Calibri"/>
          <w:b/>
        </w:rPr>
      </w:pPr>
      <w:r w:rsidRPr="00214838">
        <w:rPr>
          <w:rFonts w:cs="Calibri"/>
          <w:b/>
        </w:rPr>
        <w:t>Kompetence k řešení problémů</w:t>
      </w:r>
    </w:p>
    <w:p w14:paraId="42C0AC8D" w14:textId="77777777" w:rsidR="001871E8" w:rsidRPr="00214838" w:rsidRDefault="001871E8" w:rsidP="001871E8">
      <w:pPr>
        <w:autoSpaceDE w:val="0"/>
        <w:autoSpaceDN w:val="0"/>
        <w:adjustRightInd w:val="0"/>
        <w:rPr>
          <w:rFonts w:eastAsia="Calibri" w:cs="Calibri"/>
          <w:lang w:eastAsia="en-US"/>
        </w:rPr>
      </w:pPr>
      <w:r w:rsidRPr="00214838">
        <w:rPr>
          <w:rFonts w:eastAsia="Calibri" w:cs="Calibri"/>
          <w:bCs/>
          <w:lang w:eastAsia="en-US"/>
        </w:rPr>
        <w:t>Žák</w:t>
      </w:r>
      <w:r w:rsidRPr="00214838">
        <w:rPr>
          <w:rFonts w:eastAsia="Calibri" w:cs="Calibri"/>
          <w:b/>
          <w:bCs/>
          <w:lang w:eastAsia="en-US"/>
        </w:rPr>
        <w:t xml:space="preserve"> </w:t>
      </w:r>
      <w:r w:rsidRPr="00214838">
        <w:rPr>
          <w:rFonts w:eastAsia="Calibri" w:cs="Calibri"/>
          <w:lang w:eastAsia="en-US"/>
        </w:rPr>
        <w:t xml:space="preserve">rozpozná problém, objasní jeho podstatu, rozčlení ho na části. Navrhuje postupné kroky, zvažuje využití různých postupů při řešení problému. Uplatňuje při řešení problémů vhodné metody a dříve získané vědomosti a dovednosti.  Kriticky interpretuje získané poznatky a zjištění a ověřuje je, pro své tvrzení nachází argumenty a důkazy, formuluje a obhajuje podložené závěry. Je otevřený k využití různých postupů při řešení problémů, nahlíží problém z různých stran. </w:t>
      </w:r>
    </w:p>
    <w:p w14:paraId="74A8770F" w14:textId="77777777" w:rsidR="001871E8" w:rsidRPr="00214838" w:rsidRDefault="001871E8" w:rsidP="001871E8">
      <w:pPr>
        <w:rPr>
          <w:rFonts w:cs="Calibri"/>
          <w:b/>
        </w:rPr>
      </w:pPr>
    </w:p>
    <w:p w14:paraId="7DEC727B" w14:textId="77777777" w:rsidR="001871E8" w:rsidRPr="00214838" w:rsidRDefault="001871E8" w:rsidP="001871E8">
      <w:pPr>
        <w:rPr>
          <w:rFonts w:cs="Calibri"/>
          <w:b/>
        </w:rPr>
      </w:pPr>
      <w:r w:rsidRPr="00214838">
        <w:rPr>
          <w:rFonts w:cs="Calibri"/>
          <w:b/>
        </w:rPr>
        <w:t>Kompetence komunikativní</w:t>
      </w:r>
    </w:p>
    <w:p w14:paraId="72F0D895" w14:textId="77777777" w:rsidR="001871E8" w:rsidRPr="00214838" w:rsidRDefault="001871E8" w:rsidP="001871E8">
      <w:pPr>
        <w:rPr>
          <w:rFonts w:cs="Calibri"/>
        </w:rPr>
      </w:pPr>
      <w:r w:rsidRPr="00214838">
        <w:rPr>
          <w:rFonts w:cs="Calibri"/>
        </w:rPr>
        <w:t>Žák s ohledem na situaci a účastníky komunikace efektivně využívá dostupné prostředky komunikace, verbální i neverbální, včetně symbolických a grafických vyjádření informací různého typu. Používá s porozuměním odborný jazyk a symbolická a grafická vyjádření informací různého typu. Efektivně využívá moderní informační technologie, vyjadřuje se v mluvených i psaných projevech jasně, srozumitelně a přiměřeně tomu, komu, co a jak chce sdělit, s jakým záměrem a v jaké situaci komunikuje; je citlivý k míře zkušeností a znalostí a k možným pocitům partnerů v komunikaci. Prezentuje vhodným způsobem svou práci i sám sebe před známým i neznámým publikem. Rozumí sdělením různého typu v různých komunikačních situacích, správně interpretuje přijímaná sdělení a věcně argumentuje; v nejasných nebo sporných komunikačních situacích pomáhá dosáhnout porozumění.</w:t>
      </w:r>
    </w:p>
    <w:p w14:paraId="1CB1CEBB" w14:textId="77777777" w:rsidR="001871E8" w:rsidRPr="00214838" w:rsidRDefault="001871E8" w:rsidP="001871E8">
      <w:pPr>
        <w:rPr>
          <w:rFonts w:cs="Calibri"/>
          <w:b/>
        </w:rPr>
      </w:pPr>
    </w:p>
    <w:p w14:paraId="6C54A67C" w14:textId="77777777" w:rsidR="001871E8" w:rsidRPr="00214838" w:rsidRDefault="001871E8" w:rsidP="001871E8">
      <w:pPr>
        <w:rPr>
          <w:rFonts w:cs="Calibri"/>
          <w:b/>
        </w:rPr>
      </w:pPr>
      <w:r w:rsidRPr="00214838">
        <w:rPr>
          <w:rFonts w:cs="Calibri"/>
          <w:b/>
        </w:rPr>
        <w:t>Kompetence sociální a personální</w:t>
      </w:r>
    </w:p>
    <w:p w14:paraId="0683D8FD" w14:textId="77777777" w:rsidR="001871E8" w:rsidRPr="00214838" w:rsidRDefault="001871E8" w:rsidP="001871E8">
      <w:pPr>
        <w:rPr>
          <w:rFonts w:cs="Calibri"/>
        </w:rPr>
      </w:pPr>
      <w:r w:rsidRPr="00214838">
        <w:rPr>
          <w:rFonts w:cs="Calibri"/>
        </w:rPr>
        <w:t>Žák posuzuje reálně své fyzické a duševní možnosti, je schopen sebereflexe. Stanovuje si cíle a priority s ohledem na své osobní schopnosti, zájmovou orientaci i životní podmínky. Přizpůsobuje se měnícím se životním a pracovním podmínkám; podle svých schopností a možností je aktivně a tvořivě ovlivňuje. Aktivně spolupracuje při stanovování a dosahování společných cílů. Přispívá k vytváření a udržování hodnotných mezilidských vztahů založených na vzájemné úctě, toleranci a empatii. Projevuje zodpovědný vztah k vlastnímu zdraví a k zdraví druhých. Rozhoduje se na základě vlastního úsudku, odolává společenským i mediálním tlakům.</w:t>
      </w:r>
    </w:p>
    <w:p w14:paraId="0B2811CB" w14:textId="77777777" w:rsidR="001871E8" w:rsidRPr="00214838" w:rsidRDefault="001871E8" w:rsidP="001871E8">
      <w:pPr>
        <w:rPr>
          <w:rFonts w:cs="Calibri"/>
        </w:rPr>
      </w:pPr>
    </w:p>
    <w:p w14:paraId="1B3F4ED9" w14:textId="77777777" w:rsidR="001871E8" w:rsidRPr="00214838" w:rsidRDefault="001871E8" w:rsidP="001871E8">
      <w:pPr>
        <w:rPr>
          <w:rFonts w:cs="Calibri"/>
          <w:b/>
        </w:rPr>
      </w:pPr>
      <w:r w:rsidRPr="00214838">
        <w:rPr>
          <w:rFonts w:cs="Calibri"/>
          <w:b/>
        </w:rPr>
        <w:t>Kompetence občanská</w:t>
      </w:r>
    </w:p>
    <w:p w14:paraId="66C093DA" w14:textId="77777777" w:rsidR="001871E8" w:rsidRPr="00214838" w:rsidRDefault="001871E8" w:rsidP="001871E8">
      <w:pPr>
        <w:autoSpaceDE w:val="0"/>
        <w:autoSpaceDN w:val="0"/>
        <w:adjustRightInd w:val="0"/>
        <w:rPr>
          <w:rFonts w:cs="Calibri"/>
          <w:b/>
        </w:rPr>
      </w:pPr>
      <w:r w:rsidRPr="00214838">
        <w:rPr>
          <w:rFonts w:eastAsia="Calibri" w:cs="Calibri"/>
          <w:bCs/>
          <w:lang w:eastAsia="en-US"/>
        </w:rPr>
        <w:t>Žák</w:t>
      </w:r>
      <w:r w:rsidRPr="00214838">
        <w:rPr>
          <w:rFonts w:eastAsia="Calibri" w:cs="Calibri"/>
          <w:b/>
          <w:bCs/>
          <w:lang w:eastAsia="en-US"/>
        </w:rPr>
        <w:t xml:space="preserve"> </w:t>
      </w:r>
      <w:r w:rsidRPr="00214838">
        <w:rPr>
          <w:rFonts w:eastAsia="Calibri" w:cs="Calibri"/>
          <w:lang w:eastAsia="en-US"/>
        </w:rPr>
        <w:t>informovaně zvažuje mezi svými zájmy osobními, zájmy skupiny, do níž patří a zájmy veřejnými, rozhoduje se a jedná vyváženě. O chodu společnosti a civilizace uvažuje z hlediska udržitelnosti života, rozhoduje se a jedná tak, aby neohrožoval a nepoškozoval přírodu a životní prostředí ani kulturu. Respektuje různorodost hodnot, názorů, postojů a schopností ostatních lidí, rozšiřuje své poznání a chápání kulturních a duchovních hodnot, spoluvytváří je a chrání. Promýšlí souvislosti mezi svými právy, povinnostmi a zodpovědností. K plnění svých povinností přistupuje zodpovědně a tvořivě, hájí svá práva i práva jiných, vystupuje proti jejich potlačování a spoluvytváří podmínky pro jejich naplňování. Chová se informovaně a zodpovědně v krizových situacích a v situacích ohrožujících život a zdraví, poskytne ostatním pomoc.  Posuzuje události a vývoj veřejného života, sleduje, co se děje v jeho bydlišti a okolí, zaujímá a obhajuje informovaná stanoviska a jedná k obecnému prospěchu podle nejlepšího svědomí.</w:t>
      </w:r>
    </w:p>
    <w:p w14:paraId="04F4F4CE" w14:textId="77777777" w:rsidR="001871E8" w:rsidRPr="00214838" w:rsidRDefault="001871E8" w:rsidP="001871E8">
      <w:pPr>
        <w:rPr>
          <w:rFonts w:cs="Calibri"/>
          <w:b/>
        </w:rPr>
      </w:pPr>
    </w:p>
    <w:p w14:paraId="446037CF" w14:textId="77777777" w:rsidR="003C1BA5" w:rsidRPr="00214838" w:rsidRDefault="003C1BA5" w:rsidP="001871E8">
      <w:pPr>
        <w:rPr>
          <w:rFonts w:cs="Calibri"/>
          <w:b/>
        </w:rPr>
      </w:pPr>
    </w:p>
    <w:p w14:paraId="3A49EA26" w14:textId="77777777" w:rsidR="003C1BA5" w:rsidRPr="00214838" w:rsidRDefault="003C1BA5" w:rsidP="001871E8">
      <w:pPr>
        <w:rPr>
          <w:rFonts w:cs="Calibri"/>
          <w:b/>
        </w:rPr>
      </w:pPr>
    </w:p>
    <w:p w14:paraId="40A88780" w14:textId="77777777" w:rsidR="001871E8" w:rsidRPr="00214838" w:rsidRDefault="001871E8" w:rsidP="001871E8">
      <w:pPr>
        <w:rPr>
          <w:rFonts w:cs="Calibri"/>
          <w:b/>
        </w:rPr>
      </w:pPr>
      <w:r w:rsidRPr="00214838">
        <w:rPr>
          <w:rFonts w:cs="Calibri"/>
          <w:b/>
        </w:rPr>
        <w:t>Kompetence k podnikavosti</w:t>
      </w:r>
    </w:p>
    <w:p w14:paraId="1C630F38" w14:textId="77777777" w:rsidR="001871E8" w:rsidRPr="00214838" w:rsidRDefault="001871E8" w:rsidP="001871E8">
      <w:pPr>
        <w:rPr>
          <w:rFonts w:cs="Calibri"/>
        </w:rPr>
      </w:pPr>
      <w:r w:rsidRPr="00214838">
        <w:rPr>
          <w:rFonts w:cs="Calibri"/>
        </w:rPr>
        <w:t>Žák se cílevědomě, zodpovědně a s ohledem na své potřeby, osobní předpoklady a možnosti rozhoduje o dalším vzdělávání a budoucím profesním zaměření. Rozvíjí svůj osobní i odborný potenciál, rozpoznává a využívá příležitosti pro svůj rozvoj v osobním a pracovním životě. Uplatňuje proaktivní přístup, vlastní iniciativu a tvořivost, vítá a podporuje inovace. Získává a kriticky vyhodnocuje informace o vzdělávacích a pracovních příležitostech, využívá dostupné zdroje a informace při plánování a realizaci aktivit. Usiluje o dosažení stanovených cílů, průběžně reviduje a kriticky hodnotí dosažené výsledky, koriguje další činnost s ohledem na stanovený cíl. Dokončuje zahájené aktivity, motivuje se k dosahování úspěchu. Posuzuje a kriticky hodnotí rizika související s rozhodováním v reálných životních situacích a v případě nezbytnosti je připraven tato rizika nést. Chápe podstatu a principy podnikání, zvažuje jeho možná rizika, vyhledává a kriticky posuzuje příležitosti k uskutečnění podnikatelského záměru s ohledem na své předpoklady, realitu tržního prostředí a další faktory.</w:t>
      </w:r>
    </w:p>
    <w:p w14:paraId="1F4BA964" w14:textId="77777777" w:rsidR="001871E8" w:rsidRPr="00214838" w:rsidRDefault="001871E8" w:rsidP="001871E8">
      <w:pPr>
        <w:rPr>
          <w:rFonts w:cs="Calibri"/>
          <w:b/>
        </w:rPr>
      </w:pPr>
    </w:p>
    <w:p w14:paraId="34AE3732" w14:textId="77777777" w:rsidR="00E54AB1" w:rsidRPr="00214838" w:rsidRDefault="008A69AA">
      <w:pPr>
        <w:pStyle w:val="Nadpis2"/>
        <w:spacing w:before="299" w:after="299"/>
        <w:rPr>
          <w:bdr w:val="nil"/>
        </w:rPr>
      </w:pPr>
      <w:bookmarkStart w:id="82" w:name="_Toc206490471"/>
      <w:r w:rsidRPr="00214838">
        <w:rPr>
          <w:bdr w:val="nil"/>
        </w:rPr>
        <w:t>Seminář Čj a literatura</w:t>
      </w:r>
      <w:bookmarkEnd w:id="82"/>
      <w:r w:rsidRPr="00214838">
        <w:rPr>
          <w:bdr w:val="nil"/>
        </w:rPr>
        <w:t> </w:t>
      </w:r>
    </w:p>
    <w:tbl>
      <w:tblPr>
        <w:tblW w:w="4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631"/>
        <w:gridCol w:w="2494"/>
        <w:gridCol w:w="2947"/>
        <w:gridCol w:w="2734"/>
        <w:gridCol w:w="936"/>
      </w:tblGrid>
      <w:tr w:rsidR="00214838" w:rsidRPr="00214838" w14:paraId="157260B2" w14:textId="77777777" w:rsidTr="004D2817">
        <w:trPr>
          <w:trHeight w:val="548"/>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885926" w14:textId="33DA4801"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C83830" w:rsidRPr="00214838">
              <w:rPr>
                <w:rFonts w:eastAsia="Calibri" w:cs="Calibri"/>
                <w:b/>
                <w:bCs/>
                <w:bdr w:val="nil"/>
              </w:rPr>
              <w:t>: G4 – všeobecné gymnázium, G6</w:t>
            </w:r>
            <w:r w:rsidR="0026513A" w:rsidRPr="00214838">
              <w:rPr>
                <w:rFonts w:eastAsia="Calibri" w:cs="Calibri"/>
                <w:b/>
                <w:bCs/>
                <w:bdr w:val="nil"/>
              </w:rPr>
              <w:t>, G8</w:t>
            </w:r>
            <w:r w:rsidR="00C83830" w:rsidRPr="00214838">
              <w:rPr>
                <w:rFonts w:eastAsia="Calibri" w:cs="Calibri"/>
                <w:b/>
                <w:bCs/>
                <w:bdr w:val="nil"/>
              </w:rPr>
              <w:t xml:space="preserve">– vyšší gymnázium </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D0D46D"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3450AE62" w14:textId="77777777" w:rsidTr="004D2817">
        <w:trPr>
          <w:trHeight w:val="274"/>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F45352"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C83830"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2D55A5"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C83830"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3B6126"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C83830"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0AD036"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C83830"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53E2868D" w14:textId="77777777" w:rsidR="00E54AB1" w:rsidRPr="00214838" w:rsidRDefault="00E54AB1"/>
        </w:tc>
      </w:tr>
      <w:tr w:rsidR="00214838" w:rsidRPr="00214838" w14:paraId="77683FAA" w14:textId="77777777" w:rsidTr="004D2817">
        <w:trPr>
          <w:trHeight w:val="286"/>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EB34E" w14:textId="77777777"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178AC" w14:textId="77777777"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F474F" w14:textId="77777777"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F8009"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FA70C" w14:textId="77777777" w:rsidR="00E54AB1" w:rsidRPr="00214838" w:rsidRDefault="008A69AA" w:rsidP="004D2817">
            <w:pPr>
              <w:keepNext/>
              <w:spacing w:line="240" w:lineRule="auto"/>
              <w:jc w:val="center"/>
              <w:rPr>
                <w:bdr w:val="nil"/>
              </w:rPr>
            </w:pPr>
            <w:r w:rsidRPr="00214838">
              <w:rPr>
                <w:rFonts w:eastAsia="Calibri" w:cs="Calibri"/>
                <w:bdr w:val="nil"/>
              </w:rPr>
              <w:t>2</w:t>
            </w:r>
          </w:p>
        </w:tc>
      </w:tr>
      <w:tr w:rsidR="00214838" w:rsidRPr="00214838" w14:paraId="6CD5D206" w14:textId="77777777" w:rsidTr="004D2817">
        <w:trPr>
          <w:trHeight w:val="361"/>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F4175" w14:textId="77777777" w:rsidR="00E54AB1" w:rsidRPr="00214838"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F2A80" w14:textId="77777777" w:rsidR="00E54AB1" w:rsidRPr="00214838" w:rsidRDefault="008A69AA" w:rsidP="004D2817">
            <w:pPr>
              <w:spacing w:line="240" w:lineRule="auto"/>
              <w:jc w:val="center"/>
              <w:rPr>
                <w:bdr w:val="nil"/>
              </w:rPr>
            </w:pPr>
            <w:r w:rsidRPr="00214838">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E5A39" w14:textId="77777777" w:rsidR="00E54AB1" w:rsidRPr="00214838"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821DD" w14:textId="77777777"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7D727" w14:textId="77777777" w:rsidR="00E54AB1" w:rsidRPr="00214838" w:rsidRDefault="00E54AB1"/>
        </w:tc>
      </w:tr>
    </w:tbl>
    <w:p w14:paraId="61E72EBB" w14:textId="77777777" w:rsidR="004F4BE3" w:rsidRPr="00214838" w:rsidRDefault="008A69AA" w:rsidP="00C83830">
      <w:pPr>
        <w:rPr>
          <w:bdr w:val="nil"/>
        </w:rPr>
      </w:pPr>
      <w:r w:rsidRPr="00214838">
        <w:rPr>
          <w:bdr w:val="nil"/>
        </w:rPr>
        <w:t>   </w:t>
      </w:r>
    </w:p>
    <w:p w14:paraId="7CF8B431" w14:textId="77777777" w:rsidR="004F4BE3" w:rsidRPr="00214838" w:rsidRDefault="004F4BE3" w:rsidP="004F4BE3">
      <w:pPr>
        <w:rPr>
          <w:bdr w:val="nil"/>
        </w:rPr>
      </w:pPr>
    </w:p>
    <w:p w14:paraId="6C25AA18" w14:textId="77777777" w:rsidR="004F4BE3" w:rsidRPr="00214838" w:rsidRDefault="004F4BE3">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5A61AF1A"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FB42F1" w14:textId="77777777"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440ADD" w14:textId="77777777" w:rsidR="00E54AB1" w:rsidRPr="00214838" w:rsidRDefault="008A69AA" w:rsidP="004D2817">
            <w:pPr>
              <w:keepNext/>
              <w:shd w:val="clear" w:color="auto" w:fill="9CC2E5"/>
              <w:spacing w:line="240" w:lineRule="auto"/>
              <w:jc w:val="center"/>
              <w:rPr>
                <w:bdr w:val="nil"/>
              </w:rPr>
            </w:pPr>
            <w:r w:rsidRPr="00214838">
              <w:rPr>
                <w:rFonts w:eastAsia="Calibri" w:cs="Calibri"/>
                <w:bdr w:val="nil"/>
              </w:rPr>
              <w:t>Seminář Čj a literatura</w:t>
            </w:r>
          </w:p>
        </w:tc>
      </w:tr>
      <w:tr w:rsidR="00214838" w:rsidRPr="00214838" w14:paraId="6C9C610A"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876B28"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6E142" w14:textId="77777777" w:rsidR="00E54AB1" w:rsidRPr="00214838" w:rsidRDefault="008A69AA" w:rsidP="004D2817">
            <w:pPr>
              <w:spacing w:line="240" w:lineRule="auto"/>
              <w:jc w:val="left"/>
              <w:rPr>
                <w:bdr w:val="nil"/>
              </w:rPr>
            </w:pPr>
            <w:r w:rsidRPr="00214838">
              <w:rPr>
                <w:rFonts w:eastAsia="Calibri" w:cs="Calibri"/>
                <w:bdr w:val="nil"/>
              </w:rPr>
              <w:t>Volitelné vzdělávací aktivity</w:t>
            </w:r>
          </w:p>
        </w:tc>
      </w:tr>
      <w:tr w:rsidR="00214838" w:rsidRPr="00214838" w14:paraId="1CA7DD16"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43A216"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DFDBC" w14:textId="77777777" w:rsidR="00E54AB1" w:rsidRPr="00214838" w:rsidRDefault="008A69AA" w:rsidP="004D2817">
            <w:pPr>
              <w:spacing w:line="240" w:lineRule="auto"/>
              <w:jc w:val="left"/>
              <w:rPr>
                <w:bdr w:val="nil"/>
              </w:rPr>
            </w:pPr>
            <w:r w:rsidRPr="00214838">
              <w:rPr>
                <w:rFonts w:eastAsia="Calibri" w:cs="Calibri"/>
                <w:bdr w:val="nil"/>
              </w:rPr>
              <w:t>Vyučovací předmět Seminář Čj a literatura navazuje na předmět Český jazyk. Žáci si prohlubují a rozšiřují své vědomosti a dovednosti. Připravují se k maturitní zkoušce, studiu na vysoké škole i pro praktický život.</w:t>
            </w:r>
          </w:p>
          <w:p w14:paraId="4CEBE3AC" w14:textId="77777777" w:rsidR="00E54AB1" w:rsidRPr="00214838" w:rsidRDefault="008A69AA" w:rsidP="004D2817">
            <w:pPr>
              <w:spacing w:line="240" w:lineRule="auto"/>
              <w:rPr>
                <w:bdr w:val="nil"/>
              </w:rPr>
            </w:pPr>
            <w:r w:rsidRPr="00214838">
              <w:rPr>
                <w:rFonts w:eastAsia="Calibri" w:cs="Calibri"/>
                <w:szCs w:val="22"/>
                <w:bdr w:val="nil"/>
              </w:rPr>
              <w:t>Do předmětu jsou integrovány tematické okruhy Poznávání a rozvoj vlastní osobnosti, Sociální komunikace, Morálka všedního dne z průřezového tématu Osobnostní a sociální výchova, Žijeme v Evropě z průřezového tématu Výchova k myšlení v evropských a globálních souvislostech, tematické okruhy Základní problémy sociokulturních rozdílů,  Vztah k multilingvní situaci a ke spolupráci mezi lidmi různého kulturního prostředí z průřezového tématu Multikulturní výchova a průřezové téma Mediální výchova.    </w:t>
            </w:r>
          </w:p>
          <w:p w14:paraId="108A172D" w14:textId="77777777" w:rsidR="00E54AB1" w:rsidRPr="00214838" w:rsidRDefault="008A69AA" w:rsidP="004D2817">
            <w:pPr>
              <w:spacing w:line="240" w:lineRule="auto"/>
              <w:rPr>
                <w:bdr w:val="nil"/>
              </w:rPr>
            </w:pPr>
            <w:r w:rsidRPr="00214838">
              <w:rPr>
                <w:rFonts w:eastAsia="Calibri" w:cs="Calibri"/>
                <w:szCs w:val="22"/>
                <w:bdr w:val="nil"/>
              </w:rPr>
              <w:t>Žáci si utvářejí a rozvíjejí klíčové kompetence: k řešení problémů, komunikativní, sociální a personální, občanské, k podnikavosti a k učení. </w:t>
            </w:r>
          </w:p>
        </w:tc>
      </w:tr>
      <w:tr w:rsidR="00214838" w:rsidRPr="00214838" w14:paraId="7F120FDE"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D95042"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8E7D1" w14:textId="77777777" w:rsidR="00E54AB1" w:rsidRPr="00214838" w:rsidRDefault="008A69AA" w:rsidP="004D2817">
            <w:pPr>
              <w:spacing w:line="240" w:lineRule="auto"/>
              <w:jc w:val="left"/>
              <w:rPr>
                <w:bdr w:val="nil"/>
              </w:rPr>
            </w:pPr>
            <w:r w:rsidRPr="00214838">
              <w:rPr>
                <w:rFonts w:eastAsia="Calibri" w:cs="Calibri"/>
                <w:bdr w:val="nil"/>
              </w:rPr>
              <w:t>Časová dotace předmětu se řídí učebním plánem.</w:t>
            </w:r>
          </w:p>
        </w:tc>
      </w:tr>
      <w:tr w:rsidR="00214838" w:rsidRPr="00214838" w14:paraId="3775BA97"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F7BAC5"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512FA" w14:textId="77777777" w:rsidR="00E54AB1" w:rsidRPr="00214838" w:rsidRDefault="008A69AA" w:rsidP="004D2817">
            <w:pPr>
              <w:spacing w:line="240" w:lineRule="auto"/>
              <w:jc w:val="left"/>
              <w:rPr>
                <w:bdr w:val="nil"/>
              </w:rPr>
            </w:pPr>
            <w:r w:rsidRPr="00214838">
              <w:rPr>
                <w:rFonts w:eastAsia="Calibri" w:cs="Calibri"/>
                <w:bdr w:val="nil"/>
              </w:rPr>
              <w:t>Hodnocení žáků se řídí klasifikačním řádem.</w:t>
            </w:r>
          </w:p>
        </w:tc>
      </w:tr>
    </w:tbl>
    <w:p w14:paraId="3A840E6B"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3EF1A381"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29F75C"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Seminář Čj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03721F"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C83830"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3DBFBE" w14:textId="77777777" w:rsidR="00E54AB1" w:rsidRPr="00214838" w:rsidRDefault="00E54AB1" w:rsidP="004D2817">
            <w:pPr>
              <w:keepNext/>
            </w:pPr>
          </w:p>
        </w:tc>
      </w:tr>
      <w:tr w:rsidR="00214838" w:rsidRPr="00214838" w14:paraId="0018AF3E"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1A70A4"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60292F"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022682A0"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795B8" w14:textId="77777777" w:rsidR="00E54AB1" w:rsidRPr="00214838" w:rsidRDefault="008A69AA" w:rsidP="004D2817">
            <w:pPr>
              <w:spacing w:line="240" w:lineRule="auto"/>
              <w:ind w:left="60"/>
              <w:jc w:val="left"/>
              <w:rPr>
                <w:bdr w:val="nil"/>
              </w:rPr>
            </w:pPr>
            <w:r w:rsidRPr="00214838">
              <w:rPr>
                <w:rFonts w:eastAsia="Calibri" w:cs="Calibri"/>
                <w:sz w:val="20"/>
                <w:bdr w:val="nil"/>
              </w:rPr>
              <w:t>• Individuální zájmy studentů</w:t>
            </w:r>
            <w:r w:rsidRPr="00214838">
              <w:rPr>
                <w:rFonts w:eastAsia="Calibri" w:cs="Calibri"/>
                <w:sz w:val="20"/>
                <w:bdr w:val="nil"/>
              </w:rPr>
              <w:br/>
              <w:t>• Nejstarší literatura, exkurze, divadlo, rozbory textu – zaměření na básnické prostředky</w:t>
            </w:r>
            <w:r w:rsidRPr="00214838">
              <w:rPr>
                <w:rFonts w:eastAsia="Calibri" w:cs="Calibri"/>
                <w:sz w:val="20"/>
                <w:bdr w:val="nil"/>
              </w:rPr>
              <w:br/>
              <w:t>• Opakování literatury v historickém vývoji od starověku po současnou dobu</w:t>
            </w:r>
            <w:r w:rsidRPr="00214838">
              <w:rPr>
                <w:rFonts w:eastAsia="Calibri" w:cs="Calibri"/>
                <w:sz w:val="20"/>
                <w:bdr w:val="nil"/>
              </w:rPr>
              <w:br/>
              <w:t>• Individuální práce s přečtenými díly</w:t>
            </w:r>
            <w:r w:rsidRPr="00214838">
              <w:rPr>
                <w:rFonts w:eastAsia="Calibri" w:cs="Calibri"/>
                <w:sz w:val="20"/>
                <w:bdr w:val="nil"/>
              </w:rPr>
              <w:br/>
              <w:t>• Kniha jako předloha pro film či divadelní adaptaci</w:t>
            </w:r>
            <w:r w:rsidRPr="00214838">
              <w:rPr>
                <w:rFonts w:eastAsia="Calibri" w:cs="Calibri"/>
                <w:sz w:val="20"/>
                <w:bdr w:val="nil"/>
              </w:rPr>
              <w:br/>
              <w:t>• Postavení a role spisovatele v jednotlivých údobích lidského kulturního vývoje</w:t>
            </w:r>
            <w:r w:rsidRPr="00214838">
              <w:rPr>
                <w:rFonts w:eastAsia="Calibri" w:cs="Calibri"/>
                <w:sz w:val="20"/>
                <w:bdr w:val="nil"/>
              </w:rPr>
              <w:br/>
              <w:t>• Upevnění literárně vědeckých poznatků</w:t>
            </w:r>
            <w:r w:rsidRPr="00214838">
              <w:rPr>
                <w:rFonts w:eastAsia="Calibri" w:cs="Calibri"/>
                <w:sz w:val="20"/>
                <w:bdr w:val="nil"/>
              </w:rPr>
              <w:br/>
              <w:t>• Samostatných slovní projev</w:t>
            </w:r>
            <w:r w:rsidRPr="00214838">
              <w:rPr>
                <w:rFonts w:eastAsia="Calibri" w:cs="Calibri"/>
                <w:sz w:val="20"/>
                <w:bdr w:val="nil"/>
              </w:rPr>
              <w:br/>
              <w:t>• Ucelení vědomostí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79687"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shrne poznatky z učiva o vývoji literatury </w:t>
            </w:r>
            <w:r w:rsidRPr="00214838">
              <w:rPr>
                <w:rFonts w:eastAsia="Calibri" w:cs="Calibri"/>
                <w:sz w:val="20"/>
                <w:bdr w:val="nil"/>
              </w:rPr>
              <w:br/>
              <w:t> • uvědomí si historické a kulturní souvislosti literatury s dobou vzniku </w:t>
            </w:r>
            <w:r w:rsidRPr="00214838">
              <w:rPr>
                <w:rFonts w:eastAsia="Calibri" w:cs="Calibri"/>
                <w:sz w:val="20"/>
                <w:bdr w:val="nil"/>
              </w:rPr>
              <w:br/>
              <w:t> • orientuje se v přečteném textu, je schopen na základě čtení s porozuměním interpretovat text </w:t>
            </w:r>
            <w:r w:rsidRPr="00214838">
              <w:rPr>
                <w:rFonts w:eastAsia="Calibri" w:cs="Calibri"/>
                <w:sz w:val="20"/>
                <w:bdr w:val="nil"/>
              </w:rPr>
              <w:br/>
              <w:t> • umí charakterizovat jednotlivá údobí vývoje literatury a pojmenovat charakteristické rysy daného období, umí doložit fakta na vlastní četbě </w:t>
            </w:r>
            <w:r w:rsidRPr="00214838">
              <w:rPr>
                <w:rFonts w:eastAsia="Calibri" w:cs="Calibri"/>
                <w:sz w:val="20"/>
                <w:bdr w:val="nil"/>
              </w:rPr>
              <w:br/>
              <w:t> Žáci: </w:t>
            </w:r>
            <w:r w:rsidRPr="00214838">
              <w:rPr>
                <w:rFonts w:eastAsia="Calibri" w:cs="Calibri"/>
                <w:sz w:val="20"/>
                <w:bdr w:val="nil"/>
              </w:rPr>
              <w:br/>
              <w:t> • se navzájem seznamují s knihami, knihy porovnávají s filmovým zpracováním nebo divadelní adaptací </w:t>
            </w:r>
            <w:r w:rsidRPr="00214838">
              <w:rPr>
                <w:rFonts w:eastAsia="Calibri" w:cs="Calibri"/>
                <w:sz w:val="20"/>
                <w:bdr w:val="nil"/>
              </w:rPr>
              <w:br/>
              <w:t> • učí se kriticky hodnotit umělecké postupy a jejich estetickou a uměleckou hodnotu </w:t>
            </w:r>
            <w:r w:rsidRPr="00214838">
              <w:rPr>
                <w:rFonts w:eastAsia="Calibri" w:cs="Calibri"/>
                <w:sz w:val="20"/>
                <w:bdr w:val="nil"/>
              </w:rPr>
              <w:br/>
              <w:t> • snaží se vycházet z vlastních čtenářských a studijních zkušeností </w:t>
            </w:r>
            <w:r w:rsidRPr="00214838">
              <w:rPr>
                <w:rFonts w:eastAsia="Calibri" w:cs="Calibri"/>
                <w:sz w:val="20"/>
                <w:bdr w:val="nil"/>
              </w:rPr>
              <w:br/>
              <w:t> • umí odpovědět na vědomostní zadané úkoly, besedovat na dané téma </w:t>
            </w:r>
          </w:p>
        </w:tc>
      </w:tr>
      <w:tr w:rsidR="00214838" w:rsidRPr="00214838" w14:paraId="6044C504"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DF5D7" w14:textId="77777777" w:rsidR="00E54AB1" w:rsidRPr="00214838" w:rsidRDefault="008A69AA" w:rsidP="004D2817">
            <w:pPr>
              <w:spacing w:line="240" w:lineRule="auto"/>
              <w:ind w:left="60"/>
              <w:jc w:val="left"/>
              <w:rPr>
                <w:bdr w:val="nil"/>
              </w:rPr>
            </w:pPr>
            <w:r w:rsidRPr="00214838">
              <w:rPr>
                <w:rFonts w:eastAsia="Calibri" w:cs="Calibri"/>
                <w:sz w:val="20"/>
                <w:bdr w:val="nil"/>
              </w:rPr>
              <w:t>• Procvičování jednotlivých slohových útvarů, analýza chyb – příprava na MZ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CF80D"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se orientuje v jednotlivých útvarech, vědomosti umí využít ve vlastních slohových pracích </w:t>
            </w:r>
          </w:p>
        </w:tc>
      </w:tr>
      <w:tr w:rsidR="00214838" w:rsidRPr="00214838" w14:paraId="40464D0C"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7106E" w14:textId="77777777" w:rsidR="00E54AB1" w:rsidRPr="00214838" w:rsidRDefault="008A69AA" w:rsidP="004D2817">
            <w:pPr>
              <w:spacing w:line="240" w:lineRule="auto"/>
              <w:ind w:left="60"/>
              <w:jc w:val="left"/>
              <w:rPr>
                <w:bdr w:val="nil"/>
              </w:rPr>
            </w:pPr>
            <w:r w:rsidRPr="00214838">
              <w:rPr>
                <w:rFonts w:eastAsia="Calibri" w:cs="Calibri"/>
                <w:sz w:val="20"/>
                <w:bdr w:val="nil"/>
              </w:rPr>
              <w:t>• Práce s texty – umělecké i neumělecké – analýzy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E2DF8"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se učí správně interpretovat daný text </w:t>
            </w:r>
          </w:p>
        </w:tc>
      </w:tr>
      <w:tr w:rsidR="00214838" w:rsidRPr="00214838" w14:paraId="21F25949"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6A9E9" w14:textId="77777777" w:rsidR="00E54AB1" w:rsidRPr="00214838" w:rsidRDefault="008A69AA" w:rsidP="004D2817">
            <w:pPr>
              <w:spacing w:line="240" w:lineRule="auto"/>
              <w:ind w:left="60"/>
              <w:jc w:val="left"/>
              <w:rPr>
                <w:bdr w:val="nil"/>
              </w:rPr>
            </w:pPr>
            <w:r w:rsidRPr="00214838">
              <w:rPr>
                <w:rFonts w:eastAsia="Calibri" w:cs="Calibri"/>
                <w:sz w:val="20"/>
                <w:bdr w:val="nil"/>
              </w:rPr>
              <w:t>• Opakování pravopisu, tvarosloví, skladby, stylistiky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146B4"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se seznamuje s různými typy jazykových rozborů </w:t>
            </w:r>
          </w:p>
        </w:tc>
      </w:tr>
    </w:tbl>
    <w:p w14:paraId="6957FC97" w14:textId="77777777" w:rsidR="00E54AB1" w:rsidRPr="00214838" w:rsidRDefault="008A69AA">
      <w:pPr>
        <w:rPr>
          <w:bdr w:val="nil"/>
        </w:rPr>
      </w:pPr>
      <w:r w:rsidRPr="00214838">
        <w:rPr>
          <w:bdr w:val="nil"/>
        </w:rPr>
        <w:t>    </w:t>
      </w:r>
    </w:p>
    <w:p w14:paraId="6F821A19" w14:textId="77777777" w:rsidR="00E54AB1" w:rsidRPr="00214838" w:rsidRDefault="008A69AA">
      <w:pPr>
        <w:pStyle w:val="Nadpis2"/>
        <w:spacing w:before="299" w:after="299"/>
        <w:rPr>
          <w:bdr w:val="nil"/>
        </w:rPr>
      </w:pPr>
      <w:bookmarkStart w:id="83" w:name="_Toc206490472"/>
      <w:r w:rsidRPr="00214838">
        <w:rPr>
          <w:bdr w:val="nil"/>
        </w:rPr>
        <w:t>Povinně volitelný seminář č.1</w:t>
      </w:r>
      <w:bookmarkEnd w:id="83"/>
      <w:r w:rsidRPr="00214838">
        <w:rPr>
          <w:bdr w:val="nil"/>
        </w:rPr>
        <w:t> </w:t>
      </w:r>
    </w:p>
    <w:tbl>
      <w:tblPr>
        <w:tblW w:w="4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567"/>
        <w:gridCol w:w="2430"/>
        <w:gridCol w:w="2873"/>
        <w:gridCol w:w="2664"/>
        <w:gridCol w:w="907"/>
      </w:tblGrid>
      <w:tr w:rsidR="00214838" w:rsidRPr="00214838" w14:paraId="4BE0718A" w14:textId="77777777" w:rsidTr="004D2817">
        <w:trPr>
          <w:trHeight w:val="617"/>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302AD7" w14:textId="6A96E39F"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C83830" w:rsidRPr="00214838">
              <w:rPr>
                <w:rFonts w:eastAsia="Calibri" w:cs="Calibri"/>
                <w:b/>
                <w:bCs/>
                <w:bdr w:val="nil"/>
              </w:rPr>
              <w:t>: G4 – všeobecné gymnázium, G6</w:t>
            </w:r>
            <w:r w:rsidR="0026513A" w:rsidRPr="00214838">
              <w:rPr>
                <w:rFonts w:eastAsia="Calibri" w:cs="Calibri"/>
                <w:b/>
                <w:bCs/>
                <w:bdr w:val="nil"/>
              </w:rPr>
              <w:t>, G8</w:t>
            </w:r>
            <w:r w:rsidR="00C83830" w:rsidRPr="00214838">
              <w:rPr>
                <w:rFonts w:eastAsia="Calibri" w:cs="Calibri"/>
                <w:b/>
                <w:bCs/>
                <w:bdr w:val="nil"/>
              </w:rPr>
              <w:t xml:space="preserve">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E85A63"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1BA5D8B5" w14:textId="77777777" w:rsidTr="004D2817">
        <w:trPr>
          <w:trHeight w:val="301"/>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70926C"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C83830"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AE2A88"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C83830"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A24919"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C83830"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DB0592"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C83830"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16718271" w14:textId="77777777" w:rsidR="00E54AB1" w:rsidRPr="00214838" w:rsidRDefault="00E54AB1"/>
        </w:tc>
      </w:tr>
      <w:tr w:rsidR="00214838" w:rsidRPr="00214838" w14:paraId="4333F98D" w14:textId="77777777" w:rsidTr="004D2817">
        <w:trPr>
          <w:trHeight w:val="301"/>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75F4F" w14:textId="77777777"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04572" w14:textId="77777777"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507E5"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CC219"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EEDC3" w14:textId="77777777" w:rsidR="00E54AB1" w:rsidRPr="00214838" w:rsidRDefault="008A69AA" w:rsidP="004D2817">
            <w:pPr>
              <w:keepNext/>
              <w:spacing w:line="240" w:lineRule="auto"/>
              <w:jc w:val="center"/>
              <w:rPr>
                <w:bdr w:val="nil"/>
              </w:rPr>
            </w:pPr>
            <w:r w:rsidRPr="00214838">
              <w:rPr>
                <w:rFonts w:eastAsia="Calibri" w:cs="Calibri"/>
                <w:bdr w:val="nil"/>
              </w:rPr>
              <w:t>4</w:t>
            </w:r>
          </w:p>
        </w:tc>
      </w:tr>
      <w:tr w:rsidR="00214838" w:rsidRPr="00214838" w14:paraId="23067ED7" w14:textId="77777777" w:rsidTr="004D2817">
        <w:trPr>
          <w:trHeight w:val="39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97A68" w14:textId="77777777" w:rsidR="00E54AB1" w:rsidRPr="00214838"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9ACA3" w14:textId="77777777" w:rsidR="00E54AB1" w:rsidRPr="00214838" w:rsidRDefault="008A69AA" w:rsidP="004D2817">
            <w:pPr>
              <w:spacing w:line="240" w:lineRule="auto"/>
              <w:jc w:val="center"/>
              <w:rPr>
                <w:bdr w:val="nil"/>
              </w:rPr>
            </w:pPr>
            <w:r w:rsidRPr="00214838">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0E6A4" w14:textId="77777777" w:rsidR="00E54AB1" w:rsidRPr="00214838" w:rsidRDefault="008A69AA" w:rsidP="004D2817">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D247B" w14:textId="77777777" w:rsidR="00E54AB1" w:rsidRPr="00214838" w:rsidRDefault="008A69AA" w:rsidP="004D2817">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D42C0" w14:textId="77777777" w:rsidR="00E54AB1" w:rsidRPr="00214838" w:rsidRDefault="00E54AB1"/>
        </w:tc>
      </w:tr>
    </w:tbl>
    <w:p w14:paraId="4B3CD5B2" w14:textId="77777777" w:rsidR="004F4BE3" w:rsidRPr="00214838" w:rsidRDefault="008A69AA" w:rsidP="00C83830">
      <w:pPr>
        <w:rPr>
          <w:bdr w:val="nil"/>
        </w:rPr>
      </w:pPr>
      <w:r w:rsidRPr="00214838">
        <w:rPr>
          <w:bdr w:val="nil"/>
        </w:rPr>
        <w:t>   </w:t>
      </w:r>
    </w:p>
    <w:p w14:paraId="77DEF476" w14:textId="77777777" w:rsidR="004F4BE3" w:rsidRPr="00214838" w:rsidRDefault="004F4BE3">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684C9C11"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555B2A" w14:textId="77777777"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971D52" w14:textId="77777777" w:rsidR="00E54AB1" w:rsidRPr="00214838" w:rsidRDefault="008A69AA" w:rsidP="004D2817">
            <w:pPr>
              <w:keepNext/>
              <w:shd w:val="clear" w:color="auto" w:fill="9CC2E5"/>
              <w:spacing w:line="240" w:lineRule="auto"/>
              <w:jc w:val="center"/>
              <w:rPr>
                <w:bdr w:val="nil"/>
              </w:rPr>
            </w:pPr>
            <w:r w:rsidRPr="00214838">
              <w:rPr>
                <w:rFonts w:eastAsia="Calibri" w:cs="Calibri"/>
                <w:bdr w:val="nil"/>
              </w:rPr>
              <w:t>Povinně volitelný seminář č.1</w:t>
            </w:r>
          </w:p>
        </w:tc>
      </w:tr>
      <w:tr w:rsidR="00214838" w:rsidRPr="00214838" w14:paraId="425C25EF"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0C2ABD"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08A73" w14:textId="77777777" w:rsidR="00E54AB1" w:rsidRPr="00214838" w:rsidRDefault="008A69AA" w:rsidP="004D2817">
            <w:pPr>
              <w:spacing w:line="240" w:lineRule="auto"/>
              <w:jc w:val="left"/>
              <w:rPr>
                <w:bdr w:val="nil"/>
              </w:rPr>
            </w:pPr>
            <w:r w:rsidRPr="00214838">
              <w:rPr>
                <w:rFonts w:eastAsia="Calibri" w:cs="Calibri"/>
                <w:bdr w:val="nil"/>
              </w:rPr>
              <w:t>Volitelné vzdělávací aktivity</w:t>
            </w:r>
          </w:p>
        </w:tc>
      </w:tr>
      <w:tr w:rsidR="00214838" w:rsidRPr="00214838" w14:paraId="624DD1D5"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281897"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43FBB" w14:textId="77777777" w:rsidR="00E54AB1" w:rsidRPr="00214838" w:rsidRDefault="008A69AA" w:rsidP="004D2817">
            <w:pPr>
              <w:spacing w:line="240" w:lineRule="auto"/>
              <w:jc w:val="left"/>
              <w:rPr>
                <w:bdr w:val="nil"/>
              </w:rPr>
            </w:pPr>
            <w:r w:rsidRPr="00214838">
              <w:rPr>
                <w:rFonts w:eastAsia="Calibri" w:cs="Calibri"/>
                <w:bdr w:val="nil"/>
              </w:rPr>
              <w:t>Cílem výuky seminářů je umožnit žákům důkladnější přípravu</w:t>
            </w:r>
            <w:r w:rsidR="004629BE" w:rsidRPr="00214838">
              <w:rPr>
                <w:rFonts w:eastAsia="Calibri" w:cs="Calibri"/>
                <w:bdr w:val="nil"/>
              </w:rPr>
              <w:t xml:space="preserve"> </w:t>
            </w:r>
            <w:r w:rsidRPr="00214838">
              <w:rPr>
                <w:rFonts w:eastAsia="Calibri" w:cs="Calibri"/>
                <w:bdr w:val="nil"/>
              </w:rPr>
              <w:t xml:space="preserve">k maturitě, pro studium na vysoké škole i pro praktický život. Po obsahové stránce výuka volně navazuje na jednotlivé povinné předměty. Žáci  systematizují, prohlubují a rozšiřují své znalosti a dovednosti. Učitelé vedou žáky k samostatnému studiu odborné literatury a práci s různými zdroji informací. Žáci jsou vedeni k hledání samostatných řešení. Žáci si vybírají dle svých zájmů z nabídky povinně volitelných seminářů ze zeměpisu, dějepisu, fyziky, matematiky, </w:t>
            </w:r>
            <w:r w:rsidR="00F04BD2" w:rsidRPr="00214838">
              <w:rPr>
                <w:rFonts w:eastAsia="Calibri" w:cs="Calibri"/>
                <w:bdr w:val="nil"/>
              </w:rPr>
              <w:t>informatiky</w:t>
            </w:r>
            <w:r w:rsidRPr="00214838">
              <w:rPr>
                <w:rFonts w:eastAsia="Calibri" w:cs="Calibri"/>
                <w:bdr w:val="nil"/>
              </w:rPr>
              <w:t>, chemie, biologie, dějin umění, základů společenských věd, hudební výchovy, anglického jazyka, německého jazyka, španělského jazyka, francouzského jazyka.</w:t>
            </w:r>
          </w:p>
        </w:tc>
      </w:tr>
      <w:tr w:rsidR="00214838" w:rsidRPr="00214838" w14:paraId="7B413680"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77BD9B"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1CC5C" w14:textId="77777777" w:rsidR="00E54AB1" w:rsidRPr="00214838" w:rsidRDefault="008A69AA" w:rsidP="004D2817">
            <w:pPr>
              <w:spacing w:line="240" w:lineRule="auto"/>
              <w:jc w:val="left"/>
              <w:rPr>
                <w:bdr w:val="nil"/>
              </w:rPr>
            </w:pPr>
            <w:r w:rsidRPr="00214838">
              <w:rPr>
                <w:rFonts w:eastAsia="Calibri" w:cs="Calibri"/>
                <w:szCs w:val="18"/>
                <w:bdr w:val="nil"/>
              </w:rPr>
              <w:t>Do výuky seminářů jsou zařazena průřezová témata (osobnostní a sociální výchova, v</w:t>
            </w:r>
            <w:r w:rsidRPr="00214838">
              <w:rPr>
                <w:rFonts w:eastAsia="Calibri" w:cs="Calibri"/>
                <w:szCs w:val="19"/>
                <w:bdr w:val="nil"/>
              </w:rPr>
              <w:t xml:space="preserve">ýchova k myšlení v evropských a globálních souvislostech, multikulturní výchova, environmentální výchova, </w:t>
            </w:r>
            <w:r w:rsidRPr="00214838">
              <w:rPr>
                <w:rFonts w:eastAsia="Calibri" w:cs="Calibri"/>
                <w:szCs w:val="18"/>
                <w:bdr w:val="nil"/>
              </w:rPr>
              <w:t xml:space="preserve">mediální výchova). Žáci rozvíjejí své klíčové kompetence (kompetence k řešení problémů, komunikativní, sociální a personální, občanské, k učení, k podnikavosti).  </w:t>
            </w:r>
          </w:p>
          <w:p w14:paraId="69F9B239" w14:textId="77777777" w:rsidR="00E54AB1" w:rsidRPr="00214838" w:rsidRDefault="008A69AA" w:rsidP="004D2817">
            <w:pPr>
              <w:spacing w:line="240" w:lineRule="auto"/>
              <w:jc w:val="left"/>
              <w:rPr>
                <w:bdr w:val="nil"/>
              </w:rPr>
            </w:pPr>
            <w:r w:rsidRPr="00214838">
              <w:rPr>
                <w:rFonts w:eastAsia="Calibri" w:cs="Calibri"/>
                <w:szCs w:val="18"/>
                <w:bdr w:val="nil"/>
              </w:rPr>
              <w:t>Učivo seminářů je rozvrženo podle tematických plánů.</w:t>
            </w:r>
          </w:p>
          <w:p w14:paraId="2B371584" w14:textId="77777777" w:rsidR="00E54AB1" w:rsidRPr="00214838" w:rsidRDefault="008A69AA" w:rsidP="004D2817">
            <w:pPr>
              <w:spacing w:line="240" w:lineRule="auto"/>
              <w:jc w:val="left"/>
              <w:rPr>
                <w:bdr w:val="nil"/>
              </w:rPr>
            </w:pPr>
            <w:r w:rsidRPr="00214838">
              <w:rPr>
                <w:rFonts w:eastAsia="Calibri" w:cs="Calibri"/>
                <w:bdr w:val="nil"/>
              </w:rPr>
              <w:t>Časová dotace předmětu se řídí učebním plánem.</w:t>
            </w:r>
          </w:p>
        </w:tc>
      </w:tr>
      <w:tr w:rsidR="00214838" w:rsidRPr="00214838" w14:paraId="2F15800E"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D4CCA1"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B0757" w14:textId="77777777" w:rsidR="00E54AB1" w:rsidRPr="00214838" w:rsidRDefault="008A69AA" w:rsidP="004D2817">
            <w:pPr>
              <w:spacing w:line="240" w:lineRule="auto"/>
              <w:jc w:val="left"/>
              <w:rPr>
                <w:bdr w:val="nil"/>
              </w:rPr>
            </w:pPr>
            <w:r w:rsidRPr="00214838">
              <w:rPr>
                <w:rFonts w:eastAsia="Calibri" w:cs="Calibri"/>
                <w:bdr w:val="nil"/>
              </w:rPr>
              <w:t>Hodnocení žáků se řídí klasifikačním řádem.</w:t>
            </w:r>
          </w:p>
        </w:tc>
      </w:tr>
    </w:tbl>
    <w:p w14:paraId="66DE5ED8" w14:textId="77777777" w:rsidR="00E54AB1" w:rsidRPr="00214838" w:rsidRDefault="008A69AA">
      <w:pPr>
        <w:rPr>
          <w:bdr w:val="nil"/>
        </w:rPr>
      </w:pPr>
      <w:r w:rsidRPr="00214838">
        <w:rPr>
          <w:bdr w:val="nil"/>
        </w:rPr>
        <w:t>    </w:t>
      </w:r>
    </w:p>
    <w:p w14:paraId="7BE9626D" w14:textId="77777777" w:rsidR="00E54AB1" w:rsidRPr="00214838" w:rsidRDefault="008A69AA">
      <w:pPr>
        <w:pStyle w:val="Nadpis2"/>
        <w:spacing w:before="299" w:after="299"/>
        <w:rPr>
          <w:bdr w:val="nil"/>
        </w:rPr>
      </w:pPr>
      <w:bookmarkStart w:id="84" w:name="_Toc206490473"/>
      <w:r w:rsidRPr="00214838">
        <w:rPr>
          <w:bdr w:val="nil"/>
        </w:rPr>
        <w:t>Povinně volitelný seminář č.2</w:t>
      </w:r>
      <w:bookmarkEnd w:id="84"/>
      <w:r w:rsidRPr="00214838">
        <w:rPr>
          <w:bdr w:val="nil"/>
        </w:rPr>
        <w:t> </w:t>
      </w:r>
    </w:p>
    <w:tbl>
      <w:tblPr>
        <w:tblW w:w="4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491"/>
        <w:gridCol w:w="2359"/>
        <w:gridCol w:w="2789"/>
        <w:gridCol w:w="2586"/>
        <w:gridCol w:w="881"/>
      </w:tblGrid>
      <w:tr w:rsidR="00214838" w:rsidRPr="00214838" w14:paraId="37EEE62B" w14:textId="77777777" w:rsidTr="004D2817">
        <w:trPr>
          <w:trHeight w:val="568"/>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71E742" w14:textId="513E2E0A"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C83830" w:rsidRPr="00214838">
              <w:rPr>
                <w:rFonts w:eastAsia="Calibri" w:cs="Calibri"/>
                <w:b/>
                <w:bCs/>
                <w:bdr w:val="nil"/>
              </w:rPr>
              <w:t>:</w:t>
            </w:r>
            <w:r w:rsidR="004F4BE3" w:rsidRPr="00214838">
              <w:rPr>
                <w:rFonts w:eastAsia="Calibri" w:cs="Calibri"/>
                <w:b/>
                <w:bCs/>
                <w:bdr w:val="nil"/>
              </w:rPr>
              <w:t xml:space="preserve"> </w:t>
            </w:r>
            <w:r w:rsidR="00C83830" w:rsidRPr="00214838">
              <w:rPr>
                <w:rFonts w:eastAsia="Calibri" w:cs="Calibri"/>
                <w:b/>
                <w:bCs/>
                <w:bdr w:val="nil"/>
              </w:rPr>
              <w:t>G4 – všeobecné gymnázium, G6</w:t>
            </w:r>
            <w:r w:rsidR="0026513A" w:rsidRPr="00214838">
              <w:rPr>
                <w:rFonts w:eastAsia="Calibri" w:cs="Calibri"/>
                <w:b/>
                <w:bCs/>
                <w:bdr w:val="nil"/>
              </w:rPr>
              <w:t>, G8</w:t>
            </w:r>
            <w:r w:rsidR="00C83830" w:rsidRPr="00214838">
              <w:rPr>
                <w:rFonts w:eastAsia="Calibri" w:cs="Calibri"/>
                <w:b/>
                <w:bCs/>
                <w:bdr w:val="nil"/>
              </w:rPr>
              <w:t xml:space="preserve">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C1ABF7"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1DFDE453" w14:textId="77777777" w:rsidTr="004D2817">
        <w:trPr>
          <w:trHeight w:val="278"/>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00C561"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C83830"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A0F833"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C83830"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5E8DD3"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C83830"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73B490"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C83830"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54E2DB24" w14:textId="77777777" w:rsidR="00E54AB1" w:rsidRPr="00214838" w:rsidRDefault="00E54AB1"/>
        </w:tc>
      </w:tr>
      <w:tr w:rsidR="00214838" w:rsidRPr="00214838" w14:paraId="513E8260" w14:textId="77777777" w:rsidTr="004D2817">
        <w:trPr>
          <w:trHeight w:val="278"/>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CFB60" w14:textId="77777777"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466B2" w14:textId="77777777"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485D1" w14:textId="1292FACF" w:rsidR="00E54AB1" w:rsidRPr="00214838" w:rsidRDefault="0026513A" w:rsidP="004D2817">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E83E2"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65097" w14:textId="13DB3156" w:rsidR="00E54AB1" w:rsidRPr="00214838" w:rsidRDefault="0026513A" w:rsidP="004D2817">
            <w:pPr>
              <w:keepNext/>
              <w:spacing w:line="240" w:lineRule="auto"/>
              <w:jc w:val="center"/>
              <w:rPr>
                <w:bdr w:val="nil"/>
              </w:rPr>
            </w:pPr>
            <w:r w:rsidRPr="00214838">
              <w:rPr>
                <w:bdr w:val="nil"/>
              </w:rPr>
              <w:t>4</w:t>
            </w:r>
          </w:p>
        </w:tc>
      </w:tr>
      <w:tr w:rsidR="00214838" w:rsidRPr="00214838" w14:paraId="62604C5F" w14:textId="77777777" w:rsidTr="004D2817">
        <w:trPr>
          <w:trHeight w:val="366"/>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C8EB0" w14:textId="77777777" w:rsidR="00E54AB1" w:rsidRPr="00214838"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AF2C4" w14:textId="77777777" w:rsidR="00E54AB1" w:rsidRPr="00214838" w:rsidRDefault="008A69AA" w:rsidP="004D2817">
            <w:pPr>
              <w:spacing w:line="240" w:lineRule="auto"/>
              <w:jc w:val="center"/>
              <w:rPr>
                <w:bdr w:val="nil"/>
              </w:rPr>
            </w:pPr>
            <w:r w:rsidRPr="00214838">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03A93" w14:textId="2AFB8033" w:rsidR="00E54AB1" w:rsidRPr="00214838" w:rsidRDefault="0026513A" w:rsidP="0026513A">
            <w:pPr>
              <w:jc w:val="center"/>
            </w:pPr>
            <w:r w:rsidRPr="00214838">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3C623" w14:textId="77777777" w:rsidR="00E54AB1" w:rsidRPr="00214838" w:rsidRDefault="008A69AA" w:rsidP="004D2817">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4F10D" w14:textId="77777777" w:rsidR="00E54AB1" w:rsidRPr="00214838" w:rsidRDefault="00E54AB1"/>
        </w:tc>
      </w:tr>
    </w:tbl>
    <w:p w14:paraId="235ED1BF" w14:textId="77777777" w:rsidR="004F4BE3" w:rsidRPr="00214838" w:rsidRDefault="008A69AA" w:rsidP="004F4BE3">
      <w:pPr>
        <w:rPr>
          <w:bdr w:val="nil"/>
        </w:rPr>
      </w:pPr>
      <w:r w:rsidRPr="00214838">
        <w:rPr>
          <w:bdr w:val="nil"/>
        </w:rPr>
        <w:t>   </w:t>
      </w:r>
    </w:p>
    <w:p w14:paraId="07A1622F" w14:textId="77777777" w:rsidR="004F4BE3" w:rsidRPr="00214838" w:rsidRDefault="004F4BE3">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5BE69FC8"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4057BA" w14:textId="77777777"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724C52" w14:textId="77777777" w:rsidR="00E54AB1" w:rsidRPr="00214838" w:rsidRDefault="008A69AA" w:rsidP="004D2817">
            <w:pPr>
              <w:keepNext/>
              <w:shd w:val="clear" w:color="auto" w:fill="9CC2E5"/>
              <w:spacing w:line="240" w:lineRule="auto"/>
              <w:jc w:val="center"/>
              <w:rPr>
                <w:bdr w:val="nil"/>
              </w:rPr>
            </w:pPr>
            <w:r w:rsidRPr="00214838">
              <w:rPr>
                <w:rFonts w:eastAsia="Calibri" w:cs="Calibri"/>
                <w:bdr w:val="nil"/>
              </w:rPr>
              <w:t>Povinně volitelný seminář č.2</w:t>
            </w:r>
          </w:p>
        </w:tc>
      </w:tr>
      <w:tr w:rsidR="00214838" w:rsidRPr="00214838" w14:paraId="6B669B91"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8CAC20"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413C0" w14:textId="77777777" w:rsidR="00E54AB1" w:rsidRPr="00214838" w:rsidRDefault="008A69AA" w:rsidP="004D2817">
            <w:pPr>
              <w:spacing w:line="240" w:lineRule="auto"/>
              <w:jc w:val="left"/>
              <w:rPr>
                <w:bdr w:val="nil"/>
              </w:rPr>
            </w:pPr>
            <w:r w:rsidRPr="00214838">
              <w:rPr>
                <w:rFonts w:eastAsia="Calibri" w:cs="Calibri"/>
                <w:bdr w:val="nil"/>
              </w:rPr>
              <w:t>Volitelné vzdělávací aktivity</w:t>
            </w:r>
          </w:p>
        </w:tc>
      </w:tr>
      <w:tr w:rsidR="00214838" w:rsidRPr="00214838" w14:paraId="26464D11"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6AFC51"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E85F8" w14:textId="77777777" w:rsidR="00E54AB1" w:rsidRPr="00214838" w:rsidRDefault="008A69AA" w:rsidP="004D2817">
            <w:pPr>
              <w:spacing w:line="240" w:lineRule="auto"/>
              <w:jc w:val="left"/>
              <w:rPr>
                <w:bdr w:val="nil"/>
              </w:rPr>
            </w:pPr>
            <w:r w:rsidRPr="00214838">
              <w:rPr>
                <w:rFonts w:eastAsia="Calibri" w:cs="Calibri"/>
                <w:bdr w:val="nil"/>
              </w:rPr>
              <w:t xml:space="preserve">Cílem výuky seminářů je umožnit žákům důkladnější přípravu k maturitě, pro studium na vysoké škole i pro praktický život. Po obsahové stránce výuka volně navazuje na jednotlivé povinné předměty. Žáci  systematizují, prohlubují a rozšiřují své znalosti a dovednosti. Učitelé vedou žáky k samostatnému studiu odborné literatury a práci s různými zdroji informací. Žáci jsou vedeni k hledání samostatných řešení. Žáci si vybírají dle svých zájmů z nabídky povinně volitelných seminářů ze zeměpisu, dějepisu, fyziky, matematiky, </w:t>
            </w:r>
            <w:r w:rsidR="00F04BD2" w:rsidRPr="00214838">
              <w:rPr>
                <w:rFonts w:eastAsia="Calibri" w:cs="Calibri"/>
                <w:bdr w:val="nil"/>
              </w:rPr>
              <w:t>informatiky</w:t>
            </w:r>
            <w:r w:rsidRPr="00214838">
              <w:rPr>
                <w:rFonts w:eastAsia="Calibri" w:cs="Calibri"/>
                <w:bdr w:val="nil"/>
              </w:rPr>
              <w:t>, chemie, biologie, dějin umění, základů společenských věd, hudební výchovy, anglického jazyka, německého jazyka, španělského jazyka, francouzského jazyka.</w:t>
            </w:r>
          </w:p>
        </w:tc>
      </w:tr>
      <w:tr w:rsidR="00214838" w:rsidRPr="00214838" w14:paraId="2A58A917"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075413"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14102" w14:textId="77777777" w:rsidR="00E54AB1" w:rsidRPr="00214838" w:rsidRDefault="008A69AA" w:rsidP="004D2817">
            <w:pPr>
              <w:spacing w:line="240" w:lineRule="auto"/>
              <w:jc w:val="left"/>
              <w:rPr>
                <w:bdr w:val="nil"/>
              </w:rPr>
            </w:pPr>
            <w:r w:rsidRPr="00214838">
              <w:rPr>
                <w:rFonts w:eastAsia="Calibri" w:cs="Calibri"/>
                <w:szCs w:val="18"/>
                <w:bdr w:val="nil"/>
              </w:rPr>
              <w:t>Do výuky seminářů jsou zařazena průřezová témata (osobnostní a sociální výchova, v</w:t>
            </w:r>
            <w:r w:rsidRPr="00214838">
              <w:rPr>
                <w:rFonts w:eastAsia="Calibri" w:cs="Calibri"/>
                <w:szCs w:val="19"/>
                <w:bdr w:val="nil"/>
              </w:rPr>
              <w:t xml:space="preserve">ýchova k myšlení v evropských a globálních souvislostech, multikulturní výchova, environmentální výchova, </w:t>
            </w:r>
            <w:r w:rsidRPr="00214838">
              <w:rPr>
                <w:rFonts w:eastAsia="Calibri" w:cs="Calibri"/>
                <w:szCs w:val="18"/>
                <w:bdr w:val="nil"/>
              </w:rPr>
              <w:t xml:space="preserve">mediální výchova). Žáci rozvíjejí své klíčové kompetence (kompetence k řešení problémů, komunikativní, sociální a personální, občanské, k učení, k podnikavosti).  </w:t>
            </w:r>
          </w:p>
          <w:p w14:paraId="6297B6FA" w14:textId="77777777" w:rsidR="00E54AB1" w:rsidRPr="00214838" w:rsidRDefault="008A69AA" w:rsidP="004D2817">
            <w:pPr>
              <w:spacing w:line="240" w:lineRule="auto"/>
              <w:jc w:val="left"/>
              <w:rPr>
                <w:bdr w:val="nil"/>
              </w:rPr>
            </w:pPr>
            <w:r w:rsidRPr="00214838">
              <w:rPr>
                <w:rFonts w:eastAsia="Calibri" w:cs="Calibri"/>
                <w:szCs w:val="18"/>
                <w:bdr w:val="nil"/>
              </w:rPr>
              <w:t>Učivo seminářů je rozvrženo podle tematických plánů.</w:t>
            </w:r>
          </w:p>
          <w:p w14:paraId="71537912" w14:textId="77777777" w:rsidR="00E54AB1" w:rsidRPr="00214838" w:rsidRDefault="008A69AA" w:rsidP="004D2817">
            <w:pPr>
              <w:spacing w:line="240" w:lineRule="auto"/>
              <w:jc w:val="left"/>
              <w:rPr>
                <w:bdr w:val="nil"/>
              </w:rPr>
            </w:pPr>
            <w:r w:rsidRPr="00214838">
              <w:rPr>
                <w:rFonts w:eastAsia="Calibri" w:cs="Calibri"/>
                <w:szCs w:val="18"/>
                <w:bdr w:val="nil"/>
              </w:rPr>
              <w:t>Časová dotace předmětu se řídí učebním plánem.</w:t>
            </w:r>
          </w:p>
        </w:tc>
      </w:tr>
      <w:tr w:rsidR="00214838" w:rsidRPr="00214838" w14:paraId="4032FFDA"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5BB372"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FD8F5" w14:textId="77777777" w:rsidR="00E54AB1" w:rsidRPr="00214838" w:rsidRDefault="008A69AA" w:rsidP="004D2817">
            <w:pPr>
              <w:spacing w:line="240" w:lineRule="auto"/>
              <w:jc w:val="left"/>
              <w:rPr>
                <w:bdr w:val="nil"/>
              </w:rPr>
            </w:pPr>
            <w:r w:rsidRPr="00214838">
              <w:rPr>
                <w:rFonts w:eastAsia="Calibri" w:cs="Calibri"/>
                <w:szCs w:val="18"/>
                <w:bdr w:val="nil"/>
                <w:shd w:val="clear" w:color="auto" w:fill="FFFFFF"/>
              </w:rPr>
              <w:t>Hodnocení žáků se řídí klasifikačním řádem.</w:t>
            </w:r>
          </w:p>
        </w:tc>
      </w:tr>
    </w:tbl>
    <w:p w14:paraId="7F8E27A8" w14:textId="77777777" w:rsidR="00E54AB1" w:rsidRPr="00214838" w:rsidRDefault="008A69AA">
      <w:pPr>
        <w:rPr>
          <w:bdr w:val="nil"/>
        </w:rPr>
      </w:pPr>
      <w:r w:rsidRPr="00214838">
        <w:rPr>
          <w:bdr w:val="nil"/>
        </w:rPr>
        <w:t>    </w:t>
      </w:r>
    </w:p>
    <w:p w14:paraId="0B945397" w14:textId="77777777" w:rsidR="00E54AB1" w:rsidRPr="00214838" w:rsidRDefault="008A69AA">
      <w:pPr>
        <w:pStyle w:val="Nadpis2"/>
        <w:spacing w:before="299" w:after="299"/>
        <w:rPr>
          <w:bdr w:val="nil"/>
        </w:rPr>
      </w:pPr>
      <w:bookmarkStart w:id="85" w:name="_Toc206490474"/>
      <w:r w:rsidRPr="00214838">
        <w:rPr>
          <w:bdr w:val="nil"/>
        </w:rPr>
        <w:t>Seminář v cizím jazyce/Seminář z matematiky</w:t>
      </w:r>
      <w:bookmarkEnd w:id="85"/>
      <w:r w:rsidRPr="00214838">
        <w:rPr>
          <w:bdr w:val="nil"/>
        </w:rPr>
        <w:t> </w:t>
      </w:r>
    </w:p>
    <w:tbl>
      <w:tblPr>
        <w:tblW w:w="4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587"/>
        <w:gridCol w:w="2453"/>
        <w:gridCol w:w="2898"/>
        <w:gridCol w:w="2688"/>
        <w:gridCol w:w="804"/>
      </w:tblGrid>
      <w:tr w:rsidR="00214838" w:rsidRPr="00214838" w14:paraId="2040D218" w14:textId="77777777" w:rsidTr="004D2817">
        <w:trPr>
          <w:trHeight w:val="568"/>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578F90" w14:textId="77777777" w:rsidR="00C71E79" w:rsidRPr="00214838" w:rsidRDefault="00C71E79" w:rsidP="004D2817">
            <w:pPr>
              <w:pStyle w:val="Normal0"/>
              <w:keepNext/>
              <w:shd w:val="clear" w:color="auto" w:fill="9CC2E5"/>
              <w:spacing w:line="240" w:lineRule="auto"/>
              <w:jc w:val="center"/>
            </w:pPr>
            <w:r w:rsidRPr="00214838">
              <w:rPr>
                <w:rFonts w:eastAsia="Calibri" w:cs="Calibri"/>
                <w:b/>
                <w:bCs/>
                <w:sz w:val="20"/>
              </w:rPr>
              <w:t>Počet vyučovacích hodin za týden</w:t>
            </w:r>
            <w:r w:rsidR="00C83830" w:rsidRPr="00214838">
              <w:rPr>
                <w:rFonts w:eastAsia="Calibri" w:cs="Calibri"/>
                <w:b/>
                <w:bCs/>
                <w:sz w:val="20"/>
              </w:rPr>
              <w:t>:</w:t>
            </w:r>
            <w:r w:rsidR="004F4BE3" w:rsidRPr="00214838">
              <w:rPr>
                <w:rFonts w:eastAsia="Calibri" w:cs="Calibri"/>
                <w:b/>
                <w:bCs/>
                <w:sz w:val="20"/>
              </w:rPr>
              <w:t xml:space="preserve"> G4 – živé jazyky</w:t>
            </w:r>
            <w:r w:rsidR="00C83830" w:rsidRPr="00214838">
              <w:rPr>
                <w:rFonts w:eastAsia="Calibri" w:cs="Calibri"/>
                <w:b/>
                <w:bCs/>
                <w:sz w:val="20"/>
              </w:rPr>
              <w:t>, G4 – všeobecné gymnázium, 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2B5AA2" w14:textId="77777777" w:rsidR="00C71E79" w:rsidRPr="00214838" w:rsidRDefault="00C71E79" w:rsidP="004D2817">
            <w:pPr>
              <w:pStyle w:val="Normal0"/>
              <w:keepNext/>
              <w:shd w:val="clear" w:color="auto" w:fill="9CC2E5"/>
              <w:spacing w:line="240" w:lineRule="auto"/>
              <w:jc w:val="center"/>
            </w:pPr>
            <w:r w:rsidRPr="00214838">
              <w:rPr>
                <w:rFonts w:eastAsia="Calibri" w:cs="Calibri"/>
                <w:b/>
                <w:bCs/>
                <w:sz w:val="20"/>
              </w:rPr>
              <w:t>Celkem</w:t>
            </w:r>
          </w:p>
        </w:tc>
      </w:tr>
      <w:tr w:rsidR="00214838" w:rsidRPr="00214838" w14:paraId="29F2BA80" w14:textId="77777777" w:rsidTr="004D2817">
        <w:trPr>
          <w:trHeight w:val="277"/>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C8A301" w14:textId="77777777" w:rsidR="00C71E79" w:rsidRPr="00214838" w:rsidRDefault="00C71E79" w:rsidP="004D2817">
            <w:pPr>
              <w:pStyle w:val="Normal0"/>
              <w:shd w:val="clear" w:color="auto" w:fill="DEEAF6"/>
              <w:spacing w:line="240" w:lineRule="auto"/>
              <w:jc w:val="center"/>
            </w:pPr>
            <w:r w:rsidRPr="00214838">
              <w:rPr>
                <w:rFonts w:eastAsia="Calibri" w:cs="Calibri"/>
                <w:sz w:val="20"/>
              </w:rPr>
              <w:t>1. ročník</w:t>
            </w:r>
            <w:r w:rsidR="00C83830" w:rsidRPr="00214838">
              <w:rPr>
                <w:rFonts w:eastAsia="Calibri" w:cs="Calibri"/>
                <w:sz w:val="20"/>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2257B9" w14:textId="77777777" w:rsidR="00C71E79" w:rsidRPr="00214838" w:rsidRDefault="00C71E79" w:rsidP="004D2817">
            <w:pPr>
              <w:pStyle w:val="Normal0"/>
              <w:shd w:val="clear" w:color="auto" w:fill="DEEAF6"/>
              <w:spacing w:line="240" w:lineRule="auto"/>
              <w:jc w:val="center"/>
            </w:pPr>
            <w:r w:rsidRPr="00214838">
              <w:rPr>
                <w:rFonts w:eastAsia="Calibri" w:cs="Calibri"/>
                <w:sz w:val="20"/>
              </w:rPr>
              <w:t>2. ročník</w:t>
            </w:r>
            <w:r w:rsidR="00C83830" w:rsidRPr="00214838">
              <w:rPr>
                <w:rFonts w:eastAsia="Calibri" w:cs="Calibri"/>
                <w:sz w:val="20"/>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8C1F82" w14:textId="77777777" w:rsidR="00C71E79" w:rsidRPr="00214838" w:rsidRDefault="00C71E79" w:rsidP="004D2817">
            <w:pPr>
              <w:pStyle w:val="Normal0"/>
              <w:shd w:val="clear" w:color="auto" w:fill="DEEAF6"/>
              <w:spacing w:line="240" w:lineRule="auto"/>
              <w:jc w:val="center"/>
            </w:pPr>
            <w:r w:rsidRPr="00214838">
              <w:rPr>
                <w:rFonts w:eastAsia="Calibri" w:cs="Calibri"/>
                <w:sz w:val="20"/>
              </w:rPr>
              <w:t>3. ročník</w:t>
            </w:r>
            <w:r w:rsidR="00C83830" w:rsidRPr="00214838">
              <w:rPr>
                <w:rFonts w:eastAsia="Calibri" w:cs="Calibri"/>
                <w:sz w:val="20"/>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A1AD1F" w14:textId="77777777" w:rsidR="00C71E79" w:rsidRPr="00214838" w:rsidRDefault="00C71E79" w:rsidP="004D2817">
            <w:pPr>
              <w:pStyle w:val="Normal0"/>
              <w:shd w:val="clear" w:color="auto" w:fill="DEEAF6"/>
              <w:spacing w:line="240" w:lineRule="auto"/>
              <w:jc w:val="center"/>
            </w:pPr>
            <w:r w:rsidRPr="00214838">
              <w:rPr>
                <w:rFonts w:eastAsia="Calibri" w:cs="Calibri"/>
                <w:sz w:val="20"/>
              </w:rPr>
              <w:t>4. ročník</w:t>
            </w:r>
            <w:r w:rsidR="00C83830" w:rsidRPr="00214838">
              <w:rPr>
                <w:rFonts w:eastAsia="Calibri" w:cs="Calibri"/>
                <w:sz w:val="20"/>
              </w:rPr>
              <w:t>/oktáva</w:t>
            </w:r>
          </w:p>
        </w:tc>
        <w:tc>
          <w:tcPr>
            <w:tcW w:w="0" w:type="auto"/>
            <w:vMerge/>
            <w:tcBorders>
              <w:top w:val="inset" w:sz="6" w:space="0" w:color="808080"/>
              <w:left w:val="inset" w:sz="6" w:space="0" w:color="808080"/>
              <w:bottom w:val="inset" w:sz="6" w:space="0" w:color="808080"/>
              <w:right w:val="inset" w:sz="6" w:space="0" w:color="808080"/>
            </w:tcBorders>
          </w:tcPr>
          <w:p w14:paraId="247B5182" w14:textId="77777777" w:rsidR="00C71E79" w:rsidRPr="00214838" w:rsidRDefault="00C71E79" w:rsidP="00EB16DF"/>
        </w:tc>
      </w:tr>
      <w:tr w:rsidR="00214838" w:rsidRPr="00214838" w14:paraId="51DAFC4E" w14:textId="77777777" w:rsidTr="004D2817">
        <w:trPr>
          <w:trHeight w:val="27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984E8" w14:textId="77777777" w:rsidR="00C71E79" w:rsidRPr="00214838" w:rsidRDefault="00C71E79" w:rsidP="004D2817">
            <w:pPr>
              <w:pStyle w:val="Normal0"/>
              <w:spacing w:line="240" w:lineRule="auto"/>
              <w:jc w:val="center"/>
            </w:pPr>
            <w:r w:rsidRPr="00214838">
              <w:rPr>
                <w:rFonts w:eastAsia="Calibri" w:cs="Calibri"/>
                <w:sz w:val="20"/>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CB244" w14:textId="77777777" w:rsidR="00C71E79" w:rsidRPr="00214838" w:rsidRDefault="00C71E79" w:rsidP="004D2817">
            <w:pPr>
              <w:pStyle w:val="Normal0"/>
              <w:spacing w:line="240" w:lineRule="auto"/>
              <w:jc w:val="center"/>
            </w:pPr>
            <w:r w:rsidRPr="00214838">
              <w:rPr>
                <w:rFonts w:eastAsia="Calibri" w:cs="Calibri"/>
                <w:sz w:val="20"/>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FA974" w14:textId="77777777" w:rsidR="00C71E79" w:rsidRPr="00214838" w:rsidRDefault="00C71E79" w:rsidP="004D2817">
            <w:pPr>
              <w:pStyle w:val="Normal0"/>
              <w:spacing w:line="240" w:lineRule="auto"/>
              <w:jc w:val="center"/>
            </w:pPr>
            <w:r w:rsidRPr="00214838">
              <w:rPr>
                <w:rFonts w:eastAsia="Calibri" w:cs="Calibri"/>
                <w:sz w:val="20"/>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49D4F" w14:textId="77777777" w:rsidR="00C71E79" w:rsidRPr="00214838" w:rsidRDefault="00C71E79" w:rsidP="004D2817">
            <w:pPr>
              <w:pStyle w:val="Normal0"/>
              <w:spacing w:line="240" w:lineRule="auto"/>
              <w:jc w:val="center"/>
            </w:pPr>
            <w:r w:rsidRPr="00214838">
              <w:rPr>
                <w:rFonts w:eastAsia="Calibri" w:cs="Calibri"/>
                <w:sz w:val="20"/>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3B532" w14:textId="77777777" w:rsidR="00C71E79" w:rsidRPr="00214838" w:rsidRDefault="00C71E79" w:rsidP="004D2817">
            <w:pPr>
              <w:pStyle w:val="Normal0"/>
              <w:spacing w:line="240" w:lineRule="auto"/>
              <w:jc w:val="center"/>
            </w:pPr>
            <w:r w:rsidRPr="00214838">
              <w:rPr>
                <w:rFonts w:eastAsia="Calibri" w:cs="Calibri"/>
                <w:sz w:val="20"/>
              </w:rPr>
              <w:t>4</w:t>
            </w:r>
          </w:p>
        </w:tc>
      </w:tr>
      <w:tr w:rsidR="00214838" w:rsidRPr="00214838" w14:paraId="5402CE2F" w14:textId="77777777" w:rsidTr="004D2817">
        <w:trPr>
          <w:trHeight w:val="27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E1E91" w14:textId="77777777" w:rsidR="00C71E79" w:rsidRPr="00214838" w:rsidRDefault="00C71E79" w:rsidP="004D2817">
            <w:pPr>
              <w:pStyle w:val="Normal0"/>
              <w:spacing w:line="240" w:lineRule="auto"/>
              <w:jc w:val="center"/>
            </w:pPr>
            <w:r w:rsidRPr="00214838">
              <w:rPr>
                <w:rFonts w:eastAsia="Calibri" w:cs="Calibri"/>
                <w:sz w:val="20"/>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77F8A" w14:textId="77777777" w:rsidR="00C71E79" w:rsidRPr="00214838" w:rsidRDefault="00C71E79" w:rsidP="004D2817">
            <w:pPr>
              <w:pStyle w:val="Normal0"/>
              <w:spacing w:line="240" w:lineRule="auto"/>
              <w:jc w:val="center"/>
            </w:pPr>
            <w:r w:rsidRPr="00214838">
              <w:rPr>
                <w:rFonts w:eastAsia="Calibri" w:cs="Calibri"/>
                <w:sz w:val="20"/>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482F6" w14:textId="77777777" w:rsidR="00C71E79" w:rsidRPr="00214838" w:rsidRDefault="00C71E79" w:rsidP="004D2817">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0E930" w14:textId="77777777" w:rsidR="00C71E79" w:rsidRPr="00214838" w:rsidRDefault="00C71E79" w:rsidP="004D2817">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EBDC3" w14:textId="77777777" w:rsidR="00C71E79" w:rsidRPr="00214838" w:rsidRDefault="00C71E79" w:rsidP="004D2817">
            <w:pPr>
              <w:pStyle w:val="Normal0"/>
              <w:spacing w:line="240" w:lineRule="auto"/>
            </w:pPr>
            <w:r w:rsidRPr="00214838">
              <w:rPr>
                <w:rFonts w:eastAsia="Calibri" w:cs="Calibri"/>
                <w:sz w:val="20"/>
              </w:rPr>
              <w:t> </w:t>
            </w:r>
          </w:p>
        </w:tc>
      </w:tr>
    </w:tbl>
    <w:p w14:paraId="0AACD418" w14:textId="77777777" w:rsidR="004F4BE3" w:rsidRPr="00214838" w:rsidRDefault="00C71E79" w:rsidP="00C83830">
      <w:pPr>
        <w:pStyle w:val="Normal0"/>
      </w:pPr>
      <w:r w:rsidRPr="00214838">
        <w:t xml:space="preserve">  </w:t>
      </w:r>
    </w:p>
    <w:p w14:paraId="2351493A" w14:textId="77777777" w:rsidR="004F4BE3" w:rsidRPr="00214838" w:rsidRDefault="004F4BE3" w:rsidP="00C71E79">
      <w:pPr>
        <w:pStyle w:val="Norm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4BE7B9B8"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730BDE" w14:textId="77777777" w:rsidR="00C71E79" w:rsidRPr="00214838" w:rsidRDefault="00C71E79" w:rsidP="004D2817">
            <w:pPr>
              <w:pStyle w:val="Normal0"/>
              <w:keepNext/>
              <w:shd w:val="clear" w:color="auto" w:fill="9CC2E5"/>
              <w:spacing w:line="240" w:lineRule="auto"/>
              <w:jc w:val="left"/>
            </w:pPr>
            <w:r w:rsidRPr="00214838">
              <w:rPr>
                <w:rFonts w:eastAsia="Calibri" w:cs="Calibri"/>
                <w:sz w:val="20"/>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9AF64C" w14:textId="77777777" w:rsidR="00C71E79" w:rsidRPr="00214838" w:rsidRDefault="00C71E79" w:rsidP="004D2817">
            <w:pPr>
              <w:pStyle w:val="Normal0"/>
              <w:keepNext/>
              <w:shd w:val="clear" w:color="auto" w:fill="9CC2E5"/>
              <w:spacing w:line="240" w:lineRule="auto"/>
              <w:jc w:val="center"/>
            </w:pPr>
            <w:r w:rsidRPr="00214838">
              <w:rPr>
                <w:rFonts w:eastAsia="Calibri" w:cs="Calibri"/>
                <w:sz w:val="20"/>
              </w:rPr>
              <w:t>Seminář v cizím jazyce/Seminář z matematiky</w:t>
            </w:r>
          </w:p>
        </w:tc>
      </w:tr>
      <w:tr w:rsidR="00214838" w:rsidRPr="00214838" w14:paraId="6371F809"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CCB3AB" w14:textId="77777777" w:rsidR="00C71E79" w:rsidRPr="00214838" w:rsidRDefault="00C71E79" w:rsidP="004D2817">
            <w:pPr>
              <w:pStyle w:val="Normal0"/>
              <w:shd w:val="clear" w:color="auto" w:fill="DEEAF6"/>
              <w:spacing w:line="240" w:lineRule="auto"/>
              <w:jc w:val="left"/>
            </w:pPr>
            <w:r w:rsidRPr="00214838">
              <w:rPr>
                <w:rFonts w:eastAsia="Calibri" w:cs="Calibri"/>
                <w:sz w:val="20"/>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56936" w14:textId="77777777" w:rsidR="00C71E79" w:rsidRPr="00214838" w:rsidRDefault="00C71E79" w:rsidP="004D2817">
            <w:pPr>
              <w:pStyle w:val="Normal0"/>
              <w:spacing w:line="240" w:lineRule="auto"/>
              <w:jc w:val="left"/>
            </w:pPr>
            <w:r w:rsidRPr="00214838">
              <w:rPr>
                <w:rFonts w:eastAsia="Calibri" w:cs="Calibri"/>
                <w:sz w:val="20"/>
              </w:rPr>
              <w:t>Volitelné vzdělávací aktivity</w:t>
            </w:r>
          </w:p>
        </w:tc>
      </w:tr>
      <w:tr w:rsidR="00214838" w:rsidRPr="00214838" w14:paraId="2C5AE190"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454CAF" w14:textId="77777777" w:rsidR="00C71E79" w:rsidRPr="00214838" w:rsidRDefault="00C71E79" w:rsidP="004D2817">
            <w:pPr>
              <w:pStyle w:val="Normal0"/>
              <w:shd w:val="clear" w:color="auto" w:fill="DEEAF6"/>
              <w:spacing w:line="240" w:lineRule="auto"/>
              <w:jc w:val="left"/>
            </w:pPr>
            <w:r w:rsidRPr="00214838">
              <w:rPr>
                <w:rFonts w:eastAsia="Calibri" w:cs="Calibri"/>
                <w:sz w:val="20"/>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BA021" w14:textId="77777777" w:rsidR="00C71E79" w:rsidRPr="00214838" w:rsidRDefault="00C71E79" w:rsidP="004D2817">
            <w:pPr>
              <w:pStyle w:val="Normal0"/>
              <w:spacing w:line="240" w:lineRule="auto"/>
              <w:jc w:val="left"/>
            </w:pPr>
            <w:r w:rsidRPr="00214838">
              <w:rPr>
                <w:rFonts w:eastAsia="Calibri" w:cs="Calibri"/>
                <w:sz w:val="20"/>
              </w:rPr>
              <w:t>Cílem výuky seminářů je umožnit žákům důkladnější přípravu k maturitě, pro studium na vysoké škole i pro praktický život. Po obsahové stránce výuka volně navazuje na jednotlivé povinné předměty. Žáci  systematizují, prohlubují a rozšiřují své znalosti a dovednosti.</w:t>
            </w:r>
          </w:p>
        </w:tc>
      </w:tr>
      <w:tr w:rsidR="00214838" w:rsidRPr="00214838" w14:paraId="23DDE13A"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8C2768" w14:textId="77777777" w:rsidR="00C71E79" w:rsidRPr="00214838" w:rsidRDefault="00C71E79" w:rsidP="004D2817">
            <w:pPr>
              <w:pStyle w:val="Normal0"/>
              <w:shd w:val="clear" w:color="auto" w:fill="DEEAF6"/>
              <w:spacing w:line="240" w:lineRule="auto"/>
              <w:jc w:val="left"/>
            </w:pPr>
            <w:r w:rsidRPr="00214838">
              <w:rPr>
                <w:rFonts w:eastAsia="Calibri" w:cs="Calibri"/>
                <w:sz w:val="20"/>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08F4E" w14:textId="77777777" w:rsidR="00C71E79" w:rsidRPr="00214838" w:rsidRDefault="00C71E79" w:rsidP="004D2817">
            <w:pPr>
              <w:pStyle w:val="Normal0"/>
              <w:spacing w:line="240" w:lineRule="auto"/>
              <w:jc w:val="left"/>
            </w:pPr>
            <w:r w:rsidRPr="00214838">
              <w:rPr>
                <w:rFonts w:eastAsia="Calibri" w:cs="Calibri"/>
                <w:sz w:val="20"/>
              </w:rPr>
              <w:t>Do výuky seminářů jsou zařazena průřezová témata (osobnostní a sociální výchova, výchova k myšlení v evropských a globálních souvislostech, m</w:t>
            </w:r>
            <w:r w:rsidRPr="00214838">
              <w:rPr>
                <w:rFonts w:eastAsia="Calibri" w:cs="Calibri"/>
                <w:sz w:val="20"/>
                <w:szCs w:val="20"/>
              </w:rPr>
              <w:t xml:space="preserve">ultikulturní výchova, environmentální výchova, </w:t>
            </w:r>
            <w:r w:rsidRPr="00214838">
              <w:rPr>
                <w:rFonts w:eastAsia="Calibri" w:cs="Calibri"/>
                <w:sz w:val="20"/>
              </w:rPr>
              <w:t xml:space="preserve">mediální výchova). Žáci rozvíjejí své klíčové kompetence (kompetence k řešení problémů, komunikativní, sociální a personální, občanské, k učení, k podnikavosti).  </w:t>
            </w:r>
          </w:p>
          <w:p w14:paraId="48168AF6" w14:textId="77777777" w:rsidR="00C71E79" w:rsidRPr="00214838" w:rsidRDefault="00C71E79" w:rsidP="004D2817">
            <w:pPr>
              <w:pStyle w:val="Normal0"/>
              <w:spacing w:line="240" w:lineRule="auto"/>
              <w:jc w:val="left"/>
            </w:pPr>
            <w:r w:rsidRPr="00214838">
              <w:rPr>
                <w:rFonts w:eastAsia="Calibri" w:cs="Calibri"/>
                <w:sz w:val="20"/>
                <w:szCs w:val="20"/>
              </w:rPr>
              <w:t>Časová dotace předmětu se řídí učebním plánem.</w:t>
            </w:r>
          </w:p>
        </w:tc>
      </w:tr>
      <w:tr w:rsidR="00214838" w:rsidRPr="00214838" w14:paraId="3EC86755"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162A17" w14:textId="77777777" w:rsidR="00C71E79" w:rsidRPr="00214838" w:rsidRDefault="00C71E79" w:rsidP="004D2817">
            <w:pPr>
              <w:pStyle w:val="Normal0"/>
              <w:shd w:val="clear" w:color="auto" w:fill="DEEAF6"/>
              <w:spacing w:line="240" w:lineRule="auto"/>
              <w:jc w:val="left"/>
            </w:pPr>
            <w:r w:rsidRPr="00214838">
              <w:rPr>
                <w:rFonts w:eastAsia="Calibri" w:cs="Calibri"/>
                <w:sz w:val="20"/>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97AC9" w14:textId="77777777" w:rsidR="00C71E79" w:rsidRPr="00214838" w:rsidRDefault="00C71E79" w:rsidP="004D2817">
            <w:pPr>
              <w:pStyle w:val="Normal0"/>
              <w:spacing w:line="240" w:lineRule="auto"/>
              <w:jc w:val="left"/>
            </w:pPr>
            <w:r w:rsidRPr="00214838">
              <w:rPr>
                <w:rFonts w:eastAsia="Calibri" w:cs="Calibri"/>
                <w:sz w:val="20"/>
              </w:rPr>
              <w:t>Žáci jsou hodnoceni podle klasifikačního řádu.</w:t>
            </w:r>
          </w:p>
        </w:tc>
      </w:tr>
    </w:tbl>
    <w:p w14:paraId="2930FA87" w14:textId="77777777" w:rsidR="00C71E79" w:rsidRPr="00214838" w:rsidRDefault="00C71E79" w:rsidP="00C71E79">
      <w:pPr>
        <w:pStyle w:val="Normal0"/>
      </w:pPr>
      <w:r w:rsidRPr="00214838">
        <w:t xml:space="preserve">  </w:t>
      </w:r>
    </w:p>
    <w:p w14:paraId="5707CDEE" w14:textId="77777777" w:rsidR="00E54AB1" w:rsidRPr="00214838" w:rsidRDefault="008A69AA">
      <w:pPr>
        <w:pStyle w:val="Nadpis3"/>
        <w:spacing w:before="281" w:after="281"/>
        <w:rPr>
          <w:bdr w:val="nil"/>
        </w:rPr>
      </w:pPr>
      <w:bookmarkStart w:id="86" w:name="_Toc206490475"/>
      <w:r w:rsidRPr="00214838">
        <w:rPr>
          <w:sz w:val="28"/>
          <w:szCs w:val="28"/>
          <w:bdr w:val="nil"/>
        </w:rPr>
        <w:t>Seminář z cizího jazyka</w:t>
      </w:r>
      <w:bookmarkEnd w:id="86"/>
      <w:r w:rsidRPr="00214838">
        <w:rPr>
          <w:sz w:val="28"/>
          <w:szCs w:val="28"/>
          <w:bdr w:val="nil"/>
        </w:rPr>
        <w:t> </w:t>
      </w:r>
    </w:p>
    <w:tbl>
      <w:tblPr>
        <w:tblW w:w="4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559"/>
        <w:gridCol w:w="2425"/>
        <w:gridCol w:w="2866"/>
        <w:gridCol w:w="2657"/>
        <w:gridCol w:w="791"/>
      </w:tblGrid>
      <w:tr w:rsidR="00214838" w:rsidRPr="00214838" w14:paraId="4FB6FA7E" w14:textId="77777777" w:rsidTr="004D2817">
        <w:trPr>
          <w:trHeight w:val="544"/>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7408D6"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C83830" w:rsidRPr="00214838">
              <w:rPr>
                <w:rFonts w:eastAsia="Calibri" w:cs="Calibri"/>
                <w:b/>
                <w:bCs/>
                <w:bdr w:val="nil"/>
              </w:rPr>
              <w:t xml:space="preserve">: </w:t>
            </w:r>
            <w:r w:rsidR="004F4BE3" w:rsidRPr="00214838">
              <w:rPr>
                <w:rFonts w:eastAsia="Calibri" w:cs="Calibri"/>
                <w:b/>
                <w:bCs/>
                <w:bdr w:val="nil"/>
              </w:rPr>
              <w:t>G4 – živé jazyky</w:t>
            </w:r>
            <w:r w:rsidR="00C83830" w:rsidRPr="00214838">
              <w:rPr>
                <w:rFonts w:eastAsia="Calibri" w:cs="Calibri"/>
                <w:b/>
                <w:bCs/>
                <w:bdr w:val="nil"/>
              </w:rPr>
              <w:t>, G4 – všeobecné gymnázium, 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83F0BB"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205D46DE" w14:textId="77777777" w:rsidTr="004D2817">
        <w:trPr>
          <w:trHeight w:val="272"/>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B49555"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C83830"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D1A463"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C83830"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9C40E3"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C83830"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71EC8D"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C83830"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468CBDE1" w14:textId="77777777" w:rsidR="00E54AB1" w:rsidRPr="00214838" w:rsidRDefault="00E54AB1"/>
        </w:tc>
      </w:tr>
      <w:tr w:rsidR="00214838" w:rsidRPr="00214838" w14:paraId="4CB51A07" w14:textId="77777777" w:rsidTr="004D2817">
        <w:trPr>
          <w:trHeight w:val="272"/>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47C3B" w14:textId="77777777"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EA525" w14:textId="77777777"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261BF"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CA60A"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ABCAE" w14:textId="77777777" w:rsidR="00E54AB1" w:rsidRPr="00214838" w:rsidRDefault="008A69AA" w:rsidP="004D2817">
            <w:pPr>
              <w:keepNext/>
              <w:spacing w:line="240" w:lineRule="auto"/>
              <w:jc w:val="center"/>
              <w:rPr>
                <w:bdr w:val="nil"/>
              </w:rPr>
            </w:pPr>
            <w:r w:rsidRPr="00214838">
              <w:rPr>
                <w:rFonts w:eastAsia="Calibri" w:cs="Calibri"/>
                <w:bdr w:val="nil"/>
              </w:rPr>
              <w:t>4</w:t>
            </w:r>
          </w:p>
        </w:tc>
      </w:tr>
      <w:tr w:rsidR="0073773C" w:rsidRPr="00214838" w14:paraId="5C126A92" w14:textId="77777777" w:rsidTr="004D2817">
        <w:trPr>
          <w:trHeight w:val="371"/>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46EEF" w14:textId="77777777" w:rsidR="00E54AB1" w:rsidRPr="00214838"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0B258" w14:textId="77777777" w:rsidR="00E54AB1" w:rsidRPr="00214838" w:rsidRDefault="008A69AA" w:rsidP="004D2817">
            <w:pPr>
              <w:spacing w:line="240" w:lineRule="auto"/>
              <w:jc w:val="center"/>
              <w:rPr>
                <w:bdr w:val="nil"/>
              </w:rPr>
            </w:pPr>
            <w:r w:rsidRPr="00214838">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6CCE9" w14:textId="77777777" w:rsidR="00E54AB1" w:rsidRPr="00214838" w:rsidRDefault="008A69AA" w:rsidP="004D2817">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FD28C" w14:textId="77777777" w:rsidR="00E54AB1" w:rsidRPr="00214838" w:rsidRDefault="008A69AA" w:rsidP="004D2817">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D1EC5" w14:textId="77777777" w:rsidR="00E54AB1" w:rsidRPr="00214838" w:rsidRDefault="00E54AB1"/>
        </w:tc>
      </w:tr>
    </w:tbl>
    <w:p w14:paraId="498F3862" w14:textId="77777777" w:rsidR="004F4BE3" w:rsidRPr="00214838" w:rsidRDefault="004F4BE3">
      <w:pPr>
        <w:rPr>
          <w:bdr w:val="nil"/>
        </w:rPr>
      </w:pPr>
    </w:p>
    <w:p w14:paraId="1672DD2C" w14:textId="77777777" w:rsidR="004F4BE3" w:rsidRPr="00214838" w:rsidRDefault="004F4BE3">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66B10F3F"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9BA518" w14:textId="77777777"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1967D5" w14:textId="77777777" w:rsidR="00E54AB1" w:rsidRPr="00214838" w:rsidRDefault="008A69AA" w:rsidP="004D2817">
            <w:pPr>
              <w:keepNext/>
              <w:shd w:val="clear" w:color="auto" w:fill="9CC2E5"/>
              <w:spacing w:line="240" w:lineRule="auto"/>
              <w:jc w:val="center"/>
              <w:rPr>
                <w:bdr w:val="nil"/>
              </w:rPr>
            </w:pPr>
            <w:r w:rsidRPr="00214838">
              <w:rPr>
                <w:rFonts w:eastAsia="Calibri" w:cs="Calibri"/>
                <w:bdr w:val="nil"/>
              </w:rPr>
              <w:t>Seminář z cizího jazyka</w:t>
            </w:r>
          </w:p>
        </w:tc>
      </w:tr>
      <w:tr w:rsidR="00214838" w:rsidRPr="00214838" w14:paraId="784D1379"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A2DEEC"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EC0F3" w14:textId="77777777" w:rsidR="00E54AB1" w:rsidRPr="00214838" w:rsidRDefault="008A69AA" w:rsidP="004D2817">
            <w:pPr>
              <w:spacing w:line="240" w:lineRule="auto"/>
              <w:jc w:val="left"/>
              <w:rPr>
                <w:bdr w:val="nil"/>
              </w:rPr>
            </w:pPr>
            <w:r w:rsidRPr="00214838">
              <w:rPr>
                <w:rFonts w:eastAsia="Calibri" w:cs="Calibri"/>
                <w:bdr w:val="nil"/>
              </w:rPr>
              <w:t>Volitelné vzdělávací aktivity</w:t>
            </w:r>
          </w:p>
        </w:tc>
      </w:tr>
      <w:tr w:rsidR="00214838" w:rsidRPr="00214838" w14:paraId="3D7A8203"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F10A0F"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BBA18" w14:textId="77777777" w:rsidR="00E54AB1" w:rsidRPr="00214838" w:rsidRDefault="008A69AA" w:rsidP="004D2817">
            <w:pPr>
              <w:spacing w:line="240" w:lineRule="auto"/>
              <w:rPr>
                <w:bdr w:val="nil"/>
              </w:rPr>
            </w:pPr>
            <w:r w:rsidRPr="00214838">
              <w:rPr>
                <w:rFonts w:eastAsia="Calibri" w:cs="Calibri"/>
                <w:bdr w:val="nil"/>
              </w:rPr>
              <w:t>Jazykové kompetence a vícejazyčnost jsou důležitou součástí osobnostních a profesních kompetencí v životě současného Evropana. Výuka jazyků stojí proto na TSG a ZŠ na předních místech v počtu odučených hodin, v počtu nabízených jazyků i akcí a ve snaze o neustálou inovaci a sledování trendů.  </w:t>
            </w:r>
          </w:p>
          <w:p w14:paraId="4BBED9A0" w14:textId="77777777" w:rsidR="00E54AB1" w:rsidRPr="00214838" w:rsidRDefault="008A69AA" w:rsidP="004D2817">
            <w:pPr>
              <w:spacing w:line="240" w:lineRule="auto"/>
              <w:jc w:val="left"/>
              <w:rPr>
                <w:bdr w:val="nil"/>
              </w:rPr>
            </w:pPr>
            <w:r w:rsidRPr="00214838">
              <w:rPr>
                <w:rFonts w:eastAsia="Calibri" w:cs="Calibri"/>
                <w:szCs w:val="22"/>
                <w:bdr w:val="nil"/>
              </w:rPr>
              <w:t>Cílem výuky semináře obecně  je umožnit žákům důkladnější přípravu k maturitě, pro studium na vysoké škole i pro praktický život. Po obsahové stránce výuka volně navazuje na výuku jazyků v povinných předmětech. Žáci  systematizují, prohlubují a rozšiřují své znalosti a dovednosti. Učitelé vedou žáky k samostatnému studiu odborné literatury a práci s různými zdroji informací. Žáci jsou vedeni k hledání samostatných řešení.</w:t>
            </w:r>
          </w:p>
          <w:p w14:paraId="73AF9DB9" w14:textId="77777777" w:rsidR="00B030D6" w:rsidRPr="00214838" w:rsidRDefault="008A69AA" w:rsidP="004D2817">
            <w:pPr>
              <w:autoSpaceDE w:val="0"/>
              <w:autoSpaceDN w:val="0"/>
              <w:adjustRightInd w:val="0"/>
              <w:spacing w:line="240" w:lineRule="auto"/>
              <w:jc w:val="left"/>
              <w:rPr>
                <w:rFonts w:eastAsia="Calibri" w:cs="Calibri"/>
                <w:szCs w:val="22"/>
                <w:bdr w:val="nil"/>
              </w:rPr>
            </w:pPr>
            <w:r w:rsidRPr="00214838">
              <w:rPr>
                <w:rFonts w:eastAsia="Calibri" w:cs="Calibri"/>
                <w:szCs w:val="22"/>
                <w:bdr w:val="nil"/>
              </w:rPr>
              <w:t>Cílem konkrétním je rozvoj a dosažení kompetencí z výchozí úrovně A2+/B1</w:t>
            </w:r>
            <w:r w:rsidR="00B030D6" w:rsidRPr="00214838">
              <w:rPr>
                <w:rFonts w:eastAsia="Calibri" w:cs="Calibri"/>
                <w:szCs w:val="22"/>
                <w:bdr w:val="nil"/>
              </w:rPr>
              <w:t xml:space="preserve"> (2.CJ / 1.CJ) </w:t>
            </w:r>
            <w:r w:rsidRPr="00214838">
              <w:rPr>
                <w:rFonts w:eastAsia="Calibri" w:cs="Calibri"/>
                <w:szCs w:val="22"/>
                <w:bdr w:val="nil"/>
              </w:rPr>
              <w:t xml:space="preserve"> na úroveň B1+/B2 SERRJ </w:t>
            </w:r>
            <w:r w:rsidR="00B030D6" w:rsidRPr="00214838">
              <w:rPr>
                <w:rFonts w:eastAsia="Calibri" w:cs="Calibri"/>
                <w:szCs w:val="22"/>
                <w:bdr w:val="nil"/>
              </w:rPr>
              <w:t xml:space="preserve">(2.CJ / 1.CJ ) </w:t>
            </w:r>
            <w:r w:rsidRPr="00214838">
              <w:rPr>
                <w:rFonts w:eastAsia="Calibri" w:cs="Calibri"/>
                <w:szCs w:val="22"/>
                <w:bdr w:val="nil"/>
              </w:rPr>
              <w:t>- "Samostatný uživatel" : </w:t>
            </w:r>
          </w:p>
          <w:p w14:paraId="3342B0CD" w14:textId="77777777" w:rsidR="00B030D6" w:rsidRPr="00214838" w:rsidRDefault="00B030D6" w:rsidP="004D2817">
            <w:pPr>
              <w:autoSpaceDE w:val="0"/>
              <w:autoSpaceDN w:val="0"/>
              <w:adjustRightInd w:val="0"/>
              <w:spacing w:line="240" w:lineRule="auto"/>
              <w:jc w:val="left"/>
              <w:rPr>
                <w:rFonts w:eastAsia="Calibri" w:cs="Calibri"/>
                <w:szCs w:val="22"/>
                <w:bdr w:val="nil"/>
              </w:rPr>
            </w:pPr>
            <w:r w:rsidRPr="00214838">
              <w:rPr>
                <w:rFonts w:eastAsia="Calibri" w:cs="Calibri"/>
                <w:b/>
                <w:szCs w:val="22"/>
                <w:bdr w:val="nil"/>
              </w:rPr>
              <w:t>B1 (Threshold)</w:t>
            </w:r>
            <w:r w:rsidR="008A69AA" w:rsidRPr="00214838">
              <w:rPr>
                <w:rFonts w:eastAsia="Calibri" w:cs="Calibri"/>
                <w:szCs w:val="22"/>
                <w:bdr w:val="nil"/>
              </w:rPr>
              <w:t> Rozumí hlavním myšlenkám srozumitelné spisovné vstupní informace (input) týkající se běžných témat, se kterými se pravidelně setkává v práci, ve škole, ve volném čase atd. Umí si poradit s většinou situací, jež mohou nastat při cestování v oblasti, kde se tímto jazykem mluví. Umí napsat jednoduchý souvislý text na témata, která dobře zná nebo která ho/ji osobně zajímají. Dokáže popsat své zážitky a události, sny, naděje a cíle a umí stručně vysvětlit a odůvodnit své názory a plány. Dokáže porozumět hlavním myšlenkám složitých textů týkajících se jak konkrétních, tak abstraktních témat včetně odborně zaměřených diskusí ve svém oboru. Dokáže se účastnit rozhovoru natolik plynule a spontánně, že může vést běžný rozhovor s rodilými mluvčími, aniž by to představovalo zvýšené úsilí pro kteréhokoliv účastníka interakce. Umí napsat srozumitelné podrobné texty na širokou škálu témat a vysvětlit své názorové stanovisko týkající se aktuálního problému s uvedením výhod a nevýhod různých možností. </w:t>
            </w:r>
          </w:p>
          <w:p w14:paraId="20858636" w14:textId="77777777" w:rsidR="00E54AB1" w:rsidRPr="00214838" w:rsidRDefault="00B030D6" w:rsidP="004D2817">
            <w:pPr>
              <w:autoSpaceDE w:val="0"/>
              <w:autoSpaceDN w:val="0"/>
              <w:adjustRightInd w:val="0"/>
              <w:spacing w:line="240" w:lineRule="auto"/>
              <w:jc w:val="left"/>
              <w:rPr>
                <w:bdr w:val="nil"/>
              </w:rPr>
            </w:pPr>
            <w:r w:rsidRPr="00214838">
              <w:rPr>
                <w:rFonts w:eastAsia="Calibri" w:cs="Calibri"/>
                <w:b/>
                <w:szCs w:val="22"/>
                <w:bdr w:val="nil"/>
              </w:rPr>
              <w:t>B2 (Vantage)</w:t>
            </w:r>
            <w:r w:rsidRPr="00214838">
              <w:rPr>
                <w:rFonts w:eastAsia="Calibri" w:cs="Calibri"/>
                <w:szCs w:val="22"/>
                <w:bdr w:val="nil"/>
              </w:rPr>
              <w:t xml:space="preserve"> </w:t>
            </w:r>
            <w:r w:rsidRPr="00214838">
              <w:rPr>
                <w:rFonts w:cs="Calibri"/>
                <w:szCs w:val="22"/>
              </w:rPr>
              <w:t xml:space="preserve">Dokáže porozumět hlavním myšlenkám složitých textů týkajících se jak konkrétních, tak abstraktních témat včetně odborně zaměřených diskusí ve svém oboru. Dokáže se účastnit rozhovoru natolik plynule a spontánně, že může vést běžný rozhovor s rodilými mluvčími, aniž by to představovalo zvýšené úsilí pro kteréhokoliv účastníka interakce. Umí napsat srozumitelné podrobné texty na širokou škálu témat a vysvětlit své názorové stanovisko týkající se aktuálního problému s uvedením výhod a nevýhod různých možností. </w:t>
            </w:r>
            <w:r w:rsidR="008A69AA" w:rsidRPr="00214838">
              <w:rPr>
                <w:rFonts w:eastAsia="Calibri" w:cs="Calibri"/>
                <w:bdr w:val="nil"/>
                <w:shd w:val="clear" w:color="auto" w:fill="F1F2F1"/>
              </w:rPr>
              <w:t> </w:t>
            </w:r>
          </w:p>
        </w:tc>
      </w:tr>
      <w:tr w:rsidR="00214838" w:rsidRPr="00214838" w14:paraId="4684CA17"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DA7001"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791B6" w14:textId="77777777" w:rsidR="00E54AB1" w:rsidRPr="00214838" w:rsidRDefault="008A69AA" w:rsidP="004D2817">
            <w:pPr>
              <w:spacing w:line="240" w:lineRule="auto"/>
              <w:rPr>
                <w:bdr w:val="nil"/>
              </w:rPr>
            </w:pPr>
            <w:r w:rsidRPr="00214838">
              <w:rPr>
                <w:rFonts w:eastAsia="Calibri" w:cs="Calibri"/>
                <w:szCs w:val="22"/>
                <w:bdr w:val="nil"/>
              </w:rPr>
              <w:t>Do výuky semináře jsou zařazena průřezová témata (osobnostní a sociální výchova, v ýchova k myšlení v evropských a globálních souvislostech, multikulturní výchova, environmentální výchova,  mediální výchova). Žáci rozvíjejí své klíčové kompetence (kompetence k řešení problémů, komunikativní, sociální a personální, občanské, k učení, k podnikavosti).  </w:t>
            </w:r>
          </w:p>
          <w:p w14:paraId="2F6DA133" w14:textId="77777777" w:rsidR="00E54AB1" w:rsidRPr="00214838" w:rsidRDefault="008A69AA" w:rsidP="004D2817">
            <w:pPr>
              <w:spacing w:line="240" w:lineRule="auto"/>
              <w:rPr>
                <w:bdr w:val="nil"/>
              </w:rPr>
            </w:pPr>
            <w:r w:rsidRPr="00214838">
              <w:rPr>
                <w:rFonts w:eastAsia="Calibri" w:cs="Calibri"/>
                <w:szCs w:val="22"/>
                <w:bdr w:val="nil"/>
              </w:rPr>
              <w:t>Učivo semináře je rozvrženo podle tematických plánů. </w:t>
            </w:r>
          </w:p>
          <w:p w14:paraId="1BCDF034" w14:textId="77777777" w:rsidR="00E54AB1" w:rsidRPr="00214838" w:rsidRDefault="008A69AA" w:rsidP="004D2817">
            <w:pPr>
              <w:spacing w:line="240" w:lineRule="auto"/>
              <w:rPr>
                <w:bdr w:val="nil"/>
              </w:rPr>
            </w:pPr>
            <w:r w:rsidRPr="00214838">
              <w:rPr>
                <w:rFonts w:eastAsia="Calibri" w:cs="Calibri"/>
                <w:szCs w:val="22"/>
                <w:bdr w:val="nil"/>
              </w:rPr>
              <w:t>Časová dotace předmětu se řídí učebním plánem. </w:t>
            </w:r>
          </w:p>
        </w:tc>
      </w:tr>
      <w:tr w:rsidR="00214838" w:rsidRPr="00214838" w14:paraId="1C8440DD"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49ADF8"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3E639" w14:textId="77777777" w:rsidR="00E54AB1" w:rsidRPr="00214838" w:rsidRDefault="008A69AA" w:rsidP="004D2817">
            <w:pPr>
              <w:spacing w:line="240" w:lineRule="auto"/>
              <w:jc w:val="left"/>
              <w:rPr>
                <w:bdr w:val="nil"/>
              </w:rPr>
            </w:pPr>
            <w:r w:rsidRPr="00214838">
              <w:rPr>
                <w:rFonts w:eastAsia="Calibri" w:cs="Calibri"/>
                <w:szCs w:val="18"/>
                <w:bdr w:val="nil"/>
              </w:rPr>
              <w:t>Žáci jsou hodnoceni dle klasifikačního řádu.</w:t>
            </w:r>
          </w:p>
          <w:p w14:paraId="42C3FE89" w14:textId="77777777" w:rsidR="00E54AB1" w:rsidRPr="00214838" w:rsidRDefault="008A69AA" w:rsidP="00A63E00">
            <w:pPr>
              <w:numPr>
                <w:ilvl w:val="0"/>
                <w:numId w:val="94"/>
              </w:numPr>
              <w:spacing w:line="240" w:lineRule="auto"/>
              <w:ind w:left="600"/>
              <w:jc w:val="left"/>
              <w:rPr>
                <w:bdr w:val="nil"/>
              </w:rPr>
            </w:pPr>
            <w:r w:rsidRPr="00214838">
              <w:rPr>
                <w:rFonts w:eastAsia="Calibri" w:cs="Calibri"/>
                <w:szCs w:val="18"/>
                <w:bdr w:val="nil"/>
              </w:rPr>
              <w:t>hodnocení  je komplexní;</w:t>
            </w:r>
          </w:p>
          <w:p w14:paraId="7408A1E9" w14:textId="77777777" w:rsidR="00E54AB1" w:rsidRPr="00214838" w:rsidRDefault="008A69AA" w:rsidP="00A63E00">
            <w:pPr>
              <w:numPr>
                <w:ilvl w:val="0"/>
                <w:numId w:val="94"/>
              </w:numPr>
              <w:spacing w:line="240" w:lineRule="auto"/>
              <w:ind w:left="600"/>
              <w:jc w:val="left"/>
              <w:rPr>
                <w:bdr w:val="nil"/>
              </w:rPr>
            </w:pPr>
            <w:r w:rsidRPr="00214838">
              <w:rPr>
                <w:rFonts w:eastAsia="Calibri" w:cs="Calibri"/>
                <w:szCs w:val="18"/>
                <w:bdr w:val="nil"/>
              </w:rPr>
              <w:t>hodnocení může být realizováno klasickou klasifikační stupnicí, ústní formou nebo kombinací obou způsobů;</w:t>
            </w:r>
          </w:p>
          <w:p w14:paraId="0A38672D" w14:textId="77777777" w:rsidR="00E54AB1" w:rsidRPr="00214838" w:rsidRDefault="008A69AA" w:rsidP="00A63E00">
            <w:pPr>
              <w:numPr>
                <w:ilvl w:val="0"/>
                <w:numId w:val="94"/>
              </w:numPr>
              <w:spacing w:line="240" w:lineRule="auto"/>
              <w:ind w:left="600"/>
              <w:jc w:val="left"/>
              <w:rPr>
                <w:bdr w:val="nil"/>
              </w:rPr>
            </w:pPr>
            <w:r w:rsidRPr="00214838">
              <w:rPr>
                <w:rFonts w:eastAsia="Calibri" w:cs="Calibri"/>
                <w:szCs w:val="18"/>
                <w:bdr w:val="nil"/>
              </w:rPr>
              <w:t>žák zná dopředu kritéria hodnocení;</w:t>
            </w:r>
          </w:p>
          <w:p w14:paraId="30DAE2D2" w14:textId="77777777" w:rsidR="00E54AB1" w:rsidRPr="00214838" w:rsidRDefault="008A69AA" w:rsidP="00A63E00">
            <w:pPr>
              <w:numPr>
                <w:ilvl w:val="0"/>
                <w:numId w:val="94"/>
              </w:numPr>
              <w:spacing w:line="240" w:lineRule="auto"/>
              <w:ind w:left="600"/>
              <w:jc w:val="left"/>
              <w:rPr>
                <w:bdr w:val="nil"/>
              </w:rPr>
            </w:pPr>
            <w:r w:rsidRPr="00214838">
              <w:rPr>
                <w:rFonts w:eastAsia="Calibri" w:cs="Calibri"/>
                <w:szCs w:val="18"/>
                <w:bdr w:val="nil"/>
              </w:rPr>
              <w:t xml:space="preserve">hodnocení je ocenění práce žáka; </w:t>
            </w:r>
          </w:p>
          <w:p w14:paraId="583C51FA" w14:textId="77777777" w:rsidR="00E54AB1" w:rsidRPr="00214838" w:rsidRDefault="008A69AA" w:rsidP="00A63E00">
            <w:pPr>
              <w:numPr>
                <w:ilvl w:val="0"/>
                <w:numId w:val="94"/>
              </w:numPr>
              <w:spacing w:line="240" w:lineRule="auto"/>
              <w:ind w:left="600"/>
              <w:jc w:val="left"/>
              <w:rPr>
                <w:bdr w:val="nil"/>
              </w:rPr>
            </w:pPr>
            <w:r w:rsidRPr="00214838">
              <w:rPr>
                <w:rFonts w:eastAsia="Calibri" w:cs="Calibri"/>
                <w:szCs w:val="18"/>
                <w:bdr w:val="nil"/>
              </w:rPr>
              <w:t>má  motivační charakter;</w:t>
            </w:r>
          </w:p>
          <w:p w14:paraId="1D21CCCC" w14:textId="77777777" w:rsidR="00E54AB1" w:rsidRPr="00214838" w:rsidRDefault="008A69AA" w:rsidP="00A63E00">
            <w:pPr>
              <w:numPr>
                <w:ilvl w:val="0"/>
                <w:numId w:val="94"/>
              </w:numPr>
              <w:spacing w:line="240" w:lineRule="auto"/>
              <w:ind w:left="600"/>
              <w:jc w:val="left"/>
              <w:rPr>
                <w:bdr w:val="nil"/>
              </w:rPr>
            </w:pPr>
            <w:r w:rsidRPr="00214838">
              <w:rPr>
                <w:rFonts w:eastAsia="Calibri" w:cs="Calibri"/>
                <w:szCs w:val="18"/>
                <w:bdr w:val="nil"/>
              </w:rPr>
              <w:t>hodnocení přispívá k rozvoji klíčových kompetencí;</w:t>
            </w:r>
          </w:p>
          <w:p w14:paraId="34BA73F2" w14:textId="77777777" w:rsidR="00E54AB1" w:rsidRPr="00214838" w:rsidRDefault="008A69AA" w:rsidP="00A63E00">
            <w:pPr>
              <w:numPr>
                <w:ilvl w:val="0"/>
                <w:numId w:val="94"/>
              </w:numPr>
              <w:spacing w:line="240" w:lineRule="auto"/>
              <w:ind w:left="600"/>
              <w:jc w:val="left"/>
              <w:rPr>
                <w:bdr w:val="nil"/>
              </w:rPr>
            </w:pPr>
            <w:r w:rsidRPr="00214838">
              <w:rPr>
                <w:rFonts w:eastAsia="Calibri" w:cs="Calibri"/>
                <w:szCs w:val="18"/>
                <w:bdr w:val="nil"/>
              </w:rPr>
              <w:t>součástí hodnocení je hodnocení učitelem, spolužáky i sebehodnocení. </w:t>
            </w:r>
          </w:p>
          <w:p w14:paraId="6FFEC97A" w14:textId="77777777" w:rsidR="00E54AB1" w:rsidRPr="00214838" w:rsidRDefault="008A69AA" w:rsidP="004D2817">
            <w:pPr>
              <w:spacing w:line="240" w:lineRule="auto"/>
              <w:jc w:val="left"/>
              <w:rPr>
                <w:bdr w:val="nil"/>
              </w:rPr>
            </w:pPr>
            <w:r w:rsidRPr="00214838">
              <w:rPr>
                <w:rFonts w:eastAsia="Calibri" w:cs="Calibri"/>
                <w:szCs w:val="18"/>
                <w:bdr w:val="nil"/>
              </w:rPr>
              <w:t>V ústním a písemném projevu se hodnotí schopnost komunikace a  vybraných tematických okruhů, znalost a aplikace přiměřené slovní zásoby a gramatických a lexikálních struktur, dovednost porozumění a reprodukce textu.</w:t>
            </w:r>
          </w:p>
        </w:tc>
      </w:tr>
    </w:tbl>
    <w:p w14:paraId="18B9155C"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6599A59B"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75314F"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Seminář z cizího jazyka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F150BC"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C83830"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B2F624" w14:textId="77777777" w:rsidR="00E54AB1" w:rsidRPr="00214838" w:rsidRDefault="00E54AB1" w:rsidP="004D2817">
            <w:pPr>
              <w:keepNext/>
            </w:pPr>
          </w:p>
        </w:tc>
      </w:tr>
      <w:tr w:rsidR="00214838" w:rsidRPr="00214838" w14:paraId="2D0A3BB6" w14:textId="77777777" w:rsidTr="004D2817">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73260A"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873BB4"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57FDCF74" w14:textId="77777777" w:rsidTr="004D2817">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5A3BB" w14:textId="56D363AD" w:rsidR="00504EC6" w:rsidRPr="00214838" w:rsidRDefault="00504EC6" w:rsidP="004D2817">
            <w:pPr>
              <w:spacing w:line="240" w:lineRule="auto"/>
              <w:ind w:left="60"/>
              <w:jc w:val="left"/>
              <w:rPr>
                <w:rFonts w:eastAsia="Calibri" w:cs="Calibri"/>
                <w:sz w:val="20"/>
                <w:bdr w:val="nil"/>
              </w:rPr>
            </w:pPr>
            <w:r w:rsidRPr="00214838">
              <w:rPr>
                <w:rFonts w:eastAsia="Calibri" w:cs="Calibri"/>
                <w:sz w:val="20"/>
                <w:bdr w:val="nil"/>
              </w:rPr>
              <w:t>Familie und menschliche Beziehungen. Rodina a mezilidské vztahy</w:t>
            </w:r>
          </w:p>
          <w:p w14:paraId="34728FD1" w14:textId="5251FEE0" w:rsidR="00504EC6" w:rsidRPr="00214838" w:rsidRDefault="00504EC6" w:rsidP="004D2817">
            <w:pPr>
              <w:spacing w:line="240" w:lineRule="auto"/>
              <w:ind w:left="60"/>
              <w:jc w:val="left"/>
              <w:rPr>
                <w:rFonts w:eastAsia="Calibri" w:cs="Calibri"/>
                <w:sz w:val="20"/>
                <w:bdr w:val="nil"/>
              </w:rPr>
            </w:pPr>
            <w:r w:rsidRPr="00214838">
              <w:rPr>
                <w:rFonts w:eastAsia="Calibri" w:cs="Calibri"/>
                <w:sz w:val="20"/>
                <w:bdr w:val="nil"/>
              </w:rPr>
              <w:t>Freizeit und Hobbys. Volný čas a záliby</w:t>
            </w:r>
          </w:p>
          <w:p w14:paraId="7CA18E5A" w14:textId="6491478B" w:rsidR="00E54AB1" w:rsidRPr="00214838" w:rsidRDefault="008A69AA" w:rsidP="004D2817">
            <w:pPr>
              <w:spacing w:line="240" w:lineRule="auto"/>
              <w:ind w:left="60"/>
              <w:jc w:val="left"/>
              <w:rPr>
                <w:rFonts w:eastAsia="Calibri" w:cs="Calibri"/>
                <w:sz w:val="20"/>
                <w:bdr w:val="nil"/>
              </w:rPr>
            </w:pPr>
            <w:r w:rsidRPr="00214838">
              <w:rPr>
                <w:rFonts w:eastAsia="Calibri" w:cs="Calibri"/>
                <w:sz w:val="20"/>
                <w:bdr w:val="nil"/>
              </w:rPr>
              <w:t>Unsere Gesundheit, unser Körper. Naše zdraví, naše tělo.</w:t>
            </w:r>
          </w:p>
          <w:p w14:paraId="5CDF1FB5" w14:textId="77777777" w:rsidR="00B030D6" w:rsidRPr="00214838" w:rsidRDefault="00B030D6" w:rsidP="004D2817">
            <w:pPr>
              <w:spacing w:line="240" w:lineRule="auto"/>
              <w:ind w:left="60"/>
              <w:jc w:val="left"/>
              <w:rPr>
                <w:rFonts w:eastAsia="Calibri" w:cs="Calibri"/>
                <w:sz w:val="20"/>
                <w:bdr w:val="nil"/>
              </w:rPr>
            </w:pPr>
            <w:r w:rsidRPr="00214838">
              <w:rPr>
                <w:rFonts w:eastAsia="Calibri" w:cs="Calibri"/>
                <w:sz w:val="20"/>
                <w:bdr w:val="nil"/>
              </w:rPr>
              <w:t>Essen und Trinken. Jídlo a pití.</w:t>
            </w:r>
          </w:p>
          <w:p w14:paraId="3296AC81" w14:textId="5A33280E" w:rsidR="00B030D6" w:rsidRPr="00214838" w:rsidRDefault="00B030D6" w:rsidP="004D2817">
            <w:pPr>
              <w:spacing w:line="240" w:lineRule="auto"/>
              <w:ind w:left="60"/>
              <w:jc w:val="left"/>
              <w:rPr>
                <w:rFonts w:eastAsia="Calibri" w:cs="Calibri"/>
                <w:sz w:val="20"/>
                <w:bdr w:val="nil"/>
              </w:rPr>
            </w:pPr>
            <w:r w:rsidRPr="00214838">
              <w:rPr>
                <w:rFonts w:eastAsia="Calibri" w:cs="Calibri"/>
                <w:sz w:val="20"/>
                <w:bdr w:val="nil"/>
              </w:rPr>
              <w:t>Wohnen. Bydlení</w:t>
            </w:r>
          </w:p>
          <w:p w14:paraId="5964B0B2" w14:textId="58966390" w:rsidR="00B030D6" w:rsidRPr="00214838" w:rsidRDefault="00B030D6" w:rsidP="004D2817">
            <w:pPr>
              <w:spacing w:line="240" w:lineRule="auto"/>
              <w:ind w:left="60"/>
              <w:jc w:val="left"/>
              <w:rPr>
                <w:rFonts w:eastAsia="Calibri" w:cs="Calibri"/>
                <w:sz w:val="20"/>
                <w:bdr w:val="nil"/>
              </w:rPr>
            </w:pPr>
            <w:r w:rsidRPr="00214838">
              <w:rPr>
                <w:rFonts w:eastAsia="Calibri" w:cs="Calibri"/>
                <w:sz w:val="20"/>
                <w:bdr w:val="nil"/>
              </w:rPr>
              <w:t>Schule</w:t>
            </w:r>
            <w:r w:rsidR="00504EC6" w:rsidRPr="00214838">
              <w:rPr>
                <w:rFonts w:eastAsia="Calibri" w:cs="Calibri"/>
                <w:sz w:val="20"/>
                <w:bdr w:val="nil"/>
              </w:rPr>
              <w:t>, Studium</w:t>
            </w:r>
            <w:r w:rsidRPr="00214838">
              <w:rPr>
                <w:rFonts w:eastAsia="Calibri" w:cs="Calibri"/>
                <w:sz w:val="20"/>
                <w:bdr w:val="nil"/>
              </w:rPr>
              <w:t xml:space="preserve">, Arbeit und Berufswahl. Škola, </w:t>
            </w:r>
            <w:r w:rsidR="00504EC6" w:rsidRPr="00214838">
              <w:rPr>
                <w:rFonts w:eastAsia="Calibri" w:cs="Calibri"/>
                <w:sz w:val="20"/>
                <w:bdr w:val="nil"/>
              </w:rPr>
              <w:t xml:space="preserve">studium, </w:t>
            </w:r>
            <w:r w:rsidRPr="00214838">
              <w:rPr>
                <w:rFonts w:eastAsia="Calibri" w:cs="Calibri"/>
                <w:sz w:val="20"/>
                <w:bdr w:val="nil"/>
              </w:rPr>
              <w:t>práce a volba povolání.</w:t>
            </w:r>
          </w:p>
          <w:p w14:paraId="06DB82B8" w14:textId="77777777" w:rsidR="003E03ED" w:rsidRPr="00214838" w:rsidRDefault="003E03ED" w:rsidP="004D2817">
            <w:pPr>
              <w:spacing w:line="240" w:lineRule="auto"/>
              <w:ind w:left="60"/>
              <w:jc w:val="left"/>
              <w:rPr>
                <w:rFonts w:eastAsia="Calibri" w:cs="Calibri"/>
                <w:sz w:val="20"/>
                <w:bdr w:val="nil"/>
              </w:rPr>
            </w:pPr>
            <w:r w:rsidRPr="00214838">
              <w:rPr>
                <w:rFonts w:eastAsia="Calibri" w:cs="Calibri"/>
                <w:sz w:val="20"/>
                <w:bdr w:val="nil"/>
              </w:rPr>
              <w:t>Freizeit und Hobbys. Koníčky, zájmy a volný čas.</w:t>
            </w:r>
          </w:p>
          <w:p w14:paraId="2E328F75" w14:textId="77777777" w:rsidR="003E03ED" w:rsidRPr="00214838" w:rsidRDefault="003E03ED" w:rsidP="004D2817">
            <w:pPr>
              <w:spacing w:line="240" w:lineRule="auto"/>
              <w:ind w:left="60"/>
              <w:jc w:val="left"/>
              <w:rPr>
                <w:rFonts w:eastAsia="Calibri" w:cs="Calibri"/>
                <w:sz w:val="20"/>
                <w:bdr w:val="nil"/>
              </w:rPr>
            </w:pPr>
            <w:r w:rsidRPr="00214838">
              <w:rPr>
                <w:rFonts w:eastAsia="Calibri" w:cs="Calibri"/>
                <w:sz w:val="20"/>
                <w:bdr w:val="nil"/>
              </w:rPr>
              <w:t>Sport und Spiele. Sport a hry.</w:t>
            </w:r>
          </w:p>
          <w:p w14:paraId="3EF5652C" w14:textId="77777777" w:rsidR="003E03ED" w:rsidRPr="00214838" w:rsidRDefault="003E03ED" w:rsidP="004D2817">
            <w:pPr>
              <w:spacing w:line="240" w:lineRule="auto"/>
              <w:ind w:left="60"/>
              <w:jc w:val="left"/>
              <w:rPr>
                <w:rFonts w:eastAsia="Calibri" w:cs="Calibri"/>
                <w:sz w:val="20"/>
                <w:bdr w:val="nil"/>
              </w:rPr>
            </w:pPr>
            <w:r w:rsidRPr="00214838">
              <w:rPr>
                <w:rFonts w:eastAsia="Calibri" w:cs="Calibri"/>
                <w:sz w:val="20"/>
                <w:bdr w:val="nil"/>
              </w:rPr>
              <w:t>Reisen. Cestování.</w:t>
            </w:r>
          </w:p>
          <w:p w14:paraId="475A002E" w14:textId="77777777" w:rsidR="003E03ED" w:rsidRPr="00214838" w:rsidRDefault="003E03ED" w:rsidP="004D2817">
            <w:pPr>
              <w:spacing w:line="240" w:lineRule="auto"/>
              <w:ind w:left="60"/>
              <w:jc w:val="left"/>
              <w:rPr>
                <w:bdr w:val="nil"/>
              </w:rPr>
            </w:pPr>
            <w:r w:rsidRPr="00214838">
              <w:rPr>
                <w:rFonts w:eastAsia="Calibri" w:cs="Calibri"/>
                <w:sz w:val="20"/>
                <w:bdr w:val="nil"/>
              </w:rPr>
              <w:t>Einkaufen und Dienstleistungen. Nakupování a služby.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5C405" w14:textId="77777777" w:rsidR="00E54AB1" w:rsidRPr="00214838" w:rsidRDefault="008A69AA" w:rsidP="004D2817">
            <w:pPr>
              <w:spacing w:line="240" w:lineRule="auto"/>
              <w:ind w:left="60"/>
              <w:jc w:val="left"/>
              <w:rPr>
                <w:bdr w:val="nil"/>
              </w:rPr>
            </w:pPr>
            <w:r w:rsidRPr="00214838">
              <w:rPr>
                <w:rFonts w:eastAsia="Calibri" w:cs="Calibri"/>
                <w:sz w:val="20"/>
                <w:bdr w:val="nil"/>
              </w:rPr>
              <w:t>Poslech : Minimální výstup (A2) : Rozumím frázím a nejběžnější slovní zásobě vztahující se k oblastem, které se mě  bezprostředně týkají (např. základní informace o mně a mé rodině, o nakupování, místopisu, zaměstnání). Dokážu pochopit smysl krátkých jasných, jednoduchých zpráv a hlášení. </w:t>
            </w:r>
            <w:r w:rsidRPr="00214838">
              <w:rPr>
                <w:rFonts w:eastAsia="Calibri" w:cs="Calibri"/>
                <w:sz w:val="20"/>
                <w:bdr w:val="nil"/>
              </w:rPr>
              <w:br/>
              <w:t> Vyšší úroveň výstupu (B1) : Rozumím hlavním myšlenkám vysloveným spisovným jazykem o běžných tématech, se kterými  se setkávám v práci, ve škole, ve volném čase atd. Rozumím smyslu mnoha rozhlasových a televizních programů </w:t>
            </w:r>
            <w:r w:rsidRPr="00214838">
              <w:rPr>
                <w:rFonts w:eastAsia="Calibri" w:cs="Calibri"/>
                <w:sz w:val="20"/>
                <w:bdr w:val="nil"/>
              </w:rPr>
              <w:br/>
              <w:t> týkajících se současných událostí nebo témat souvisejících s oblastmi mého osobního či pracovního zájmu, pokud  jsou vysloveny poměrně pomalu a zřetelně. </w:t>
            </w:r>
          </w:p>
        </w:tc>
      </w:tr>
      <w:tr w:rsidR="00214838" w:rsidRPr="00214838" w14:paraId="076D04C0"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3F0C749A"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1FB28" w14:textId="77777777" w:rsidR="00E54AB1" w:rsidRPr="00214838" w:rsidRDefault="008A69AA" w:rsidP="004D2817">
            <w:pPr>
              <w:spacing w:line="240" w:lineRule="auto"/>
              <w:ind w:left="60"/>
              <w:jc w:val="left"/>
              <w:rPr>
                <w:bdr w:val="nil"/>
              </w:rPr>
            </w:pPr>
            <w:r w:rsidRPr="00214838">
              <w:rPr>
                <w:rFonts w:eastAsia="Calibri" w:cs="Calibri"/>
                <w:sz w:val="20"/>
                <w:bdr w:val="nil"/>
              </w:rPr>
              <w:t>Čtení : Minimální výstup (A2) : Umím číst krátké jednoduché texty. Umím vyhledat konkrétní předvídatelné informace v jednoduchých každodenních materiálech, např. v inzerátech, prospektech, jídelních lístcích a jízdních řádech. </w:t>
            </w:r>
            <w:r w:rsidRPr="00214838">
              <w:rPr>
                <w:rFonts w:eastAsia="Calibri" w:cs="Calibri"/>
                <w:sz w:val="20"/>
                <w:bdr w:val="nil"/>
              </w:rPr>
              <w:br/>
              <w:t> Vyšší úroveň výstupu (B1) : Rozumím krátkým jednoduchým osobním dopisům. </w:t>
            </w:r>
            <w:r w:rsidRPr="00214838">
              <w:rPr>
                <w:rFonts w:eastAsia="Calibri" w:cs="Calibri"/>
                <w:sz w:val="20"/>
                <w:bdr w:val="nil"/>
              </w:rPr>
              <w:br/>
              <w:t> Rozumím textům, které obsahují slovní zásobu často užívanou v každodenním životě nebo které se vztahují k mé práci. </w:t>
            </w:r>
            <w:r w:rsidRPr="00214838">
              <w:rPr>
                <w:rFonts w:eastAsia="Calibri" w:cs="Calibri"/>
                <w:sz w:val="20"/>
                <w:bdr w:val="nil"/>
              </w:rPr>
              <w:br/>
              <w:t> Rozumím popisům událostí, pocitů a přání v osobních dopisech. </w:t>
            </w:r>
          </w:p>
        </w:tc>
      </w:tr>
      <w:tr w:rsidR="00214838" w:rsidRPr="00214838" w14:paraId="3CEEA182"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7C5BFDB5"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0FF4A" w14:textId="77777777" w:rsidR="00E54AB1" w:rsidRPr="00214838" w:rsidRDefault="008A69AA" w:rsidP="004D2817">
            <w:pPr>
              <w:spacing w:line="240" w:lineRule="auto"/>
              <w:ind w:left="60"/>
              <w:jc w:val="left"/>
              <w:rPr>
                <w:bdr w:val="nil"/>
              </w:rPr>
            </w:pPr>
            <w:r w:rsidRPr="00214838">
              <w:rPr>
                <w:rFonts w:eastAsia="Calibri" w:cs="Calibri"/>
                <w:sz w:val="20"/>
                <w:bdr w:val="nil"/>
              </w:rPr>
              <w:t>Ústní interakce : Minimální výstup (A2) : Umím komunikovat v jednoduchých běžných situacích vyžadujících  jednoduchou přímou výměnu informací o známých tématech a činnostech. Zvládnu velmi  krátkou společenskou konverzaci, i když obvykle nerozumím natolik, abych konverzaci sám/sama </w:t>
            </w:r>
            <w:r w:rsidRPr="00214838">
              <w:rPr>
                <w:rFonts w:eastAsia="Calibri" w:cs="Calibri"/>
                <w:sz w:val="20"/>
                <w:bdr w:val="nil"/>
              </w:rPr>
              <w:br/>
              <w:t> dokázal(a) udržet. </w:t>
            </w:r>
            <w:r w:rsidRPr="00214838">
              <w:rPr>
                <w:rFonts w:eastAsia="Calibri" w:cs="Calibri"/>
                <w:sz w:val="20"/>
                <w:bdr w:val="nil"/>
              </w:rPr>
              <w:br/>
              <w:t> Vyšší úroveň výstupu (B1) : Umím si poradit s většinou situací, které mohou nastat při cestování v oblasti, kde se tímto  jazykem mluví. Dokážu se bez přípravy zapojit do hovoru o tématech, která jsou mi známá, o něž se zajímám nebo která se </w:t>
            </w:r>
            <w:r w:rsidRPr="00214838">
              <w:rPr>
                <w:rFonts w:eastAsia="Calibri" w:cs="Calibri"/>
                <w:sz w:val="20"/>
                <w:bdr w:val="nil"/>
              </w:rPr>
              <w:br/>
              <w:t> týkají každodenního života (např. rodiny, koníčků, práce, cestování a aktuálních událostí). </w:t>
            </w:r>
          </w:p>
        </w:tc>
      </w:tr>
      <w:tr w:rsidR="00214838" w:rsidRPr="00214838" w14:paraId="24D9B56A"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29B6DA29"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C19E1" w14:textId="77777777" w:rsidR="00E54AB1" w:rsidRPr="00214838" w:rsidRDefault="008A69AA" w:rsidP="004D2817">
            <w:pPr>
              <w:spacing w:line="240" w:lineRule="auto"/>
              <w:ind w:left="60"/>
              <w:jc w:val="left"/>
              <w:rPr>
                <w:bdr w:val="nil"/>
              </w:rPr>
            </w:pPr>
            <w:r w:rsidRPr="00214838">
              <w:rPr>
                <w:rFonts w:eastAsia="Calibri" w:cs="Calibri"/>
                <w:sz w:val="20"/>
                <w:bdr w:val="nil"/>
              </w:rPr>
              <w:t>Samostatný ústní projev : Minimální výstup (A2) : Umím použít řadu frází a vět, abych jednoduchým způsobem popsal(a) vlastní rodinu a další lidi, životní podmínky, dosažené vzdělání a své současné nebo předchozí zaměstnání. </w:t>
            </w:r>
            <w:r w:rsidRPr="00214838">
              <w:rPr>
                <w:rFonts w:eastAsia="Calibri" w:cs="Calibri"/>
                <w:sz w:val="20"/>
                <w:bdr w:val="nil"/>
              </w:rPr>
              <w:br/>
              <w:t> Vyšší úroveň výstupu (B1): Umím jednoduchým způsobem spojovat fráze, abych popsal(a) události a své zážitky, sny,  naděje a cíle. Umím stručně odůvodnit a vysvětlit své názory a plány. Umím vyprávět příběh nebo přiblížit obsah knihy či filmu  a vylíčit své reakce. </w:t>
            </w:r>
          </w:p>
        </w:tc>
      </w:tr>
      <w:tr w:rsidR="00214838" w:rsidRPr="00214838" w14:paraId="619324A3"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4F1173D5"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5816D" w14:textId="77777777" w:rsidR="00E54AB1" w:rsidRPr="00214838" w:rsidRDefault="008A69AA" w:rsidP="004D2817">
            <w:pPr>
              <w:spacing w:line="240" w:lineRule="auto"/>
              <w:ind w:left="60"/>
              <w:jc w:val="left"/>
              <w:rPr>
                <w:bdr w:val="nil"/>
              </w:rPr>
            </w:pPr>
            <w:r w:rsidRPr="00214838">
              <w:rPr>
                <w:rFonts w:eastAsia="Calibri" w:cs="Calibri"/>
                <w:sz w:val="20"/>
                <w:bdr w:val="nil"/>
              </w:rPr>
              <w:t>Psaní : Minimální výstup (A2) : Umím napsat krátké jednoduché poznámky a zprávy týkající se mých základních potřeb. </w:t>
            </w:r>
            <w:r w:rsidRPr="00214838">
              <w:rPr>
                <w:rFonts w:eastAsia="Calibri" w:cs="Calibri"/>
                <w:sz w:val="20"/>
                <w:bdr w:val="nil"/>
              </w:rPr>
              <w:br/>
              <w:t> Umím napsat velmi jednoduchý osobní dopis, například poděkování. </w:t>
            </w:r>
            <w:r w:rsidRPr="00214838">
              <w:rPr>
                <w:rFonts w:eastAsia="Calibri" w:cs="Calibri"/>
                <w:sz w:val="20"/>
                <w:bdr w:val="nil"/>
              </w:rPr>
              <w:br/>
              <w:t> Vyšší úroveň výstupu (B1): Umím napsat jednoduché souvislé texty na témata, která dobře znám nebo která mě osobně zajímají. Umím psát osobní dopisy popisující zážitky a dojmy. </w:t>
            </w:r>
          </w:p>
        </w:tc>
      </w:tr>
      <w:tr w:rsidR="00214838" w:rsidRPr="00214838" w14:paraId="25E9FF10" w14:textId="77777777" w:rsidTr="004D2817">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16CBC" w14:textId="77777777" w:rsidR="00E54AB1" w:rsidRPr="00214838" w:rsidRDefault="008A69AA" w:rsidP="004D2817">
            <w:pPr>
              <w:spacing w:line="240" w:lineRule="auto"/>
              <w:ind w:left="60"/>
              <w:jc w:val="left"/>
              <w:rPr>
                <w:bdr w:val="nil"/>
              </w:rPr>
            </w:pPr>
            <w:r w:rsidRPr="00214838">
              <w:rPr>
                <w:rFonts w:eastAsia="Calibri" w:cs="Calibri"/>
                <w:sz w:val="20"/>
                <w:bdr w:val="nil"/>
              </w:rPr>
              <w:t>Španělský jazyk - tematické okruhy:</w:t>
            </w:r>
            <w:r w:rsidRPr="00214838">
              <w:rPr>
                <w:rFonts w:eastAsia="Calibri" w:cs="Calibri"/>
                <w:sz w:val="20"/>
                <w:bdr w:val="nil"/>
              </w:rPr>
              <w:br/>
              <w:t>Los datos personales y la familia / Osobní údaje a rodina; La vida cotidiana / Každodenní rutina; La vivienda / Bydlení; Salir de compras / Nakupování; Las comidas y las bebidas / Jídlo a nápoje; El éstilo de vida sano / Zdravý životní styl; Los deportes / Sporty; Los viajes / Cestování; La enseñanza y mi carrera futura / Vzdělávání a má budoucí kariéra; El medio ambiente / Životní prostředí; España- informaciones generales / Španělsko- základní informace; Las comunidades autónomas de España / Autonomní oblasti Španělska; Madrid; Barcelona y Antonio Gaudí; América Latina / Latinská Amerika; Cristóbal Colón y la conquista de América / K. Kolumbus a dobývání Ameriky; Las civilizaciones indígenas / Indiánské kultury Latinské Ameriky; La República Checa / Česká republika; Praga / Praha; Tábor; La literatura española e hispanoamericana / Španělská a jihoamerická literatura; Las fiestas españolas e hispanoamericanas / Španělské a jihoamerické svátky; El español y otras lenguas habladas en Espaňa / Španělský jazyk a další jazyky užívané na území Španělska; Los personajes famosos / Slavné osobnosti; Los medios de comunicación / Média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55B3D" w14:textId="77777777" w:rsidR="00E54AB1" w:rsidRPr="00214838" w:rsidRDefault="008A69AA" w:rsidP="004D2817">
            <w:pPr>
              <w:spacing w:line="240" w:lineRule="auto"/>
              <w:ind w:left="60"/>
              <w:jc w:val="left"/>
              <w:rPr>
                <w:bdr w:val="nil"/>
              </w:rPr>
            </w:pPr>
            <w:r w:rsidRPr="00214838">
              <w:rPr>
                <w:rFonts w:eastAsia="Calibri" w:cs="Calibri"/>
                <w:sz w:val="20"/>
                <w:bdr w:val="nil"/>
              </w:rPr>
              <w:t>Poslech : Minimální výstup (A2) : Rozumím frázím a nejběžnější slovní zásobě vztahující se k oblastem, které se mě  bezprostředně týkají (např. základní informace o mně a mé rodině, o nakupování, místopisu, zaměstnání). Dokážu pochopit smysl krátkých jasných, jednoduchých zpráv a hlášení. </w:t>
            </w:r>
            <w:r w:rsidRPr="00214838">
              <w:rPr>
                <w:rFonts w:eastAsia="Calibri" w:cs="Calibri"/>
                <w:sz w:val="20"/>
                <w:bdr w:val="nil"/>
              </w:rPr>
              <w:br/>
              <w:t> Vyšší úroveň výstupu (B1) : Rozumím hlavním myšlenkám vysloveným spisovným jazykem o běžných tématech, se kterými  se setkávám v práci, ve škole, ve volném čase atd. Rozumím smyslu mnoha rozhlasových a televizních programů </w:t>
            </w:r>
            <w:r w:rsidRPr="00214838">
              <w:rPr>
                <w:rFonts w:eastAsia="Calibri" w:cs="Calibri"/>
                <w:sz w:val="20"/>
                <w:bdr w:val="nil"/>
              </w:rPr>
              <w:br/>
              <w:t> týkajících se současných událostí nebo témat souvisejících s oblastmi mého osobního či pracovního zájmu, pokud  jsou vysloveny poměrně pomalu a zřetelně. </w:t>
            </w:r>
          </w:p>
        </w:tc>
      </w:tr>
      <w:tr w:rsidR="00214838" w:rsidRPr="00214838" w14:paraId="3F7536E3"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1CEAE2BB"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8D235" w14:textId="77777777" w:rsidR="00E54AB1" w:rsidRPr="00214838" w:rsidRDefault="008A69AA" w:rsidP="004D2817">
            <w:pPr>
              <w:spacing w:line="240" w:lineRule="auto"/>
              <w:ind w:left="60"/>
              <w:jc w:val="left"/>
              <w:rPr>
                <w:bdr w:val="nil"/>
              </w:rPr>
            </w:pPr>
            <w:r w:rsidRPr="00214838">
              <w:rPr>
                <w:rFonts w:eastAsia="Calibri" w:cs="Calibri"/>
                <w:sz w:val="20"/>
                <w:bdr w:val="nil"/>
              </w:rPr>
              <w:t>Čtení : Minimální výstup (A2) : Umím číst krátké jednoduché texty. Umím vyhledat konkrétní předvídatelné informace v jednoduchých každodenních materiálech, např. v inzerátech, prospektech, jídelních lístcích a jízdních řádech. </w:t>
            </w:r>
            <w:r w:rsidRPr="00214838">
              <w:rPr>
                <w:rFonts w:eastAsia="Calibri" w:cs="Calibri"/>
                <w:sz w:val="20"/>
                <w:bdr w:val="nil"/>
              </w:rPr>
              <w:br/>
              <w:t> Vyšší úroveň výstupu (B1) : Rozumím krátkým jednoduchým osobním dopisům. </w:t>
            </w:r>
            <w:r w:rsidRPr="00214838">
              <w:rPr>
                <w:rFonts w:eastAsia="Calibri" w:cs="Calibri"/>
                <w:sz w:val="20"/>
                <w:bdr w:val="nil"/>
              </w:rPr>
              <w:br/>
              <w:t> Rozumím textům, které obsahují slovní zásobu často užívanou v každodenním životě nebo které se vztahují k mé práci. </w:t>
            </w:r>
            <w:r w:rsidRPr="00214838">
              <w:rPr>
                <w:rFonts w:eastAsia="Calibri" w:cs="Calibri"/>
                <w:sz w:val="20"/>
                <w:bdr w:val="nil"/>
              </w:rPr>
              <w:br/>
              <w:t> Rozumím popisům událostí, pocitů a přání v osobních dopisech. </w:t>
            </w:r>
          </w:p>
        </w:tc>
      </w:tr>
      <w:tr w:rsidR="00214838" w:rsidRPr="00214838" w14:paraId="3AB7844C"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0EC77138"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F2127" w14:textId="77777777" w:rsidR="00E54AB1" w:rsidRPr="00214838" w:rsidRDefault="008A69AA" w:rsidP="004D2817">
            <w:pPr>
              <w:spacing w:line="240" w:lineRule="auto"/>
              <w:ind w:left="60"/>
              <w:jc w:val="left"/>
              <w:rPr>
                <w:bdr w:val="nil"/>
              </w:rPr>
            </w:pPr>
            <w:r w:rsidRPr="00214838">
              <w:rPr>
                <w:rFonts w:eastAsia="Calibri" w:cs="Calibri"/>
                <w:sz w:val="20"/>
                <w:bdr w:val="nil"/>
              </w:rPr>
              <w:t>Ústní interakce : Minimální výstup (A2) : Umím komunikovat v jednoduchých běžných situacích vyžadujících  jednoduchou přímou výměnu informací o známých tématech a činnostech. Zvládnu velmi  krátkou společenskou konverzaci, i když obvykle nerozumím natolik, abych konverzaci sám/sama  dokázal(a) udržet. </w:t>
            </w:r>
            <w:r w:rsidRPr="00214838">
              <w:rPr>
                <w:rFonts w:eastAsia="Calibri" w:cs="Calibri"/>
                <w:sz w:val="20"/>
                <w:bdr w:val="nil"/>
              </w:rPr>
              <w:br/>
              <w:t> Vyšší úroveň výstupu (B1) : Umím si poradit s většinou situací, které mohou nastat při cestování v oblasti, kde se tímto  jazykem mluví. Dokážu se bez přípravy zapojit do hovoru o tématech, která jsou mi známá, o něž se zajímám nebo která se </w:t>
            </w:r>
            <w:r w:rsidRPr="00214838">
              <w:rPr>
                <w:rFonts w:eastAsia="Calibri" w:cs="Calibri"/>
                <w:sz w:val="20"/>
                <w:bdr w:val="nil"/>
              </w:rPr>
              <w:br/>
              <w:t> týkají každodenního života (např. rodiny, koníčků, práce, cestování a aktuálních událostí). </w:t>
            </w:r>
          </w:p>
        </w:tc>
      </w:tr>
      <w:tr w:rsidR="00214838" w:rsidRPr="00214838" w14:paraId="7B38A30F"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2D5B3B1E"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7A9C5" w14:textId="77777777" w:rsidR="00E54AB1" w:rsidRPr="00214838" w:rsidRDefault="008A69AA" w:rsidP="004D2817">
            <w:pPr>
              <w:spacing w:line="240" w:lineRule="auto"/>
              <w:ind w:left="60"/>
              <w:jc w:val="left"/>
              <w:rPr>
                <w:bdr w:val="nil"/>
              </w:rPr>
            </w:pPr>
            <w:r w:rsidRPr="00214838">
              <w:rPr>
                <w:rFonts w:eastAsia="Calibri" w:cs="Calibri"/>
                <w:sz w:val="20"/>
                <w:bdr w:val="nil"/>
              </w:rPr>
              <w:t>Samostatný ústní projev : Minimální výstup (A2) : Umím použít řadu frází a vět, abych jednoduchým způsobem popsal(a) vlastní rodinu a další lidi, životní podmínky, dosažené vzdělání a své současné nebo předchozí zaměstnání. </w:t>
            </w:r>
            <w:r w:rsidRPr="00214838">
              <w:rPr>
                <w:rFonts w:eastAsia="Calibri" w:cs="Calibri"/>
                <w:sz w:val="20"/>
                <w:bdr w:val="nil"/>
              </w:rPr>
              <w:br/>
              <w:t> Vyšší úroveň výstupu (B1): Umím jednoduchým způsobem spojovat fráze, abych popsal(a) události a své zážitky, sny, naděje a cíle. Umím stručně odůvodnit a vysvětlit své názory a plány. Umím vyprávět příběh nebo přiblížit obsah knihy či filmu  a vylíčit své reakce. </w:t>
            </w:r>
          </w:p>
        </w:tc>
      </w:tr>
      <w:tr w:rsidR="00214838" w:rsidRPr="00214838" w14:paraId="1DCDC746"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46D47501"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97942" w14:textId="77777777" w:rsidR="00E54AB1" w:rsidRPr="00214838" w:rsidRDefault="00C83830" w:rsidP="004D2817">
            <w:pPr>
              <w:spacing w:line="240" w:lineRule="auto"/>
              <w:ind w:left="60"/>
              <w:jc w:val="left"/>
              <w:rPr>
                <w:bdr w:val="nil"/>
              </w:rPr>
            </w:pPr>
            <w:r w:rsidRPr="00214838">
              <w:rPr>
                <w:rFonts w:eastAsia="Calibri" w:cs="Calibri"/>
                <w:sz w:val="20"/>
                <w:bdr w:val="nil"/>
              </w:rPr>
              <w:t>Psaní</w:t>
            </w:r>
            <w:r w:rsidR="008A69AA" w:rsidRPr="00214838">
              <w:rPr>
                <w:rFonts w:eastAsia="Calibri" w:cs="Calibri"/>
                <w:sz w:val="20"/>
                <w:bdr w:val="nil"/>
              </w:rPr>
              <w:t>: Minimální výstup (A2) : Umím napsat krátké jednoduché poznámky a zprávy týkající se mých základních potřeb. </w:t>
            </w:r>
            <w:r w:rsidR="008A69AA" w:rsidRPr="00214838">
              <w:rPr>
                <w:rFonts w:eastAsia="Calibri" w:cs="Calibri"/>
                <w:sz w:val="20"/>
                <w:bdr w:val="nil"/>
              </w:rPr>
              <w:br/>
              <w:t> Umím napsat velmi jednoduchý osobní dopis, například poděkování. </w:t>
            </w:r>
            <w:r w:rsidR="008A69AA" w:rsidRPr="00214838">
              <w:rPr>
                <w:rFonts w:eastAsia="Calibri" w:cs="Calibri"/>
                <w:sz w:val="20"/>
                <w:bdr w:val="nil"/>
              </w:rPr>
              <w:br/>
              <w:t> Vyšší úroveň výstupu (B1): Umím napsat jednoduché souvislé texty na témata, která dobře znám  nebo která mě osobně zajímají. Umím psát osobní dopisy popisující zážitky a dojmy. </w:t>
            </w:r>
          </w:p>
        </w:tc>
      </w:tr>
      <w:tr w:rsidR="00214838" w:rsidRPr="00214838" w14:paraId="7081D93A" w14:textId="77777777" w:rsidTr="004D2817">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28A4A" w14:textId="77777777" w:rsidR="00EE0AC6" w:rsidRPr="00214838" w:rsidRDefault="00EE0AC6" w:rsidP="00EE0AC6">
            <w:pPr>
              <w:spacing w:line="240" w:lineRule="auto"/>
              <w:ind w:left="60"/>
              <w:jc w:val="left"/>
              <w:rPr>
                <w:rFonts w:eastAsia="Calibri" w:cs="Calibri"/>
                <w:sz w:val="20"/>
                <w:bdr w:val="nil"/>
              </w:rPr>
            </w:pPr>
            <w:r w:rsidRPr="00214838">
              <w:rPr>
                <w:rFonts w:eastAsia="Calibri" w:cs="Calibri"/>
                <w:sz w:val="20"/>
                <w:bdr w:val="nil"/>
              </w:rPr>
              <w:t>Anglický jazyk - tematické okruhy:</w:t>
            </w:r>
          </w:p>
          <w:p w14:paraId="31602C20" w14:textId="77777777" w:rsidR="00EE0AC6" w:rsidRPr="00214838" w:rsidRDefault="00EE0AC6" w:rsidP="00EE0AC6">
            <w:pPr>
              <w:spacing w:line="240" w:lineRule="auto"/>
              <w:ind w:left="60"/>
              <w:jc w:val="left"/>
              <w:rPr>
                <w:rFonts w:eastAsia="Calibri" w:cs="Calibri"/>
                <w:sz w:val="20"/>
                <w:bdr w:val="nil"/>
              </w:rPr>
            </w:pPr>
            <w:r w:rsidRPr="00214838">
              <w:rPr>
                <w:rFonts w:eastAsia="Calibri" w:cs="Calibri"/>
                <w:sz w:val="20"/>
                <w:bdr w:val="nil"/>
              </w:rPr>
              <w:t>Reálie anglicky mluvících zemí a České republiky:</w:t>
            </w:r>
          </w:p>
          <w:p w14:paraId="51898930" w14:textId="77777777" w:rsidR="00EE0AC6" w:rsidRPr="00214838" w:rsidRDefault="00EE0AC6" w:rsidP="00EE0AC6">
            <w:pPr>
              <w:spacing w:line="240" w:lineRule="auto"/>
              <w:ind w:left="60"/>
              <w:jc w:val="left"/>
              <w:rPr>
                <w:rFonts w:eastAsia="Calibri" w:cs="Calibri"/>
                <w:sz w:val="20"/>
                <w:bdr w:val="nil"/>
              </w:rPr>
            </w:pPr>
            <w:r w:rsidRPr="00214838">
              <w:rPr>
                <w:rFonts w:eastAsia="Calibri" w:cs="Calibri"/>
                <w:sz w:val="20"/>
                <w:bdr w:val="nil"/>
              </w:rPr>
              <w:t>Literature – selected authors and their works/ literatura - vybraní autoři a díla; history – selected events / historie – vybrané události; system of education/ systém vzdělávání; holidays and festivals / svátky, tradice, zvyky; sport / sport</w:t>
            </w:r>
          </w:p>
          <w:p w14:paraId="2460CDCE" w14:textId="77777777" w:rsidR="00E54AB1" w:rsidRPr="00214838" w:rsidRDefault="00EE0AC6" w:rsidP="00A63E00">
            <w:pPr>
              <w:numPr>
                <w:ilvl w:val="0"/>
                <w:numId w:val="96"/>
              </w:numPr>
              <w:spacing w:line="240" w:lineRule="auto"/>
              <w:jc w:val="left"/>
              <w:rPr>
                <w:bdr w:val="nil"/>
              </w:rPr>
            </w:pPr>
            <w:r w:rsidRPr="00214838">
              <w:rPr>
                <w:rFonts w:eastAsia="Calibri" w:cs="Calibri"/>
                <w:sz w:val="20"/>
                <w:bdr w:val="nil"/>
              </w:rPr>
              <w:t>Czech Republic and List of World Heritage Sites in the Czech Republic / Česká republika a památky UNESCO; Tabor /Tábor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429BC" w14:textId="77777777" w:rsidR="00E54AB1" w:rsidRPr="00214838" w:rsidRDefault="00C83830" w:rsidP="006900A2">
            <w:pPr>
              <w:spacing w:line="240" w:lineRule="auto"/>
              <w:ind w:left="60"/>
              <w:jc w:val="left"/>
              <w:rPr>
                <w:bdr w:val="nil"/>
              </w:rPr>
            </w:pPr>
            <w:r w:rsidRPr="00214838">
              <w:rPr>
                <w:rFonts w:eastAsia="Calibri" w:cs="Calibri"/>
                <w:sz w:val="20"/>
                <w:bdr w:val="nil"/>
              </w:rPr>
              <w:t>Poslech</w:t>
            </w:r>
            <w:r w:rsidR="008A69AA" w:rsidRPr="00214838">
              <w:rPr>
                <w:rFonts w:eastAsia="Calibri" w:cs="Calibri"/>
                <w:sz w:val="20"/>
                <w:bdr w:val="nil"/>
              </w:rPr>
              <w:t>:</w:t>
            </w:r>
            <w:r w:rsidR="006900A2" w:rsidRPr="00214838">
              <w:rPr>
                <w:rFonts w:eastAsia="Calibri" w:cs="Calibri"/>
                <w:sz w:val="20"/>
                <w:bdr w:val="nil"/>
              </w:rPr>
              <w:t xml:space="preserve"> minimální</w:t>
            </w:r>
            <w:r w:rsidR="008A69AA" w:rsidRPr="00214838">
              <w:rPr>
                <w:rFonts w:eastAsia="Calibri" w:cs="Calibri"/>
                <w:sz w:val="20"/>
                <w:bdr w:val="nil"/>
              </w:rPr>
              <w:t xml:space="preserve"> výstup (B1) : Rozumím hlavním myšlenkám vysloveným spisovným jazykem o běžných tématech, se kterými  se setkávám v práci, ve škole, ve volném čase atd. Rozumím smyslu mnoha rozhlasových a televizních programů </w:t>
            </w:r>
            <w:r w:rsidR="008A69AA" w:rsidRPr="00214838">
              <w:rPr>
                <w:rFonts w:eastAsia="Calibri" w:cs="Calibri"/>
                <w:sz w:val="20"/>
                <w:bdr w:val="nil"/>
              </w:rPr>
              <w:br/>
              <w:t> týkajících se současných událostí nebo témat souvisejících s oblastmi mého osobního či pracovního zájmu, pokud  jsou vysloveny poměrně pomalu a zřetelně. </w:t>
            </w:r>
          </w:p>
        </w:tc>
      </w:tr>
      <w:tr w:rsidR="00214838" w:rsidRPr="00214838" w14:paraId="66072AB1"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40776E4C"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F2690" w14:textId="77777777" w:rsidR="00E54AB1" w:rsidRPr="00214838" w:rsidRDefault="008A69AA" w:rsidP="006900A2">
            <w:pPr>
              <w:spacing w:line="240" w:lineRule="auto"/>
              <w:ind w:left="60"/>
              <w:jc w:val="left"/>
              <w:rPr>
                <w:bdr w:val="nil"/>
              </w:rPr>
            </w:pPr>
            <w:r w:rsidRPr="00214838">
              <w:rPr>
                <w:rFonts w:eastAsia="Calibri" w:cs="Calibri"/>
                <w:sz w:val="20"/>
                <w:bdr w:val="nil"/>
              </w:rPr>
              <w:t xml:space="preserve">Čtení: </w:t>
            </w:r>
            <w:r w:rsidR="006900A2" w:rsidRPr="00214838">
              <w:rPr>
                <w:rFonts w:eastAsia="Calibri" w:cs="Calibri"/>
                <w:sz w:val="20"/>
                <w:bdr w:val="nil"/>
              </w:rPr>
              <w:t xml:space="preserve">minimální </w:t>
            </w:r>
            <w:r w:rsidRPr="00214838">
              <w:rPr>
                <w:rFonts w:eastAsia="Calibri" w:cs="Calibri"/>
                <w:sz w:val="20"/>
                <w:bdr w:val="nil"/>
              </w:rPr>
              <w:t>výstup (B1) : Rozumím krátkým jednoduchým osobním dopisům. </w:t>
            </w:r>
            <w:r w:rsidRPr="00214838">
              <w:rPr>
                <w:rFonts w:eastAsia="Calibri" w:cs="Calibri"/>
                <w:sz w:val="20"/>
                <w:bdr w:val="nil"/>
              </w:rPr>
              <w:br/>
              <w:t> Rozumím textům, které obsahují slovní zásobu často užívanou v každodenním životě nebo které se vztahují k mé práci. </w:t>
            </w:r>
            <w:r w:rsidRPr="00214838">
              <w:rPr>
                <w:rFonts w:eastAsia="Calibri" w:cs="Calibri"/>
                <w:sz w:val="20"/>
                <w:bdr w:val="nil"/>
              </w:rPr>
              <w:br/>
              <w:t> Rozumím popisům událostí, pocitů a přání v osobních dopisech. </w:t>
            </w:r>
          </w:p>
        </w:tc>
      </w:tr>
      <w:tr w:rsidR="00214838" w:rsidRPr="00214838" w14:paraId="62FFE11E"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3BFDB3F9"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E31F9" w14:textId="77777777" w:rsidR="00E54AB1" w:rsidRPr="00214838" w:rsidRDefault="006D5899" w:rsidP="006900A2">
            <w:pPr>
              <w:spacing w:line="240" w:lineRule="auto"/>
              <w:ind w:left="60"/>
              <w:jc w:val="left"/>
              <w:rPr>
                <w:bdr w:val="nil"/>
              </w:rPr>
            </w:pPr>
            <w:r w:rsidRPr="00214838">
              <w:rPr>
                <w:rFonts w:eastAsia="Calibri" w:cs="Calibri"/>
                <w:sz w:val="20"/>
                <w:bdr w:val="nil"/>
              </w:rPr>
              <w:t>Ústní interakce</w:t>
            </w:r>
            <w:r w:rsidR="008A69AA" w:rsidRPr="00214838">
              <w:rPr>
                <w:rFonts w:eastAsia="Calibri" w:cs="Calibri"/>
                <w:sz w:val="20"/>
                <w:bdr w:val="nil"/>
              </w:rPr>
              <w:t>: Minimální výstup (B1) : Umím si poradit s většinou situací, které mohou nastat při cestování v oblasti, kde se tímto  jazykem mluví. Dokážu se bez přípravy zapojit do hovoru o tématech, která jsou mi známá, o něž se zajímám nebo která se  týkají každodenního života (např. rodiny, koníčků, práce, cestování a aktuálních událostí). </w:t>
            </w:r>
          </w:p>
        </w:tc>
      </w:tr>
      <w:tr w:rsidR="00214838" w:rsidRPr="00214838" w14:paraId="51C7B411"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0D6C1691"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A63EA" w14:textId="77777777" w:rsidR="00E54AB1" w:rsidRPr="00214838" w:rsidRDefault="006D5899" w:rsidP="006900A2">
            <w:pPr>
              <w:spacing w:line="240" w:lineRule="auto"/>
              <w:ind w:left="60"/>
              <w:jc w:val="left"/>
              <w:rPr>
                <w:bdr w:val="nil"/>
              </w:rPr>
            </w:pPr>
            <w:r w:rsidRPr="00214838">
              <w:rPr>
                <w:rFonts w:eastAsia="Calibri" w:cs="Calibri"/>
                <w:sz w:val="20"/>
                <w:bdr w:val="nil"/>
              </w:rPr>
              <w:t>Samostatný ústní projev</w:t>
            </w:r>
            <w:r w:rsidR="008A69AA" w:rsidRPr="00214838">
              <w:rPr>
                <w:rFonts w:eastAsia="Calibri" w:cs="Calibri"/>
                <w:sz w:val="20"/>
                <w:bdr w:val="nil"/>
              </w:rPr>
              <w:t>: Minimální výstup (B1): Umím jednoduchým způsobem spojovat fráze, abych popsal(a) události a své zážitky, sny, naděje a cíle. Umím stručně odůvodnit a vysvětlit své názory a plány. Umím vyprávět příběh nebo přiblížit obsah knihy či filmu  a vylíčit své reakce. </w:t>
            </w:r>
          </w:p>
        </w:tc>
      </w:tr>
      <w:tr w:rsidR="00214838" w:rsidRPr="00214838" w14:paraId="0A3DC11A"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7553C285"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A5A0F" w14:textId="77777777" w:rsidR="00E54AB1" w:rsidRPr="00214838" w:rsidRDefault="006D5899" w:rsidP="006900A2">
            <w:pPr>
              <w:spacing w:line="240" w:lineRule="auto"/>
              <w:ind w:left="60"/>
              <w:jc w:val="left"/>
              <w:rPr>
                <w:bdr w:val="nil"/>
              </w:rPr>
            </w:pPr>
            <w:r w:rsidRPr="00214838">
              <w:rPr>
                <w:rFonts w:eastAsia="Calibri" w:cs="Calibri"/>
                <w:sz w:val="20"/>
                <w:bdr w:val="nil"/>
              </w:rPr>
              <w:t>Psaní</w:t>
            </w:r>
            <w:r w:rsidR="008A69AA" w:rsidRPr="00214838">
              <w:rPr>
                <w:rFonts w:eastAsia="Calibri" w:cs="Calibri"/>
                <w:sz w:val="20"/>
                <w:bdr w:val="nil"/>
              </w:rPr>
              <w:t>: Minimální výstup (B1): Umím napsat jednoduché souvislé texty na témata, která dobře znám nebo která mě osobně zajímají. Umím psát osobní dopisy popisující zážitky a dojmy. </w:t>
            </w:r>
          </w:p>
        </w:tc>
      </w:tr>
    </w:tbl>
    <w:p w14:paraId="7E25B924"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281A5F21"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3C8AD9"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Seminář z cizího jazyka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A7688C"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C83830"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6281CC" w14:textId="77777777" w:rsidR="00E54AB1" w:rsidRPr="00214838" w:rsidRDefault="00E54AB1" w:rsidP="004D2817">
            <w:pPr>
              <w:keepNext/>
            </w:pPr>
          </w:p>
        </w:tc>
      </w:tr>
      <w:tr w:rsidR="00214838" w:rsidRPr="00214838" w14:paraId="7C343C5D" w14:textId="77777777" w:rsidTr="004D2817">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C03DAC"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0AAA4D"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2A060E0A" w14:textId="77777777" w:rsidTr="004D2817">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BC5AC" w14:textId="7802AEE3" w:rsidR="00504EC6" w:rsidRPr="00214838" w:rsidRDefault="00504EC6" w:rsidP="00504EC6">
            <w:pPr>
              <w:spacing w:line="240" w:lineRule="auto"/>
              <w:ind w:left="60"/>
              <w:jc w:val="left"/>
              <w:rPr>
                <w:rFonts w:eastAsia="Calibri" w:cs="Calibri"/>
                <w:sz w:val="20"/>
                <w:bdr w:val="nil"/>
              </w:rPr>
            </w:pPr>
            <w:r w:rsidRPr="00214838">
              <w:rPr>
                <w:rFonts w:eastAsia="Calibri" w:cs="Calibri"/>
                <w:sz w:val="20"/>
                <w:bdr w:val="nil"/>
              </w:rPr>
              <w:t>Familie und menschliche Beziehunge</w:t>
            </w:r>
            <w:r w:rsidR="00630ABC" w:rsidRPr="00214838">
              <w:rPr>
                <w:rFonts w:eastAsia="Calibri" w:cs="Calibri"/>
                <w:sz w:val="20"/>
                <w:bdr w:val="nil"/>
              </w:rPr>
              <w:t>n</w:t>
            </w:r>
            <w:r w:rsidRPr="00214838">
              <w:rPr>
                <w:rFonts w:eastAsia="Calibri" w:cs="Calibri"/>
                <w:sz w:val="20"/>
                <w:bdr w:val="nil"/>
              </w:rPr>
              <w:t>, Rodina a mezilidské vztahy</w:t>
            </w:r>
          </w:p>
          <w:p w14:paraId="0ECB195A" w14:textId="3FC15C67" w:rsidR="00504EC6" w:rsidRPr="00214838" w:rsidRDefault="00504EC6" w:rsidP="00504EC6">
            <w:pPr>
              <w:spacing w:line="240" w:lineRule="auto"/>
              <w:ind w:left="60"/>
              <w:jc w:val="left"/>
              <w:rPr>
                <w:rFonts w:eastAsia="Calibri" w:cs="Calibri"/>
                <w:sz w:val="20"/>
                <w:bdr w:val="nil"/>
              </w:rPr>
            </w:pPr>
            <w:r w:rsidRPr="00214838">
              <w:rPr>
                <w:rFonts w:eastAsia="Calibri" w:cs="Calibri"/>
                <w:sz w:val="20"/>
                <w:bdr w:val="nil"/>
              </w:rPr>
              <w:t>Freizeit und Hobb</w:t>
            </w:r>
            <w:r w:rsidR="00630ABC" w:rsidRPr="00214838">
              <w:rPr>
                <w:rFonts w:eastAsia="Calibri" w:cs="Calibri"/>
                <w:sz w:val="20"/>
                <w:bdr w:val="nil"/>
              </w:rPr>
              <w:t>y</w:t>
            </w:r>
            <w:r w:rsidRPr="00214838">
              <w:rPr>
                <w:rFonts w:eastAsia="Calibri" w:cs="Calibri"/>
                <w:sz w:val="20"/>
                <w:bdr w:val="nil"/>
              </w:rPr>
              <w:t>s. Volný čas a záliby</w:t>
            </w:r>
          </w:p>
          <w:p w14:paraId="20983836" w14:textId="77777777" w:rsidR="00504EC6" w:rsidRPr="00214838" w:rsidRDefault="00504EC6" w:rsidP="00504EC6">
            <w:pPr>
              <w:spacing w:line="240" w:lineRule="auto"/>
              <w:ind w:left="60"/>
              <w:jc w:val="left"/>
              <w:rPr>
                <w:rFonts w:eastAsia="Calibri" w:cs="Calibri"/>
                <w:sz w:val="20"/>
                <w:bdr w:val="nil"/>
              </w:rPr>
            </w:pPr>
            <w:r w:rsidRPr="00214838">
              <w:rPr>
                <w:rFonts w:eastAsia="Calibri" w:cs="Calibri"/>
                <w:sz w:val="20"/>
                <w:bdr w:val="nil"/>
              </w:rPr>
              <w:t>Unsere Gesundheit, unser Körper. Naše zdraví, naše tělo.</w:t>
            </w:r>
          </w:p>
          <w:p w14:paraId="0AB13108" w14:textId="77777777" w:rsidR="00504EC6" w:rsidRPr="00214838" w:rsidRDefault="00504EC6" w:rsidP="00504EC6">
            <w:pPr>
              <w:spacing w:line="240" w:lineRule="auto"/>
              <w:ind w:left="60"/>
              <w:jc w:val="left"/>
              <w:rPr>
                <w:rFonts w:eastAsia="Calibri" w:cs="Calibri"/>
                <w:sz w:val="20"/>
                <w:bdr w:val="nil"/>
              </w:rPr>
            </w:pPr>
            <w:r w:rsidRPr="00214838">
              <w:rPr>
                <w:rFonts w:eastAsia="Calibri" w:cs="Calibri"/>
                <w:sz w:val="20"/>
                <w:bdr w:val="nil"/>
              </w:rPr>
              <w:t>Essen und Trinken. Jídlo a pití.</w:t>
            </w:r>
          </w:p>
          <w:p w14:paraId="4AB2C956" w14:textId="77777777" w:rsidR="00504EC6" w:rsidRPr="00214838" w:rsidRDefault="00504EC6" w:rsidP="00504EC6">
            <w:pPr>
              <w:spacing w:line="240" w:lineRule="auto"/>
              <w:ind w:left="60"/>
              <w:jc w:val="left"/>
              <w:rPr>
                <w:rFonts w:eastAsia="Calibri" w:cs="Calibri"/>
                <w:sz w:val="20"/>
                <w:bdr w:val="nil"/>
              </w:rPr>
            </w:pPr>
            <w:r w:rsidRPr="00214838">
              <w:rPr>
                <w:rFonts w:eastAsia="Calibri" w:cs="Calibri"/>
                <w:sz w:val="20"/>
                <w:bdr w:val="nil"/>
              </w:rPr>
              <w:t>Wohnen. Bydlení</w:t>
            </w:r>
          </w:p>
          <w:p w14:paraId="47E2C261" w14:textId="77777777" w:rsidR="00504EC6" w:rsidRPr="00214838" w:rsidRDefault="00504EC6" w:rsidP="00504EC6">
            <w:pPr>
              <w:spacing w:line="240" w:lineRule="auto"/>
              <w:ind w:left="60"/>
              <w:jc w:val="left"/>
              <w:rPr>
                <w:rFonts w:eastAsia="Calibri" w:cs="Calibri"/>
                <w:sz w:val="20"/>
                <w:bdr w:val="nil"/>
              </w:rPr>
            </w:pPr>
            <w:r w:rsidRPr="00214838">
              <w:rPr>
                <w:rFonts w:eastAsia="Calibri" w:cs="Calibri"/>
                <w:sz w:val="20"/>
                <w:bdr w:val="nil"/>
              </w:rPr>
              <w:t>Schule, Studium, Arbeit und Berufswahl. Škola, studium, práce a volba povolání.</w:t>
            </w:r>
          </w:p>
          <w:p w14:paraId="6147F0C8" w14:textId="77777777" w:rsidR="00504EC6" w:rsidRPr="00214838" w:rsidRDefault="00504EC6" w:rsidP="00504EC6">
            <w:pPr>
              <w:spacing w:line="240" w:lineRule="auto"/>
              <w:ind w:left="60"/>
              <w:jc w:val="left"/>
              <w:rPr>
                <w:rFonts w:eastAsia="Calibri" w:cs="Calibri"/>
                <w:sz w:val="20"/>
                <w:bdr w:val="nil"/>
              </w:rPr>
            </w:pPr>
            <w:r w:rsidRPr="00214838">
              <w:rPr>
                <w:rFonts w:eastAsia="Calibri" w:cs="Calibri"/>
                <w:sz w:val="20"/>
                <w:bdr w:val="nil"/>
              </w:rPr>
              <w:t>Freizeit und Hobbys. Koníčky, zájmy a volný čas.</w:t>
            </w:r>
          </w:p>
          <w:p w14:paraId="1FED17ED" w14:textId="77777777" w:rsidR="00504EC6" w:rsidRPr="00214838" w:rsidRDefault="00504EC6" w:rsidP="00504EC6">
            <w:pPr>
              <w:spacing w:line="240" w:lineRule="auto"/>
              <w:ind w:left="60"/>
              <w:jc w:val="left"/>
              <w:rPr>
                <w:rFonts w:eastAsia="Calibri" w:cs="Calibri"/>
                <w:sz w:val="20"/>
                <w:bdr w:val="nil"/>
              </w:rPr>
            </w:pPr>
            <w:r w:rsidRPr="00214838">
              <w:rPr>
                <w:rFonts w:eastAsia="Calibri" w:cs="Calibri"/>
                <w:sz w:val="20"/>
                <w:bdr w:val="nil"/>
              </w:rPr>
              <w:t>Sport und Spiele. Sport a hry.</w:t>
            </w:r>
          </w:p>
          <w:p w14:paraId="65BBAED2" w14:textId="77777777" w:rsidR="00504EC6" w:rsidRPr="00214838" w:rsidRDefault="00504EC6" w:rsidP="00504EC6">
            <w:pPr>
              <w:spacing w:line="240" w:lineRule="auto"/>
              <w:ind w:left="60"/>
              <w:jc w:val="left"/>
              <w:rPr>
                <w:rFonts w:eastAsia="Calibri" w:cs="Calibri"/>
                <w:sz w:val="20"/>
                <w:bdr w:val="nil"/>
              </w:rPr>
            </w:pPr>
            <w:r w:rsidRPr="00214838">
              <w:rPr>
                <w:rFonts w:eastAsia="Calibri" w:cs="Calibri"/>
                <w:sz w:val="20"/>
                <w:bdr w:val="nil"/>
              </w:rPr>
              <w:t>Reisen. Cestování.</w:t>
            </w:r>
          </w:p>
          <w:p w14:paraId="6BE50D10" w14:textId="19FC21A5" w:rsidR="00504EC6" w:rsidRPr="00214838" w:rsidRDefault="00504EC6" w:rsidP="00504EC6">
            <w:pPr>
              <w:spacing w:line="240" w:lineRule="auto"/>
              <w:ind w:left="60"/>
              <w:jc w:val="left"/>
              <w:rPr>
                <w:rFonts w:eastAsia="Calibri" w:cs="Calibri"/>
                <w:sz w:val="20"/>
                <w:bdr w:val="nil"/>
              </w:rPr>
            </w:pPr>
            <w:r w:rsidRPr="00214838">
              <w:rPr>
                <w:rFonts w:eastAsia="Calibri" w:cs="Calibri"/>
                <w:sz w:val="20"/>
                <w:bdr w:val="nil"/>
              </w:rPr>
              <w:t>Einkaufen und Dienstleistungen. Nakupování a služby.</w:t>
            </w:r>
          </w:p>
          <w:p w14:paraId="78A36F0F" w14:textId="2D39DA1F" w:rsidR="00630ABC" w:rsidRPr="00214838" w:rsidRDefault="00630ABC" w:rsidP="00504EC6">
            <w:pPr>
              <w:spacing w:line="240" w:lineRule="auto"/>
              <w:ind w:left="60"/>
              <w:jc w:val="left"/>
              <w:rPr>
                <w:rFonts w:eastAsia="Calibri" w:cs="Calibri"/>
                <w:sz w:val="20"/>
                <w:bdr w:val="nil"/>
              </w:rPr>
            </w:pPr>
            <w:r w:rsidRPr="00214838">
              <w:rPr>
                <w:rFonts w:eastAsia="Calibri" w:cs="Calibri"/>
                <w:sz w:val="20"/>
                <w:bdr w:val="nil"/>
              </w:rPr>
              <w:t>Medien und Technik.</w:t>
            </w:r>
          </w:p>
          <w:p w14:paraId="1F71A99C" w14:textId="31BC18C5" w:rsidR="00630ABC" w:rsidRPr="00214838" w:rsidRDefault="00630ABC" w:rsidP="00504EC6">
            <w:pPr>
              <w:spacing w:line="240" w:lineRule="auto"/>
              <w:ind w:left="60"/>
              <w:jc w:val="left"/>
              <w:rPr>
                <w:rFonts w:eastAsia="Calibri" w:cs="Calibri"/>
                <w:sz w:val="20"/>
                <w:bdr w:val="nil"/>
              </w:rPr>
            </w:pPr>
            <w:r w:rsidRPr="00214838">
              <w:rPr>
                <w:rFonts w:eastAsia="Calibri" w:cs="Calibri"/>
                <w:sz w:val="20"/>
                <w:bdr w:val="nil"/>
              </w:rPr>
              <w:t>Umwelt. Natur und Tiere. Životní prostředí. Příroda a zvířata.</w:t>
            </w:r>
          </w:p>
          <w:p w14:paraId="512E8F01" w14:textId="77777777" w:rsidR="00AA32FE" w:rsidRPr="00214838" w:rsidRDefault="00AA32FE" w:rsidP="00504EC6">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0ED23" w14:textId="77777777" w:rsidR="00E54AB1" w:rsidRPr="00214838" w:rsidRDefault="00C83830" w:rsidP="004D2817">
            <w:pPr>
              <w:spacing w:line="240" w:lineRule="auto"/>
              <w:ind w:left="60"/>
              <w:jc w:val="left"/>
              <w:rPr>
                <w:bdr w:val="nil"/>
              </w:rPr>
            </w:pPr>
            <w:r w:rsidRPr="00214838">
              <w:rPr>
                <w:rFonts w:eastAsia="Calibri" w:cs="Calibri"/>
                <w:sz w:val="20"/>
                <w:bdr w:val="nil"/>
              </w:rPr>
              <w:t>Poslech</w:t>
            </w:r>
            <w:r w:rsidR="008A69AA" w:rsidRPr="00214838">
              <w:rPr>
                <w:rFonts w:eastAsia="Calibri" w:cs="Calibri"/>
                <w:sz w:val="20"/>
                <w:bdr w:val="nil"/>
              </w:rPr>
              <w:t>: Minimální výstup : (B1) Rozumím hlavním myšlenkám vysloveným spisovným jazykem o běžných tématech, se kterými se setkávám v práci, ve škole, </w:t>
            </w:r>
            <w:r w:rsidR="008A69AA" w:rsidRPr="00214838">
              <w:rPr>
                <w:rFonts w:eastAsia="Calibri" w:cs="Calibri"/>
                <w:sz w:val="20"/>
                <w:bdr w:val="nil"/>
              </w:rPr>
              <w:br/>
              <w:t> ve volném čase atd. Rozumím smyslu mnoha rozhlasových a televizních programů týkajících se současných událostí nebo témat souvisejících s oblastmi mého osobního či pracovního zájmu, pokud jsou vysloveny poměrně pomalu a zřetelně. </w:t>
            </w:r>
            <w:r w:rsidR="008A69AA" w:rsidRPr="00214838">
              <w:rPr>
                <w:rFonts w:eastAsia="Calibri" w:cs="Calibri"/>
                <w:sz w:val="20"/>
                <w:bdr w:val="nil"/>
              </w:rPr>
              <w:br/>
              <w:t> </w:t>
            </w:r>
            <w:r w:rsidR="00AA32FE" w:rsidRPr="00214838">
              <w:rPr>
                <w:rFonts w:eastAsia="Calibri" w:cs="Calibri"/>
                <w:sz w:val="20"/>
                <w:bdr w:val="nil"/>
              </w:rPr>
              <w:t>Vyšš</w:t>
            </w:r>
            <w:r w:rsidR="008A69AA" w:rsidRPr="00214838">
              <w:rPr>
                <w:rFonts w:eastAsia="Calibri" w:cs="Calibri"/>
                <w:sz w:val="20"/>
                <w:bdr w:val="nil"/>
              </w:rPr>
              <w:t xml:space="preserve">í </w:t>
            </w:r>
            <w:r w:rsidR="00AA32FE" w:rsidRPr="00214838">
              <w:rPr>
                <w:rFonts w:eastAsia="Calibri" w:cs="Calibri"/>
                <w:sz w:val="20"/>
                <w:bdr w:val="nil"/>
              </w:rPr>
              <w:t xml:space="preserve">úroveň </w:t>
            </w:r>
            <w:r w:rsidR="008A69AA" w:rsidRPr="00214838">
              <w:rPr>
                <w:rFonts w:eastAsia="Calibri" w:cs="Calibri"/>
                <w:sz w:val="20"/>
                <w:bdr w:val="nil"/>
              </w:rPr>
              <w:t>výstup</w:t>
            </w:r>
            <w:r w:rsidR="00AA32FE" w:rsidRPr="00214838">
              <w:rPr>
                <w:rFonts w:eastAsia="Calibri" w:cs="Calibri"/>
                <w:sz w:val="20"/>
                <w:bdr w:val="nil"/>
              </w:rPr>
              <w:t>u</w:t>
            </w:r>
            <w:r w:rsidR="008A69AA" w:rsidRPr="00214838">
              <w:rPr>
                <w:rFonts w:eastAsia="Calibri" w:cs="Calibri"/>
                <w:sz w:val="20"/>
                <w:bdr w:val="nil"/>
              </w:rPr>
              <w:t xml:space="preserve"> (B2): Rozumím delším promluvám a přednáškám a dokážu </w:t>
            </w:r>
            <w:r w:rsidR="008A69AA" w:rsidRPr="00214838">
              <w:rPr>
                <w:rFonts w:eastAsia="Calibri" w:cs="Calibri"/>
                <w:sz w:val="20"/>
                <w:bdr w:val="nil"/>
              </w:rPr>
              <w:br/>
              <w:t> sledovat i složitou výměnu názorů, pokud téma dostatečně  znám. Rozumím většině televizních zpráv a programů týkajících se  aktuálních témat. Rozumím většině filmů ve spisovném jazyce. </w:t>
            </w:r>
          </w:p>
        </w:tc>
      </w:tr>
      <w:tr w:rsidR="00214838" w:rsidRPr="00214838" w14:paraId="67331B8F"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45556390"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95231" w14:textId="77777777" w:rsidR="00E54AB1" w:rsidRPr="00214838" w:rsidRDefault="00C83830" w:rsidP="004D2817">
            <w:pPr>
              <w:spacing w:line="240" w:lineRule="auto"/>
              <w:ind w:left="60"/>
              <w:jc w:val="left"/>
              <w:rPr>
                <w:bdr w:val="nil"/>
              </w:rPr>
            </w:pPr>
            <w:r w:rsidRPr="00214838">
              <w:rPr>
                <w:rFonts w:eastAsia="Calibri" w:cs="Calibri"/>
                <w:sz w:val="20"/>
                <w:bdr w:val="nil"/>
              </w:rPr>
              <w:t>Čtení</w:t>
            </w:r>
            <w:r w:rsidR="008A69AA" w:rsidRPr="00214838">
              <w:rPr>
                <w:rFonts w:eastAsia="Calibri" w:cs="Calibri"/>
                <w:sz w:val="20"/>
                <w:bdr w:val="nil"/>
              </w:rPr>
              <w:t>: Minimální výstup : (B1) Rozumím textům, které obsahují slovní zásobu často užívanou v každodenním životě nebo které se vztahují k mé práci. Rozumím popisům událostí, pocitů a přání v osobních dopisech. </w:t>
            </w:r>
            <w:r w:rsidR="008A69AA" w:rsidRPr="00214838">
              <w:rPr>
                <w:rFonts w:eastAsia="Calibri" w:cs="Calibri"/>
                <w:sz w:val="20"/>
                <w:bdr w:val="nil"/>
              </w:rPr>
              <w:br/>
            </w:r>
            <w:r w:rsidR="00AA32FE" w:rsidRPr="00214838">
              <w:rPr>
                <w:rFonts w:eastAsia="Calibri" w:cs="Calibri"/>
                <w:sz w:val="20"/>
                <w:bdr w:val="nil"/>
              </w:rPr>
              <w:t xml:space="preserve">Vyšší úroveň výstupu </w:t>
            </w:r>
            <w:r w:rsidR="008A69AA" w:rsidRPr="00214838">
              <w:rPr>
                <w:rFonts w:eastAsia="Calibri" w:cs="Calibri"/>
                <w:sz w:val="20"/>
                <w:bdr w:val="nil"/>
              </w:rPr>
              <w:t>(B2) : Rozumím článkům a zprávám zabývajícím se současnými  problémy, v nichž autoři zaujímají konkrétní postoje či stanoviska. Rozumím textům současné prózy. </w:t>
            </w:r>
          </w:p>
        </w:tc>
      </w:tr>
      <w:tr w:rsidR="00214838" w:rsidRPr="00214838" w14:paraId="32342613"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2EB51D3C"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F49EE" w14:textId="77777777" w:rsidR="00E54AB1" w:rsidRPr="00214838" w:rsidRDefault="00C83830" w:rsidP="004D2817">
            <w:pPr>
              <w:spacing w:line="240" w:lineRule="auto"/>
              <w:ind w:left="60"/>
              <w:jc w:val="left"/>
              <w:rPr>
                <w:bdr w:val="nil"/>
              </w:rPr>
            </w:pPr>
            <w:r w:rsidRPr="00214838">
              <w:rPr>
                <w:rFonts w:eastAsia="Calibri" w:cs="Calibri"/>
                <w:sz w:val="20"/>
                <w:bdr w:val="nil"/>
              </w:rPr>
              <w:t>Ústní interakce</w:t>
            </w:r>
            <w:r w:rsidR="008A69AA" w:rsidRPr="00214838">
              <w:rPr>
                <w:rFonts w:eastAsia="Calibri" w:cs="Calibri"/>
                <w:sz w:val="20"/>
                <w:bdr w:val="nil"/>
              </w:rPr>
              <w:t>: Minimální výstup : (B1) Umím si poradit s většinou situací, které mohou nastat při cestování v oblasti, kde se tímto jazykem mluví. </w:t>
            </w:r>
            <w:r w:rsidR="008A69AA" w:rsidRPr="00214838">
              <w:rPr>
                <w:rFonts w:eastAsia="Calibri" w:cs="Calibri"/>
                <w:sz w:val="20"/>
                <w:bdr w:val="nil"/>
              </w:rPr>
              <w:br/>
              <w:t> Dokážu se bez přípravy zapojit do hovoru o tématech, která jsou mi známá, o něž se zajímám nebo která se týkají každodenního života (např. rodiny, koníčků, práce, cestování a aktuálních událostí). </w:t>
            </w:r>
            <w:r w:rsidR="008A69AA" w:rsidRPr="00214838">
              <w:rPr>
                <w:rFonts w:eastAsia="Calibri" w:cs="Calibri"/>
                <w:sz w:val="20"/>
                <w:bdr w:val="nil"/>
              </w:rPr>
              <w:br/>
              <w:t> </w:t>
            </w:r>
            <w:r w:rsidR="00AA32FE" w:rsidRPr="00214838">
              <w:rPr>
                <w:rFonts w:eastAsia="Calibri" w:cs="Calibri"/>
                <w:sz w:val="20"/>
                <w:bdr w:val="nil"/>
              </w:rPr>
              <w:t xml:space="preserve">Vyšší úroveň výstupu </w:t>
            </w:r>
            <w:r w:rsidR="008A69AA" w:rsidRPr="00214838">
              <w:rPr>
                <w:rFonts w:eastAsia="Calibri" w:cs="Calibri"/>
                <w:sz w:val="20"/>
                <w:bdr w:val="nil"/>
              </w:rPr>
              <w:t>(B2) : Dokážu se účastnit rozhovoru natolik plynule a spontánně,  že mohu vést běžný rozhovor s rodilými mluvčími. Dokážu se aktivně zapojit do diskuse o známých tématech, vysvětlovat a obhajovat své názory. </w:t>
            </w:r>
          </w:p>
        </w:tc>
      </w:tr>
      <w:tr w:rsidR="00214838" w:rsidRPr="00214838" w14:paraId="1FAB49DC"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15A56F10"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26938" w14:textId="77777777" w:rsidR="00E54AB1" w:rsidRPr="00214838" w:rsidRDefault="006D5899" w:rsidP="004D2817">
            <w:pPr>
              <w:spacing w:line="240" w:lineRule="auto"/>
              <w:ind w:left="60"/>
              <w:jc w:val="left"/>
              <w:rPr>
                <w:bdr w:val="nil"/>
              </w:rPr>
            </w:pPr>
            <w:r w:rsidRPr="00214838">
              <w:rPr>
                <w:rFonts w:eastAsia="Calibri" w:cs="Calibri"/>
                <w:sz w:val="20"/>
                <w:bdr w:val="nil"/>
              </w:rPr>
              <w:t>Samostatný ústní projev</w:t>
            </w:r>
            <w:r w:rsidR="008A69AA" w:rsidRPr="00214838">
              <w:rPr>
                <w:rFonts w:eastAsia="Calibri" w:cs="Calibri"/>
                <w:sz w:val="20"/>
                <w:bdr w:val="nil"/>
              </w:rPr>
              <w:t>: Minimální výstup : (B1) Umím jednoduchým způsobem spojovat fráze, abych popsal(a) události a své zážitky, sny, naděje a cíle. Umím stručně odůvodnit a vysvětlit své názory a plány. Umím vyprávět příběh nebo přiblížit obsah knihy či filmu a vylíčit své reakce. </w:t>
            </w:r>
            <w:r w:rsidR="008A69AA" w:rsidRPr="00214838">
              <w:rPr>
                <w:rFonts w:eastAsia="Calibri" w:cs="Calibri"/>
                <w:sz w:val="20"/>
                <w:bdr w:val="nil"/>
              </w:rPr>
              <w:br/>
            </w:r>
            <w:r w:rsidR="00AA32FE" w:rsidRPr="00214838">
              <w:rPr>
                <w:rFonts w:eastAsia="Calibri" w:cs="Calibri"/>
                <w:sz w:val="20"/>
                <w:bdr w:val="nil"/>
              </w:rPr>
              <w:t xml:space="preserve">Vyšší úroveň výstupu </w:t>
            </w:r>
            <w:r w:rsidR="008A69AA" w:rsidRPr="00214838">
              <w:rPr>
                <w:rFonts w:eastAsia="Calibri" w:cs="Calibri"/>
                <w:sz w:val="20"/>
                <w:bdr w:val="nil"/>
              </w:rPr>
              <w:t>(B2) : Dokážu se srozumitelně a podrobně vyjadřovat k široké </w:t>
            </w:r>
            <w:r w:rsidR="008A69AA" w:rsidRPr="00214838">
              <w:rPr>
                <w:rFonts w:eastAsia="Calibri" w:cs="Calibri"/>
                <w:sz w:val="20"/>
                <w:bdr w:val="nil"/>
              </w:rPr>
              <w:br/>
              <w:t> škále témat, která se vztahují k oblasti mého zájmu. Umím vysvětlit své stanovisko </w:t>
            </w:r>
            <w:r w:rsidR="008A69AA" w:rsidRPr="00214838">
              <w:rPr>
                <w:rFonts w:eastAsia="Calibri" w:cs="Calibri"/>
                <w:sz w:val="20"/>
                <w:bdr w:val="nil"/>
              </w:rPr>
              <w:br/>
              <w:t> k aktuálním otázkám a uvést výhody a nevýhody různých řešení. </w:t>
            </w:r>
          </w:p>
        </w:tc>
      </w:tr>
      <w:tr w:rsidR="00214838" w:rsidRPr="00214838" w14:paraId="72FDFEFB"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093D3F76"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850BC" w14:textId="77777777" w:rsidR="00E54AB1" w:rsidRPr="00214838" w:rsidRDefault="006D5899" w:rsidP="004D2817">
            <w:pPr>
              <w:spacing w:line="240" w:lineRule="auto"/>
              <w:ind w:left="60"/>
              <w:jc w:val="left"/>
              <w:rPr>
                <w:bdr w:val="nil"/>
              </w:rPr>
            </w:pPr>
            <w:r w:rsidRPr="00214838">
              <w:rPr>
                <w:rFonts w:eastAsia="Calibri" w:cs="Calibri"/>
                <w:sz w:val="20"/>
                <w:bdr w:val="nil"/>
              </w:rPr>
              <w:t>Psaní : Minimální výstup</w:t>
            </w:r>
            <w:r w:rsidR="008A69AA" w:rsidRPr="00214838">
              <w:rPr>
                <w:rFonts w:eastAsia="Calibri" w:cs="Calibri"/>
                <w:sz w:val="20"/>
                <w:bdr w:val="nil"/>
              </w:rPr>
              <w:t>: (B1) : Umím napsat jednoduché souvislé texty na témata, která dobře znám nebo která mě osobně zajímají. Umím psát osobní dopisy popisující zážitky a dojmy. </w:t>
            </w:r>
            <w:r w:rsidR="008A69AA" w:rsidRPr="00214838">
              <w:rPr>
                <w:rFonts w:eastAsia="Calibri" w:cs="Calibri"/>
                <w:sz w:val="20"/>
                <w:bdr w:val="nil"/>
              </w:rPr>
              <w:br/>
              <w:t> </w:t>
            </w:r>
            <w:r w:rsidR="00AA32FE" w:rsidRPr="00214838">
              <w:rPr>
                <w:rFonts w:eastAsia="Calibri" w:cs="Calibri"/>
                <w:sz w:val="20"/>
                <w:bdr w:val="nil"/>
              </w:rPr>
              <w:t xml:space="preserve">Vyšší úroveň výstupu </w:t>
            </w:r>
            <w:r w:rsidR="008A69AA" w:rsidRPr="00214838">
              <w:rPr>
                <w:rFonts w:eastAsia="Calibri" w:cs="Calibri"/>
                <w:sz w:val="20"/>
                <w:bdr w:val="nil"/>
              </w:rPr>
              <w:t>(B2) : Umím napsat srozumitelné podrobné texty na širokou </w:t>
            </w:r>
            <w:r w:rsidR="008A69AA" w:rsidRPr="00214838">
              <w:rPr>
                <w:rFonts w:eastAsia="Calibri" w:cs="Calibri"/>
                <w:sz w:val="20"/>
                <w:bdr w:val="nil"/>
              </w:rPr>
              <w:br/>
              <w:t> škálu témat souvisejících s mými zájmy. Umím napsat pojednání nebo zprávy, </w:t>
            </w:r>
            <w:r w:rsidR="008A69AA" w:rsidRPr="00214838">
              <w:rPr>
                <w:rFonts w:eastAsia="Calibri" w:cs="Calibri"/>
                <w:sz w:val="20"/>
                <w:bdr w:val="nil"/>
              </w:rPr>
              <w:br/>
              <w:t> předávat informace, obhajovat nebo vyvracet určitý názor. </w:t>
            </w:r>
            <w:r w:rsidR="008A69AA" w:rsidRPr="00214838">
              <w:rPr>
                <w:rFonts w:eastAsia="Calibri" w:cs="Calibri"/>
                <w:sz w:val="20"/>
                <w:bdr w:val="nil"/>
              </w:rPr>
              <w:br/>
              <w:t> V dopise dovedu zdůraznit, čím jsou pro mne události a zážitky osobně důležité. </w:t>
            </w:r>
          </w:p>
        </w:tc>
      </w:tr>
      <w:tr w:rsidR="00214838" w:rsidRPr="00214838" w14:paraId="7E2E137F" w14:textId="77777777" w:rsidTr="004D2817">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BD65A" w14:textId="77777777" w:rsidR="00E54AB1" w:rsidRPr="00214838" w:rsidRDefault="008A69AA" w:rsidP="004D2817">
            <w:pPr>
              <w:spacing w:line="240" w:lineRule="auto"/>
              <w:ind w:left="60"/>
              <w:jc w:val="left"/>
              <w:rPr>
                <w:bdr w:val="nil"/>
              </w:rPr>
            </w:pPr>
            <w:r w:rsidRPr="00214838">
              <w:rPr>
                <w:rFonts w:eastAsia="Calibri" w:cs="Calibri"/>
                <w:sz w:val="20"/>
                <w:bdr w:val="nil"/>
              </w:rPr>
              <w:t>Španělský jazyk - tematické okruhy:</w:t>
            </w:r>
            <w:r w:rsidRPr="00214838">
              <w:rPr>
                <w:rFonts w:eastAsia="Calibri" w:cs="Calibri"/>
                <w:sz w:val="20"/>
                <w:bdr w:val="nil"/>
              </w:rPr>
              <w:br/>
              <w:t>Los datos personales y la familia / Osobní údaje a rodina; La vida cotidiana / Každodenní rutina; La vivienda / Bydlení; Salir de compras / Nakupování; Las comidas y las bebidas / Jídlo a nápoje; El éstilo de vida sano / Zdravý životní styl; Los deportes / Sporty; Los viajes / Cestování; La enseñanza y mi carrera futura / Vzdělávání a má budoucí kariéra; El medio ambiente / Životní prostředí; España- informaciones generales / Španělsko- základní informace; Las comunidades autónomas de España / Autonomní oblasti Španělska; Madrid; Barcelona y Antonio Gaudí; América Latina / Latinská Amerika; Cristóbal Colón y la conquista de América / K. Kolumbus a dobývání Ameriky; Las civilizaciones indígenas / Indiánské kultury Latinské Ameriky; La República Checa / Česká republika; Praga / Praha; Tábor; La literatura española e hispanoamericana / Španělská a jihoamerická literatura; Las fiestas españolas e hispanoamericanas / Španělské a jihoamerické svátky; El español y otras lenguas habladas en Espaňa / Španělský jazyk a další jazyky užívané na území Španělska; Los personajes famosos / Slavné osobnosti; Los medios de comunicación / Média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AF537" w14:textId="77777777" w:rsidR="00E54AB1" w:rsidRPr="00214838" w:rsidRDefault="006D5899" w:rsidP="004D2817">
            <w:pPr>
              <w:spacing w:line="240" w:lineRule="auto"/>
              <w:ind w:left="60"/>
              <w:jc w:val="left"/>
              <w:rPr>
                <w:bdr w:val="nil"/>
              </w:rPr>
            </w:pPr>
            <w:r w:rsidRPr="00214838">
              <w:rPr>
                <w:rFonts w:eastAsia="Calibri" w:cs="Calibri"/>
                <w:sz w:val="20"/>
                <w:bdr w:val="nil"/>
              </w:rPr>
              <w:t>Poslech</w:t>
            </w:r>
            <w:r w:rsidR="008A69AA" w:rsidRPr="00214838">
              <w:rPr>
                <w:rFonts w:eastAsia="Calibri" w:cs="Calibri"/>
                <w:sz w:val="20"/>
                <w:bdr w:val="nil"/>
              </w:rPr>
              <w:t>: Minimální výstup : (B1) Rozumím hlavním myšlenkám vysloveným spisovným jazykem o běžných tématech, se kterými se setkávám v práci, ve škole, </w:t>
            </w:r>
            <w:r w:rsidR="008A69AA" w:rsidRPr="00214838">
              <w:rPr>
                <w:rFonts w:eastAsia="Calibri" w:cs="Calibri"/>
                <w:sz w:val="20"/>
                <w:bdr w:val="nil"/>
              </w:rPr>
              <w:br/>
              <w:t> ve volném čase atd. Rozumím smyslu mnoha rozhlasových a televizních programů týkajících se současných událostí nebo témat souvisejících s oblastmi mého osobního či pracovního zájmu, pokud jsou vysloveny poměrně pomalu a zřetelně. </w:t>
            </w:r>
            <w:r w:rsidR="008A69AA" w:rsidRPr="00214838">
              <w:rPr>
                <w:rFonts w:eastAsia="Calibri" w:cs="Calibri"/>
                <w:sz w:val="20"/>
                <w:bdr w:val="nil"/>
              </w:rPr>
              <w:br/>
              <w:t> </w:t>
            </w:r>
            <w:r w:rsidR="004629BE" w:rsidRPr="00214838">
              <w:rPr>
                <w:rFonts w:eastAsia="Calibri" w:cs="Calibri"/>
                <w:sz w:val="20"/>
                <w:bdr w:val="nil"/>
              </w:rPr>
              <w:t xml:space="preserve">Vyšší úroveň výstupu </w:t>
            </w:r>
            <w:r w:rsidR="008A69AA" w:rsidRPr="00214838">
              <w:rPr>
                <w:rFonts w:eastAsia="Calibri" w:cs="Calibri"/>
                <w:sz w:val="20"/>
                <w:bdr w:val="nil"/>
              </w:rPr>
              <w:t>(B2): Rozumím delším promluvám a přednáškám a dokážu </w:t>
            </w:r>
            <w:r w:rsidR="008A69AA" w:rsidRPr="00214838">
              <w:rPr>
                <w:rFonts w:eastAsia="Calibri" w:cs="Calibri"/>
                <w:sz w:val="20"/>
                <w:bdr w:val="nil"/>
              </w:rPr>
              <w:br/>
              <w:t> sledovat i složitou výměnu názorů, pokud téma dostatečně </w:t>
            </w:r>
            <w:r w:rsidR="008A69AA" w:rsidRPr="00214838">
              <w:rPr>
                <w:rFonts w:eastAsia="Calibri" w:cs="Calibri"/>
                <w:sz w:val="20"/>
                <w:bdr w:val="nil"/>
              </w:rPr>
              <w:br/>
              <w:t> znám. Rozumím většině televizních zpráv a programů týkajících se </w:t>
            </w:r>
            <w:r w:rsidR="008A69AA" w:rsidRPr="00214838">
              <w:rPr>
                <w:rFonts w:eastAsia="Calibri" w:cs="Calibri"/>
                <w:sz w:val="20"/>
                <w:bdr w:val="nil"/>
              </w:rPr>
              <w:br/>
              <w:t> aktuálních témat. Rozumím většině filmů ve spisovném jazyce. </w:t>
            </w:r>
          </w:p>
        </w:tc>
      </w:tr>
      <w:tr w:rsidR="00214838" w:rsidRPr="00214838" w14:paraId="3366692D"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48AEEB25"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FB597" w14:textId="77777777" w:rsidR="00E54AB1" w:rsidRPr="00214838" w:rsidRDefault="006D5899" w:rsidP="004D2817">
            <w:pPr>
              <w:spacing w:line="240" w:lineRule="auto"/>
              <w:ind w:left="60"/>
              <w:jc w:val="left"/>
              <w:rPr>
                <w:bdr w:val="nil"/>
              </w:rPr>
            </w:pPr>
            <w:r w:rsidRPr="00214838">
              <w:rPr>
                <w:rFonts w:eastAsia="Calibri" w:cs="Calibri"/>
                <w:sz w:val="20"/>
                <w:bdr w:val="nil"/>
              </w:rPr>
              <w:t>Čtení</w:t>
            </w:r>
            <w:r w:rsidR="008A69AA" w:rsidRPr="00214838">
              <w:rPr>
                <w:rFonts w:eastAsia="Calibri" w:cs="Calibri"/>
                <w:sz w:val="20"/>
                <w:bdr w:val="nil"/>
              </w:rPr>
              <w:t>: Minimální výstup : (B1) Rozumím textům, které obsahují slovní zásobu často užívanou v každodenním životě nebo které se vztahují k mé práci. Rozumím popisům událostí, pocitů a přání v osobních dopisech. </w:t>
            </w:r>
            <w:r w:rsidR="008A69AA" w:rsidRPr="00214838">
              <w:rPr>
                <w:rFonts w:eastAsia="Calibri" w:cs="Calibri"/>
                <w:sz w:val="20"/>
                <w:bdr w:val="nil"/>
              </w:rPr>
              <w:br/>
            </w:r>
            <w:r w:rsidR="004629BE" w:rsidRPr="00214838">
              <w:rPr>
                <w:rFonts w:eastAsia="Calibri" w:cs="Calibri"/>
                <w:sz w:val="20"/>
                <w:bdr w:val="nil"/>
              </w:rPr>
              <w:t xml:space="preserve">Vyšší úroveň výstupu </w:t>
            </w:r>
            <w:r w:rsidR="008A69AA" w:rsidRPr="00214838">
              <w:rPr>
                <w:rFonts w:eastAsia="Calibri" w:cs="Calibri"/>
                <w:sz w:val="20"/>
                <w:bdr w:val="nil"/>
              </w:rPr>
              <w:t>(B2) : Rozumím článkům a zprávám zabývajícím se současnými  problémy, v nichž autoři zaujímají konkrétní postoje či stanoviska. Rozumím textům současné prózy. </w:t>
            </w:r>
          </w:p>
        </w:tc>
      </w:tr>
      <w:tr w:rsidR="00214838" w:rsidRPr="00214838" w14:paraId="70047516"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7ADDBEFB"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4A902" w14:textId="77777777" w:rsidR="00E54AB1" w:rsidRPr="00214838" w:rsidRDefault="006D5899" w:rsidP="004D2817">
            <w:pPr>
              <w:spacing w:line="240" w:lineRule="auto"/>
              <w:ind w:left="60"/>
              <w:jc w:val="left"/>
              <w:rPr>
                <w:bdr w:val="nil"/>
              </w:rPr>
            </w:pPr>
            <w:r w:rsidRPr="00214838">
              <w:rPr>
                <w:rFonts w:eastAsia="Calibri" w:cs="Calibri"/>
                <w:sz w:val="20"/>
                <w:bdr w:val="nil"/>
              </w:rPr>
              <w:t>Ústní interakce</w:t>
            </w:r>
            <w:r w:rsidR="008A69AA" w:rsidRPr="00214838">
              <w:rPr>
                <w:rFonts w:eastAsia="Calibri" w:cs="Calibri"/>
                <w:sz w:val="20"/>
                <w:bdr w:val="nil"/>
              </w:rPr>
              <w:t>: Minimální výstup : (B1) Umím si poradit s většinou situací, které mohou nastat při cestování v oblasti, kde se tímto jazykem mluví. </w:t>
            </w:r>
            <w:r w:rsidR="008A69AA" w:rsidRPr="00214838">
              <w:rPr>
                <w:rFonts w:eastAsia="Calibri" w:cs="Calibri"/>
                <w:sz w:val="20"/>
                <w:bdr w:val="nil"/>
              </w:rPr>
              <w:br/>
              <w:t> Dokážu se bez přípravy zapojit do hovoru o tématech, která jsou mi známá, o něž se zajímám nebo která se týkají každodenního života (např. rodiny, koníčků, práce, cestování a aktuálních událostí). </w:t>
            </w:r>
            <w:r w:rsidR="008A69AA" w:rsidRPr="00214838">
              <w:rPr>
                <w:rFonts w:eastAsia="Calibri" w:cs="Calibri"/>
                <w:sz w:val="20"/>
                <w:bdr w:val="nil"/>
              </w:rPr>
              <w:br/>
              <w:t> </w:t>
            </w:r>
            <w:r w:rsidR="004629BE" w:rsidRPr="00214838">
              <w:rPr>
                <w:rFonts w:eastAsia="Calibri" w:cs="Calibri"/>
                <w:sz w:val="20"/>
                <w:bdr w:val="nil"/>
              </w:rPr>
              <w:t xml:space="preserve">Vyšší úroveň výstupu </w:t>
            </w:r>
            <w:r w:rsidR="008A69AA" w:rsidRPr="00214838">
              <w:rPr>
                <w:rFonts w:eastAsia="Calibri" w:cs="Calibri"/>
                <w:sz w:val="20"/>
                <w:bdr w:val="nil"/>
              </w:rPr>
              <w:t>(B2) : Dokážu se účastnit rozhovoru natolik plynule a spontánně,  že mohu vést běžný rozhovor s rodilými mluvčími. </w:t>
            </w:r>
            <w:r w:rsidR="008A69AA" w:rsidRPr="00214838">
              <w:rPr>
                <w:rFonts w:eastAsia="Calibri" w:cs="Calibri"/>
                <w:sz w:val="20"/>
                <w:bdr w:val="nil"/>
              </w:rPr>
              <w:br/>
              <w:t> Dokážu se aktivně zapojit do diskuse o známých tématech, </w:t>
            </w:r>
            <w:r w:rsidR="008A69AA" w:rsidRPr="00214838">
              <w:rPr>
                <w:rFonts w:eastAsia="Calibri" w:cs="Calibri"/>
                <w:sz w:val="20"/>
                <w:bdr w:val="nil"/>
              </w:rPr>
              <w:br/>
              <w:t> vysvětlovat a obhajovat své názory. </w:t>
            </w:r>
          </w:p>
        </w:tc>
      </w:tr>
      <w:tr w:rsidR="00214838" w:rsidRPr="00214838" w14:paraId="0A68006C"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760CB224"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B17AC" w14:textId="77777777" w:rsidR="00E54AB1" w:rsidRPr="00214838" w:rsidRDefault="006D5899" w:rsidP="004D2817">
            <w:pPr>
              <w:spacing w:line="240" w:lineRule="auto"/>
              <w:ind w:left="60"/>
              <w:jc w:val="left"/>
              <w:rPr>
                <w:bdr w:val="nil"/>
              </w:rPr>
            </w:pPr>
            <w:r w:rsidRPr="00214838">
              <w:rPr>
                <w:rFonts w:eastAsia="Calibri" w:cs="Calibri"/>
                <w:sz w:val="20"/>
                <w:bdr w:val="nil"/>
              </w:rPr>
              <w:t>Samostatný ústní projev</w:t>
            </w:r>
            <w:r w:rsidR="008A69AA" w:rsidRPr="00214838">
              <w:rPr>
                <w:rFonts w:eastAsia="Calibri" w:cs="Calibri"/>
                <w:sz w:val="20"/>
                <w:bdr w:val="nil"/>
              </w:rPr>
              <w:t>: Minimální výstup : (B1) Umím jednoduchým způsobem spojovat fráze, abych popsal(a) události a své zážitky, sny, naděje a cíle. Umím stručně odůvodnit a vysvětlit své názory a plány. Umím vyprávět příběh nebo přiblížit obsah knihy či filmu a vylíčit své reakce. </w:t>
            </w:r>
            <w:r w:rsidR="008A69AA" w:rsidRPr="00214838">
              <w:rPr>
                <w:rFonts w:eastAsia="Calibri" w:cs="Calibri"/>
                <w:sz w:val="20"/>
                <w:bdr w:val="nil"/>
              </w:rPr>
              <w:br/>
              <w:t> </w:t>
            </w:r>
            <w:r w:rsidR="004629BE" w:rsidRPr="00214838">
              <w:rPr>
                <w:rFonts w:eastAsia="Calibri" w:cs="Calibri"/>
                <w:sz w:val="20"/>
                <w:bdr w:val="nil"/>
              </w:rPr>
              <w:t xml:space="preserve">Vyšší úroveň výstupu </w:t>
            </w:r>
            <w:r w:rsidR="008A69AA" w:rsidRPr="00214838">
              <w:rPr>
                <w:rFonts w:eastAsia="Calibri" w:cs="Calibri"/>
                <w:sz w:val="20"/>
                <w:bdr w:val="nil"/>
              </w:rPr>
              <w:t>(B2) : Dokážu se srozumitelně a podrobně vyjadřovat k široké  škále témat, která se vztahují k oblasti mého zájmu. Umím vysvětlit své stanovisko  k aktuálním otázkám a uvést výhody a nevýhody různých řešení. </w:t>
            </w:r>
          </w:p>
        </w:tc>
      </w:tr>
      <w:tr w:rsidR="00214838" w:rsidRPr="00214838" w14:paraId="303C4A03"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52E4E807"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6489C" w14:textId="77777777" w:rsidR="00E54AB1" w:rsidRPr="00214838" w:rsidRDefault="006D5899" w:rsidP="004D2817">
            <w:pPr>
              <w:spacing w:line="240" w:lineRule="auto"/>
              <w:ind w:left="60"/>
              <w:jc w:val="left"/>
              <w:rPr>
                <w:bdr w:val="nil"/>
              </w:rPr>
            </w:pPr>
            <w:r w:rsidRPr="00214838">
              <w:rPr>
                <w:rFonts w:eastAsia="Calibri" w:cs="Calibri"/>
                <w:sz w:val="20"/>
                <w:bdr w:val="nil"/>
              </w:rPr>
              <w:t>Psaní : Minimální výstup</w:t>
            </w:r>
            <w:r w:rsidR="008A69AA" w:rsidRPr="00214838">
              <w:rPr>
                <w:rFonts w:eastAsia="Calibri" w:cs="Calibri"/>
                <w:sz w:val="20"/>
                <w:bdr w:val="nil"/>
              </w:rPr>
              <w:t>: (B1) : Umím napsat jednoduché souvislé texty na témata, která dobře znám nebo která mě osobně zajímají. Umím psát osobní dopisy popisující zážitky a dojmy. </w:t>
            </w:r>
            <w:r w:rsidR="008A69AA" w:rsidRPr="00214838">
              <w:rPr>
                <w:rFonts w:eastAsia="Calibri" w:cs="Calibri"/>
                <w:sz w:val="20"/>
                <w:bdr w:val="nil"/>
              </w:rPr>
              <w:br/>
              <w:t> </w:t>
            </w:r>
            <w:r w:rsidR="004629BE" w:rsidRPr="00214838">
              <w:rPr>
                <w:rFonts w:eastAsia="Calibri" w:cs="Calibri"/>
                <w:sz w:val="20"/>
                <w:bdr w:val="nil"/>
              </w:rPr>
              <w:t xml:space="preserve">Vyšší úroveň výstupu </w:t>
            </w:r>
            <w:r w:rsidR="008A69AA" w:rsidRPr="00214838">
              <w:rPr>
                <w:rFonts w:eastAsia="Calibri" w:cs="Calibri"/>
                <w:sz w:val="20"/>
                <w:bdr w:val="nil"/>
              </w:rPr>
              <w:t>(B2) : Umím napsat srozumitelné podrobné texty na širokou </w:t>
            </w:r>
            <w:r w:rsidR="008A69AA" w:rsidRPr="00214838">
              <w:rPr>
                <w:rFonts w:eastAsia="Calibri" w:cs="Calibri"/>
                <w:sz w:val="20"/>
                <w:bdr w:val="nil"/>
              </w:rPr>
              <w:br/>
              <w:t> škálu témat souvisejících s mými zájmy. Umím napsat pojednání nebo zprávy, </w:t>
            </w:r>
            <w:r w:rsidR="008A69AA" w:rsidRPr="00214838">
              <w:rPr>
                <w:rFonts w:eastAsia="Calibri" w:cs="Calibri"/>
                <w:sz w:val="20"/>
                <w:bdr w:val="nil"/>
              </w:rPr>
              <w:br/>
              <w:t> předávat informace, obhajovat nebo vyvracet určitý názor. </w:t>
            </w:r>
            <w:r w:rsidR="008A69AA" w:rsidRPr="00214838">
              <w:rPr>
                <w:rFonts w:eastAsia="Calibri" w:cs="Calibri"/>
                <w:sz w:val="20"/>
                <w:bdr w:val="nil"/>
              </w:rPr>
              <w:br/>
              <w:t> V dopise dovedu zdůraznit, čím jsou pro mne události a zážitky osobně důležité. </w:t>
            </w:r>
          </w:p>
        </w:tc>
      </w:tr>
      <w:tr w:rsidR="00214838" w:rsidRPr="00214838" w14:paraId="3A970E6C" w14:textId="77777777" w:rsidTr="004D2817">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0178E" w14:textId="77777777" w:rsidR="00EE0AC6" w:rsidRPr="00214838" w:rsidRDefault="00EE0AC6" w:rsidP="00EE0AC6">
            <w:pPr>
              <w:spacing w:line="240" w:lineRule="auto"/>
              <w:ind w:left="60"/>
              <w:jc w:val="left"/>
              <w:rPr>
                <w:rFonts w:eastAsia="Calibri" w:cs="Calibri"/>
                <w:sz w:val="20"/>
                <w:bdr w:val="nil"/>
              </w:rPr>
            </w:pPr>
            <w:r w:rsidRPr="00214838">
              <w:rPr>
                <w:rFonts w:eastAsia="Calibri" w:cs="Calibri"/>
                <w:sz w:val="20"/>
                <w:bdr w:val="nil"/>
              </w:rPr>
              <w:t>Anglický jazyk - tematické okruhy:</w:t>
            </w:r>
          </w:p>
          <w:p w14:paraId="7CC45A7B" w14:textId="77777777" w:rsidR="00EE0AC6" w:rsidRPr="00214838" w:rsidRDefault="00EE0AC6" w:rsidP="00EE0AC6">
            <w:pPr>
              <w:spacing w:line="240" w:lineRule="auto"/>
              <w:ind w:left="60"/>
              <w:jc w:val="left"/>
              <w:rPr>
                <w:rFonts w:eastAsia="Calibri" w:cs="Calibri"/>
                <w:sz w:val="20"/>
                <w:bdr w:val="nil"/>
              </w:rPr>
            </w:pPr>
          </w:p>
          <w:p w14:paraId="13D00DDB" w14:textId="77777777" w:rsidR="00EE0AC6" w:rsidRPr="00214838" w:rsidRDefault="00EE0AC6" w:rsidP="00EE0AC6">
            <w:pPr>
              <w:spacing w:line="240" w:lineRule="auto"/>
              <w:ind w:left="60"/>
              <w:jc w:val="left"/>
              <w:rPr>
                <w:rFonts w:eastAsia="Calibri" w:cs="Calibri"/>
                <w:sz w:val="20"/>
                <w:bdr w:val="nil"/>
              </w:rPr>
            </w:pPr>
            <w:r w:rsidRPr="00214838">
              <w:rPr>
                <w:rFonts w:eastAsia="Calibri" w:cs="Calibri"/>
                <w:sz w:val="20"/>
                <w:bdr w:val="nil"/>
              </w:rPr>
              <w:t xml:space="preserve">Reálie anglicky mluvících zemí a České republiky  </w:t>
            </w:r>
          </w:p>
          <w:p w14:paraId="2FB05710" w14:textId="77777777" w:rsidR="00E54AB1" w:rsidRPr="00214838" w:rsidRDefault="00EE0AC6" w:rsidP="00EE0AC6">
            <w:pPr>
              <w:spacing w:line="240" w:lineRule="auto"/>
              <w:ind w:left="60"/>
              <w:jc w:val="left"/>
              <w:rPr>
                <w:bdr w:val="nil"/>
              </w:rPr>
            </w:pPr>
            <w:r w:rsidRPr="00214838">
              <w:rPr>
                <w:rFonts w:eastAsia="Calibri" w:cs="Calibri"/>
                <w:sz w:val="20"/>
                <w:bdr w:val="nil"/>
              </w:rPr>
              <w:t>UK, USA, Commonwealth of Nations (geography,history, culture, economy) /Spojené království, Spojené státy americké, Commonwealth (geografie, historie, kultura, ekonomika; holidays and festivals / svátky, zvyky a tradice; healthy lifestyle / zdravý životní styl; important and famous personalities (science, culture, sport, politics etc.)/významné osobnosti (věda, kultura, sport, politika etc.)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8C5C0" w14:textId="77777777" w:rsidR="00E54AB1" w:rsidRPr="00214838" w:rsidRDefault="006D5899" w:rsidP="004D2817">
            <w:pPr>
              <w:spacing w:line="240" w:lineRule="auto"/>
              <w:ind w:left="60"/>
              <w:jc w:val="left"/>
              <w:rPr>
                <w:bdr w:val="nil"/>
              </w:rPr>
            </w:pPr>
            <w:r w:rsidRPr="00214838">
              <w:rPr>
                <w:rFonts w:eastAsia="Calibri" w:cs="Calibri"/>
                <w:sz w:val="20"/>
                <w:bdr w:val="nil"/>
              </w:rPr>
              <w:t>Poslech : Minimální výstup</w:t>
            </w:r>
            <w:r w:rsidR="008A69AA" w:rsidRPr="00214838">
              <w:rPr>
                <w:rFonts w:eastAsia="Calibri" w:cs="Calibri"/>
                <w:sz w:val="20"/>
                <w:bdr w:val="nil"/>
              </w:rPr>
              <w:t>: (B1) Rozumím hlavním myšlenkám vysloveným spisovným jazykem o běžných tématech, se kterými se setkávám v práci, ve škole, </w:t>
            </w:r>
            <w:r w:rsidR="008A69AA" w:rsidRPr="00214838">
              <w:rPr>
                <w:rFonts w:eastAsia="Calibri" w:cs="Calibri"/>
                <w:sz w:val="20"/>
                <w:bdr w:val="nil"/>
              </w:rPr>
              <w:br/>
              <w:t> ve volném čase atd. Rozumím smyslu mnoha rozhlasových a televizních programů týkajících se současných událostí nebo témat souvisejících s oblastmi mého osobního či pracovního zájmu, pokud jsou vysloveny poměrně pomalu a zřetelně. </w:t>
            </w:r>
            <w:r w:rsidR="008A69AA" w:rsidRPr="00214838">
              <w:rPr>
                <w:rFonts w:eastAsia="Calibri" w:cs="Calibri"/>
                <w:sz w:val="20"/>
                <w:bdr w:val="nil"/>
              </w:rPr>
              <w:br/>
              <w:t> </w:t>
            </w:r>
            <w:r w:rsidR="004629BE" w:rsidRPr="00214838">
              <w:rPr>
                <w:rFonts w:eastAsia="Calibri" w:cs="Calibri"/>
                <w:sz w:val="20"/>
                <w:bdr w:val="nil"/>
              </w:rPr>
              <w:t xml:space="preserve">Vyšší úroveň výstupu </w:t>
            </w:r>
            <w:r w:rsidR="008A69AA" w:rsidRPr="00214838">
              <w:rPr>
                <w:rFonts w:eastAsia="Calibri" w:cs="Calibri"/>
                <w:sz w:val="20"/>
                <w:bdr w:val="nil"/>
              </w:rPr>
              <w:t>(B2</w:t>
            </w:r>
            <w:r w:rsidR="00EE0AC6" w:rsidRPr="00214838">
              <w:rPr>
                <w:rFonts w:eastAsia="Calibri" w:cs="Calibri"/>
                <w:sz w:val="20"/>
                <w:bdr w:val="nil"/>
              </w:rPr>
              <w:t>+</w:t>
            </w:r>
            <w:r w:rsidR="008A69AA" w:rsidRPr="00214838">
              <w:rPr>
                <w:rFonts w:eastAsia="Calibri" w:cs="Calibri"/>
                <w:sz w:val="20"/>
                <w:bdr w:val="nil"/>
              </w:rPr>
              <w:t>): Rozumím delším promluvám a přednáškám a dokážu </w:t>
            </w:r>
            <w:r w:rsidR="008A69AA" w:rsidRPr="00214838">
              <w:rPr>
                <w:rFonts w:eastAsia="Calibri" w:cs="Calibri"/>
                <w:sz w:val="20"/>
                <w:bdr w:val="nil"/>
              </w:rPr>
              <w:br/>
              <w:t> sledovat i složitou výměnu názorů, pokud téma dostatečně </w:t>
            </w:r>
            <w:r w:rsidR="008A69AA" w:rsidRPr="00214838">
              <w:rPr>
                <w:rFonts w:eastAsia="Calibri" w:cs="Calibri"/>
                <w:sz w:val="20"/>
                <w:bdr w:val="nil"/>
              </w:rPr>
              <w:br/>
              <w:t> znám. Rozumím většině televizních zpráv a programů týkajících se </w:t>
            </w:r>
            <w:r w:rsidR="008A69AA" w:rsidRPr="00214838">
              <w:rPr>
                <w:rFonts w:eastAsia="Calibri" w:cs="Calibri"/>
                <w:sz w:val="20"/>
                <w:bdr w:val="nil"/>
              </w:rPr>
              <w:br/>
              <w:t> aktuálních témat. Rozumím většině filmů ve spisovném jazyce. </w:t>
            </w:r>
          </w:p>
        </w:tc>
      </w:tr>
      <w:tr w:rsidR="00214838" w:rsidRPr="00214838" w14:paraId="599D4A16"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50111D80"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5904A" w14:textId="77777777" w:rsidR="00E54AB1" w:rsidRPr="00214838" w:rsidRDefault="006D5899" w:rsidP="004D2817">
            <w:pPr>
              <w:spacing w:line="240" w:lineRule="auto"/>
              <w:ind w:left="60"/>
              <w:jc w:val="left"/>
              <w:rPr>
                <w:bdr w:val="nil"/>
              </w:rPr>
            </w:pPr>
            <w:r w:rsidRPr="00214838">
              <w:rPr>
                <w:rFonts w:eastAsia="Calibri" w:cs="Calibri"/>
                <w:sz w:val="20"/>
                <w:bdr w:val="nil"/>
              </w:rPr>
              <w:t>Čtení : Minimální výstup</w:t>
            </w:r>
            <w:r w:rsidR="008A69AA" w:rsidRPr="00214838">
              <w:rPr>
                <w:rFonts w:eastAsia="Calibri" w:cs="Calibri"/>
                <w:sz w:val="20"/>
                <w:bdr w:val="nil"/>
              </w:rPr>
              <w:t>: (B1) Rozumím textům, které obsahují slovní zásobu často užívanou v každodenním životě nebo které se vztahují k mé práci. Rozumím popisům událostí, pocitů a přání v osobních dopisech. </w:t>
            </w:r>
            <w:r w:rsidR="008A69AA" w:rsidRPr="00214838">
              <w:rPr>
                <w:rFonts w:eastAsia="Calibri" w:cs="Calibri"/>
                <w:sz w:val="20"/>
                <w:bdr w:val="nil"/>
              </w:rPr>
              <w:br/>
              <w:t> </w:t>
            </w:r>
            <w:r w:rsidR="004629BE" w:rsidRPr="00214838">
              <w:rPr>
                <w:rFonts w:eastAsia="Calibri" w:cs="Calibri"/>
                <w:sz w:val="20"/>
                <w:bdr w:val="nil"/>
              </w:rPr>
              <w:t xml:space="preserve">Vyšší úroveň výstupu </w:t>
            </w:r>
            <w:r w:rsidR="008A69AA" w:rsidRPr="00214838">
              <w:rPr>
                <w:rFonts w:eastAsia="Calibri" w:cs="Calibri"/>
                <w:sz w:val="20"/>
                <w:bdr w:val="nil"/>
              </w:rPr>
              <w:t>(B2</w:t>
            </w:r>
            <w:r w:rsidR="00EE0AC6" w:rsidRPr="00214838">
              <w:rPr>
                <w:rFonts w:eastAsia="Calibri" w:cs="Calibri"/>
                <w:sz w:val="20"/>
                <w:bdr w:val="nil"/>
              </w:rPr>
              <w:t>+</w:t>
            </w:r>
            <w:r w:rsidR="008A69AA" w:rsidRPr="00214838">
              <w:rPr>
                <w:rFonts w:eastAsia="Calibri" w:cs="Calibri"/>
                <w:sz w:val="20"/>
                <w:bdr w:val="nil"/>
              </w:rPr>
              <w:t>) : Rozumím článkům a zprávám zabývajícím se současnými  problémy, v nichž autoři zaujímají konkrétní postoje či stanoviska. Rozumím textům současné prózy. </w:t>
            </w:r>
          </w:p>
        </w:tc>
      </w:tr>
      <w:tr w:rsidR="00214838" w:rsidRPr="00214838" w14:paraId="118E3091"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02301AB8"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DA777" w14:textId="77777777" w:rsidR="00E54AB1" w:rsidRPr="00214838" w:rsidRDefault="006D5899" w:rsidP="004D2817">
            <w:pPr>
              <w:spacing w:line="240" w:lineRule="auto"/>
              <w:ind w:left="60"/>
              <w:jc w:val="left"/>
              <w:rPr>
                <w:bdr w:val="nil"/>
              </w:rPr>
            </w:pPr>
            <w:r w:rsidRPr="00214838">
              <w:rPr>
                <w:rFonts w:eastAsia="Calibri" w:cs="Calibri"/>
                <w:sz w:val="20"/>
                <w:bdr w:val="nil"/>
              </w:rPr>
              <w:t>Ústní interakce</w:t>
            </w:r>
            <w:r w:rsidR="008A69AA" w:rsidRPr="00214838">
              <w:rPr>
                <w:rFonts w:eastAsia="Calibri" w:cs="Calibri"/>
                <w:sz w:val="20"/>
                <w:bdr w:val="nil"/>
              </w:rPr>
              <w:t>: Minimální výstup : (B1) Umím si poradit s většinou situací, které mohou nastat při cestování v oblasti, kde se tímto jazykem mluví. </w:t>
            </w:r>
            <w:r w:rsidR="008A69AA" w:rsidRPr="00214838">
              <w:rPr>
                <w:rFonts w:eastAsia="Calibri" w:cs="Calibri"/>
                <w:sz w:val="20"/>
                <w:bdr w:val="nil"/>
              </w:rPr>
              <w:br/>
              <w:t> Dokážu se bez přípravy zapojit do hovoru o tématech, která jsou mi známá, o něž se zajímám nebo která se týkají každodenního života (např. rodiny, koníčků, práce, cestování a aktuálních událostí). </w:t>
            </w:r>
            <w:r w:rsidR="008A69AA" w:rsidRPr="00214838">
              <w:rPr>
                <w:rFonts w:eastAsia="Calibri" w:cs="Calibri"/>
                <w:sz w:val="20"/>
                <w:bdr w:val="nil"/>
              </w:rPr>
              <w:br/>
            </w:r>
            <w:r w:rsidR="004629BE" w:rsidRPr="00214838">
              <w:rPr>
                <w:rFonts w:eastAsia="Calibri" w:cs="Calibri"/>
                <w:sz w:val="20"/>
                <w:bdr w:val="nil"/>
              </w:rPr>
              <w:t xml:space="preserve">Vyšší úroveň výstupu </w:t>
            </w:r>
            <w:r w:rsidR="008A69AA" w:rsidRPr="00214838">
              <w:rPr>
                <w:rFonts w:eastAsia="Calibri" w:cs="Calibri"/>
                <w:sz w:val="20"/>
                <w:bdr w:val="nil"/>
              </w:rPr>
              <w:t>(B2</w:t>
            </w:r>
            <w:r w:rsidR="00EE0AC6" w:rsidRPr="00214838">
              <w:rPr>
                <w:rFonts w:eastAsia="Calibri" w:cs="Calibri"/>
                <w:sz w:val="20"/>
                <w:bdr w:val="nil"/>
              </w:rPr>
              <w:t>+</w:t>
            </w:r>
            <w:r w:rsidR="008A69AA" w:rsidRPr="00214838">
              <w:rPr>
                <w:rFonts w:eastAsia="Calibri" w:cs="Calibri"/>
                <w:sz w:val="20"/>
                <w:bdr w:val="nil"/>
              </w:rPr>
              <w:t>) : Dokážu se účastnit rozhovoru natolik plynule a spontánně,  že mohu vést běžný rozhovor s rodilými mluvčími. </w:t>
            </w:r>
            <w:r w:rsidR="008A69AA" w:rsidRPr="00214838">
              <w:rPr>
                <w:rFonts w:eastAsia="Calibri" w:cs="Calibri"/>
                <w:sz w:val="20"/>
                <w:bdr w:val="nil"/>
              </w:rPr>
              <w:br/>
              <w:t> Dokážu se aktivně zapojit do diskuse o známých tématech, </w:t>
            </w:r>
            <w:r w:rsidR="008A69AA" w:rsidRPr="00214838">
              <w:rPr>
                <w:rFonts w:eastAsia="Calibri" w:cs="Calibri"/>
                <w:sz w:val="20"/>
                <w:bdr w:val="nil"/>
              </w:rPr>
              <w:br/>
              <w:t> vysvětlovat a obhajovat své názory. </w:t>
            </w:r>
          </w:p>
        </w:tc>
      </w:tr>
      <w:tr w:rsidR="00214838" w:rsidRPr="00214838" w14:paraId="06AC08CE"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16E9D4DB"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783E7" w14:textId="77777777" w:rsidR="00E54AB1" w:rsidRPr="00214838" w:rsidRDefault="008A69AA" w:rsidP="004D2817">
            <w:pPr>
              <w:spacing w:line="240" w:lineRule="auto"/>
              <w:ind w:left="60"/>
              <w:jc w:val="left"/>
              <w:rPr>
                <w:bdr w:val="nil"/>
              </w:rPr>
            </w:pPr>
            <w:r w:rsidRPr="00214838">
              <w:rPr>
                <w:rFonts w:eastAsia="Calibri" w:cs="Calibri"/>
                <w:sz w:val="20"/>
                <w:bdr w:val="nil"/>
              </w:rPr>
              <w:t xml:space="preserve">Samostatný ústní </w:t>
            </w:r>
            <w:r w:rsidR="006D5899" w:rsidRPr="00214838">
              <w:rPr>
                <w:rFonts w:eastAsia="Calibri" w:cs="Calibri"/>
                <w:sz w:val="20"/>
                <w:bdr w:val="nil"/>
              </w:rPr>
              <w:t>projev</w:t>
            </w:r>
            <w:r w:rsidRPr="00214838">
              <w:rPr>
                <w:rFonts w:eastAsia="Calibri" w:cs="Calibri"/>
                <w:sz w:val="20"/>
                <w:bdr w:val="nil"/>
              </w:rPr>
              <w:t>: Minimální výstup : (B1) Umím jednoduchým způsobem spojovat fráze, abych popsal(a) události a své zážitky, sny, naděje a cíle. Umím stručně odůvodnit a vysvětlit své názory a plány. Umím vyprávět příběh nebo přiblížit obsah knihy či filmu a vylíčit své reakce. </w:t>
            </w:r>
            <w:r w:rsidRPr="00214838">
              <w:rPr>
                <w:rFonts w:eastAsia="Calibri" w:cs="Calibri"/>
                <w:sz w:val="20"/>
                <w:bdr w:val="nil"/>
              </w:rPr>
              <w:br/>
              <w:t> </w:t>
            </w:r>
            <w:r w:rsidR="004629BE" w:rsidRPr="00214838">
              <w:rPr>
                <w:rFonts w:eastAsia="Calibri" w:cs="Calibri"/>
                <w:sz w:val="20"/>
                <w:bdr w:val="nil"/>
              </w:rPr>
              <w:t xml:space="preserve">Vyšší úroveň výstupu </w:t>
            </w:r>
            <w:r w:rsidRPr="00214838">
              <w:rPr>
                <w:rFonts w:eastAsia="Calibri" w:cs="Calibri"/>
                <w:sz w:val="20"/>
                <w:bdr w:val="nil"/>
              </w:rPr>
              <w:t>(B2</w:t>
            </w:r>
            <w:r w:rsidR="00EE0AC6" w:rsidRPr="00214838">
              <w:rPr>
                <w:rFonts w:eastAsia="Calibri" w:cs="Calibri"/>
                <w:sz w:val="20"/>
                <w:bdr w:val="nil"/>
              </w:rPr>
              <w:t>+</w:t>
            </w:r>
            <w:r w:rsidRPr="00214838">
              <w:rPr>
                <w:rFonts w:eastAsia="Calibri" w:cs="Calibri"/>
                <w:sz w:val="20"/>
                <w:bdr w:val="nil"/>
              </w:rPr>
              <w:t>) : Dokážu se srozumitelně a podrobně vyjadřovat k široké  škále témat, která se vztahují k oblasti mého zájmu. Umím vysvětlit své stanovisko k aktuálním otázkám a uvést výhody a nevýhody různých řešení. </w:t>
            </w:r>
          </w:p>
        </w:tc>
      </w:tr>
      <w:tr w:rsidR="00214838" w:rsidRPr="00214838" w14:paraId="5EC42D45" w14:textId="77777777" w:rsidTr="004D2817">
        <w:tc>
          <w:tcPr>
            <w:tcW w:w="2500" w:type="pct"/>
            <w:gridSpan w:val="2"/>
            <w:vMerge/>
            <w:tcBorders>
              <w:top w:val="inset" w:sz="6" w:space="0" w:color="808080"/>
              <w:left w:val="inset" w:sz="6" w:space="0" w:color="808080"/>
              <w:bottom w:val="inset" w:sz="6" w:space="0" w:color="808080"/>
              <w:right w:val="inset" w:sz="6" w:space="0" w:color="808080"/>
            </w:tcBorders>
          </w:tcPr>
          <w:p w14:paraId="10DA746F" w14:textId="77777777"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17AE3" w14:textId="77777777" w:rsidR="00E54AB1" w:rsidRPr="00214838" w:rsidRDefault="008A69AA" w:rsidP="00EE0AC6">
            <w:pPr>
              <w:spacing w:line="240" w:lineRule="auto"/>
              <w:ind w:left="60"/>
              <w:jc w:val="left"/>
              <w:rPr>
                <w:bdr w:val="nil"/>
              </w:rPr>
            </w:pPr>
            <w:r w:rsidRPr="00214838">
              <w:rPr>
                <w:rFonts w:eastAsia="Calibri" w:cs="Calibri"/>
                <w:sz w:val="20"/>
                <w:bdr w:val="nil"/>
              </w:rPr>
              <w:t>Psaní : Mi</w:t>
            </w:r>
            <w:r w:rsidR="006D5899" w:rsidRPr="00214838">
              <w:rPr>
                <w:rFonts w:eastAsia="Calibri" w:cs="Calibri"/>
                <w:sz w:val="20"/>
                <w:bdr w:val="nil"/>
              </w:rPr>
              <w:t>nimální výstup</w:t>
            </w:r>
            <w:r w:rsidRPr="00214838">
              <w:rPr>
                <w:rFonts w:eastAsia="Calibri" w:cs="Calibri"/>
                <w:sz w:val="20"/>
                <w:bdr w:val="nil"/>
              </w:rPr>
              <w:t>: (B1) : Umím napsat jednoduché souvislé texty na témata, která dobře znám nebo která mě osobně zajímají. Umím psát osobní dopisy popisující zážitky a dojmy. </w:t>
            </w:r>
            <w:r w:rsidRPr="00214838">
              <w:rPr>
                <w:rFonts w:eastAsia="Calibri" w:cs="Calibri"/>
                <w:sz w:val="20"/>
                <w:bdr w:val="nil"/>
              </w:rPr>
              <w:br/>
              <w:t> </w:t>
            </w:r>
            <w:r w:rsidR="004629BE" w:rsidRPr="00214838">
              <w:rPr>
                <w:rFonts w:eastAsia="Calibri" w:cs="Calibri"/>
                <w:sz w:val="20"/>
                <w:bdr w:val="nil"/>
              </w:rPr>
              <w:t xml:space="preserve">Vyšší úroveň výstupu </w:t>
            </w:r>
            <w:r w:rsidRPr="00214838">
              <w:rPr>
                <w:rFonts w:eastAsia="Calibri" w:cs="Calibri"/>
                <w:sz w:val="20"/>
                <w:bdr w:val="nil"/>
              </w:rPr>
              <w:t>(B2</w:t>
            </w:r>
            <w:r w:rsidR="00EE0AC6" w:rsidRPr="00214838">
              <w:rPr>
                <w:rFonts w:eastAsia="Calibri" w:cs="Calibri"/>
                <w:sz w:val="20"/>
                <w:bdr w:val="nil"/>
              </w:rPr>
              <w:t>+</w:t>
            </w:r>
            <w:r w:rsidRPr="00214838">
              <w:rPr>
                <w:rFonts w:eastAsia="Calibri" w:cs="Calibri"/>
                <w:sz w:val="20"/>
                <w:bdr w:val="nil"/>
              </w:rPr>
              <w:t>) : Umím napsat srozumitelné podrobné texty na širokou </w:t>
            </w:r>
            <w:r w:rsidR="00EE0AC6" w:rsidRPr="00214838">
              <w:rPr>
                <w:rFonts w:eastAsia="Calibri" w:cs="Calibri"/>
                <w:sz w:val="20"/>
                <w:bdr w:val="nil"/>
              </w:rPr>
              <w:t> škálu témat souvisejících s mými zájmy. Umím napsat pojednání nebo zprávy, předávat informace, obhajovat nebo vyvracet určitý názor. </w:t>
            </w:r>
            <w:r w:rsidR="00EE0AC6" w:rsidRPr="00214838">
              <w:rPr>
                <w:rFonts w:eastAsia="Calibri" w:cs="Calibri"/>
                <w:sz w:val="20"/>
                <w:bdr w:val="nil"/>
              </w:rPr>
              <w:br/>
              <w:t> V dopise dovedu zdůraznit, čím jsou pro mne události a zážitky osobně důležité. </w:t>
            </w:r>
            <w:r w:rsidR="00EE0AC6" w:rsidRPr="00214838">
              <w:rPr>
                <w:rFonts w:eastAsia="Calibri" w:cs="Calibri"/>
                <w:sz w:val="20"/>
                <w:bdr w:val="nil"/>
              </w:rPr>
              <w:br/>
              <w:t> </w:t>
            </w:r>
          </w:p>
        </w:tc>
      </w:tr>
    </w:tbl>
    <w:p w14:paraId="2709873F" w14:textId="77777777" w:rsidR="00E54AB1" w:rsidRPr="00214838" w:rsidRDefault="008A69AA">
      <w:pPr>
        <w:rPr>
          <w:bdr w:val="nil"/>
        </w:rPr>
      </w:pPr>
      <w:r w:rsidRPr="00214838">
        <w:rPr>
          <w:bdr w:val="nil"/>
        </w:rPr>
        <w:t>   </w:t>
      </w:r>
    </w:p>
    <w:p w14:paraId="33964F82" w14:textId="77777777" w:rsidR="00E54AB1" w:rsidRPr="00214838" w:rsidRDefault="006900A2">
      <w:pPr>
        <w:pStyle w:val="Nadpis3"/>
        <w:spacing w:before="281" w:after="281"/>
        <w:rPr>
          <w:bdr w:val="nil"/>
        </w:rPr>
      </w:pPr>
      <w:r w:rsidRPr="00214838">
        <w:rPr>
          <w:sz w:val="28"/>
          <w:szCs w:val="28"/>
          <w:bdr w:val="nil"/>
        </w:rPr>
        <w:t xml:space="preserve"> </w:t>
      </w:r>
      <w:bookmarkStart w:id="87" w:name="_Toc206490476"/>
      <w:r w:rsidR="008A69AA" w:rsidRPr="00214838">
        <w:rPr>
          <w:sz w:val="28"/>
          <w:szCs w:val="28"/>
          <w:bdr w:val="nil"/>
        </w:rPr>
        <w:t>Seminář z matematiky</w:t>
      </w:r>
      <w:bookmarkEnd w:id="87"/>
      <w:r w:rsidR="008A69AA" w:rsidRPr="00214838">
        <w:rPr>
          <w:sz w:val="28"/>
          <w:szCs w:val="28"/>
          <w:bdr w:val="nil"/>
        </w:rPr>
        <w:t> </w:t>
      </w:r>
    </w:p>
    <w:tbl>
      <w:tblPr>
        <w:tblW w:w="4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584"/>
        <w:gridCol w:w="2448"/>
        <w:gridCol w:w="2894"/>
        <w:gridCol w:w="2683"/>
        <w:gridCol w:w="799"/>
      </w:tblGrid>
      <w:tr w:rsidR="00214838" w:rsidRPr="00214838" w14:paraId="19A63768" w14:textId="77777777" w:rsidTr="004D2817">
        <w:trPr>
          <w:trHeight w:val="583"/>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74FCFA"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6D5899" w:rsidRPr="00214838">
              <w:rPr>
                <w:rFonts w:eastAsia="Calibri" w:cs="Calibri"/>
                <w:b/>
                <w:bCs/>
                <w:bdr w:val="nil"/>
              </w:rPr>
              <w:t>: G4 – živé jazyky, G4 – všeobecné gymnázium, 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19D8FD"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14:paraId="65A75509" w14:textId="77777777" w:rsidTr="004D2817">
        <w:trPr>
          <w:trHeight w:val="292"/>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A84DED"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6D5899"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C238F8"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6D5899"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103A97"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6D5899"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A48B0C" w14:textId="77777777"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6D5899"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14:paraId="25771D2F" w14:textId="77777777" w:rsidR="00E54AB1" w:rsidRPr="00214838" w:rsidRDefault="00E54AB1"/>
        </w:tc>
      </w:tr>
      <w:tr w:rsidR="00214838" w:rsidRPr="00214838" w14:paraId="1623B0D2" w14:textId="77777777" w:rsidTr="004D2817">
        <w:trPr>
          <w:trHeight w:val="292"/>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6269D" w14:textId="77777777"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447E6" w14:textId="77777777"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72DDA"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6E23C" w14:textId="77777777"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1C9B3" w14:textId="77777777" w:rsidR="00E54AB1" w:rsidRPr="00214838" w:rsidRDefault="008A69AA" w:rsidP="004D2817">
            <w:pPr>
              <w:keepNext/>
              <w:spacing w:line="240" w:lineRule="auto"/>
              <w:jc w:val="center"/>
              <w:rPr>
                <w:bdr w:val="nil"/>
              </w:rPr>
            </w:pPr>
            <w:r w:rsidRPr="00214838">
              <w:rPr>
                <w:rFonts w:eastAsia="Calibri" w:cs="Calibri"/>
                <w:bdr w:val="nil"/>
              </w:rPr>
              <w:t>4</w:t>
            </w:r>
          </w:p>
        </w:tc>
      </w:tr>
      <w:tr w:rsidR="00214838" w:rsidRPr="00214838" w14:paraId="6E5954B4" w14:textId="77777777" w:rsidTr="004D2817">
        <w:trPr>
          <w:trHeight w:val="398"/>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32521" w14:textId="77777777" w:rsidR="00E54AB1" w:rsidRPr="00214838"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44FB6" w14:textId="77777777" w:rsidR="00E54AB1" w:rsidRPr="00214838" w:rsidRDefault="008A69AA" w:rsidP="004D2817">
            <w:pPr>
              <w:spacing w:line="240" w:lineRule="auto"/>
              <w:jc w:val="center"/>
              <w:rPr>
                <w:bdr w:val="nil"/>
              </w:rPr>
            </w:pPr>
            <w:r w:rsidRPr="00214838">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2C22B" w14:textId="77777777" w:rsidR="00E54AB1" w:rsidRPr="00214838" w:rsidRDefault="008A69AA" w:rsidP="004D2817">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FEFA5" w14:textId="77777777" w:rsidR="00E54AB1" w:rsidRPr="00214838" w:rsidRDefault="008A69AA" w:rsidP="004D2817">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968E1" w14:textId="77777777" w:rsidR="00E54AB1" w:rsidRPr="00214838" w:rsidRDefault="00E54AB1"/>
        </w:tc>
      </w:tr>
    </w:tbl>
    <w:p w14:paraId="74137CD7" w14:textId="77777777" w:rsidR="00351DF4"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14:paraId="4643974D"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A94343" w14:textId="77777777"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861E42" w14:textId="77777777" w:rsidR="00E54AB1" w:rsidRPr="00214838" w:rsidRDefault="008A69AA" w:rsidP="004D2817">
            <w:pPr>
              <w:keepNext/>
              <w:shd w:val="clear" w:color="auto" w:fill="9CC2E5"/>
              <w:spacing w:line="240" w:lineRule="auto"/>
              <w:jc w:val="center"/>
              <w:rPr>
                <w:bdr w:val="nil"/>
              </w:rPr>
            </w:pPr>
            <w:r w:rsidRPr="00214838">
              <w:rPr>
                <w:rFonts w:eastAsia="Calibri" w:cs="Calibri"/>
                <w:bdr w:val="nil"/>
              </w:rPr>
              <w:t>Seminář z matematiky</w:t>
            </w:r>
          </w:p>
        </w:tc>
      </w:tr>
      <w:tr w:rsidR="00214838" w:rsidRPr="00214838" w14:paraId="37F564D2"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105032"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1653B" w14:textId="77777777" w:rsidR="00E54AB1" w:rsidRPr="00214838" w:rsidRDefault="008A69AA" w:rsidP="004D2817">
            <w:pPr>
              <w:spacing w:line="240" w:lineRule="auto"/>
              <w:jc w:val="left"/>
              <w:rPr>
                <w:bdr w:val="nil"/>
              </w:rPr>
            </w:pPr>
            <w:r w:rsidRPr="00214838">
              <w:rPr>
                <w:rFonts w:eastAsia="Calibri" w:cs="Calibri"/>
                <w:bdr w:val="nil"/>
              </w:rPr>
              <w:t>Volitelné vzdělávací aktivity</w:t>
            </w:r>
          </w:p>
        </w:tc>
      </w:tr>
      <w:tr w:rsidR="00214838" w:rsidRPr="00214838" w14:paraId="5A937DDC"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29A4B4"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0741E" w14:textId="77777777" w:rsidR="00E54AB1" w:rsidRPr="00214838" w:rsidRDefault="008A69AA" w:rsidP="004D2817">
            <w:pPr>
              <w:spacing w:line="240" w:lineRule="auto"/>
              <w:jc w:val="left"/>
              <w:rPr>
                <w:bdr w:val="nil"/>
              </w:rPr>
            </w:pPr>
            <w:r w:rsidRPr="00214838">
              <w:rPr>
                <w:rFonts w:eastAsia="Calibri" w:cs="Calibri"/>
                <w:bdr w:val="nil"/>
              </w:rPr>
              <w:t>Cílem výuky Semináře z matematiky je umožnit žákům důkladnější přípravu</w:t>
            </w:r>
            <w:r w:rsidR="004629BE" w:rsidRPr="00214838">
              <w:rPr>
                <w:rFonts w:eastAsia="Calibri" w:cs="Calibri"/>
                <w:bdr w:val="nil"/>
              </w:rPr>
              <w:t xml:space="preserve"> </w:t>
            </w:r>
            <w:r w:rsidRPr="00214838">
              <w:rPr>
                <w:rFonts w:eastAsia="Calibri" w:cs="Calibri"/>
                <w:bdr w:val="nil"/>
              </w:rPr>
              <w:t>k maturitě a pro studium na vysoké škole. Po obsahové stránce výuka volně navazuje na povinný předmět Matematika. Žáci  systematizují, prohlubují a rozšiřují své matematické znalosti a dovednosti.. Učitel vede žáky k samostatnému studiu odborné literatury. Žáci jsou vedeni k tvorbě samostatných řešení.</w:t>
            </w:r>
          </w:p>
        </w:tc>
      </w:tr>
      <w:tr w:rsidR="00214838" w:rsidRPr="00214838" w14:paraId="7B79CE88"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504E64"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C3AA2" w14:textId="77777777" w:rsidR="00E54AB1" w:rsidRPr="00214838" w:rsidRDefault="008A69AA" w:rsidP="004D2817">
            <w:pPr>
              <w:spacing w:line="240" w:lineRule="auto"/>
              <w:jc w:val="left"/>
              <w:rPr>
                <w:bdr w:val="nil"/>
              </w:rPr>
            </w:pPr>
            <w:r w:rsidRPr="00214838">
              <w:rPr>
                <w:rFonts w:eastAsia="Calibri" w:cs="Calibri"/>
                <w:bdr w:val="nil"/>
              </w:rPr>
              <w:t>Do předmětu jsou zařazena průřezová témata (osobnostní a sociální výchova, mediální výchova). Žáci rozvíjejí své klíčové kompetence (kompetence k řešení problémů, komunikativní, sociální a personální, občanské, k učení, k podnikavosti).  Obsah učiva může být upraven podle zájmu žáků.</w:t>
            </w:r>
          </w:p>
          <w:p w14:paraId="31C20656" w14:textId="77777777" w:rsidR="00E54AB1" w:rsidRPr="00214838" w:rsidRDefault="008A69AA" w:rsidP="004D2817">
            <w:pPr>
              <w:spacing w:line="240" w:lineRule="auto"/>
              <w:jc w:val="left"/>
              <w:rPr>
                <w:bdr w:val="nil"/>
              </w:rPr>
            </w:pPr>
            <w:r w:rsidRPr="00214838">
              <w:rPr>
                <w:rFonts w:eastAsia="Calibri" w:cs="Calibri"/>
                <w:bdr w:val="nil"/>
              </w:rPr>
              <w:t>Časová dotace předmětu se řídí učebním plánem.</w:t>
            </w:r>
          </w:p>
        </w:tc>
      </w:tr>
      <w:tr w:rsidR="00214838" w:rsidRPr="00214838" w14:paraId="54F5BDA0" w14:textId="77777777"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F52794" w14:textId="77777777"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C0917" w14:textId="77777777" w:rsidR="00E54AB1" w:rsidRPr="00214838" w:rsidRDefault="008A69AA" w:rsidP="004D2817">
            <w:pPr>
              <w:spacing w:line="240" w:lineRule="auto"/>
              <w:jc w:val="left"/>
              <w:rPr>
                <w:bdr w:val="nil"/>
              </w:rPr>
            </w:pPr>
            <w:r w:rsidRPr="00214838">
              <w:rPr>
                <w:rFonts w:eastAsia="Calibri" w:cs="Calibri"/>
                <w:bdr w:val="nil"/>
              </w:rPr>
              <w:t>Hodnocení žáků se řídí klasifikačním řádem.</w:t>
            </w:r>
          </w:p>
        </w:tc>
      </w:tr>
    </w:tbl>
    <w:p w14:paraId="72789025"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4EBDE798"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3EC04C"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Seminář z matematiky</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63E9F9"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6D5899"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139814" w14:textId="77777777" w:rsidR="00E54AB1" w:rsidRPr="00214838" w:rsidRDefault="00E54AB1" w:rsidP="004D2817">
            <w:pPr>
              <w:keepNext/>
            </w:pPr>
          </w:p>
        </w:tc>
      </w:tr>
      <w:tr w:rsidR="00214838" w:rsidRPr="00214838" w14:paraId="309AA14C"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6AA07E"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9BF1DE"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12A8A178"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ABDAC" w14:textId="77777777" w:rsidR="00E54AB1" w:rsidRPr="00214838" w:rsidRDefault="008A69AA" w:rsidP="004D2817">
            <w:pPr>
              <w:spacing w:line="240" w:lineRule="auto"/>
              <w:ind w:left="60"/>
              <w:jc w:val="left"/>
              <w:rPr>
                <w:bdr w:val="nil"/>
              </w:rPr>
            </w:pPr>
            <w:r w:rsidRPr="00214838">
              <w:rPr>
                <w:rFonts w:eastAsia="Calibri" w:cs="Calibri"/>
                <w:sz w:val="20"/>
                <w:bdr w:val="nil"/>
              </w:rPr>
              <w:t>Posloupnosti a řady:</w:t>
            </w:r>
            <w:r w:rsidRPr="00214838">
              <w:rPr>
                <w:rFonts w:eastAsia="Calibri" w:cs="Calibri"/>
                <w:sz w:val="20"/>
                <w:bdr w:val="nil"/>
              </w:rPr>
              <w:br/>
              <w:t>• posloupnosti a jejich vlastnosti</w:t>
            </w:r>
            <w:r w:rsidRPr="00214838">
              <w:rPr>
                <w:rFonts w:eastAsia="Calibri" w:cs="Calibri"/>
                <w:sz w:val="20"/>
                <w:bdr w:val="nil"/>
              </w:rPr>
              <w:br/>
              <w:t>• určení posloupnosti</w:t>
            </w:r>
            <w:r w:rsidRPr="00214838">
              <w:rPr>
                <w:rFonts w:eastAsia="Calibri" w:cs="Calibri"/>
                <w:sz w:val="20"/>
                <w:bdr w:val="nil"/>
              </w:rPr>
              <w:br/>
              <w:t>• aritmetická a geometrická posloupnost</w:t>
            </w:r>
            <w:r w:rsidRPr="00214838">
              <w:rPr>
                <w:rFonts w:eastAsia="Calibri" w:cs="Calibri"/>
                <w:sz w:val="20"/>
                <w:bdr w:val="nil"/>
              </w:rPr>
              <w:br/>
              <w:t>• limita posloupností</w:t>
            </w:r>
            <w:r w:rsidRPr="00214838">
              <w:rPr>
                <w:rFonts w:eastAsia="Calibri" w:cs="Calibri"/>
                <w:sz w:val="20"/>
                <w:bdr w:val="nil"/>
              </w:rPr>
              <w:br/>
              <w:t>• nekonečná geometrická řada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B39E2"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Řeší úlohy na posloupnosti. </w:t>
            </w:r>
            <w:r w:rsidRPr="00214838">
              <w:rPr>
                <w:rFonts w:eastAsia="Calibri" w:cs="Calibri"/>
                <w:sz w:val="20"/>
                <w:bdr w:val="nil"/>
              </w:rPr>
              <w:br/>
              <w:t> • Určuje posloupnost (vzorec pro n-tý člen, rekurentní určení, určení výčtem prvků, grafické určení). </w:t>
            </w:r>
            <w:r w:rsidRPr="00214838">
              <w:rPr>
                <w:rFonts w:eastAsia="Calibri" w:cs="Calibri"/>
                <w:sz w:val="20"/>
                <w:bdr w:val="nil"/>
              </w:rPr>
              <w:br/>
              <w:t> • Zná a používá vlastnosti posloupností. </w:t>
            </w:r>
            <w:r w:rsidRPr="00214838">
              <w:rPr>
                <w:rFonts w:eastAsia="Calibri" w:cs="Calibri"/>
                <w:sz w:val="20"/>
                <w:bdr w:val="nil"/>
              </w:rPr>
              <w:br/>
              <w:t> • Aktivně používá základní vztahy pro aritmetickou a geometrickou posloupnost. </w:t>
            </w:r>
            <w:r w:rsidRPr="00214838">
              <w:rPr>
                <w:rFonts w:eastAsia="Calibri" w:cs="Calibri"/>
                <w:sz w:val="20"/>
                <w:bdr w:val="nil"/>
              </w:rPr>
              <w:br/>
              <w:t> • Vysvětlí pojem limita posloupnosti, zná základní věty o limitách posloupností a umí je využít při výpočtu limit posloupností. </w:t>
            </w:r>
            <w:r w:rsidRPr="00214838">
              <w:rPr>
                <w:rFonts w:eastAsia="Calibri" w:cs="Calibri"/>
                <w:sz w:val="20"/>
                <w:bdr w:val="nil"/>
              </w:rPr>
              <w:br/>
              <w:t> • Vysvětlí pojmy nekonečná řada a součet nekonečné řady, pro nekonečnou geometrickou řadu zná podmínku její konvergence a umí určit její součet. </w:t>
            </w:r>
            <w:r w:rsidRPr="00214838">
              <w:rPr>
                <w:rFonts w:eastAsia="Calibri" w:cs="Calibri"/>
                <w:sz w:val="20"/>
                <w:bdr w:val="nil"/>
              </w:rPr>
              <w:br/>
              <w:t> • Řeší úlohy z finanční matematiky s použitím znalostí o posloupnostech. </w:t>
            </w:r>
          </w:p>
        </w:tc>
      </w:tr>
      <w:tr w:rsidR="00214838" w:rsidRPr="00214838" w14:paraId="672E4272"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73090" w14:textId="77777777" w:rsidR="00E54AB1" w:rsidRPr="00214838" w:rsidRDefault="008A69AA" w:rsidP="004D2817">
            <w:pPr>
              <w:spacing w:line="240" w:lineRule="auto"/>
              <w:ind w:left="60"/>
              <w:jc w:val="left"/>
              <w:rPr>
                <w:bdr w:val="nil"/>
              </w:rPr>
            </w:pPr>
            <w:r w:rsidRPr="00214838">
              <w:rPr>
                <w:rFonts w:eastAsia="Calibri" w:cs="Calibri"/>
                <w:sz w:val="20"/>
                <w:bdr w:val="nil"/>
              </w:rPr>
              <w:t>Komplexní čísla:</w:t>
            </w:r>
            <w:r w:rsidRPr="00214838">
              <w:rPr>
                <w:rFonts w:eastAsia="Calibri" w:cs="Calibri"/>
                <w:sz w:val="20"/>
                <w:bdr w:val="nil"/>
              </w:rPr>
              <w:br/>
              <w:t>• zavedení komplexních čísel</w:t>
            </w:r>
            <w:r w:rsidRPr="00214838">
              <w:rPr>
                <w:rFonts w:eastAsia="Calibri" w:cs="Calibri"/>
                <w:sz w:val="20"/>
                <w:bdr w:val="nil"/>
              </w:rPr>
              <w:br/>
              <w:t>• geometrický model komplexních čísel</w:t>
            </w:r>
            <w:r w:rsidRPr="00214838">
              <w:rPr>
                <w:rFonts w:eastAsia="Calibri" w:cs="Calibri"/>
                <w:sz w:val="20"/>
                <w:bdr w:val="nil"/>
              </w:rPr>
              <w:br/>
              <w:t>• možnosti vyjádření komplexních čísel</w:t>
            </w:r>
            <w:r w:rsidRPr="00214838">
              <w:rPr>
                <w:rFonts w:eastAsia="Calibri" w:cs="Calibri"/>
                <w:sz w:val="20"/>
                <w:bdr w:val="nil"/>
              </w:rPr>
              <w:br/>
              <w:t>• základní operace s komplexními čísly</w:t>
            </w:r>
            <w:r w:rsidRPr="00214838">
              <w:rPr>
                <w:rFonts w:eastAsia="Calibri" w:cs="Calibri"/>
                <w:sz w:val="20"/>
                <w:bdr w:val="nil"/>
              </w:rPr>
              <w:br/>
              <w:t>• řešení rovnic v oboru komplexních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EF874"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Rozezná reálnou a imaginární část komplexního čísla. </w:t>
            </w:r>
            <w:r w:rsidRPr="00214838">
              <w:rPr>
                <w:rFonts w:eastAsia="Calibri" w:cs="Calibri"/>
                <w:sz w:val="20"/>
                <w:bdr w:val="nil"/>
              </w:rPr>
              <w:br/>
              <w:t> • Provádí početní operace s komplexními čísly v algebraickém a goniometrickém tvaru. </w:t>
            </w:r>
            <w:r w:rsidRPr="00214838">
              <w:rPr>
                <w:rFonts w:eastAsia="Calibri" w:cs="Calibri"/>
                <w:sz w:val="20"/>
                <w:bdr w:val="nil"/>
              </w:rPr>
              <w:br/>
              <w:t> • Zakreslí komplexní čísla v Gaussově rovině. </w:t>
            </w:r>
            <w:r w:rsidRPr="00214838">
              <w:rPr>
                <w:rFonts w:eastAsia="Calibri" w:cs="Calibri"/>
                <w:sz w:val="20"/>
                <w:bdr w:val="nil"/>
              </w:rPr>
              <w:br/>
              <w:t> • Převádí komplexní číslo z algebraického tvaru na goniometrický a obráceně, umocňuje komplexní číslo v goniometrickém tvaru. </w:t>
            </w:r>
            <w:r w:rsidRPr="00214838">
              <w:rPr>
                <w:rFonts w:eastAsia="Calibri" w:cs="Calibri"/>
                <w:sz w:val="20"/>
                <w:bdr w:val="nil"/>
              </w:rPr>
              <w:br/>
              <w:t> • Odmocňuje komplexní číslo zapsané v goniometrickém tvaru, rozliší reálnou a komplexní odmocninu. </w:t>
            </w:r>
            <w:r w:rsidRPr="00214838">
              <w:rPr>
                <w:rFonts w:eastAsia="Calibri" w:cs="Calibri"/>
                <w:sz w:val="20"/>
                <w:bdr w:val="nil"/>
              </w:rPr>
              <w:br/>
              <w:t> • Graficky znázorní komplexní odmocniny v Gaussově rovině. </w:t>
            </w:r>
            <w:r w:rsidRPr="00214838">
              <w:rPr>
                <w:rFonts w:eastAsia="Calibri" w:cs="Calibri"/>
                <w:sz w:val="20"/>
                <w:bdr w:val="nil"/>
              </w:rPr>
              <w:br/>
              <w:t> • Řeší binomické a kvadratické rovnice v oboru komplexních čísel. </w:t>
            </w:r>
          </w:p>
        </w:tc>
      </w:tr>
      <w:tr w:rsidR="00214838" w:rsidRPr="00214838" w14:paraId="03D0A822"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7F41D" w14:textId="77777777" w:rsidR="00E54AB1" w:rsidRPr="00214838" w:rsidRDefault="008A69AA" w:rsidP="004D2817">
            <w:pPr>
              <w:spacing w:line="240" w:lineRule="auto"/>
              <w:ind w:left="60"/>
              <w:jc w:val="left"/>
              <w:rPr>
                <w:bdr w:val="nil"/>
              </w:rPr>
            </w:pPr>
            <w:r w:rsidRPr="00214838">
              <w:rPr>
                <w:rFonts w:eastAsia="Calibri" w:cs="Calibri"/>
                <w:sz w:val="20"/>
                <w:bdr w:val="nil"/>
              </w:rPr>
              <w:t>Matematické důkazy:</w:t>
            </w:r>
            <w:r w:rsidRPr="00214838">
              <w:rPr>
                <w:rFonts w:eastAsia="Calibri" w:cs="Calibri"/>
                <w:sz w:val="20"/>
                <w:bdr w:val="nil"/>
              </w:rPr>
              <w:br/>
              <w:t>• přímý a nepřímý důkaz</w:t>
            </w:r>
            <w:r w:rsidRPr="00214838">
              <w:rPr>
                <w:rFonts w:eastAsia="Calibri" w:cs="Calibri"/>
                <w:sz w:val="20"/>
                <w:bdr w:val="nil"/>
              </w:rPr>
              <w:br/>
              <w:t>• důkaz sporem</w:t>
            </w:r>
            <w:r w:rsidRPr="00214838">
              <w:rPr>
                <w:rFonts w:eastAsia="Calibri" w:cs="Calibri"/>
                <w:sz w:val="20"/>
                <w:bdr w:val="nil"/>
              </w:rPr>
              <w:br/>
              <w:t>• důkaz matematickou indukcí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D0188"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Užívá základní typy důkazů. </w:t>
            </w:r>
          </w:p>
        </w:tc>
      </w:tr>
      <w:tr w:rsidR="00214838" w:rsidRPr="00214838" w14:paraId="0B50D7E5"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EDF23" w14:textId="77777777" w:rsidR="00E54AB1" w:rsidRPr="00214838" w:rsidRDefault="008A69AA" w:rsidP="004D2817">
            <w:pPr>
              <w:spacing w:line="240" w:lineRule="auto"/>
              <w:ind w:left="60"/>
              <w:jc w:val="left"/>
              <w:rPr>
                <w:bdr w:val="nil"/>
              </w:rPr>
            </w:pPr>
            <w:r w:rsidRPr="00214838">
              <w:rPr>
                <w:rFonts w:eastAsia="Calibri" w:cs="Calibri"/>
                <w:sz w:val="20"/>
                <w:bdr w:val="nil"/>
              </w:rPr>
              <w:t>Limita a spojitost funkce:</w:t>
            </w:r>
            <w:r w:rsidRPr="00214838">
              <w:rPr>
                <w:rFonts w:eastAsia="Calibri" w:cs="Calibri"/>
                <w:sz w:val="20"/>
                <w:bdr w:val="nil"/>
              </w:rPr>
              <w:br/>
              <w:t>• úvod</w:t>
            </w:r>
            <w:r w:rsidRPr="00214838">
              <w:rPr>
                <w:rFonts w:eastAsia="Calibri" w:cs="Calibri"/>
                <w:sz w:val="20"/>
                <w:bdr w:val="nil"/>
              </w:rPr>
              <w:br/>
              <w:t>• limita funkce v bodě</w:t>
            </w:r>
            <w:r w:rsidRPr="00214838">
              <w:rPr>
                <w:rFonts w:eastAsia="Calibri" w:cs="Calibri"/>
                <w:sz w:val="20"/>
                <w:bdr w:val="nil"/>
              </w:rPr>
              <w:br/>
              <w:t>• limita funkce v nevlastním bodě</w:t>
            </w:r>
            <w:r w:rsidRPr="00214838">
              <w:rPr>
                <w:rFonts w:eastAsia="Calibri" w:cs="Calibri"/>
                <w:sz w:val="20"/>
                <w:bdr w:val="nil"/>
              </w:rPr>
              <w:br/>
              <w:t>• 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34A28"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Vysloví definici spojitosti funkce v bodě. </w:t>
            </w:r>
            <w:r w:rsidRPr="00214838">
              <w:rPr>
                <w:rFonts w:eastAsia="Calibri" w:cs="Calibri"/>
                <w:sz w:val="20"/>
                <w:bdr w:val="nil"/>
              </w:rPr>
              <w:br/>
              <w:t> • Aplikuje definici limity funkce v bodě a věty o limitách. </w:t>
            </w:r>
            <w:r w:rsidRPr="00214838">
              <w:rPr>
                <w:rFonts w:eastAsia="Calibri" w:cs="Calibri"/>
                <w:sz w:val="20"/>
                <w:bdr w:val="nil"/>
              </w:rPr>
              <w:br/>
              <w:t> • Používá souvislosti pojmů limita funkce v bodě a spojitost funkce v bodě. </w:t>
            </w:r>
            <w:r w:rsidRPr="00214838">
              <w:rPr>
                <w:rFonts w:eastAsia="Calibri" w:cs="Calibri"/>
                <w:sz w:val="20"/>
                <w:bdr w:val="nil"/>
              </w:rPr>
              <w:br/>
              <w:t> • Z grafu funkce určí nevlastní limitu funkce a limitu funkce v nevlastním bodě. </w:t>
            </w:r>
          </w:p>
        </w:tc>
      </w:tr>
      <w:tr w:rsidR="00214838" w:rsidRPr="00214838" w14:paraId="3261F13D"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72D4E" w14:textId="77777777" w:rsidR="00E54AB1" w:rsidRPr="00214838" w:rsidRDefault="008A69AA" w:rsidP="004D2817">
            <w:pPr>
              <w:spacing w:line="240" w:lineRule="auto"/>
              <w:ind w:left="60"/>
              <w:jc w:val="left"/>
              <w:rPr>
                <w:bdr w:val="nil"/>
              </w:rPr>
            </w:pPr>
            <w:r w:rsidRPr="00214838">
              <w:rPr>
                <w:rFonts w:eastAsia="Calibri" w:cs="Calibri"/>
                <w:sz w:val="20"/>
                <w:bdr w:val="nil"/>
              </w:rPr>
              <w:t>Derivace funkce:</w:t>
            </w:r>
            <w:r w:rsidRPr="00214838">
              <w:rPr>
                <w:rFonts w:eastAsia="Calibri" w:cs="Calibri"/>
                <w:sz w:val="20"/>
                <w:bdr w:val="nil"/>
              </w:rPr>
              <w:br/>
              <w:t>• úvod</w:t>
            </w:r>
            <w:r w:rsidRPr="00214838">
              <w:rPr>
                <w:rFonts w:eastAsia="Calibri" w:cs="Calibri"/>
                <w:sz w:val="20"/>
                <w:bdr w:val="nil"/>
              </w:rPr>
              <w:br/>
              <w:t>• derivace funkce v bodě</w:t>
            </w:r>
            <w:r w:rsidRPr="00214838">
              <w:rPr>
                <w:rFonts w:eastAsia="Calibri" w:cs="Calibri"/>
                <w:sz w:val="20"/>
                <w:bdr w:val="nil"/>
              </w:rPr>
              <w:br/>
              <w:t>• derivace elementárních funkcí</w:t>
            </w:r>
            <w:r w:rsidRPr="00214838">
              <w:rPr>
                <w:rFonts w:eastAsia="Calibri" w:cs="Calibri"/>
                <w:sz w:val="20"/>
                <w:bdr w:val="nil"/>
              </w:rPr>
              <w:br/>
              <w:t>• průběh funkce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1DD41"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Aktivně užívá definici derivace funkce v bodě, vzorce pro derivace elementárních funkcí a pravidla pro výpočet derivace součtu, rozdílu, součinu a podílu funkcí a funkce složené. </w:t>
            </w:r>
            <w:r w:rsidRPr="00214838">
              <w:rPr>
                <w:rFonts w:eastAsia="Calibri" w:cs="Calibri"/>
                <w:sz w:val="20"/>
                <w:bdr w:val="nil"/>
              </w:rPr>
              <w:br/>
              <w:t> • Aplikuje geometrický a fyzikální význam derivace funkce </w:t>
            </w:r>
            <w:r w:rsidRPr="00214838">
              <w:rPr>
                <w:rFonts w:eastAsia="Calibri" w:cs="Calibri"/>
                <w:sz w:val="20"/>
                <w:bdr w:val="nil"/>
              </w:rPr>
              <w:br/>
              <w:t> • Vyšetří užitím první a druhé derivace funkce její monotónnost, lokální extrémy, konvexnost, konkávnost. </w:t>
            </w:r>
            <w:r w:rsidRPr="00214838">
              <w:rPr>
                <w:rFonts w:eastAsia="Calibri" w:cs="Calibri"/>
                <w:sz w:val="20"/>
                <w:bdr w:val="nil"/>
              </w:rPr>
              <w:br/>
              <w:t> • Vyšetří průběh složené funkce na daném intervalu. </w:t>
            </w:r>
          </w:p>
        </w:tc>
      </w:tr>
      <w:tr w:rsidR="00214838" w:rsidRPr="00214838" w14:paraId="0A19D554"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076EA" w14:textId="77777777" w:rsidR="00E54AB1" w:rsidRPr="00214838" w:rsidRDefault="008A69AA" w:rsidP="004D2817">
            <w:pPr>
              <w:spacing w:line="240" w:lineRule="auto"/>
              <w:ind w:left="60"/>
              <w:jc w:val="left"/>
              <w:rPr>
                <w:bdr w:val="nil"/>
              </w:rPr>
            </w:pPr>
            <w:r w:rsidRPr="00214838">
              <w:rPr>
                <w:rFonts w:eastAsia="Calibri" w:cs="Calibri"/>
                <w:sz w:val="20"/>
                <w:bdr w:val="nil"/>
              </w:rPr>
              <w:t>Základy integrálního počtu:</w:t>
            </w:r>
            <w:r w:rsidRPr="00214838">
              <w:rPr>
                <w:rFonts w:eastAsia="Calibri" w:cs="Calibri"/>
                <w:sz w:val="20"/>
                <w:bdr w:val="nil"/>
              </w:rPr>
              <w:br/>
              <w:t>• primitivní funkce</w:t>
            </w:r>
            <w:r w:rsidRPr="00214838">
              <w:rPr>
                <w:rFonts w:eastAsia="Calibri" w:cs="Calibri"/>
                <w:sz w:val="20"/>
                <w:bdr w:val="nil"/>
              </w:rPr>
              <w:br/>
              <w:t>• základní vzorce pro primitivní funkce</w:t>
            </w:r>
            <w:r w:rsidRPr="00214838">
              <w:rPr>
                <w:rFonts w:eastAsia="Calibri" w:cs="Calibri"/>
                <w:sz w:val="20"/>
                <w:bdr w:val="nil"/>
              </w:rPr>
              <w:br/>
              <w:t>• integrační metody</w:t>
            </w:r>
            <w:r w:rsidRPr="00214838">
              <w:rPr>
                <w:rFonts w:eastAsia="Calibri" w:cs="Calibri"/>
                <w:sz w:val="20"/>
                <w:bdr w:val="nil"/>
              </w:rPr>
              <w:br/>
              <w:t>• určitý integrál</w:t>
            </w:r>
            <w:r w:rsidRPr="00214838">
              <w:rPr>
                <w:rFonts w:eastAsia="Calibri" w:cs="Calibri"/>
                <w:sz w:val="20"/>
                <w:bdr w:val="nil"/>
              </w:rPr>
              <w:br/>
              <w:t>• užití integrálního počtu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EF354"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Vypočítá primitivní funkce na základě přímé integrace. </w:t>
            </w:r>
            <w:r w:rsidRPr="00214838">
              <w:rPr>
                <w:rFonts w:eastAsia="Calibri" w:cs="Calibri"/>
                <w:sz w:val="20"/>
                <w:bdr w:val="nil"/>
              </w:rPr>
              <w:br/>
              <w:t> • Aktivně používá substituční metodu a metodu per partes </w:t>
            </w:r>
            <w:r w:rsidRPr="00214838">
              <w:rPr>
                <w:rFonts w:eastAsia="Calibri" w:cs="Calibri"/>
                <w:sz w:val="20"/>
                <w:bdr w:val="nil"/>
              </w:rPr>
              <w:br/>
              <w:t> • Počítá určitý integrál užitím primitivní funkce. </w:t>
            </w:r>
            <w:r w:rsidRPr="00214838">
              <w:rPr>
                <w:rFonts w:eastAsia="Calibri" w:cs="Calibri"/>
                <w:sz w:val="20"/>
                <w:bdr w:val="nil"/>
              </w:rPr>
              <w:br/>
              <w:t> • Užitím určitého integrálu vypočítá obsah rovinného obrazce, objem rotačního tělesa, povrch rotačního tělesa, délku křivky. </w:t>
            </w:r>
            <w:r w:rsidRPr="00214838">
              <w:rPr>
                <w:rFonts w:eastAsia="Calibri" w:cs="Calibri"/>
                <w:sz w:val="20"/>
                <w:bdr w:val="nil"/>
              </w:rPr>
              <w:br/>
              <w:t> • Užitím určitého integrálu řeší vhodné fyzikální úlohy. </w:t>
            </w:r>
          </w:p>
        </w:tc>
      </w:tr>
      <w:tr w:rsidR="00214838" w:rsidRPr="00214838" w14:paraId="2B2B397C"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9BC01" w14:textId="77777777" w:rsidR="00E54AB1" w:rsidRPr="00214838" w:rsidRDefault="008A69AA" w:rsidP="004D2817">
            <w:pPr>
              <w:spacing w:line="240" w:lineRule="auto"/>
              <w:ind w:left="60"/>
              <w:jc w:val="left"/>
              <w:rPr>
                <w:bdr w:val="nil"/>
              </w:rPr>
            </w:pPr>
            <w:r w:rsidRPr="00214838">
              <w:rPr>
                <w:rFonts w:eastAsia="Calibri" w:cs="Calibri"/>
                <w:sz w:val="20"/>
                <w:bdr w:val="nil"/>
              </w:rPr>
              <w:t>Rovnice s parametrem</w:t>
            </w:r>
            <w:r w:rsidRPr="00214838">
              <w:rPr>
                <w:rFonts w:eastAsia="Calibri" w:cs="Calibri"/>
                <w:sz w:val="20"/>
                <w:bdr w:val="nil"/>
              </w:rPr>
              <w:br/>
              <w:t>• lineární rovnice s parametrem</w:t>
            </w:r>
            <w:r w:rsidRPr="00214838">
              <w:rPr>
                <w:rFonts w:eastAsia="Calibri" w:cs="Calibri"/>
                <w:sz w:val="20"/>
                <w:bdr w:val="nil"/>
              </w:rPr>
              <w:br/>
              <w:t>• kvadratické rovnice s parametrem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E2697"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Umí najít všechny kořeny lineární i kvadratické rovnice vzhledem k parametru. </w:t>
            </w:r>
            <w:r w:rsidRPr="00214838">
              <w:rPr>
                <w:rFonts w:eastAsia="Calibri" w:cs="Calibri"/>
                <w:sz w:val="20"/>
                <w:bdr w:val="nil"/>
              </w:rPr>
              <w:br/>
              <w:t> • Určuje počet řešení kvadratické rovnice s parametrem v závislosti na diskriminantu. </w:t>
            </w:r>
            <w:r w:rsidRPr="00214838">
              <w:rPr>
                <w:rFonts w:eastAsia="Calibri" w:cs="Calibri"/>
                <w:sz w:val="20"/>
                <w:bdr w:val="nil"/>
              </w:rPr>
              <w:br/>
              <w:t> • Vhodně zapisuje množiny kořenů, diskutuje řešitelnost a počet řešení v závislosti na hodnotě parametru. </w:t>
            </w:r>
          </w:p>
        </w:tc>
      </w:tr>
    </w:tbl>
    <w:p w14:paraId="34492097" w14:textId="77777777"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14:paraId="4FB8CBA8" w14:textId="77777777"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7412D3"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Seminář z matematiky</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031DEB" w14:textId="77777777"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6D5899"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9F7E30" w14:textId="77777777" w:rsidR="00E54AB1" w:rsidRPr="00214838" w:rsidRDefault="00E54AB1" w:rsidP="004D2817">
            <w:pPr>
              <w:keepNext/>
            </w:pPr>
          </w:p>
        </w:tc>
      </w:tr>
      <w:tr w:rsidR="00214838" w:rsidRPr="00214838" w14:paraId="22724AEE" w14:textId="77777777"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69CC29"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CA42D3" w14:textId="77777777"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14:paraId="64507D00"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161BB" w14:textId="77777777" w:rsidR="00E54AB1" w:rsidRPr="00214838" w:rsidRDefault="008A69AA" w:rsidP="004D2817">
            <w:pPr>
              <w:spacing w:line="240" w:lineRule="auto"/>
              <w:ind w:left="60"/>
              <w:jc w:val="left"/>
              <w:rPr>
                <w:bdr w:val="nil"/>
              </w:rPr>
            </w:pPr>
            <w:r w:rsidRPr="00214838">
              <w:rPr>
                <w:rFonts w:eastAsia="Calibri" w:cs="Calibri"/>
                <w:sz w:val="20"/>
                <w:bdr w:val="nil"/>
              </w:rPr>
              <w:t>Opakování, prohloubení a systematizace učiva</w:t>
            </w:r>
            <w:r w:rsidRPr="00214838">
              <w:rPr>
                <w:rFonts w:eastAsia="Calibri" w:cs="Calibri"/>
                <w:sz w:val="20"/>
                <w:bdr w:val="nil"/>
              </w:rPr>
              <w:br/>
              <w:t>• matematická logika</w:t>
            </w:r>
            <w:r w:rsidRPr="00214838">
              <w:rPr>
                <w:rFonts w:eastAsia="Calibri" w:cs="Calibri"/>
                <w:sz w:val="20"/>
                <w:bdr w:val="nil"/>
              </w:rPr>
              <w:br/>
              <w:t>• teorie množin</w:t>
            </w:r>
            <w:r w:rsidRPr="00214838">
              <w:rPr>
                <w:rFonts w:eastAsia="Calibri" w:cs="Calibri"/>
                <w:sz w:val="20"/>
                <w:bdr w:val="nil"/>
              </w:rPr>
              <w:br/>
              <w:t>• číselné obory</w:t>
            </w:r>
            <w:r w:rsidRPr="00214838">
              <w:rPr>
                <w:rFonts w:eastAsia="Calibri" w:cs="Calibri"/>
                <w:sz w:val="20"/>
                <w:bdr w:val="nil"/>
              </w:rPr>
              <w:br/>
              <w:t>• algebraický výraz</w:t>
            </w:r>
            <w:r w:rsidRPr="00214838">
              <w:rPr>
                <w:rFonts w:eastAsia="Calibri" w:cs="Calibri"/>
                <w:sz w:val="20"/>
                <w:bdr w:val="nil"/>
              </w:rPr>
              <w:br/>
              <w:t>• mocniny a odmocniny</w:t>
            </w:r>
            <w:r w:rsidRPr="00214838">
              <w:rPr>
                <w:rFonts w:eastAsia="Calibri" w:cs="Calibri"/>
                <w:sz w:val="20"/>
                <w:bdr w:val="nil"/>
              </w:rPr>
              <w:br/>
              <w:t>• rovnice a nerovnice (lineární, kvadratické, s parametrem, s absolutní hodnotou, iracionální, exponenciální, logaritmické)</w:t>
            </w:r>
            <w:r w:rsidRPr="00214838">
              <w:rPr>
                <w:rFonts w:eastAsia="Calibri" w:cs="Calibri"/>
                <w:sz w:val="20"/>
                <w:bdr w:val="nil"/>
              </w:rPr>
              <w:br/>
              <w:t>• soustavy rovnic</w:t>
            </w:r>
            <w:r w:rsidRPr="00214838">
              <w:rPr>
                <w:rFonts w:eastAsia="Calibri" w:cs="Calibri"/>
                <w:sz w:val="20"/>
                <w:bdr w:val="nil"/>
              </w:rPr>
              <w:br/>
              <w:t>• slovní úlohy</w:t>
            </w:r>
            <w:r w:rsidRPr="00214838">
              <w:rPr>
                <w:rFonts w:eastAsia="Calibri" w:cs="Calibri"/>
                <w:sz w:val="20"/>
                <w:bdr w:val="nil"/>
              </w:rPr>
              <w:br/>
              <w:t>• planimetrie</w:t>
            </w:r>
            <w:r w:rsidRPr="00214838">
              <w:rPr>
                <w:rFonts w:eastAsia="Calibri" w:cs="Calibri"/>
                <w:sz w:val="20"/>
                <w:bdr w:val="nil"/>
              </w:rPr>
              <w:br/>
              <w:t>• funkce</w:t>
            </w:r>
            <w:r w:rsidRPr="00214838">
              <w:rPr>
                <w:rFonts w:eastAsia="Calibri" w:cs="Calibri"/>
                <w:sz w:val="20"/>
                <w:bdr w:val="nil"/>
              </w:rPr>
              <w:br/>
              <w:t>• posloupnosti</w:t>
            </w:r>
            <w:r w:rsidRPr="00214838">
              <w:rPr>
                <w:rFonts w:eastAsia="Calibri" w:cs="Calibri"/>
                <w:sz w:val="20"/>
                <w:bdr w:val="nil"/>
              </w:rPr>
              <w:br/>
              <w:t>• goniometrie</w:t>
            </w:r>
            <w:r w:rsidRPr="00214838">
              <w:rPr>
                <w:rFonts w:eastAsia="Calibri" w:cs="Calibri"/>
                <w:sz w:val="20"/>
                <w:bdr w:val="nil"/>
              </w:rPr>
              <w:br/>
              <w:t>• stereometrie</w:t>
            </w:r>
            <w:r w:rsidRPr="00214838">
              <w:rPr>
                <w:rFonts w:eastAsia="Calibri" w:cs="Calibri"/>
                <w:sz w:val="20"/>
                <w:bdr w:val="nil"/>
              </w:rPr>
              <w:br/>
              <w:t>• kombinatorika</w:t>
            </w:r>
            <w:r w:rsidRPr="00214838">
              <w:rPr>
                <w:rFonts w:eastAsia="Calibri" w:cs="Calibri"/>
                <w:sz w:val="20"/>
                <w:bdr w:val="nil"/>
              </w:rPr>
              <w:br/>
              <w:t>• pravděpodobnost</w:t>
            </w:r>
            <w:r w:rsidRPr="00214838">
              <w:rPr>
                <w:rFonts w:eastAsia="Calibri" w:cs="Calibri"/>
                <w:sz w:val="20"/>
                <w:bdr w:val="nil"/>
              </w:rPr>
              <w:br/>
              <w:t>• statistika</w:t>
            </w:r>
            <w:r w:rsidRPr="00214838">
              <w:rPr>
                <w:rFonts w:eastAsia="Calibri" w:cs="Calibri"/>
                <w:sz w:val="20"/>
                <w:bdr w:val="nil"/>
              </w:rPr>
              <w:br/>
              <w:t>• analytická geometrie</w:t>
            </w:r>
            <w:r w:rsidRPr="00214838">
              <w:rPr>
                <w:rFonts w:eastAsia="Calibri" w:cs="Calibri"/>
                <w:sz w:val="20"/>
                <w:bdr w:val="nil"/>
              </w:rPr>
              <w:br/>
              <w:t>• finanční matematika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F1188"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Opakuje, prohlubuje a systematizuje své znalosti a dovednosti z jednotlivých oblastí matematiky. </w:t>
            </w:r>
            <w:r w:rsidRPr="00214838">
              <w:rPr>
                <w:rFonts w:eastAsia="Calibri" w:cs="Calibri"/>
                <w:sz w:val="20"/>
                <w:bdr w:val="nil"/>
              </w:rPr>
              <w:br/>
              <w:t> • Vše používá při řešení úloh z praxe. </w:t>
            </w:r>
            <w:r w:rsidRPr="00214838">
              <w:rPr>
                <w:rFonts w:eastAsia="Calibri" w:cs="Calibri"/>
                <w:sz w:val="20"/>
                <w:bdr w:val="nil"/>
              </w:rPr>
              <w:br/>
              <w:t> • Řeší didaktické testy. </w:t>
            </w:r>
            <w:r w:rsidRPr="00214838">
              <w:rPr>
                <w:rFonts w:eastAsia="Calibri" w:cs="Calibri"/>
                <w:sz w:val="20"/>
                <w:bdr w:val="nil"/>
              </w:rPr>
              <w:br/>
              <w:t> • Připravuje se k maturitní zkoušce a přijímacím zkouškám na vysokou školu. </w:t>
            </w:r>
          </w:p>
        </w:tc>
      </w:tr>
      <w:tr w:rsidR="00214838" w:rsidRPr="00214838" w14:paraId="0EB04526" w14:textId="77777777"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846BB" w14:textId="77777777" w:rsidR="00E54AB1" w:rsidRPr="00214838" w:rsidRDefault="008A69AA" w:rsidP="004D2817">
            <w:pPr>
              <w:spacing w:line="240" w:lineRule="auto"/>
              <w:ind w:left="60"/>
              <w:jc w:val="left"/>
              <w:rPr>
                <w:bdr w:val="nil"/>
              </w:rPr>
            </w:pPr>
            <w:r w:rsidRPr="00214838">
              <w:rPr>
                <w:rFonts w:eastAsia="Calibri" w:cs="Calibri"/>
                <w:sz w:val="20"/>
                <w:bdr w:val="nil"/>
              </w:rPr>
              <w:t>Analytická geometrie lineárních útvarů v prostoru</w:t>
            </w:r>
            <w:r w:rsidRPr="00214838">
              <w:rPr>
                <w:rFonts w:eastAsia="Calibri" w:cs="Calibri"/>
                <w:sz w:val="20"/>
                <w:bdr w:val="nil"/>
              </w:rPr>
              <w:br/>
              <w:t>• analytické vyjádření přímky v prostoru</w:t>
            </w:r>
            <w:r w:rsidRPr="00214838">
              <w:rPr>
                <w:rFonts w:eastAsia="Calibri" w:cs="Calibri"/>
                <w:sz w:val="20"/>
                <w:bdr w:val="nil"/>
              </w:rPr>
              <w:br/>
              <w:t>• parametrické vyjádření roviny v prostoru</w:t>
            </w:r>
            <w:r w:rsidRPr="00214838">
              <w:rPr>
                <w:rFonts w:eastAsia="Calibri" w:cs="Calibri"/>
                <w:sz w:val="20"/>
                <w:bdr w:val="nil"/>
              </w:rPr>
              <w:br/>
              <w:t>• obecná rovnice roviny, rovnice poloroviny, poloprostoru</w:t>
            </w:r>
            <w:r w:rsidRPr="00214838">
              <w:rPr>
                <w:rFonts w:eastAsia="Calibri" w:cs="Calibri"/>
                <w:sz w:val="20"/>
                <w:bdr w:val="nil"/>
              </w:rPr>
              <w:br/>
              <w:t>• odchylka dvou přímek, odchylka rovin, odchylka přímky a roviny</w:t>
            </w:r>
            <w:r w:rsidRPr="00214838">
              <w:rPr>
                <w:rFonts w:eastAsia="Calibri" w:cs="Calibri"/>
                <w:sz w:val="20"/>
                <w:bdr w:val="nil"/>
              </w:rPr>
              <w:br/>
              <w:t>• vzdálenosti přímek a rovin v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E7D0D" w14:textId="77777777"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Řeší analyticky polohové a metrické úlohy v prostoru. </w:t>
            </w:r>
            <w:r w:rsidRPr="00214838">
              <w:rPr>
                <w:rFonts w:eastAsia="Calibri" w:cs="Calibri"/>
                <w:sz w:val="20"/>
                <w:bdr w:val="nil"/>
              </w:rPr>
              <w:br/>
              <w:t> • Užívá různé způsoby vyjádření roviny v prostoru. </w:t>
            </w:r>
            <w:r w:rsidRPr="00214838">
              <w:rPr>
                <w:rFonts w:eastAsia="Calibri" w:cs="Calibri"/>
                <w:sz w:val="20"/>
                <w:bdr w:val="nil"/>
              </w:rPr>
              <w:br/>
              <w:t> • Porovnává analytické a stereometrické řešení úloh. </w:t>
            </w:r>
          </w:p>
        </w:tc>
      </w:tr>
    </w:tbl>
    <w:p w14:paraId="1B598C16" w14:textId="77777777" w:rsidR="00E54AB1" w:rsidRPr="00214838" w:rsidRDefault="008A69AA">
      <w:pPr>
        <w:rPr>
          <w:bdr w:val="nil"/>
        </w:rPr>
        <w:sectPr w:rsidR="00E54AB1" w:rsidRPr="00214838" w:rsidSect="00F66D66">
          <w:headerReference w:type="even" r:id="rId42"/>
          <w:headerReference w:type="default" r:id="rId43"/>
          <w:footerReference w:type="even" r:id="rId44"/>
          <w:footerReference w:type="default" r:id="rId45"/>
          <w:footerReference w:type="first" r:id="rId46"/>
          <w:type w:val="nextColumn"/>
          <w:pgSz w:w="16838" w:h="11906" w:orient="landscape" w:code="9"/>
          <w:pgMar w:top="1440" w:right="1327" w:bottom="1440" w:left="1797" w:header="720" w:footer="720" w:gutter="0"/>
          <w:cols w:space="720"/>
        </w:sectPr>
      </w:pPr>
      <w:r w:rsidRPr="00214838">
        <w:rPr>
          <w:bdr w:val="nil"/>
        </w:rPr>
        <w:t xml:space="preserve">    </w:t>
      </w:r>
    </w:p>
    <w:p w14:paraId="555FF431" w14:textId="77777777" w:rsidR="00E54AB1" w:rsidRPr="00214838" w:rsidRDefault="008A69AA">
      <w:pPr>
        <w:pStyle w:val="Nadpis1"/>
        <w:spacing w:before="322" w:after="322"/>
        <w:rPr>
          <w:color w:val="auto"/>
          <w:bdr w:val="nil"/>
        </w:rPr>
      </w:pPr>
      <w:bookmarkStart w:id="88" w:name="_Toc206490477"/>
      <w:r w:rsidRPr="00214838">
        <w:rPr>
          <w:color w:val="auto"/>
          <w:bdr w:val="nil"/>
        </w:rPr>
        <w:t>Hodnocení žáků a autoevaluace školy</w:t>
      </w:r>
      <w:bookmarkEnd w:id="88"/>
      <w:r w:rsidRPr="00214838">
        <w:rPr>
          <w:color w:val="auto"/>
          <w:bdr w:val="nil"/>
        </w:rPr>
        <w:t> </w:t>
      </w:r>
    </w:p>
    <w:p w14:paraId="5D27F196" w14:textId="77777777" w:rsidR="00E54AB1" w:rsidRPr="00214838" w:rsidRDefault="008A69AA">
      <w:pPr>
        <w:pStyle w:val="Nadpis2"/>
        <w:spacing w:before="299" w:after="299"/>
        <w:rPr>
          <w:bdr w:val="nil"/>
        </w:rPr>
      </w:pPr>
      <w:bookmarkStart w:id="89" w:name="_Toc206490478"/>
      <w:r w:rsidRPr="00214838">
        <w:rPr>
          <w:bdr w:val="nil"/>
        </w:rPr>
        <w:t>Pravidla pro hodnocení žáků</w:t>
      </w:r>
      <w:bookmarkEnd w:id="89"/>
      <w:r w:rsidRPr="00214838">
        <w:rPr>
          <w:bdr w:val="nil"/>
        </w:rPr>
        <w:t> </w:t>
      </w:r>
    </w:p>
    <w:p w14:paraId="606BF602" w14:textId="77777777" w:rsidR="003E0A6E" w:rsidRPr="00214838" w:rsidRDefault="003E0A6E" w:rsidP="003E0A6E">
      <w:pPr>
        <w:autoSpaceDE w:val="0"/>
        <w:autoSpaceDN w:val="0"/>
        <w:adjustRightInd w:val="0"/>
        <w:spacing w:line="240" w:lineRule="auto"/>
        <w:jc w:val="left"/>
        <w:rPr>
          <w:rFonts w:eastAsia="TimesNewRomanPSMT" w:cstheme="minorHAnsi"/>
          <w:sz w:val="24"/>
        </w:rPr>
      </w:pPr>
      <w:r w:rsidRPr="00214838">
        <w:rPr>
          <w:rFonts w:eastAsia="TimesNewRomanPSMT" w:cstheme="minorHAnsi"/>
          <w:sz w:val="24"/>
        </w:rPr>
        <w:t>Hodnocení výsledků vzdělávání žáků se řídí § 51 až 53 školského zákona. Podrobnosti</w:t>
      </w:r>
    </w:p>
    <w:p w14:paraId="28C9A7DC" w14:textId="77777777" w:rsidR="003E0A6E" w:rsidRPr="00214838" w:rsidRDefault="003E0A6E" w:rsidP="003E0A6E">
      <w:pPr>
        <w:autoSpaceDE w:val="0"/>
        <w:autoSpaceDN w:val="0"/>
        <w:adjustRightInd w:val="0"/>
        <w:spacing w:line="240" w:lineRule="auto"/>
        <w:jc w:val="left"/>
        <w:rPr>
          <w:rFonts w:eastAsia="TimesNewRomanPSMT" w:cstheme="minorHAnsi"/>
          <w:sz w:val="24"/>
        </w:rPr>
      </w:pPr>
      <w:r w:rsidRPr="00214838">
        <w:rPr>
          <w:rFonts w:eastAsia="TimesNewRomanPSMT" w:cstheme="minorHAnsi"/>
          <w:sz w:val="24"/>
        </w:rPr>
        <w:t>o hodnocení výsledků žáků a jeho náležitostech stanoví ministerstvo v § 11 vyhlášky č. 48/2005 Sb., ve znění pozdějších předpisů.</w:t>
      </w:r>
    </w:p>
    <w:p w14:paraId="5B39636F" w14:textId="77777777" w:rsidR="003E0A6E" w:rsidRPr="00214838" w:rsidRDefault="003E0A6E" w:rsidP="003E0A6E">
      <w:pPr>
        <w:autoSpaceDE w:val="0"/>
        <w:autoSpaceDN w:val="0"/>
        <w:adjustRightInd w:val="0"/>
        <w:spacing w:line="240" w:lineRule="auto"/>
        <w:jc w:val="left"/>
        <w:rPr>
          <w:rFonts w:eastAsia="TimesNewRomanPSMT" w:cstheme="minorHAnsi"/>
          <w:sz w:val="24"/>
        </w:rPr>
      </w:pPr>
    </w:p>
    <w:p w14:paraId="43A88239" w14:textId="77777777" w:rsidR="006B31A4" w:rsidRPr="00214838" w:rsidRDefault="002062FE" w:rsidP="006B31A4">
      <w:pPr>
        <w:rPr>
          <w:sz w:val="24"/>
          <w:bdr w:val="none" w:sz="0" w:space="0" w:color="auto" w:frame="1"/>
        </w:rPr>
      </w:pPr>
      <w:r w:rsidRPr="00214838">
        <w:rPr>
          <w:rFonts w:cs="Calibri"/>
          <w:sz w:val="24"/>
        </w:rPr>
        <w:t xml:space="preserve">Hodnocení je nedílnou součástí procesu vzdělávání. Využíváme sumativní i formativní hodnocení. </w:t>
      </w:r>
      <w:r w:rsidR="006B31A4" w:rsidRPr="00214838">
        <w:rPr>
          <w:sz w:val="24"/>
          <w:bdr w:val="none" w:sz="0" w:space="0" w:color="auto" w:frame="1"/>
        </w:rPr>
        <w:t>Hodnocení je vyjádřeno známkou nebo slovně.</w:t>
      </w:r>
    </w:p>
    <w:p w14:paraId="3298A9F0" w14:textId="77777777" w:rsidR="002062FE" w:rsidRPr="00214838" w:rsidRDefault="002062FE" w:rsidP="002062FE">
      <w:pPr>
        <w:rPr>
          <w:rFonts w:cs="Calibri"/>
          <w:sz w:val="24"/>
          <w:u w:val="single"/>
        </w:rPr>
      </w:pPr>
      <w:r w:rsidRPr="00214838">
        <w:rPr>
          <w:rFonts w:cs="Calibri"/>
          <w:sz w:val="24"/>
        </w:rPr>
        <w:t>Cílem hodnocení je poskytnout žákovi zpětnou vazbu, tj. co se naučil, v čem se zlepšil, v čem chybuje a jak postupovat dále. Učitel se proto soustředí na individuální pokrok každého žáka (žák není srovnáván se spolužáky). Hodnocení by mělo vést k pozitivnímu vyjádření a mělo by být pro žáka motivující. Nehodnotí se osobnost žáka, ale konkrétní očekávaný výstup. Učitel uplatňuje přiměřenou náročnost a pedagogický takt.</w:t>
      </w:r>
    </w:p>
    <w:p w14:paraId="25BC1EE0" w14:textId="77777777" w:rsidR="002062FE" w:rsidRPr="00214838" w:rsidRDefault="002062FE" w:rsidP="002062FE">
      <w:pPr>
        <w:rPr>
          <w:rFonts w:cs="Calibri"/>
          <w:sz w:val="24"/>
          <w:u w:val="single"/>
        </w:rPr>
      </w:pPr>
      <w:r w:rsidRPr="00214838">
        <w:rPr>
          <w:rFonts w:cs="Calibri"/>
          <w:sz w:val="24"/>
        </w:rPr>
        <w:t>V případě zhoršení prospěchu informujeme zákonné zástupce a konzultujeme s nimi daný problém.</w:t>
      </w:r>
    </w:p>
    <w:p w14:paraId="3CF9442D" w14:textId="77777777" w:rsidR="002062FE" w:rsidRPr="00214838" w:rsidRDefault="002062FE" w:rsidP="002062FE">
      <w:pPr>
        <w:rPr>
          <w:rFonts w:cs="Calibri"/>
          <w:sz w:val="24"/>
        </w:rPr>
      </w:pPr>
      <w:r w:rsidRPr="00214838">
        <w:rPr>
          <w:rFonts w:cs="Calibri"/>
          <w:sz w:val="24"/>
        </w:rPr>
        <w:t>Učitelé vedou žáky k tomu, aby si na základě svých pracovních výkonů dokázali kriticky utvořit realistickou představu o sobě, o svých schopnostech, vědomostech a dovednostech. Sebehodnocení by mělo pomáhat žákům formovat vědomí vlastní ceny, sebeúctu a sebevědomí. Žáci jsou vedeni k tomu, aby dokázali objektivně posoudit úroveň své práce a uměli své výsledky porovnat s očekávanými výstupy.</w:t>
      </w:r>
      <w:r w:rsidRPr="00214838">
        <w:rPr>
          <w:rFonts w:cs="Calibri"/>
          <w:sz w:val="24"/>
        </w:rPr>
        <w:br/>
        <w:t>Při sebehodnocení může žák hodnotit jak sám sebe, tak práci celé skupiny, které je členem. Osvojuje si schopnost přijmout kritické hodnocení ostatních a poučit se z něho. Žáci si osvojují schopnost analyzovat důvody svých úspěchů i neúspěchů a hledat cesty k odstranění nedostatků. Sebehodnocení mohou žáci provádět ústní nebo písemnou formou. U všech uvedených typů hodnocení může vyučující zohlednit sebehodnocení žáků.</w:t>
      </w:r>
    </w:p>
    <w:p w14:paraId="41B95328" w14:textId="77777777" w:rsidR="002062FE" w:rsidRPr="00214838" w:rsidRDefault="002062FE" w:rsidP="002062FE">
      <w:pPr>
        <w:pStyle w:val="Bezmezer"/>
        <w:spacing w:line="312" w:lineRule="auto"/>
        <w:jc w:val="both"/>
        <w:rPr>
          <w:rFonts w:cs="Calibri"/>
          <w:sz w:val="24"/>
          <w:szCs w:val="24"/>
        </w:rPr>
      </w:pPr>
      <w:r w:rsidRPr="00214838">
        <w:rPr>
          <w:rFonts w:cs="Calibri"/>
          <w:sz w:val="24"/>
          <w:szCs w:val="24"/>
        </w:rPr>
        <w:t>V případě výuky na dálku hodnotíme zejména formativně. Žákům je poskytována účinná zpětná vazba k dosahování pokroku. Zadávání on-line testů je vhodnou příležitostí pro autoevaluaci žáků a možnost podpory práce s chybou. Žákům je poskytnuta možnost opravy a přepracování úkolů. Žáci jsou vedeni k zodpovědnosti za svoji práci.</w:t>
      </w:r>
    </w:p>
    <w:p w14:paraId="7DB7F314" w14:textId="77777777" w:rsidR="002062FE" w:rsidRPr="00214838" w:rsidRDefault="002062FE" w:rsidP="002062FE">
      <w:pPr>
        <w:pStyle w:val="Bezmezer"/>
        <w:spacing w:line="312" w:lineRule="auto"/>
        <w:jc w:val="both"/>
        <w:rPr>
          <w:rFonts w:cs="Calibri"/>
          <w:sz w:val="24"/>
          <w:szCs w:val="24"/>
        </w:rPr>
      </w:pPr>
      <w:r w:rsidRPr="00214838">
        <w:rPr>
          <w:rFonts w:cs="Calibri"/>
          <w:sz w:val="24"/>
          <w:szCs w:val="24"/>
        </w:rPr>
        <w:t>Plnění zadaných úkolů prostřednictvím třídního e-mailu, programu Bakaláři či dle pokynů učitelů je součástí hodnocení za pololetí. Do hodnocení je zahrnuta snaha o vzdělávání a rozvoj kompetencí, dodržení termínu odevzdání práce, její kvalita a správnost řešení.</w:t>
      </w:r>
    </w:p>
    <w:p w14:paraId="14F54665" w14:textId="77777777" w:rsidR="002062FE" w:rsidRPr="00214838" w:rsidRDefault="002062FE" w:rsidP="002062FE">
      <w:pPr>
        <w:rPr>
          <w:rFonts w:cs="Calibri"/>
          <w:sz w:val="24"/>
          <w:u w:val="single"/>
        </w:rPr>
      </w:pPr>
    </w:p>
    <w:p w14:paraId="209A5B8C" w14:textId="77777777" w:rsidR="00E54AB1" w:rsidRPr="00214838" w:rsidRDefault="008A69AA">
      <w:pPr>
        <w:pStyle w:val="Nadpis3"/>
        <w:spacing w:before="281" w:after="281"/>
        <w:rPr>
          <w:bdr w:val="nil"/>
        </w:rPr>
      </w:pPr>
      <w:bookmarkStart w:id="90" w:name="_Toc206490479"/>
      <w:r w:rsidRPr="00214838">
        <w:rPr>
          <w:sz w:val="28"/>
          <w:szCs w:val="28"/>
          <w:bdr w:val="nil"/>
        </w:rPr>
        <w:t>Způsoby hodnocení</w:t>
      </w:r>
      <w:bookmarkEnd w:id="90"/>
      <w:r w:rsidRPr="00214838">
        <w:rPr>
          <w:sz w:val="28"/>
          <w:szCs w:val="28"/>
          <w:bdr w:val="nil"/>
        </w:rPr>
        <w:t> </w:t>
      </w:r>
    </w:p>
    <w:p w14:paraId="5CB6CEF1" w14:textId="609EF11F" w:rsidR="004C1E90" w:rsidRPr="00214838" w:rsidRDefault="004C1E90" w:rsidP="004C1E90">
      <w:pPr>
        <w:spacing w:before="240" w:after="240"/>
        <w:rPr>
          <w:bdr w:val="nil"/>
        </w:rPr>
      </w:pPr>
      <w:r w:rsidRPr="00214838">
        <w:rPr>
          <w:bdr w:val="nil"/>
        </w:rPr>
        <w:t>Pravidla pro hodnocení výsledků vzdělávání žáků Obecné zásady - Výsledky vzdělávání žáků se hodnotí v závěru každého pololetí příslušného školního roku</w:t>
      </w:r>
      <w:r w:rsidR="00CD0965" w:rsidRPr="00214838">
        <w:rPr>
          <w:bdr w:val="nil"/>
        </w:rPr>
        <w:t xml:space="preserve"> dle podrobných pravidel stanovených školním řádem</w:t>
      </w:r>
      <w:r w:rsidRPr="00214838">
        <w:rPr>
          <w:bdr w:val="nil"/>
        </w:rPr>
        <w:t>. Hodnocení výsledků vzdělávání obsahuje hodnocení prospěchu a hodnocení chování žáků vyjádřené klasifikačními stupni a celkové hodnocení. - Hodnocení prospěchu a hodnocení chování jsou na sobě nezávislé. - Hodnocení v jednotlivých předmětech za každé pololetí uzavírá každý vyučující v termínu stanoveném ředitelem školy zápisem známek do školní matriky (třídního výkazu). Hodnocení chování zapisuje do školní matriky třídní učitel. - Hodnocení výsledků vzdělávání žáků se v závěru každého pololetí projednává v pedagogické radě. V průběhu každého pololetí zpravidla v listopadu a v dubnu se v pedagogické radě projednávají případy studijně a sociálně problémových žáků a nedostatky v jejich chování. - Každé pololetí se vydává žákovi vysvědčení, na kterém je vyjádřeno hodnocení jeho chování a prospěchu v jednotlivých předmětech a celkové hodnocení. Za první pololetí lze žákovi vydat výpis z vysvědčení. - Žákům, kteří nebyli na konci některého pololetí hodnoceni nebo byli na konci 2. pololetí hodnoceni nejvýše dvěma nedostatečnými a budou skládat opravné zkoušky nebo mají stanoven náhradní termín pro hodnocení, se vydá na konci pololetí výpis z vysvědčení. Vysvědčení obdrží až po definitivním uzavření hodnocení. </w:t>
      </w:r>
    </w:p>
    <w:p w14:paraId="6C2DDF85" w14:textId="77777777" w:rsidR="00E54AB1" w:rsidRPr="00214838" w:rsidRDefault="008A69AA">
      <w:pPr>
        <w:pStyle w:val="Nadpis3"/>
        <w:spacing w:before="281" w:after="281"/>
        <w:rPr>
          <w:bdr w:val="nil"/>
        </w:rPr>
      </w:pPr>
      <w:bookmarkStart w:id="91" w:name="_Toc206490480"/>
      <w:r w:rsidRPr="00214838">
        <w:rPr>
          <w:sz w:val="28"/>
          <w:szCs w:val="28"/>
          <w:bdr w:val="nil"/>
        </w:rPr>
        <w:t>Kritéria hodnocení</w:t>
      </w:r>
      <w:bookmarkEnd w:id="91"/>
      <w:r w:rsidRPr="00214838">
        <w:rPr>
          <w:sz w:val="28"/>
          <w:szCs w:val="28"/>
          <w:bdr w:val="nil"/>
        </w:rPr>
        <w:t> </w:t>
      </w:r>
    </w:p>
    <w:p w14:paraId="36E4E7B4" w14:textId="77777777" w:rsidR="00E54AB1" w:rsidRPr="00214838" w:rsidRDefault="008A69AA">
      <w:pPr>
        <w:spacing w:before="240" w:after="240"/>
        <w:rPr>
          <w:bdr w:val="nil"/>
        </w:rPr>
      </w:pPr>
      <w:r w:rsidRPr="00214838">
        <w:rPr>
          <w:bdr w:val="nil"/>
        </w:rPr>
        <w:t>Hodnocení prospěchu </w:t>
      </w:r>
      <w:r w:rsidRPr="00214838">
        <w:rPr>
          <w:bdr w:val="nil"/>
        </w:rPr>
        <w:cr/>
        <w:t>Výsledky vzdělávání žáka v jednotlivých povinných, volitelných a nepovinných předmětech stanovených školním vzdělávacím programem se hodnotí těmito stupni prospěchu: 1 - výborný 2 - chvalitebný 3 - dobrý 4 - dostatečný 5 - nedostatečný </w:t>
      </w:r>
      <w:r w:rsidRPr="00214838">
        <w:rPr>
          <w:bdr w:val="nil"/>
        </w:rPr>
        <w:cr/>
        <w:t>Stupeň hodnocení prospěchu se stanoví podle následujících kritérií: </w:t>
      </w:r>
    </w:p>
    <w:p w14:paraId="0699BDEF" w14:textId="77777777" w:rsidR="00E54AB1" w:rsidRPr="00214838" w:rsidRDefault="008A69AA">
      <w:pPr>
        <w:spacing w:before="240" w:after="240"/>
        <w:rPr>
          <w:bdr w:val="nil"/>
        </w:rPr>
      </w:pPr>
      <w:r w:rsidRPr="00214838">
        <w:rPr>
          <w:bdr w:val="nil"/>
        </w:rPr>
        <w:cr/>
        <w:t>Stupeň 1 – výborný </w:t>
      </w:r>
      <w:r w:rsidRPr="00214838">
        <w:rPr>
          <w:bdr w:val="nil"/>
        </w:rPr>
        <w:cr/>
        <w:t>Klíčové kompetence plní žák na nejvyšší úrovni dané ŠVP s přihlédnutím k jeho možnostem, schopnostem, dispozicím, sociálním, životním a kulturním podmínkám a přiznaným podpůrným opatřením. </w:t>
      </w:r>
      <w:r w:rsidRPr="00214838">
        <w:rPr>
          <w:bdr w:val="nil"/>
        </w:rPr>
        <w:cr/>
        <w:t>Žák plní výstupy z předmětu dané ŠVP s ohledem na přiznaná podpůrná opatření ŠVP na nejvyšší možné úrovni. </w:t>
      </w:r>
    </w:p>
    <w:p w14:paraId="53182F9F" w14:textId="77777777" w:rsidR="00E54AB1" w:rsidRPr="00214838" w:rsidRDefault="008A69AA">
      <w:pPr>
        <w:spacing w:before="240" w:after="240"/>
        <w:rPr>
          <w:bdr w:val="nil"/>
        </w:rPr>
      </w:pPr>
      <w:r w:rsidRPr="00214838">
        <w:rPr>
          <w:bdr w:val="nil"/>
        </w:rPr>
        <w:cr/>
        <w:t>Stupeň 2 – chvalitebný </w:t>
      </w:r>
      <w:r w:rsidRPr="00214838">
        <w:rPr>
          <w:bdr w:val="nil"/>
        </w:rPr>
        <w:cr/>
        <w:t>Žák plní klíčové kompetence dané ŠVP s přihlédnutím k jeho možnostem, schopnostem, dispozicím, sociálním, životním a kulturním podmínkám a přiznaným podpůrným opatřením s mírnou podporou. </w:t>
      </w:r>
      <w:r w:rsidRPr="00214838">
        <w:rPr>
          <w:bdr w:val="nil"/>
        </w:rPr>
        <w:cr/>
        <w:t>Žák plní výstupy z předmětu dané ŠVP s ohledem na přiznaná podpůrná opatření s mírnou podporou. </w:t>
      </w:r>
    </w:p>
    <w:p w14:paraId="61E7D0A2" w14:textId="77777777" w:rsidR="00E54AB1" w:rsidRPr="00214838" w:rsidRDefault="008A69AA">
      <w:pPr>
        <w:spacing w:before="240" w:after="240"/>
        <w:rPr>
          <w:bdr w:val="nil"/>
        </w:rPr>
      </w:pPr>
      <w:r w:rsidRPr="00214838">
        <w:rPr>
          <w:bdr w:val="nil"/>
        </w:rPr>
        <w:t>Stupeň 3 - dobrý </w:t>
      </w:r>
      <w:r w:rsidRPr="00214838">
        <w:rPr>
          <w:bdr w:val="nil"/>
        </w:rPr>
        <w:cr/>
        <w:t>Žák plní klíčové kompetence dané ŠVP s přihlédnutím k jeho možnostem, schopnostem, dispozicím, sociálním, životním a kulturním podmínkám a přiznaným podpůrným opatřením s podporou a dopomocí. Žák plní výstupy z předmětu dané ŠVP s ohledem na přiznaná podpůrná opatření s podporou a dopomocí. </w:t>
      </w:r>
    </w:p>
    <w:p w14:paraId="153BC9F2" w14:textId="77777777" w:rsidR="00E54AB1" w:rsidRPr="00214838" w:rsidRDefault="008A69AA">
      <w:pPr>
        <w:spacing w:before="240" w:after="240"/>
        <w:rPr>
          <w:bdr w:val="nil"/>
        </w:rPr>
      </w:pPr>
      <w:r w:rsidRPr="00214838">
        <w:rPr>
          <w:bdr w:val="nil"/>
        </w:rPr>
        <w:t>Stupeň 4 - dostatečný </w:t>
      </w:r>
      <w:r w:rsidRPr="00214838">
        <w:rPr>
          <w:bdr w:val="nil"/>
        </w:rPr>
        <w:cr/>
        <w:t>Žák plní klíčové kompetence dané ŠVP s přihlédnutím k jeho možnostem, schopnostem, dispozicím, sociálním, životním a kulturním podmínkám a přiznaným podpůrným opatřením s výraznou podporou a dopomocí. </w:t>
      </w:r>
      <w:r w:rsidRPr="00214838">
        <w:rPr>
          <w:bdr w:val="nil"/>
        </w:rPr>
        <w:cr/>
        <w:t>Žák plní výstupy z předmětu dané ŠVP s ohledem na přiznaná podpůrná opatření s výraznou podporou a dopomocí. </w:t>
      </w:r>
    </w:p>
    <w:p w14:paraId="31BEFC64" w14:textId="6385D1F1" w:rsidR="00E54AB1" w:rsidRPr="00214838" w:rsidRDefault="008A69AA">
      <w:pPr>
        <w:spacing w:before="240" w:after="240"/>
        <w:rPr>
          <w:bdr w:val="nil"/>
        </w:rPr>
      </w:pPr>
      <w:r w:rsidRPr="00214838">
        <w:rPr>
          <w:bdr w:val="nil"/>
        </w:rPr>
        <w:t>Stupeň 5 - nedostatečný </w:t>
      </w:r>
      <w:r w:rsidRPr="00214838">
        <w:rPr>
          <w:bdr w:val="nil"/>
        </w:rPr>
        <w:cr/>
        <w:t>Žák neplní klíčové kompetence dané ŠVP s přihlédnutím k jeho možnostem, schopnostem, dispozicím, sociálním, životním a kulturním podmínkám a přiznaným podpůrným opatřením ani s výraznou podporou a dopomocí. </w:t>
      </w:r>
      <w:r w:rsidRPr="00214838">
        <w:rPr>
          <w:bdr w:val="nil"/>
        </w:rPr>
        <w:cr/>
        <w:t>Žák neplní výstupy z předmětu dané ŠVP s ohledem na přiznaná podpůrná opatření ani s výraznou podporou a dopomocí. </w:t>
      </w:r>
    </w:p>
    <w:p w14:paraId="1FD3FC25" w14:textId="2D0C9CF7" w:rsidR="00504EC6" w:rsidRPr="00214838" w:rsidRDefault="00504EC6">
      <w:pPr>
        <w:spacing w:before="240" w:after="240"/>
        <w:rPr>
          <w:bdr w:val="nil"/>
        </w:rPr>
      </w:pPr>
      <w:r w:rsidRPr="00214838">
        <w:rPr>
          <w:bdr w:val="nil"/>
        </w:rPr>
        <w:t>Nesplnění výstupů je v klasifikačním systému vyjádřeno hodnocením „N“ a je podkladem pro dodatečnou nebo komisionální zkoušku.</w:t>
      </w:r>
    </w:p>
    <w:p w14:paraId="06E55A01" w14:textId="77777777" w:rsidR="00E54AB1" w:rsidRPr="00214838" w:rsidRDefault="008A69AA">
      <w:pPr>
        <w:pStyle w:val="Nadpis2"/>
        <w:spacing w:before="299" w:after="299"/>
        <w:rPr>
          <w:bdr w:val="nil"/>
        </w:rPr>
      </w:pPr>
      <w:bookmarkStart w:id="92" w:name="_Toc206490481"/>
      <w:r w:rsidRPr="00214838">
        <w:rPr>
          <w:bdr w:val="nil"/>
        </w:rPr>
        <w:t>Autoevaluace školy</w:t>
      </w:r>
      <w:bookmarkEnd w:id="92"/>
      <w:r w:rsidRPr="00214838">
        <w:rPr>
          <w:bdr w:val="nil"/>
        </w:rPr>
        <w:t> </w:t>
      </w:r>
    </w:p>
    <w:p w14:paraId="27BA8B64" w14:textId="77777777" w:rsidR="00E54AB1" w:rsidRPr="00214838" w:rsidRDefault="008A69AA">
      <w:pPr>
        <w:pStyle w:val="Nadpis3"/>
        <w:spacing w:before="281" w:after="281"/>
        <w:rPr>
          <w:bdr w:val="nil"/>
        </w:rPr>
      </w:pPr>
      <w:bookmarkStart w:id="93" w:name="_Toc206490482"/>
      <w:r w:rsidRPr="00214838">
        <w:rPr>
          <w:sz w:val="28"/>
          <w:szCs w:val="28"/>
          <w:bdr w:val="nil"/>
        </w:rPr>
        <w:t>Oblasti autoevaluace</w:t>
      </w:r>
      <w:bookmarkEnd w:id="93"/>
      <w:r w:rsidRPr="00214838">
        <w:rPr>
          <w:sz w:val="28"/>
          <w:szCs w:val="28"/>
          <w:bdr w:val="nil"/>
        </w:rPr>
        <w:t> </w:t>
      </w:r>
    </w:p>
    <w:p w14:paraId="3A82498E" w14:textId="77777777" w:rsidR="00E54AB1" w:rsidRPr="00214838" w:rsidRDefault="008A69AA">
      <w:pPr>
        <w:spacing w:before="240" w:after="240"/>
        <w:rPr>
          <w:bdr w:val="nil"/>
        </w:rPr>
      </w:pPr>
      <w:r w:rsidRPr="00214838">
        <w:rPr>
          <w:bdr w:val="nil"/>
        </w:rPr>
        <w:t>Podmínky, průběh a výstupy výuky, žáci a jejich potřeby, pedagogičtí pracovníci a jejich potřeby, materiální podmínky školy, realizace partnerství a projektů </w:t>
      </w:r>
    </w:p>
    <w:p w14:paraId="334C9857" w14:textId="77777777" w:rsidR="00E54AB1" w:rsidRPr="00214838" w:rsidRDefault="008A69AA">
      <w:pPr>
        <w:pStyle w:val="Nadpis3"/>
        <w:spacing w:before="281" w:after="281"/>
        <w:rPr>
          <w:bdr w:val="nil"/>
        </w:rPr>
      </w:pPr>
      <w:bookmarkStart w:id="94" w:name="_Toc206490483"/>
      <w:r w:rsidRPr="00214838">
        <w:rPr>
          <w:sz w:val="28"/>
          <w:szCs w:val="28"/>
          <w:bdr w:val="nil"/>
        </w:rPr>
        <w:t>Cíle a kritéria autoevaluace</w:t>
      </w:r>
      <w:bookmarkEnd w:id="94"/>
      <w:r w:rsidRPr="00214838">
        <w:rPr>
          <w:sz w:val="28"/>
          <w:szCs w:val="28"/>
          <w:bdr w:val="nil"/>
        </w:rPr>
        <w:t> </w:t>
      </w:r>
    </w:p>
    <w:p w14:paraId="1C7D0D96" w14:textId="77777777" w:rsidR="00E54AB1" w:rsidRPr="00214838" w:rsidRDefault="008A69AA">
      <w:pPr>
        <w:spacing w:before="240" w:after="240"/>
        <w:rPr>
          <w:bdr w:val="nil"/>
        </w:rPr>
      </w:pPr>
      <w:r w:rsidRPr="00214838">
        <w:rPr>
          <w:bdr w:val="nil"/>
        </w:rPr>
        <w:t>Autoevaluace obsahu a průběhu vzdělávání </w:t>
      </w:r>
      <w:r w:rsidRPr="00214838">
        <w:rPr>
          <w:bdr w:val="nil"/>
        </w:rPr>
        <w:cr/>
        <w:t>· plánování výuky, </w:t>
      </w:r>
      <w:r w:rsidRPr="00214838">
        <w:rPr>
          <w:bdr w:val="nil"/>
        </w:rPr>
        <w:cr/>
        <w:t>· realizace výuky (interakce učitele a žáků/dětí, strategie učení cizímu jazyku, rozvoj kompetencí k učení), </w:t>
      </w:r>
      <w:r w:rsidRPr="00214838">
        <w:rPr>
          <w:bdr w:val="nil"/>
        </w:rPr>
        <w:cr/>
        <w:t>· školní vzdělávací program </w:t>
      </w:r>
      <w:r w:rsidRPr="00214838">
        <w:rPr>
          <w:bdr w:val="nil"/>
        </w:rPr>
        <w:cr/>
        <w:t>· mimovýuové aktivity (ankety pro rodiče) </w:t>
      </w:r>
    </w:p>
    <w:p w14:paraId="047EEE04" w14:textId="4C950E20" w:rsidR="00E54AB1" w:rsidRPr="00214838" w:rsidRDefault="008A69AA" w:rsidP="0097766F">
      <w:pPr>
        <w:rPr>
          <w:bdr w:val="nil"/>
        </w:rPr>
      </w:pPr>
      <w:r w:rsidRPr="00214838">
        <w:rPr>
          <w:bdr w:val="nil"/>
        </w:rPr>
        <w:t>- podpůrné</w:t>
      </w:r>
      <w:r w:rsidR="00CD0965" w:rsidRPr="00214838">
        <w:rPr>
          <w:bdr w:val="nil"/>
        </w:rPr>
        <w:t xml:space="preserve"> </w:t>
      </w:r>
      <w:r w:rsidRPr="00214838">
        <w:rPr>
          <w:bdr w:val="nil"/>
        </w:rPr>
        <w:t>výukové materiály </w:t>
      </w:r>
    </w:p>
    <w:p w14:paraId="147DBD9D" w14:textId="77777777" w:rsidR="00E54AB1" w:rsidRPr="00214838" w:rsidRDefault="008A69AA" w:rsidP="0097766F">
      <w:pPr>
        <w:rPr>
          <w:bdr w:val="nil"/>
        </w:rPr>
      </w:pPr>
      <w:r w:rsidRPr="00214838">
        <w:rPr>
          <w:bdr w:val="nil"/>
        </w:rPr>
        <w:t>- strategie učení cizímu jazyku </w:t>
      </w:r>
    </w:p>
    <w:p w14:paraId="36DFDF51" w14:textId="77777777" w:rsidR="00E54AB1" w:rsidRPr="00214838" w:rsidRDefault="008A69AA" w:rsidP="0097766F">
      <w:pPr>
        <w:rPr>
          <w:bdr w:val="nil"/>
        </w:rPr>
      </w:pPr>
      <w:r w:rsidRPr="00214838">
        <w:rPr>
          <w:bdr w:val="nil"/>
        </w:rPr>
        <w:t>- rozvoj kompetencí k učení </w:t>
      </w:r>
    </w:p>
    <w:p w14:paraId="4586F181" w14:textId="77777777" w:rsidR="00E54AB1" w:rsidRPr="00214838" w:rsidRDefault="008A69AA" w:rsidP="0097766F">
      <w:pPr>
        <w:rPr>
          <w:bdr w:val="nil"/>
        </w:rPr>
      </w:pPr>
      <w:r w:rsidRPr="00214838">
        <w:rPr>
          <w:bdr w:val="nil"/>
        </w:rPr>
        <w:cr/>
      </w:r>
      <w:r w:rsidR="0097766F" w:rsidRPr="00214838">
        <w:rPr>
          <w:bdr w:val="nil"/>
        </w:rPr>
        <w:t>A</w:t>
      </w:r>
      <w:r w:rsidRPr="00214838">
        <w:rPr>
          <w:bdr w:val="nil"/>
        </w:rPr>
        <w:t>utoevaluace podmínek ke vzdělávání· </w:t>
      </w:r>
    </w:p>
    <w:p w14:paraId="64EBBBDA" w14:textId="77777777" w:rsidR="0097766F" w:rsidRPr="00214838" w:rsidRDefault="008A69AA" w:rsidP="0097766F">
      <w:pPr>
        <w:rPr>
          <w:bdr w:val="nil"/>
        </w:rPr>
      </w:pPr>
      <w:r w:rsidRPr="00214838">
        <w:rPr>
          <w:bdr w:val="nil"/>
        </w:rPr>
        <w:t>· bezpečnostních a hygienických, </w:t>
      </w:r>
      <w:r w:rsidRPr="00214838">
        <w:rPr>
          <w:bdr w:val="nil"/>
        </w:rPr>
        <w:cr/>
        <w:t>· demografických, </w:t>
      </w:r>
      <w:r w:rsidRPr="00214838">
        <w:rPr>
          <w:bdr w:val="nil"/>
        </w:rPr>
        <w:cr/>
        <w:t>· ekonomických, </w:t>
      </w:r>
      <w:r w:rsidRPr="00214838">
        <w:rPr>
          <w:bdr w:val="nil"/>
        </w:rPr>
        <w:cr/>
        <w:t>· personálních, </w:t>
      </w:r>
      <w:r w:rsidRPr="00214838">
        <w:rPr>
          <w:bdr w:val="nil"/>
        </w:rPr>
        <w:cr/>
        <w:t>· materiálních </w:t>
      </w:r>
      <w:r w:rsidRPr="00214838">
        <w:rPr>
          <w:bdr w:val="nil"/>
        </w:rPr>
        <w:cr/>
      </w:r>
    </w:p>
    <w:p w14:paraId="429279CE" w14:textId="77777777" w:rsidR="00E54AB1" w:rsidRPr="00214838" w:rsidRDefault="00B24AD9" w:rsidP="0097766F">
      <w:pPr>
        <w:spacing w:before="240" w:after="120"/>
        <w:rPr>
          <w:bdr w:val="nil"/>
        </w:rPr>
      </w:pPr>
      <w:r w:rsidRPr="00214838">
        <w:rPr>
          <w:bdr w:val="nil"/>
        </w:rPr>
        <w:t>A</w:t>
      </w:r>
      <w:r w:rsidR="008A69AA" w:rsidRPr="00214838">
        <w:rPr>
          <w:bdr w:val="nil"/>
        </w:rPr>
        <w:t>utoevaluace spolupráce s</w:t>
      </w:r>
      <w:r w:rsidR="002C5949" w:rsidRPr="00214838">
        <w:rPr>
          <w:bdr w:val="nil"/>
        </w:rPr>
        <w:t>e zákonnými zástupci</w:t>
      </w:r>
      <w:r w:rsidR="008A69AA" w:rsidRPr="00214838">
        <w:rPr>
          <w:bdr w:val="nil"/>
        </w:rPr>
        <w:t>, s odbornými institucemi a zřizovatelem, dalšími institucemi a sociálními partnery, podpory školy žákům, zohlednění individuálních potřeb žáků/dětí </w:t>
      </w:r>
    </w:p>
    <w:p w14:paraId="0857A4FD" w14:textId="77777777" w:rsidR="00E54AB1" w:rsidRPr="00214838" w:rsidRDefault="008A69AA">
      <w:pPr>
        <w:spacing w:before="240" w:after="240"/>
        <w:rPr>
          <w:bdr w:val="nil"/>
        </w:rPr>
      </w:pPr>
      <w:r w:rsidRPr="00214838">
        <w:rPr>
          <w:bdr w:val="nil"/>
        </w:rPr>
        <w:cr/>
      </w:r>
      <w:r w:rsidR="0097766F" w:rsidRPr="00214838">
        <w:rPr>
          <w:bdr w:val="nil"/>
        </w:rPr>
        <w:t>A</w:t>
      </w:r>
      <w:r w:rsidRPr="00214838">
        <w:rPr>
          <w:bdr w:val="nil"/>
        </w:rPr>
        <w:t>utoevaluace úrovně výsledků práce školy - kvalitativní a kvantitativní analýza, analýza vedení a řízení školy, kvality personální práce a dalšího vzdělávání ped. pracovníků – a organizačního řízení školy, partnerství školy a externí vztahy, pedagogické řízení školy, profesionalita a rozvoj lidských zdrojů, strategické řízení, </w:t>
      </w:r>
    </w:p>
    <w:p w14:paraId="25612686" w14:textId="77777777" w:rsidR="00E54AB1" w:rsidRPr="00214838" w:rsidRDefault="008A69AA">
      <w:pPr>
        <w:spacing w:before="240" w:after="240"/>
        <w:rPr>
          <w:bdr w:val="nil"/>
        </w:rPr>
      </w:pPr>
      <w:r w:rsidRPr="00214838">
        <w:rPr>
          <w:bdr w:val="nil"/>
        </w:rPr>
        <w:t>Autoevaluace výsledků vzdělávání žáků/dětí - hodnocení výuky (interakce učitele a žáků/dětí), klíčových kompetencí, motivace, postojů žáků ke škole), úspěšnosti absolventů, znalostí a dovedností </w:t>
      </w:r>
    </w:p>
    <w:p w14:paraId="1B0FA764" w14:textId="77777777" w:rsidR="00E54AB1" w:rsidRPr="00214838" w:rsidRDefault="008A69AA">
      <w:pPr>
        <w:pStyle w:val="Nadpis3"/>
        <w:spacing w:before="281" w:after="281"/>
        <w:rPr>
          <w:bdr w:val="nil"/>
        </w:rPr>
      </w:pPr>
      <w:bookmarkStart w:id="95" w:name="_Toc206490484"/>
      <w:r w:rsidRPr="00214838">
        <w:rPr>
          <w:sz w:val="28"/>
          <w:szCs w:val="28"/>
          <w:bdr w:val="nil"/>
        </w:rPr>
        <w:t xml:space="preserve">Nástroje </w:t>
      </w:r>
      <w:r w:rsidR="002C5949" w:rsidRPr="00214838">
        <w:rPr>
          <w:sz w:val="28"/>
          <w:szCs w:val="28"/>
          <w:bdr w:val="nil"/>
        </w:rPr>
        <w:t xml:space="preserve">a časové rozvržení </w:t>
      </w:r>
      <w:r w:rsidRPr="00214838">
        <w:rPr>
          <w:sz w:val="28"/>
          <w:szCs w:val="28"/>
          <w:bdr w:val="nil"/>
        </w:rPr>
        <w:t>autoevaluace</w:t>
      </w:r>
      <w:bookmarkEnd w:id="95"/>
      <w:r w:rsidRPr="00214838">
        <w:rPr>
          <w:sz w:val="28"/>
          <w:szCs w:val="28"/>
          <w:bdr w:val="nil"/>
        </w:rPr>
        <w:t> </w:t>
      </w:r>
    </w:p>
    <w:p w14:paraId="42957075" w14:textId="77777777" w:rsidR="002C5949" w:rsidRPr="00214838" w:rsidRDefault="002C5949" w:rsidP="002C5949">
      <w:pPr>
        <w:spacing w:before="240" w:after="240"/>
      </w:pPr>
      <w:r w:rsidRPr="00214838">
        <w:rPr>
          <w:bdr w:val="nil"/>
        </w:rPr>
        <w:t>Analýza školní dokumentace, hospitace vedením (ředitelka, zástupce ředitele, zástupce předmětové komise apod.)</w:t>
      </w:r>
      <w:r w:rsidRPr="00214838">
        <w:rPr>
          <w:b/>
          <w:bCs/>
          <w:bdr w:val="nil"/>
        </w:rPr>
        <w:t> </w:t>
      </w:r>
      <w:r w:rsidR="00351DF4" w:rsidRPr="00214838">
        <w:rPr>
          <w:bdr w:val="nil"/>
        </w:rPr>
        <w:t xml:space="preserve">, </w:t>
      </w:r>
      <w:r w:rsidRPr="00214838">
        <w:rPr>
          <w:bdr w:val="nil"/>
        </w:rPr>
        <w:t>vzájemné hospitace pedagogů – průběžně, hospitační záznamy; průběžné zjišťování a vyhodnocování výsledků vzdělávání žáků/dětí  </w:t>
      </w:r>
      <w:r w:rsidRPr="00214838">
        <w:rPr>
          <w:b/>
          <w:bCs/>
          <w:bdr w:val="nil"/>
        </w:rPr>
        <w:t> </w:t>
      </w:r>
      <w:r w:rsidRPr="00214838">
        <w:rPr>
          <w:bdr w:val="nil"/>
        </w:rPr>
        <w:t>pomocí  interních nebo externích nástrojů , výstupní testy v cizích jazycích. </w:t>
      </w:r>
    </w:p>
    <w:p w14:paraId="7A081D21" w14:textId="77777777" w:rsidR="002C5949" w:rsidRPr="00214838" w:rsidRDefault="002C5949" w:rsidP="002C5949">
      <w:pPr>
        <w:spacing w:before="240" w:after="240"/>
      </w:pPr>
      <w:r w:rsidRPr="00214838">
        <w:rPr>
          <w:bdr w:val="nil"/>
        </w:rPr>
        <w:t>Kontrolní činnost ve spolupráci s externími subjekty (bezpečnost a hygiena)  </w:t>
      </w:r>
      <w:r w:rsidR="00351DF4" w:rsidRPr="00214838">
        <w:rPr>
          <w:b/>
          <w:bCs/>
          <w:bdr w:val="nil"/>
        </w:rPr>
        <w:t>dle stanoveného harmonogramu</w:t>
      </w:r>
      <w:r w:rsidRPr="00214838">
        <w:rPr>
          <w:bdr w:val="nil"/>
        </w:rPr>
        <w:t>, spolupráce se zřizovatelem -  </w:t>
      </w:r>
      <w:r w:rsidRPr="00214838">
        <w:rPr>
          <w:b/>
          <w:bCs/>
          <w:bdr w:val="nil"/>
        </w:rPr>
        <w:t>pravidelné porady .  </w:t>
      </w:r>
    </w:p>
    <w:p w14:paraId="24527905" w14:textId="77777777" w:rsidR="002C5949" w:rsidRPr="00214838" w:rsidRDefault="002C5949" w:rsidP="002C5949">
      <w:pPr>
        <w:spacing w:before="240" w:after="240"/>
      </w:pPr>
      <w:r w:rsidRPr="00214838">
        <w:rPr>
          <w:bdr w:val="nil"/>
        </w:rPr>
        <w:t>Rodičovské schůzky, schůze školské rady a zástupců tříd -  </w:t>
      </w:r>
      <w:r w:rsidRPr="00214838">
        <w:rPr>
          <w:b/>
          <w:bCs/>
          <w:bdr w:val="nil"/>
        </w:rPr>
        <w:t>2x ročně</w:t>
      </w:r>
      <w:r w:rsidRPr="00214838">
        <w:rPr>
          <w:bdr w:val="nil"/>
        </w:rPr>
        <w:t>,  pedagogické rady a provozní porady -  </w:t>
      </w:r>
      <w:r w:rsidRPr="00214838">
        <w:rPr>
          <w:b/>
          <w:bCs/>
          <w:bdr w:val="nil"/>
        </w:rPr>
        <w:t>1x měsíčně,  </w:t>
      </w:r>
      <w:r w:rsidRPr="00214838">
        <w:rPr>
          <w:bdr w:val="nil"/>
        </w:rPr>
        <w:t>zpětná vazba absolventů, zpětná vazba externích subjektů,  anketa pro rodiče, anketa pro žáky  </w:t>
      </w:r>
      <w:r w:rsidRPr="00214838">
        <w:rPr>
          <w:b/>
          <w:bCs/>
          <w:bdr w:val="nil"/>
        </w:rPr>
        <w:t>dle potřeby. </w:t>
      </w:r>
    </w:p>
    <w:p w14:paraId="0AF97C60" w14:textId="0D4BAFA1" w:rsidR="00E54AB1" w:rsidRPr="00214838" w:rsidRDefault="002C5949" w:rsidP="0097766F">
      <w:pPr>
        <w:spacing w:before="240" w:after="240"/>
        <w:rPr>
          <w:bdr w:val="nil"/>
        </w:rPr>
      </w:pPr>
      <w:r w:rsidRPr="00214838">
        <w:rPr>
          <w:bdr w:val="nil"/>
        </w:rPr>
        <w:t>Autoevaluační činnosti jsou prováděny dle aktuálních potřeb. </w:t>
      </w:r>
      <w:r w:rsidR="0097766F" w:rsidRPr="00214838">
        <w:rPr>
          <w:bdr w:val="nil"/>
        </w:rPr>
        <w:t xml:space="preserve"> </w:t>
      </w:r>
    </w:p>
    <w:sectPr w:rsidR="00E54AB1" w:rsidRPr="00214838" w:rsidSect="00F66D66">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452EF" w14:textId="77777777" w:rsidR="00326F65" w:rsidRDefault="00326F65">
      <w:pPr>
        <w:spacing w:line="240" w:lineRule="auto"/>
      </w:pPr>
      <w:r>
        <w:separator/>
      </w:r>
    </w:p>
  </w:endnote>
  <w:endnote w:type="continuationSeparator" w:id="0">
    <w:p w14:paraId="314B8528" w14:textId="77777777" w:rsidR="00326F65" w:rsidRDefault="00326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fficinaSanItcTCE-Book">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OfficinaSanItcTCE-Bold">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94D5B" w14:textId="77777777" w:rsidR="008C5C2A" w:rsidRDefault="008C5C2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A8C17" w14:textId="77777777" w:rsidR="008C5C2A" w:rsidRDefault="008C5C2A" w:rsidP="00EB16DF">
    <w:pPr>
      <w:pStyle w:val="Zpat"/>
      <w:pBdr>
        <w:top w:val="single" w:sz="4" w:space="1" w:color="auto"/>
      </w:pBdr>
      <w:jc w:val="right"/>
    </w:pPr>
    <w:r>
      <w:fldChar w:fldCharType="begin"/>
    </w:r>
    <w:r>
      <w:instrText>PAGE   \* MERGEFORMAT</w:instrText>
    </w:r>
    <w:r>
      <w:fldChar w:fldCharType="separate"/>
    </w:r>
    <w:r>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F387C" w14:textId="77777777" w:rsidR="008C5C2A" w:rsidRDefault="008C5C2A">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5516C" w14:textId="77777777" w:rsidR="008C5C2A" w:rsidRDefault="008C5C2A">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90420" w14:textId="77777777" w:rsidR="008C5C2A" w:rsidRDefault="008C5C2A" w:rsidP="00EB16DF">
    <w:pPr>
      <w:pStyle w:val="Zpat"/>
      <w:pBdr>
        <w:top w:val="single" w:sz="4" w:space="1" w:color="auto"/>
      </w:pBdr>
      <w:jc w:val="right"/>
    </w:pPr>
    <w:r>
      <w:fldChar w:fldCharType="begin"/>
    </w:r>
    <w:r>
      <w:instrText>PAGE   \* MERGEFORMAT</w:instrText>
    </w:r>
    <w:r>
      <w:fldChar w:fldCharType="separate"/>
    </w:r>
    <w:r>
      <w:rPr>
        <w:noProof/>
      </w:rPr>
      <w:t>267</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5DF23" w14:textId="77777777" w:rsidR="008C5C2A" w:rsidRDefault="008C5C2A">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C4970" w14:textId="77777777" w:rsidR="00326F65" w:rsidRDefault="00326F65">
      <w:pPr>
        <w:spacing w:line="240" w:lineRule="auto"/>
      </w:pPr>
      <w:r>
        <w:separator/>
      </w:r>
    </w:p>
  </w:footnote>
  <w:footnote w:type="continuationSeparator" w:id="0">
    <w:p w14:paraId="690B2729" w14:textId="77777777" w:rsidR="00326F65" w:rsidRDefault="00326F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6EC2A" w14:textId="77777777" w:rsidR="008C5C2A" w:rsidRDefault="008C5C2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73EC" w14:textId="77777777" w:rsidR="008C5C2A" w:rsidRDefault="008C5C2A" w:rsidP="000077A3">
    <w:pPr>
      <w:pStyle w:val="Zhlav"/>
      <w:pBdr>
        <w:bottom w:val="single" w:sz="4" w:space="1" w:color="auto"/>
      </w:pBdr>
      <w:tabs>
        <w:tab w:val="clear" w:pos="4536"/>
        <w:tab w:val="clear" w:pos="9072"/>
        <w:tab w:val="left" w:pos="3216"/>
      </w:tabs>
      <w:jc w:val="center"/>
    </w:pPr>
    <w:r>
      <w:t>ŠKOLNÍ VZDĚLÁVACÍ PROGRAM</w:t>
    </w:r>
  </w:p>
  <w:p w14:paraId="109F0FE0" w14:textId="77777777" w:rsidR="008C5C2A" w:rsidRDefault="008C5C2A" w:rsidP="000077A3">
    <w:pPr>
      <w:pStyle w:val="Zhlav"/>
      <w:pBdr>
        <w:bottom w:val="single" w:sz="4" w:space="1" w:color="auto"/>
      </w:pBdr>
      <w:jc w:val="center"/>
    </w:pPr>
    <w:r>
      <w:t>G4 – všeobecné gymnázium, G6 –živé jazyky, G8 – živé jazyky</w:t>
    </w:r>
  </w:p>
  <w:p w14:paraId="4130C557" w14:textId="77777777" w:rsidR="008C5C2A" w:rsidRDefault="008C5C2A" w:rsidP="000077A3">
    <w:pPr>
      <w:pStyle w:val="Zhlav"/>
      <w:pBdr>
        <w:bottom w:val="single" w:sz="4" w:space="1" w:color="auto"/>
      </w:pBdr>
      <w:jc w:val="center"/>
    </w:pPr>
    <w:r>
      <w:t>(vyšší gymnázium)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6BBEA" w14:textId="77777777" w:rsidR="008C5C2A" w:rsidRDefault="008C5C2A">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EE517" w14:textId="77777777" w:rsidR="008C5C2A" w:rsidRDefault="008C5C2A" w:rsidP="00EB611D">
    <w:pPr>
      <w:pStyle w:val="Zhlav"/>
      <w:pBdr>
        <w:bottom w:val="single" w:sz="4" w:space="1" w:color="auto"/>
      </w:pBdr>
      <w:tabs>
        <w:tab w:val="clear" w:pos="4536"/>
        <w:tab w:val="clear" w:pos="9072"/>
        <w:tab w:val="left" w:pos="3216"/>
      </w:tabs>
      <w:jc w:val="center"/>
    </w:pPr>
    <w:r>
      <w:t>ŠKOLNÍ VZDĚLÁVACÍ PROGRAM</w:t>
    </w:r>
  </w:p>
  <w:p w14:paraId="0BD7A6C9" w14:textId="77777777" w:rsidR="008C5C2A" w:rsidRDefault="008C5C2A" w:rsidP="00EB611D">
    <w:pPr>
      <w:pStyle w:val="Zhlav"/>
      <w:pBdr>
        <w:bottom w:val="single" w:sz="4" w:space="1" w:color="auto"/>
      </w:pBdr>
      <w:jc w:val="center"/>
    </w:pPr>
    <w:r>
      <w:t>G4 – všeobecné gymnázium, G6 –živé jazyky, G8 – živé jazyky</w:t>
    </w:r>
  </w:p>
  <w:p w14:paraId="6B261C99" w14:textId="77777777" w:rsidR="008C5C2A" w:rsidRDefault="008C5C2A" w:rsidP="00EB611D">
    <w:pPr>
      <w:pStyle w:val="Zhlav"/>
      <w:pBdr>
        <w:bottom w:val="single" w:sz="4" w:space="1" w:color="auto"/>
      </w:pBdr>
      <w:jc w:val="center"/>
    </w:pPr>
    <w:r>
      <w:t>(vyšší gymnázium)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2C38"/>
    <w:multiLevelType w:val="hybridMultilevel"/>
    <w:tmpl w:val="195C5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231E56"/>
    <w:multiLevelType w:val="hybridMultilevel"/>
    <w:tmpl w:val="F2B828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700F08"/>
    <w:multiLevelType w:val="hybridMultilevel"/>
    <w:tmpl w:val="AF945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854262"/>
    <w:multiLevelType w:val="hybridMultilevel"/>
    <w:tmpl w:val="CA747D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A2353"/>
    <w:multiLevelType w:val="hybridMultilevel"/>
    <w:tmpl w:val="C95C4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4C261E"/>
    <w:multiLevelType w:val="multilevel"/>
    <w:tmpl w:val="F1A61F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05D7"/>
    <w:multiLevelType w:val="multilevel"/>
    <w:tmpl w:val="7526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835B0"/>
    <w:multiLevelType w:val="hybridMultilevel"/>
    <w:tmpl w:val="D2C68BEC"/>
    <w:lvl w:ilvl="0" w:tplc="97180AF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7E1370"/>
    <w:multiLevelType w:val="hybridMultilevel"/>
    <w:tmpl w:val="A470F1AE"/>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007051"/>
    <w:multiLevelType w:val="hybridMultilevel"/>
    <w:tmpl w:val="5D166B5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1FF6F3C"/>
    <w:multiLevelType w:val="multilevel"/>
    <w:tmpl w:val="525C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13644"/>
    <w:multiLevelType w:val="hybridMultilevel"/>
    <w:tmpl w:val="24CADED0"/>
    <w:lvl w:ilvl="0" w:tplc="58680A1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B52F13"/>
    <w:multiLevelType w:val="hybridMultilevel"/>
    <w:tmpl w:val="6EA2D3E2"/>
    <w:lvl w:ilvl="0" w:tplc="464AE6E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50E35"/>
    <w:multiLevelType w:val="hybridMultilevel"/>
    <w:tmpl w:val="6C94C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775532"/>
    <w:multiLevelType w:val="hybridMultilevel"/>
    <w:tmpl w:val="6082E8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C62A65"/>
    <w:multiLevelType w:val="hybridMultilevel"/>
    <w:tmpl w:val="4CD4EF0E"/>
    <w:lvl w:ilvl="0" w:tplc="E0C2079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633C2C"/>
    <w:multiLevelType w:val="hybridMultilevel"/>
    <w:tmpl w:val="585633F8"/>
    <w:lvl w:ilvl="0" w:tplc="464AE6E0">
      <w:start w:val="1"/>
      <w:numFmt w:val="bullet"/>
      <w:lvlText w:val="-"/>
      <w:lvlJc w:val="left"/>
      <w:pPr>
        <w:ind w:left="780" w:hanging="360"/>
      </w:pPr>
      <w:rPr>
        <w:rFonts w:ascii="Calibri" w:eastAsiaTheme="minorHAnsi" w:hAnsi="Calibri"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77E233C"/>
    <w:multiLevelType w:val="hybridMultilevel"/>
    <w:tmpl w:val="D9EA9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A3637A"/>
    <w:multiLevelType w:val="multilevel"/>
    <w:tmpl w:val="25FA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10B40"/>
    <w:multiLevelType w:val="hybridMultilevel"/>
    <w:tmpl w:val="A95E1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A226A6"/>
    <w:multiLevelType w:val="hybridMultilevel"/>
    <w:tmpl w:val="84AE9B1C"/>
    <w:lvl w:ilvl="0" w:tplc="04050001">
      <w:start w:val="1"/>
      <w:numFmt w:val="bullet"/>
      <w:lvlText w:val=""/>
      <w:lvlJc w:val="left"/>
      <w:pPr>
        <w:ind w:left="720" w:hanging="360"/>
      </w:pPr>
      <w:rPr>
        <w:rFonts w:ascii="Symbol" w:hAnsi="Symbol" w:hint="default"/>
      </w:rPr>
    </w:lvl>
    <w:lvl w:ilvl="1" w:tplc="B09843DE">
      <w:numFmt w:val="bullet"/>
      <w:lvlText w:val="•"/>
      <w:lvlJc w:val="left"/>
      <w:pPr>
        <w:ind w:left="1440" w:hanging="36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B18155D"/>
    <w:multiLevelType w:val="hybridMultilevel"/>
    <w:tmpl w:val="97B2F9E0"/>
    <w:lvl w:ilvl="0" w:tplc="97180AF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F65535"/>
    <w:multiLevelType w:val="hybridMultilevel"/>
    <w:tmpl w:val="1ED67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4D2B2F"/>
    <w:multiLevelType w:val="hybridMultilevel"/>
    <w:tmpl w:val="A7F03360"/>
    <w:lvl w:ilvl="0" w:tplc="7E668840">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3E5556"/>
    <w:multiLevelType w:val="multilevel"/>
    <w:tmpl w:val="1CD2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586972"/>
    <w:multiLevelType w:val="hybridMultilevel"/>
    <w:tmpl w:val="7382C2FE"/>
    <w:lvl w:ilvl="0" w:tplc="CA64E9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DB70CD"/>
    <w:multiLevelType w:val="multilevel"/>
    <w:tmpl w:val="5CD01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0A5D7D"/>
    <w:multiLevelType w:val="hybridMultilevel"/>
    <w:tmpl w:val="AE3252C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8" w15:restartNumberingAfterBreak="0">
    <w:nsid w:val="64736EA4"/>
    <w:multiLevelType w:val="hybridMultilevel"/>
    <w:tmpl w:val="B5226AF8"/>
    <w:lvl w:ilvl="0" w:tplc="04050001">
      <w:start w:val="1"/>
      <w:numFmt w:val="bullet"/>
      <w:lvlText w:val=""/>
      <w:lvlJc w:val="left"/>
      <w:pPr>
        <w:ind w:left="720" w:hanging="360"/>
      </w:pPr>
      <w:rPr>
        <w:rFonts w:ascii="Symbol" w:hAnsi="Symbol" w:hint="default"/>
      </w:rPr>
    </w:lvl>
    <w:lvl w:ilvl="1" w:tplc="3A4001B6">
      <w:start w:val="5"/>
      <w:numFmt w:val="bullet"/>
      <w:lvlText w:val="–"/>
      <w:lvlJc w:val="left"/>
      <w:pPr>
        <w:ind w:left="1440" w:hanging="360"/>
      </w:pPr>
      <w:rPr>
        <w:rFonts w:ascii="OfficinaSanItcTCE-Book" w:eastAsia="Calibri" w:hAnsi="OfficinaSanItcTCE-Book" w:cs="OfficinaSanItcTCE-Book"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860"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 w15:restartNumberingAfterBreak="0">
    <w:nsid w:val="664C4AB8"/>
    <w:multiLevelType w:val="multilevel"/>
    <w:tmpl w:val="D8CCB122"/>
    <w:lvl w:ilvl="0">
      <w:start w:val="1"/>
      <w:numFmt w:val="decimal"/>
      <w:pStyle w:val="Heading10"/>
      <w:lvlText w:val="%1"/>
      <w:lvlJc w:val="left"/>
      <w:pPr>
        <w:ind w:left="432" w:hanging="432"/>
      </w:pPr>
    </w:lvl>
    <w:lvl w:ilvl="1">
      <w:start w:val="1"/>
      <w:numFmt w:val="decimal"/>
      <w:pStyle w:val="Heading20"/>
      <w:lvlText w:val="%1.%2"/>
      <w:lvlJc w:val="left"/>
      <w:pPr>
        <w:ind w:left="576" w:hanging="576"/>
      </w:pPr>
    </w:lvl>
    <w:lvl w:ilvl="2">
      <w:start w:val="1"/>
      <w:numFmt w:val="decimal"/>
      <w:pStyle w:val="Heading30"/>
      <w:lvlText w:val="%1.%2.%3"/>
      <w:lvlJc w:val="left"/>
      <w:pPr>
        <w:ind w:left="720" w:hanging="720"/>
      </w:pPr>
    </w:lvl>
    <w:lvl w:ilvl="3">
      <w:start w:val="1"/>
      <w:numFmt w:val="decimal"/>
      <w:pStyle w:val="Heading40"/>
      <w:lvlText w:val="%1.%2.%3.%4"/>
      <w:lvlJc w:val="left"/>
      <w:pPr>
        <w:ind w:left="864" w:hanging="864"/>
      </w:pPr>
    </w:lvl>
    <w:lvl w:ilvl="4">
      <w:start w:val="1"/>
      <w:numFmt w:val="decimal"/>
      <w:pStyle w:val="Heading50"/>
      <w:lvlText w:val="%1.%2.%3.%4.%5"/>
      <w:lvlJc w:val="left"/>
      <w:pPr>
        <w:ind w:left="1008" w:hanging="1008"/>
      </w:pPr>
    </w:lvl>
    <w:lvl w:ilvl="5">
      <w:start w:val="1"/>
      <w:numFmt w:val="decimal"/>
      <w:pStyle w:val="Heading60"/>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64C4AB9"/>
    <w:multiLevelType w:val="hybridMultilevel"/>
    <w:tmpl w:val="00000001"/>
    <w:lvl w:ilvl="0" w:tplc="34806D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4C5D12">
      <w:start w:val="1"/>
      <w:numFmt w:val="bullet"/>
      <w:lvlText w:val="o"/>
      <w:lvlJc w:val="left"/>
      <w:pPr>
        <w:tabs>
          <w:tab w:val="num" w:pos="1440"/>
        </w:tabs>
        <w:ind w:left="1440" w:hanging="360"/>
      </w:pPr>
      <w:rPr>
        <w:rFonts w:ascii="Courier New" w:hAnsi="Courier New"/>
      </w:rPr>
    </w:lvl>
    <w:lvl w:ilvl="2" w:tplc="1944A41A">
      <w:start w:val="1"/>
      <w:numFmt w:val="bullet"/>
      <w:lvlText w:val=""/>
      <w:lvlJc w:val="left"/>
      <w:pPr>
        <w:tabs>
          <w:tab w:val="num" w:pos="2160"/>
        </w:tabs>
        <w:ind w:left="2160" w:hanging="360"/>
      </w:pPr>
      <w:rPr>
        <w:rFonts w:ascii="Wingdings" w:hAnsi="Wingdings"/>
      </w:rPr>
    </w:lvl>
    <w:lvl w:ilvl="3" w:tplc="E780BC8E">
      <w:start w:val="1"/>
      <w:numFmt w:val="bullet"/>
      <w:lvlText w:val=""/>
      <w:lvlJc w:val="left"/>
      <w:pPr>
        <w:tabs>
          <w:tab w:val="num" w:pos="2880"/>
        </w:tabs>
        <w:ind w:left="2880" w:hanging="360"/>
      </w:pPr>
      <w:rPr>
        <w:rFonts w:ascii="Symbol" w:hAnsi="Symbol"/>
      </w:rPr>
    </w:lvl>
    <w:lvl w:ilvl="4" w:tplc="13366C9A">
      <w:start w:val="1"/>
      <w:numFmt w:val="bullet"/>
      <w:lvlText w:val="o"/>
      <w:lvlJc w:val="left"/>
      <w:pPr>
        <w:tabs>
          <w:tab w:val="num" w:pos="3600"/>
        </w:tabs>
        <w:ind w:left="3600" w:hanging="360"/>
      </w:pPr>
      <w:rPr>
        <w:rFonts w:ascii="Courier New" w:hAnsi="Courier New"/>
      </w:rPr>
    </w:lvl>
    <w:lvl w:ilvl="5" w:tplc="D3D0776E">
      <w:start w:val="1"/>
      <w:numFmt w:val="bullet"/>
      <w:lvlText w:val=""/>
      <w:lvlJc w:val="left"/>
      <w:pPr>
        <w:tabs>
          <w:tab w:val="num" w:pos="4320"/>
        </w:tabs>
        <w:ind w:left="4320" w:hanging="360"/>
      </w:pPr>
      <w:rPr>
        <w:rFonts w:ascii="Wingdings" w:hAnsi="Wingdings"/>
      </w:rPr>
    </w:lvl>
    <w:lvl w:ilvl="6" w:tplc="51D82C76">
      <w:start w:val="1"/>
      <w:numFmt w:val="bullet"/>
      <w:lvlText w:val=""/>
      <w:lvlJc w:val="left"/>
      <w:pPr>
        <w:tabs>
          <w:tab w:val="num" w:pos="5040"/>
        </w:tabs>
        <w:ind w:left="5040" w:hanging="360"/>
      </w:pPr>
      <w:rPr>
        <w:rFonts w:ascii="Symbol" w:hAnsi="Symbol"/>
      </w:rPr>
    </w:lvl>
    <w:lvl w:ilvl="7" w:tplc="1EFC0FDC">
      <w:start w:val="1"/>
      <w:numFmt w:val="bullet"/>
      <w:lvlText w:val="o"/>
      <w:lvlJc w:val="left"/>
      <w:pPr>
        <w:tabs>
          <w:tab w:val="num" w:pos="5760"/>
        </w:tabs>
        <w:ind w:left="5760" w:hanging="360"/>
      </w:pPr>
      <w:rPr>
        <w:rFonts w:ascii="Courier New" w:hAnsi="Courier New"/>
      </w:rPr>
    </w:lvl>
    <w:lvl w:ilvl="8" w:tplc="E0800CEE">
      <w:start w:val="1"/>
      <w:numFmt w:val="bullet"/>
      <w:lvlText w:val=""/>
      <w:lvlJc w:val="left"/>
      <w:pPr>
        <w:tabs>
          <w:tab w:val="num" w:pos="6480"/>
        </w:tabs>
        <w:ind w:left="6480" w:hanging="360"/>
      </w:pPr>
      <w:rPr>
        <w:rFonts w:ascii="Wingdings" w:hAnsi="Wingdings"/>
      </w:rPr>
    </w:lvl>
  </w:abstractNum>
  <w:abstractNum w:abstractNumId="32" w15:restartNumberingAfterBreak="0">
    <w:nsid w:val="664C4ABA"/>
    <w:multiLevelType w:val="hybridMultilevel"/>
    <w:tmpl w:val="00000002"/>
    <w:lvl w:ilvl="0" w:tplc="C2E0A5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1C1028">
      <w:start w:val="1"/>
      <w:numFmt w:val="bullet"/>
      <w:lvlText w:val="o"/>
      <w:lvlJc w:val="left"/>
      <w:pPr>
        <w:tabs>
          <w:tab w:val="num" w:pos="1440"/>
        </w:tabs>
        <w:ind w:left="1440" w:hanging="360"/>
      </w:pPr>
      <w:rPr>
        <w:rFonts w:ascii="Courier New" w:hAnsi="Courier New"/>
      </w:rPr>
    </w:lvl>
    <w:lvl w:ilvl="2" w:tplc="0A00F982">
      <w:start w:val="1"/>
      <w:numFmt w:val="bullet"/>
      <w:lvlText w:val=""/>
      <w:lvlJc w:val="left"/>
      <w:pPr>
        <w:tabs>
          <w:tab w:val="num" w:pos="2160"/>
        </w:tabs>
        <w:ind w:left="2160" w:hanging="360"/>
      </w:pPr>
      <w:rPr>
        <w:rFonts w:ascii="Wingdings" w:hAnsi="Wingdings"/>
      </w:rPr>
    </w:lvl>
    <w:lvl w:ilvl="3" w:tplc="B470D0DE">
      <w:start w:val="1"/>
      <w:numFmt w:val="bullet"/>
      <w:lvlText w:val=""/>
      <w:lvlJc w:val="left"/>
      <w:pPr>
        <w:tabs>
          <w:tab w:val="num" w:pos="2880"/>
        </w:tabs>
        <w:ind w:left="2880" w:hanging="360"/>
      </w:pPr>
      <w:rPr>
        <w:rFonts w:ascii="Symbol" w:hAnsi="Symbol"/>
      </w:rPr>
    </w:lvl>
    <w:lvl w:ilvl="4" w:tplc="9374602E">
      <w:start w:val="1"/>
      <w:numFmt w:val="bullet"/>
      <w:lvlText w:val="o"/>
      <w:lvlJc w:val="left"/>
      <w:pPr>
        <w:tabs>
          <w:tab w:val="num" w:pos="3600"/>
        </w:tabs>
        <w:ind w:left="3600" w:hanging="360"/>
      </w:pPr>
      <w:rPr>
        <w:rFonts w:ascii="Courier New" w:hAnsi="Courier New"/>
      </w:rPr>
    </w:lvl>
    <w:lvl w:ilvl="5" w:tplc="282A1826">
      <w:start w:val="1"/>
      <w:numFmt w:val="bullet"/>
      <w:lvlText w:val=""/>
      <w:lvlJc w:val="left"/>
      <w:pPr>
        <w:tabs>
          <w:tab w:val="num" w:pos="4320"/>
        </w:tabs>
        <w:ind w:left="4320" w:hanging="360"/>
      </w:pPr>
      <w:rPr>
        <w:rFonts w:ascii="Wingdings" w:hAnsi="Wingdings"/>
      </w:rPr>
    </w:lvl>
    <w:lvl w:ilvl="6" w:tplc="B3428A0C">
      <w:start w:val="1"/>
      <w:numFmt w:val="bullet"/>
      <w:lvlText w:val=""/>
      <w:lvlJc w:val="left"/>
      <w:pPr>
        <w:tabs>
          <w:tab w:val="num" w:pos="5040"/>
        </w:tabs>
        <w:ind w:left="5040" w:hanging="360"/>
      </w:pPr>
      <w:rPr>
        <w:rFonts w:ascii="Symbol" w:hAnsi="Symbol"/>
      </w:rPr>
    </w:lvl>
    <w:lvl w:ilvl="7" w:tplc="77C8914C">
      <w:start w:val="1"/>
      <w:numFmt w:val="bullet"/>
      <w:lvlText w:val="o"/>
      <w:lvlJc w:val="left"/>
      <w:pPr>
        <w:tabs>
          <w:tab w:val="num" w:pos="5760"/>
        </w:tabs>
        <w:ind w:left="5760" w:hanging="360"/>
      </w:pPr>
      <w:rPr>
        <w:rFonts w:ascii="Courier New" w:hAnsi="Courier New"/>
      </w:rPr>
    </w:lvl>
    <w:lvl w:ilvl="8" w:tplc="888E2860">
      <w:start w:val="1"/>
      <w:numFmt w:val="bullet"/>
      <w:lvlText w:val=""/>
      <w:lvlJc w:val="left"/>
      <w:pPr>
        <w:tabs>
          <w:tab w:val="num" w:pos="6480"/>
        </w:tabs>
        <w:ind w:left="6480" w:hanging="360"/>
      </w:pPr>
      <w:rPr>
        <w:rFonts w:ascii="Wingdings" w:hAnsi="Wingdings"/>
      </w:rPr>
    </w:lvl>
  </w:abstractNum>
  <w:abstractNum w:abstractNumId="33" w15:restartNumberingAfterBreak="0">
    <w:nsid w:val="664C4ABB"/>
    <w:multiLevelType w:val="hybridMultilevel"/>
    <w:tmpl w:val="00000003"/>
    <w:lvl w:ilvl="0" w:tplc="F0A6DA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76F464">
      <w:start w:val="1"/>
      <w:numFmt w:val="bullet"/>
      <w:lvlText w:val="o"/>
      <w:lvlJc w:val="left"/>
      <w:pPr>
        <w:tabs>
          <w:tab w:val="num" w:pos="1440"/>
        </w:tabs>
        <w:ind w:left="1440" w:hanging="360"/>
      </w:pPr>
      <w:rPr>
        <w:rFonts w:ascii="Courier New" w:hAnsi="Courier New"/>
      </w:rPr>
    </w:lvl>
    <w:lvl w:ilvl="2" w:tplc="6B44841A">
      <w:start w:val="1"/>
      <w:numFmt w:val="bullet"/>
      <w:lvlText w:val=""/>
      <w:lvlJc w:val="left"/>
      <w:pPr>
        <w:tabs>
          <w:tab w:val="num" w:pos="2160"/>
        </w:tabs>
        <w:ind w:left="2160" w:hanging="360"/>
      </w:pPr>
      <w:rPr>
        <w:rFonts w:ascii="Wingdings" w:hAnsi="Wingdings"/>
      </w:rPr>
    </w:lvl>
    <w:lvl w:ilvl="3" w:tplc="6EA89D26">
      <w:start w:val="1"/>
      <w:numFmt w:val="bullet"/>
      <w:lvlText w:val=""/>
      <w:lvlJc w:val="left"/>
      <w:pPr>
        <w:tabs>
          <w:tab w:val="num" w:pos="2880"/>
        </w:tabs>
        <w:ind w:left="2880" w:hanging="360"/>
      </w:pPr>
      <w:rPr>
        <w:rFonts w:ascii="Symbol" w:hAnsi="Symbol"/>
      </w:rPr>
    </w:lvl>
    <w:lvl w:ilvl="4" w:tplc="391421EA">
      <w:start w:val="1"/>
      <w:numFmt w:val="bullet"/>
      <w:lvlText w:val="o"/>
      <w:lvlJc w:val="left"/>
      <w:pPr>
        <w:tabs>
          <w:tab w:val="num" w:pos="3600"/>
        </w:tabs>
        <w:ind w:left="3600" w:hanging="360"/>
      </w:pPr>
      <w:rPr>
        <w:rFonts w:ascii="Courier New" w:hAnsi="Courier New"/>
      </w:rPr>
    </w:lvl>
    <w:lvl w:ilvl="5" w:tplc="69F8CCE0">
      <w:start w:val="1"/>
      <w:numFmt w:val="bullet"/>
      <w:lvlText w:val=""/>
      <w:lvlJc w:val="left"/>
      <w:pPr>
        <w:tabs>
          <w:tab w:val="num" w:pos="4320"/>
        </w:tabs>
        <w:ind w:left="4320" w:hanging="360"/>
      </w:pPr>
      <w:rPr>
        <w:rFonts w:ascii="Wingdings" w:hAnsi="Wingdings"/>
      </w:rPr>
    </w:lvl>
    <w:lvl w:ilvl="6" w:tplc="52DE85F4">
      <w:start w:val="1"/>
      <w:numFmt w:val="bullet"/>
      <w:lvlText w:val=""/>
      <w:lvlJc w:val="left"/>
      <w:pPr>
        <w:tabs>
          <w:tab w:val="num" w:pos="5040"/>
        </w:tabs>
        <w:ind w:left="5040" w:hanging="360"/>
      </w:pPr>
      <w:rPr>
        <w:rFonts w:ascii="Symbol" w:hAnsi="Symbol"/>
      </w:rPr>
    </w:lvl>
    <w:lvl w:ilvl="7" w:tplc="79ECC22A">
      <w:start w:val="1"/>
      <w:numFmt w:val="bullet"/>
      <w:lvlText w:val="o"/>
      <w:lvlJc w:val="left"/>
      <w:pPr>
        <w:tabs>
          <w:tab w:val="num" w:pos="5760"/>
        </w:tabs>
        <w:ind w:left="5760" w:hanging="360"/>
      </w:pPr>
      <w:rPr>
        <w:rFonts w:ascii="Courier New" w:hAnsi="Courier New"/>
      </w:rPr>
    </w:lvl>
    <w:lvl w:ilvl="8" w:tplc="3DB83FEA">
      <w:start w:val="1"/>
      <w:numFmt w:val="bullet"/>
      <w:lvlText w:val=""/>
      <w:lvlJc w:val="left"/>
      <w:pPr>
        <w:tabs>
          <w:tab w:val="num" w:pos="6480"/>
        </w:tabs>
        <w:ind w:left="6480" w:hanging="360"/>
      </w:pPr>
      <w:rPr>
        <w:rFonts w:ascii="Wingdings" w:hAnsi="Wingdings"/>
      </w:rPr>
    </w:lvl>
  </w:abstractNum>
  <w:abstractNum w:abstractNumId="34" w15:restartNumberingAfterBreak="0">
    <w:nsid w:val="664C4ABC"/>
    <w:multiLevelType w:val="hybridMultilevel"/>
    <w:tmpl w:val="00000004"/>
    <w:lvl w:ilvl="0" w:tplc="2D102A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22D0C4">
      <w:start w:val="1"/>
      <w:numFmt w:val="bullet"/>
      <w:lvlText w:val="o"/>
      <w:lvlJc w:val="left"/>
      <w:pPr>
        <w:tabs>
          <w:tab w:val="num" w:pos="1440"/>
        </w:tabs>
        <w:ind w:left="1440" w:hanging="360"/>
      </w:pPr>
      <w:rPr>
        <w:rFonts w:ascii="Courier New" w:hAnsi="Courier New"/>
      </w:rPr>
    </w:lvl>
    <w:lvl w:ilvl="2" w:tplc="900CA8B6">
      <w:start w:val="1"/>
      <w:numFmt w:val="bullet"/>
      <w:lvlText w:val=""/>
      <w:lvlJc w:val="left"/>
      <w:pPr>
        <w:tabs>
          <w:tab w:val="num" w:pos="2160"/>
        </w:tabs>
        <w:ind w:left="2160" w:hanging="360"/>
      </w:pPr>
      <w:rPr>
        <w:rFonts w:ascii="Wingdings" w:hAnsi="Wingdings"/>
      </w:rPr>
    </w:lvl>
    <w:lvl w:ilvl="3" w:tplc="E5EAE590">
      <w:start w:val="1"/>
      <w:numFmt w:val="bullet"/>
      <w:lvlText w:val=""/>
      <w:lvlJc w:val="left"/>
      <w:pPr>
        <w:tabs>
          <w:tab w:val="num" w:pos="2880"/>
        </w:tabs>
        <w:ind w:left="2880" w:hanging="360"/>
      </w:pPr>
      <w:rPr>
        <w:rFonts w:ascii="Symbol" w:hAnsi="Symbol"/>
      </w:rPr>
    </w:lvl>
    <w:lvl w:ilvl="4" w:tplc="57CA6A28">
      <w:start w:val="1"/>
      <w:numFmt w:val="bullet"/>
      <w:lvlText w:val="o"/>
      <w:lvlJc w:val="left"/>
      <w:pPr>
        <w:tabs>
          <w:tab w:val="num" w:pos="3600"/>
        </w:tabs>
        <w:ind w:left="3600" w:hanging="360"/>
      </w:pPr>
      <w:rPr>
        <w:rFonts w:ascii="Courier New" w:hAnsi="Courier New"/>
      </w:rPr>
    </w:lvl>
    <w:lvl w:ilvl="5" w:tplc="F4F0484E">
      <w:start w:val="1"/>
      <w:numFmt w:val="bullet"/>
      <w:lvlText w:val=""/>
      <w:lvlJc w:val="left"/>
      <w:pPr>
        <w:tabs>
          <w:tab w:val="num" w:pos="4320"/>
        </w:tabs>
        <w:ind w:left="4320" w:hanging="360"/>
      </w:pPr>
      <w:rPr>
        <w:rFonts w:ascii="Wingdings" w:hAnsi="Wingdings"/>
      </w:rPr>
    </w:lvl>
    <w:lvl w:ilvl="6" w:tplc="34A282CC">
      <w:start w:val="1"/>
      <w:numFmt w:val="bullet"/>
      <w:lvlText w:val=""/>
      <w:lvlJc w:val="left"/>
      <w:pPr>
        <w:tabs>
          <w:tab w:val="num" w:pos="5040"/>
        </w:tabs>
        <w:ind w:left="5040" w:hanging="360"/>
      </w:pPr>
      <w:rPr>
        <w:rFonts w:ascii="Symbol" w:hAnsi="Symbol"/>
      </w:rPr>
    </w:lvl>
    <w:lvl w:ilvl="7" w:tplc="723E20C8">
      <w:start w:val="1"/>
      <w:numFmt w:val="bullet"/>
      <w:lvlText w:val="o"/>
      <w:lvlJc w:val="left"/>
      <w:pPr>
        <w:tabs>
          <w:tab w:val="num" w:pos="5760"/>
        </w:tabs>
        <w:ind w:left="5760" w:hanging="360"/>
      </w:pPr>
      <w:rPr>
        <w:rFonts w:ascii="Courier New" w:hAnsi="Courier New"/>
      </w:rPr>
    </w:lvl>
    <w:lvl w:ilvl="8" w:tplc="EB444BD2">
      <w:start w:val="1"/>
      <w:numFmt w:val="bullet"/>
      <w:lvlText w:val=""/>
      <w:lvlJc w:val="left"/>
      <w:pPr>
        <w:tabs>
          <w:tab w:val="num" w:pos="6480"/>
        </w:tabs>
        <w:ind w:left="6480" w:hanging="360"/>
      </w:pPr>
      <w:rPr>
        <w:rFonts w:ascii="Wingdings" w:hAnsi="Wingdings"/>
      </w:rPr>
    </w:lvl>
  </w:abstractNum>
  <w:abstractNum w:abstractNumId="35" w15:restartNumberingAfterBreak="0">
    <w:nsid w:val="664C4ABD"/>
    <w:multiLevelType w:val="hybridMultilevel"/>
    <w:tmpl w:val="00000005"/>
    <w:lvl w:ilvl="0" w:tplc="828461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30DCC8">
      <w:start w:val="1"/>
      <w:numFmt w:val="bullet"/>
      <w:lvlText w:val="o"/>
      <w:lvlJc w:val="left"/>
      <w:pPr>
        <w:tabs>
          <w:tab w:val="num" w:pos="1440"/>
        </w:tabs>
        <w:ind w:left="1440" w:hanging="360"/>
      </w:pPr>
      <w:rPr>
        <w:rFonts w:ascii="Courier New" w:hAnsi="Courier New"/>
      </w:rPr>
    </w:lvl>
    <w:lvl w:ilvl="2" w:tplc="7AD6C472">
      <w:start w:val="1"/>
      <w:numFmt w:val="bullet"/>
      <w:lvlText w:val=""/>
      <w:lvlJc w:val="left"/>
      <w:pPr>
        <w:tabs>
          <w:tab w:val="num" w:pos="2160"/>
        </w:tabs>
        <w:ind w:left="2160" w:hanging="360"/>
      </w:pPr>
      <w:rPr>
        <w:rFonts w:ascii="Wingdings" w:hAnsi="Wingdings"/>
      </w:rPr>
    </w:lvl>
    <w:lvl w:ilvl="3" w:tplc="FB5A6618">
      <w:start w:val="1"/>
      <w:numFmt w:val="bullet"/>
      <w:lvlText w:val=""/>
      <w:lvlJc w:val="left"/>
      <w:pPr>
        <w:tabs>
          <w:tab w:val="num" w:pos="2880"/>
        </w:tabs>
        <w:ind w:left="2880" w:hanging="360"/>
      </w:pPr>
      <w:rPr>
        <w:rFonts w:ascii="Symbol" w:hAnsi="Symbol"/>
      </w:rPr>
    </w:lvl>
    <w:lvl w:ilvl="4" w:tplc="3D7AEF14">
      <w:start w:val="1"/>
      <w:numFmt w:val="bullet"/>
      <w:lvlText w:val="o"/>
      <w:lvlJc w:val="left"/>
      <w:pPr>
        <w:tabs>
          <w:tab w:val="num" w:pos="3600"/>
        </w:tabs>
        <w:ind w:left="3600" w:hanging="360"/>
      </w:pPr>
      <w:rPr>
        <w:rFonts w:ascii="Courier New" w:hAnsi="Courier New"/>
      </w:rPr>
    </w:lvl>
    <w:lvl w:ilvl="5" w:tplc="5412A2C8">
      <w:start w:val="1"/>
      <w:numFmt w:val="bullet"/>
      <w:lvlText w:val=""/>
      <w:lvlJc w:val="left"/>
      <w:pPr>
        <w:tabs>
          <w:tab w:val="num" w:pos="4320"/>
        </w:tabs>
        <w:ind w:left="4320" w:hanging="360"/>
      </w:pPr>
      <w:rPr>
        <w:rFonts w:ascii="Wingdings" w:hAnsi="Wingdings"/>
      </w:rPr>
    </w:lvl>
    <w:lvl w:ilvl="6" w:tplc="68B2D580">
      <w:start w:val="1"/>
      <w:numFmt w:val="bullet"/>
      <w:lvlText w:val=""/>
      <w:lvlJc w:val="left"/>
      <w:pPr>
        <w:tabs>
          <w:tab w:val="num" w:pos="5040"/>
        </w:tabs>
        <w:ind w:left="5040" w:hanging="360"/>
      </w:pPr>
      <w:rPr>
        <w:rFonts w:ascii="Symbol" w:hAnsi="Symbol"/>
      </w:rPr>
    </w:lvl>
    <w:lvl w:ilvl="7" w:tplc="29A4BB90">
      <w:start w:val="1"/>
      <w:numFmt w:val="bullet"/>
      <w:lvlText w:val="o"/>
      <w:lvlJc w:val="left"/>
      <w:pPr>
        <w:tabs>
          <w:tab w:val="num" w:pos="5760"/>
        </w:tabs>
        <w:ind w:left="5760" w:hanging="360"/>
      </w:pPr>
      <w:rPr>
        <w:rFonts w:ascii="Courier New" w:hAnsi="Courier New"/>
      </w:rPr>
    </w:lvl>
    <w:lvl w:ilvl="8" w:tplc="32788002">
      <w:start w:val="1"/>
      <w:numFmt w:val="bullet"/>
      <w:lvlText w:val=""/>
      <w:lvlJc w:val="left"/>
      <w:pPr>
        <w:tabs>
          <w:tab w:val="num" w:pos="6480"/>
        </w:tabs>
        <w:ind w:left="6480" w:hanging="360"/>
      </w:pPr>
      <w:rPr>
        <w:rFonts w:ascii="Wingdings" w:hAnsi="Wingdings"/>
      </w:rPr>
    </w:lvl>
  </w:abstractNum>
  <w:abstractNum w:abstractNumId="36" w15:restartNumberingAfterBreak="0">
    <w:nsid w:val="664C4ABE"/>
    <w:multiLevelType w:val="hybridMultilevel"/>
    <w:tmpl w:val="00000006"/>
    <w:lvl w:ilvl="0" w:tplc="2DF475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044B94">
      <w:start w:val="1"/>
      <w:numFmt w:val="bullet"/>
      <w:lvlText w:val="o"/>
      <w:lvlJc w:val="left"/>
      <w:pPr>
        <w:tabs>
          <w:tab w:val="num" w:pos="1440"/>
        </w:tabs>
        <w:ind w:left="1440" w:hanging="360"/>
      </w:pPr>
      <w:rPr>
        <w:rFonts w:ascii="Courier New" w:hAnsi="Courier New"/>
      </w:rPr>
    </w:lvl>
    <w:lvl w:ilvl="2" w:tplc="C7F82600">
      <w:start w:val="1"/>
      <w:numFmt w:val="bullet"/>
      <w:lvlText w:val=""/>
      <w:lvlJc w:val="left"/>
      <w:pPr>
        <w:tabs>
          <w:tab w:val="num" w:pos="2160"/>
        </w:tabs>
        <w:ind w:left="2160" w:hanging="360"/>
      </w:pPr>
      <w:rPr>
        <w:rFonts w:ascii="Wingdings" w:hAnsi="Wingdings"/>
      </w:rPr>
    </w:lvl>
    <w:lvl w:ilvl="3" w:tplc="2BE0954C">
      <w:start w:val="1"/>
      <w:numFmt w:val="bullet"/>
      <w:lvlText w:val=""/>
      <w:lvlJc w:val="left"/>
      <w:pPr>
        <w:tabs>
          <w:tab w:val="num" w:pos="2880"/>
        </w:tabs>
        <w:ind w:left="2880" w:hanging="360"/>
      </w:pPr>
      <w:rPr>
        <w:rFonts w:ascii="Symbol" w:hAnsi="Symbol"/>
      </w:rPr>
    </w:lvl>
    <w:lvl w:ilvl="4" w:tplc="125A6342">
      <w:start w:val="1"/>
      <w:numFmt w:val="bullet"/>
      <w:lvlText w:val="o"/>
      <w:lvlJc w:val="left"/>
      <w:pPr>
        <w:tabs>
          <w:tab w:val="num" w:pos="3600"/>
        </w:tabs>
        <w:ind w:left="3600" w:hanging="360"/>
      </w:pPr>
      <w:rPr>
        <w:rFonts w:ascii="Courier New" w:hAnsi="Courier New"/>
      </w:rPr>
    </w:lvl>
    <w:lvl w:ilvl="5" w:tplc="56AC5ED2">
      <w:start w:val="1"/>
      <w:numFmt w:val="bullet"/>
      <w:lvlText w:val=""/>
      <w:lvlJc w:val="left"/>
      <w:pPr>
        <w:tabs>
          <w:tab w:val="num" w:pos="4320"/>
        </w:tabs>
        <w:ind w:left="4320" w:hanging="360"/>
      </w:pPr>
      <w:rPr>
        <w:rFonts w:ascii="Wingdings" w:hAnsi="Wingdings"/>
      </w:rPr>
    </w:lvl>
    <w:lvl w:ilvl="6" w:tplc="0E6C9956">
      <w:start w:val="1"/>
      <w:numFmt w:val="bullet"/>
      <w:lvlText w:val=""/>
      <w:lvlJc w:val="left"/>
      <w:pPr>
        <w:tabs>
          <w:tab w:val="num" w:pos="5040"/>
        </w:tabs>
        <w:ind w:left="5040" w:hanging="360"/>
      </w:pPr>
      <w:rPr>
        <w:rFonts w:ascii="Symbol" w:hAnsi="Symbol"/>
      </w:rPr>
    </w:lvl>
    <w:lvl w:ilvl="7" w:tplc="043E367C">
      <w:start w:val="1"/>
      <w:numFmt w:val="bullet"/>
      <w:lvlText w:val="o"/>
      <w:lvlJc w:val="left"/>
      <w:pPr>
        <w:tabs>
          <w:tab w:val="num" w:pos="5760"/>
        </w:tabs>
        <w:ind w:left="5760" w:hanging="360"/>
      </w:pPr>
      <w:rPr>
        <w:rFonts w:ascii="Courier New" w:hAnsi="Courier New"/>
      </w:rPr>
    </w:lvl>
    <w:lvl w:ilvl="8" w:tplc="8ABAA834">
      <w:start w:val="1"/>
      <w:numFmt w:val="bullet"/>
      <w:lvlText w:val=""/>
      <w:lvlJc w:val="left"/>
      <w:pPr>
        <w:tabs>
          <w:tab w:val="num" w:pos="6480"/>
        </w:tabs>
        <w:ind w:left="6480" w:hanging="360"/>
      </w:pPr>
      <w:rPr>
        <w:rFonts w:ascii="Wingdings" w:hAnsi="Wingdings"/>
      </w:rPr>
    </w:lvl>
  </w:abstractNum>
  <w:abstractNum w:abstractNumId="37" w15:restartNumberingAfterBreak="0">
    <w:nsid w:val="664C4ABF"/>
    <w:multiLevelType w:val="hybridMultilevel"/>
    <w:tmpl w:val="00000007"/>
    <w:lvl w:ilvl="0" w:tplc="C6D215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2093FC">
      <w:start w:val="1"/>
      <w:numFmt w:val="bullet"/>
      <w:lvlText w:val="o"/>
      <w:lvlJc w:val="left"/>
      <w:pPr>
        <w:tabs>
          <w:tab w:val="num" w:pos="1440"/>
        </w:tabs>
        <w:ind w:left="1440" w:hanging="360"/>
      </w:pPr>
      <w:rPr>
        <w:rFonts w:ascii="Courier New" w:hAnsi="Courier New"/>
      </w:rPr>
    </w:lvl>
    <w:lvl w:ilvl="2" w:tplc="D02A6D74">
      <w:start w:val="1"/>
      <w:numFmt w:val="bullet"/>
      <w:lvlText w:val=""/>
      <w:lvlJc w:val="left"/>
      <w:pPr>
        <w:tabs>
          <w:tab w:val="num" w:pos="2160"/>
        </w:tabs>
        <w:ind w:left="2160" w:hanging="360"/>
      </w:pPr>
      <w:rPr>
        <w:rFonts w:ascii="Wingdings" w:hAnsi="Wingdings"/>
      </w:rPr>
    </w:lvl>
    <w:lvl w:ilvl="3" w:tplc="8C12F768">
      <w:start w:val="1"/>
      <w:numFmt w:val="bullet"/>
      <w:lvlText w:val=""/>
      <w:lvlJc w:val="left"/>
      <w:pPr>
        <w:tabs>
          <w:tab w:val="num" w:pos="2880"/>
        </w:tabs>
        <w:ind w:left="2880" w:hanging="360"/>
      </w:pPr>
      <w:rPr>
        <w:rFonts w:ascii="Symbol" w:hAnsi="Symbol"/>
      </w:rPr>
    </w:lvl>
    <w:lvl w:ilvl="4" w:tplc="EA8CB78A">
      <w:start w:val="1"/>
      <w:numFmt w:val="bullet"/>
      <w:lvlText w:val="o"/>
      <w:lvlJc w:val="left"/>
      <w:pPr>
        <w:tabs>
          <w:tab w:val="num" w:pos="3600"/>
        </w:tabs>
        <w:ind w:left="3600" w:hanging="360"/>
      </w:pPr>
      <w:rPr>
        <w:rFonts w:ascii="Courier New" w:hAnsi="Courier New"/>
      </w:rPr>
    </w:lvl>
    <w:lvl w:ilvl="5" w:tplc="B4441C1A">
      <w:start w:val="1"/>
      <w:numFmt w:val="bullet"/>
      <w:lvlText w:val=""/>
      <w:lvlJc w:val="left"/>
      <w:pPr>
        <w:tabs>
          <w:tab w:val="num" w:pos="4320"/>
        </w:tabs>
        <w:ind w:left="4320" w:hanging="360"/>
      </w:pPr>
      <w:rPr>
        <w:rFonts w:ascii="Wingdings" w:hAnsi="Wingdings"/>
      </w:rPr>
    </w:lvl>
    <w:lvl w:ilvl="6" w:tplc="982C3D14">
      <w:start w:val="1"/>
      <w:numFmt w:val="bullet"/>
      <w:lvlText w:val=""/>
      <w:lvlJc w:val="left"/>
      <w:pPr>
        <w:tabs>
          <w:tab w:val="num" w:pos="5040"/>
        </w:tabs>
        <w:ind w:left="5040" w:hanging="360"/>
      </w:pPr>
      <w:rPr>
        <w:rFonts w:ascii="Symbol" w:hAnsi="Symbol"/>
      </w:rPr>
    </w:lvl>
    <w:lvl w:ilvl="7" w:tplc="9FE235CA">
      <w:start w:val="1"/>
      <w:numFmt w:val="bullet"/>
      <w:lvlText w:val="o"/>
      <w:lvlJc w:val="left"/>
      <w:pPr>
        <w:tabs>
          <w:tab w:val="num" w:pos="5760"/>
        </w:tabs>
        <w:ind w:left="5760" w:hanging="360"/>
      </w:pPr>
      <w:rPr>
        <w:rFonts w:ascii="Courier New" w:hAnsi="Courier New"/>
      </w:rPr>
    </w:lvl>
    <w:lvl w:ilvl="8" w:tplc="F8F4652A">
      <w:start w:val="1"/>
      <w:numFmt w:val="bullet"/>
      <w:lvlText w:val=""/>
      <w:lvlJc w:val="left"/>
      <w:pPr>
        <w:tabs>
          <w:tab w:val="num" w:pos="6480"/>
        </w:tabs>
        <w:ind w:left="6480" w:hanging="360"/>
      </w:pPr>
      <w:rPr>
        <w:rFonts w:ascii="Wingdings" w:hAnsi="Wingdings"/>
      </w:rPr>
    </w:lvl>
  </w:abstractNum>
  <w:abstractNum w:abstractNumId="38" w15:restartNumberingAfterBreak="0">
    <w:nsid w:val="664C4AC0"/>
    <w:multiLevelType w:val="hybridMultilevel"/>
    <w:tmpl w:val="00000008"/>
    <w:lvl w:ilvl="0" w:tplc="955425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F4DEE2">
      <w:start w:val="1"/>
      <w:numFmt w:val="bullet"/>
      <w:lvlText w:val="o"/>
      <w:lvlJc w:val="left"/>
      <w:pPr>
        <w:tabs>
          <w:tab w:val="num" w:pos="1440"/>
        </w:tabs>
        <w:ind w:left="1440" w:hanging="360"/>
      </w:pPr>
      <w:rPr>
        <w:rFonts w:ascii="Courier New" w:hAnsi="Courier New"/>
      </w:rPr>
    </w:lvl>
    <w:lvl w:ilvl="2" w:tplc="43AA5DEE">
      <w:start w:val="1"/>
      <w:numFmt w:val="bullet"/>
      <w:lvlText w:val=""/>
      <w:lvlJc w:val="left"/>
      <w:pPr>
        <w:tabs>
          <w:tab w:val="num" w:pos="2160"/>
        </w:tabs>
        <w:ind w:left="2160" w:hanging="360"/>
      </w:pPr>
      <w:rPr>
        <w:rFonts w:ascii="Wingdings" w:hAnsi="Wingdings"/>
      </w:rPr>
    </w:lvl>
    <w:lvl w:ilvl="3" w:tplc="F790F012">
      <w:start w:val="1"/>
      <w:numFmt w:val="bullet"/>
      <w:lvlText w:val=""/>
      <w:lvlJc w:val="left"/>
      <w:pPr>
        <w:tabs>
          <w:tab w:val="num" w:pos="2880"/>
        </w:tabs>
        <w:ind w:left="2880" w:hanging="360"/>
      </w:pPr>
      <w:rPr>
        <w:rFonts w:ascii="Symbol" w:hAnsi="Symbol"/>
      </w:rPr>
    </w:lvl>
    <w:lvl w:ilvl="4" w:tplc="78A24804">
      <w:start w:val="1"/>
      <w:numFmt w:val="bullet"/>
      <w:lvlText w:val="o"/>
      <w:lvlJc w:val="left"/>
      <w:pPr>
        <w:tabs>
          <w:tab w:val="num" w:pos="3600"/>
        </w:tabs>
        <w:ind w:left="3600" w:hanging="360"/>
      </w:pPr>
      <w:rPr>
        <w:rFonts w:ascii="Courier New" w:hAnsi="Courier New"/>
      </w:rPr>
    </w:lvl>
    <w:lvl w:ilvl="5" w:tplc="508A4162">
      <w:start w:val="1"/>
      <w:numFmt w:val="bullet"/>
      <w:lvlText w:val=""/>
      <w:lvlJc w:val="left"/>
      <w:pPr>
        <w:tabs>
          <w:tab w:val="num" w:pos="4320"/>
        </w:tabs>
        <w:ind w:left="4320" w:hanging="360"/>
      </w:pPr>
      <w:rPr>
        <w:rFonts w:ascii="Wingdings" w:hAnsi="Wingdings"/>
      </w:rPr>
    </w:lvl>
    <w:lvl w:ilvl="6" w:tplc="C8F274C8">
      <w:start w:val="1"/>
      <w:numFmt w:val="bullet"/>
      <w:lvlText w:val=""/>
      <w:lvlJc w:val="left"/>
      <w:pPr>
        <w:tabs>
          <w:tab w:val="num" w:pos="5040"/>
        </w:tabs>
        <w:ind w:left="5040" w:hanging="360"/>
      </w:pPr>
      <w:rPr>
        <w:rFonts w:ascii="Symbol" w:hAnsi="Symbol"/>
      </w:rPr>
    </w:lvl>
    <w:lvl w:ilvl="7" w:tplc="AEF8FD4E">
      <w:start w:val="1"/>
      <w:numFmt w:val="bullet"/>
      <w:lvlText w:val="o"/>
      <w:lvlJc w:val="left"/>
      <w:pPr>
        <w:tabs>
          <w:tab w:val="num" w:pos="5760"/>
        </w:tabs>
        <w:ind w:left="5760" w:hanging="360"/>
      </w:pPr>
      <w:rPr>
        <w:rFonts w:ascii="Courier New" w:hAnsi="Courier New"/>
      </w:rPr>
    </w:lvl>
    <w:lvl w:ilvl="8" w:tplc="1BD07A32">
      <w:start w:val="1"/>
      <w:numFmt w:val="bullet"/>
      <w:lvlText w:val=""/>
      <w:lvlJc w:val="left"/>
      <w:pPr>
        <w:tabs>
          <w:tab w:val="num" w:pos="6480"/>
        </w:tabs>
        <w:ind w:left="6480" w:hanging="360"/>
      </w:pPr>
      <w:rPr>
        <w:rFonts w:ascii="Wingdings" w:hAnsi="Wingdings"/>
      </w:rPr>
    </w:lvl>
  </w:abstractNum>
  <w:abstractNum w:abstractNumId="39" w15:restartNumberingAfterBreak="0">
    <w:nsid w:val="664C4AC1"/>
    <w:multiLevelType w:val="hybridMultilevel"/>
    <w:tmpl w:val="00000009"/>
    <w:lvl w:ilvl="0" w:tplc="075A8B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FCE790">
      <w:start w:val="1"/>
      <w:numFmt w:val="bullet"/>
      <w:lvlText w:val="o"/>
      <w:lvlJc w:val="left"/>
      <w:pPr>
        <w:tabs>
          <w:tab w:val="num" w:pos="1440"/>
        </w:tabs>
        <w:ind w:left="1440" w:hanging="360"/>
      </w:pPr>
      <w:rPr>
        <w:rFonts w:ascii="Courier New" w:hAnsi="Courier New"/>
      </w:rPr>
    </w:lvl>
    <w:lvl w:ilvl="2" w:tplc="15D4AD2C">
      <w:start w:val="1"/>
      <w:numFmt w:val="bullet"/>
      <w:lvlText w:val=""/>
      <w:lvlJc w:val="left"/>
      <w:pPr>
        <w:tabs>
          <w:tab w:val="num" w:pos="2160"/>
        </w:tabs>
        <w:ind w:left="2160" w:hanging="360"/>
      </w:pPr>
      <w:rPr>
        <w:rFonts w:ascii="Wingdings" w:hAnsi="Wingdings"/>
      </w:rPr>
    </w:lvl>
    <w:lvl w:ilvl="3" w:tplc="F196CAAC">
      <w:start w:val="1"/>
      <w:numFmt w:val="bullet"/>
      <w:lvlText w:val=""/>
      <w:lvlJc w:val="left"/>
      <w:pPr>
        <w:tabs>
          <w:tab w:val="num" w:pos="2880"/>
        </w:tabs>
        <w:ind w:left="2880" w:hanging="360"/>
      </w:pPr>
      <w:rPr>
        <w:rFonts w:ascii="Symbol" w:hAnsi="Symbol"/>
      </w:rPr>
    </w:lvl>
    <w:lvl w:ilvl="4" w:tplc="E2C06B82">
      <w:start w:val="1"/>
      <w:numFmt w:val="bullet"/>
      <w:lvlText w:val="o"/>
      <w:lvlJc w:val="left"/>
      <w:pPr>
        <w:tabs>
          <w:tab w:val="num" w:pos="3600"/>
        </w:tabs>
        <w:ind w:left="3600" w:hanging="360"/>
      </w:pPr>
      <w:rPr>
        <w:rFonts w:ascii="Courier New" w:hAnsi="Courier New"/>
      </w:rPr>
    </w:lvl>
    <w:lvl w:ilvl="5" w:tplc="DED08706">
      <w:start w:val="1"/>
      <w:numFmt w:val="bullet"/>
      <w:lvlText w:val=""/>
      <w:lvlJc w:val="left"/>
      <w:pPr>
        <w:tabs>
          <w:tab w:val="num" w:pos="4320"/>
        </w:tabs>
        <w:ind w:left="4320" w:hanging="360"/>
      </w:pPr>
      <w:rPr>
        <w:rFonts w:ascii="Wingdings" w:hAnsi="Wingdings"/>
      </w:rPr>
    </w:lvl>
    <w:lvl w:ilvl="6" w:tplc="6C3CBD80">
      <w:start w:val="1"/>
      <w:numFmt w:val="bullet"/>
      <w:lvlText w:val=""/>
      <w:lvlJc w:val="left"/>
      <w:pPr>
        <w:tabs>
          <w:tab w:val="num" w:pos="5040"/>
        </w:tabs>
        <w:ind w:left="5040" w:hanging="360"/>
      </w:pPr>
      <w:rPr>
        <w:rFonts w:ascii="Symbol" w:hAnsi="Symbol"/>
      </w:rPr>
    </w:lvl>
    <w:lvl w:ilvl="7" w:tplc="6C26613C">
      <w:start w:val="1"/>
      <w:numFmt w:val="bullet"/>
      <w:lvlText w:val="o"/>
      <w:lvlJc w:val="left"/>
      <w:pPr>
        <w:tabs>
          <w:tab w:val="num" w:pos="5760"/>
        </w:tabs>
        <w:ind w:left="5760" w:hanging="360"/>
      </w:pPr>
      <w:rPr>
        <w:rFonts w:ascii="Courier New" w:hAnsi="Courier New"/>
      </w:rPr>
    </w:lvl>
    <w:lvl w:ilvl="8" w:tplc="BCAEF2E2">
      <w:start w:val="1"/>
      <w:numFmt w:val="bullet"/>
      <w:lvlText w:val=""/>
      <w:lvlJc w:val="left"/>
      <w:pPr>
        <w:tabs>
          <w:tab w:val="num" w:pos="6480"/>
        </w:tabs>
        <w:ind w:left="6480" w:hanging="360"/>
      </w:pPr>
      <w:rPr>
        <w:rFonts w:ascii="Wingdings" w:hAnsi="Wingdings"/>
      </w:rPr>
    </w:lvl>
  </w:abstractNum>
  <w:abstractNum w:abstractNumId="40" w15:restartNumberingAfterBreak="0">
    <w:nsid w:val="664C4AC2"/>
    <w:multiLevelType w:val="hybridMultilevel"/>
    <w:tmpl w:val="0000000A"/>
    <w:lvl w:ilvl="0" w:tplc="5CB26B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005D70">
      <w:start w:val="1"/>
      <w:numFmt w:val="bullet"/>
      <w:lvlText w:val="o"/>
      <w:lvlJc w:val="left"/>
      <w:pPr>
        <w:tabs>
          <w:tab w:val="num" w:pos="1440"/>
        </w:tabs>
        <w:ind w:left="1440" w:hanging="360"/>
      </w:pPr>
      <w:rPr>
        <w:rFonts w:ascii="Courier New" w:hAnsi="Courier New"/>
      </w:rPr>
    </w:lvl>
    <w:lvl w:ilvl="2" w:tplc="F4E6A39E">
      <w:start w:val="1"/>
      <w:numFmt w:val="bullet"/>
      <w:lvlText w:val=""/>
      <w:lvlJc w:val="left"/>
      <w:pPr>
        <w:tabs>
          <w:tab w:val="num" w:pos="2160"/>
        </w:tabs>
        <w:ind w:left="2160" w:hanging="360"/>
      </w:pPr>
      <w:rPr>
        <w:rFonts w:ascii="Wingdings" w:hAnsi="Wingdings"/>
      </w:rPr>
    </w:lvl>
    <w:lvl w:ilvl="3" w:tplc="96F0E67C">
      <w:start w:val="1"/>
      <w:numFmt w:val="bullet"/>
      <w:lvlText w:val=""/>
      <w:lvlJc w:val="left"/>
      <w:pPr>
        <w:tabs>
          <w:tab w:val="num" w:pos="2880"/>
        </w:tabs>
        <w:ind w:left="2880" w:hanging="360"/>
      </w:pPr>
      <w:rPr>
        <w:rFonts w:ascii="Symbol" w:hAnsi="Symbol"/>
      </w:rPr>
    </w:lvl>
    <w:lvl w:ilvl="4" w:tplc="AFAA89D4">
      <w:start w:val="1"/>
      <w:numFmt w:val="bullet"/>
      <w:lvlText w:val="o"/>
      <w:lvlJc w:val="left"/>
      <w:pPr>
        <w:tabs>
          <w:tab w:val="num" w:pos="3600"/>
        </w:tabs>
        <w:ind w:left="3600" w:hanging="360"/>
      </w:pPr>
      <w:rPr>
        <w:rFonts w:ascii="Courier New" w:hAnsi="Courier New"/>
      </w:rPr>
    </w:lvl>
    <w:lvl w:ilvl="5" w:tplc="EDB84D00">
      <w:start w:val="1"/>
      <w:numFmt w:val="bullet"/>
      <w:lvlText w:val=""/>
      <w:lvlJc w:val="left"/>
      <w:pPr>
        <w:tabs>
          <w:tab w:val="num" w:pos="4320"/>
        </w:tabs>
        <w:ind w:left="4320" w:hanging="360"/>
      </w:pPr>
      <w:rPr>
        <w:rFonts w:ascii="Wingdings" w:hAnsi="Wingdings"/>
      </w:rPr>
    </w:lvl>
    <w:lvl w:ilvl="6" w:tplc="77964540">
      <w:start w:val="1"/>
      <w:numFmt w:val="bullet"/>
      <w:lvlText w:val=""/>
      <w:lvlJc w:val="left"/>
      <w:pPr>
        <w:tabs>
          <w:tab w:val="num" w:pos="5040"/>
        </w:tabs>
        <w:ind w:left="5040" w:hanging="360"/>
      </w:pPr>
      <w:rPr>
        <w:rFonts w:ascii="Symbol" w:hAnsi="Symbol"/>
      </w:rPr>
    </w:lvl>
    <w:lvl w:ilvl="7" w:tplc="1C9A8E3A">
      <w:start w:val="1"/>
      <w:numFmt w:val="bullet"/>
      <w:lvlText w:val="o"/>
      <w:lvlJc w:val="left"/>
      <w:pPr>
        <w:tabs>
          <w:tab w:val="num" w:pos="5760"/>
        </w:tabs>
        <w:ind w:left="5760" w:hanging="360"/>
      </w:pPr>
      <w:rPr>
        <w:rFonts w:ascii="Courier New" w:hAnsi="Courier New"/>
      </w:rPr>
    </w:lvl>
    <w:lvl w:ilvl="8" w:tplc="D0A6FEF6">
      <w:start w:val="1"/>
      <w:numFmt w:val="bullet"/>
      <w:lvlText w:val=""/>
      <w:lvlJc w:val="left"/>
      <w:pPr>
        <w:tabs>
          <w:tab w:val="num" w:pos="6480"/>
        </w:tabs>
        <w:ind w:left="6480" w:hanging="360"/>
      </w:pPr>
      <w:rPr>
        <w:rFonts w:ascii="Wingdings" w:hAnsi="Wingdings"/>
      </w:rPr>
    </w:lvl>
  </w:abstractNum>
  <w:abstractNum w:abstractNumId="41" w15:restartNumberingAfterBreak="0">
    <w:nsid w:val="664C4AC3"/>
    <w:multiLevelType w:val="hybridMultilevel"/>
    <w:tmpl w:val="0000000B"/>
    <w:lvl w:ilvl="0" w:tplc="9B4679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1259B2">
      <w:start w:val="1"/>
      <w:numFmt w:val="bullet"/>
      <w:lvlText w:val="o"/>
      <w:lvlJc w:val="left"/>
      <w:pPr>
        <w:tabs>
          <w:tab w:val="num" w:pos="1440"/>
        </w:tabs>
        <w:ind w:left="1440" w:hanging="360"/>
      </w:pPr>
      <w:rPr>
        <w:rFonts w:ascii="Courier New" w:hAnsi="Courier New"/>
      </w:rPr>
    </w:lvl>
    <w:lvl w:ilvl="2" w:tplc="7DBE5A3E">
      <w:start w:val="1"/>
      <w:numFmt w:val="bullet"/>
      <w:lvlText w:val=""/>
      <w:lvlJc w:val="left"/>
      <w:pPr>
        <w:tabs>
          <w:tab w:val="num" w:pos="2160"/>
        </w:tabs>
        <w:ind w:left="2160" w:hanging="360"/>
      </w:pPr>
      <w:rPr>
        <w:rFonts w:ascii="Wingdings" w:hAnsi="Wingdings"/>
      </w:rPr>
    </w:lvl>
    <w:lvl w:ilvl="3" w:tplc="59C8C78A">
      <w:start w:val="1"/>
      <w:numFmt w:val="bullet"/>
      <w:lvlText w:val=""/>
      <w:lvlJc w:val="left"/>
      <w:pPr>
        <w:tabs>
          <w:tab w:val="num" w:pos="2880"/>
        </w:tabs>
        <w:ind w:left="2880" w:hanging="360"/>
      </w:pPr>
      <w:rPr>
        <w:rFonts w:ascii="Symbol" w:hAnsi="Symbol"/>
      </w:rPr>
    </w:lvl>
    <w:lvl w:ilvl="4" w:tplc="910263D6">
      <w:start w:val="1"/>
      <w:numFmt w:val="bullet"/>
      <w:lvlText w:val="o"/>
      <w:lvlJc w:val="left"/>
      <w:pPr>
        <w:tabs>
          <w:tab w:val="num" w:pos="3600"/>
        </w:tabs>
        <w:ind w:left="3600" w:hanging="360"/>
      </w:pPr>
      <w:rPr>
        <w:rFonts w:ascii="Courier New" w:hAnsi="Courier New"/>
      </w:rPr>
    </w:lvl>
    <w:lvl w:ilvl="5" w:tplc="9DB24DD4">
      <w:start w:val="1"/>
      <w:numFmt w:val="bullet"/>
      <w:lvlText w:val=""/>
      <w:lvlJc w:val="left"/>
      <w:pPr>
        <w:tabs>
          <w:tab w:val="num" w:pos="4320"/>
        </w:tabs>
        <w:ind w:left="4320" w:hanging="360"/>
      </w:pPr>
      <w:rPr>
        <w:rFonts w:ascii="Wingdings" w:hAnsi="Wingdings"/>
      </w:rPr>
    </w:lvl>
    <w:lvl w:ilvl="6" w:tplc="1862CC04">
      <w:start w:val="1"/>
      <w:numFmt w:val="bullet"/>
      <w:lvlText w:val=""/>
      <w:lvlJc w:val="left"/>
      <w:pPr>
        <w:tabs>
          <w:tab w:val="num" w:pos="5040"/>
        </w:tabs>
        <w:ind w:left="5040" w:hanging="360"/>
      </w:pPr>
      <w:rPr>
        <w:rFonts w:ascii="Symbol" w:hAnsi="Symbol"/>
      </w:rPr>
    </w:lvl>
    <w:lvl w:ilvl="7" w:tplc="684496EA">
      <w:start w:val="1"/>
      <w:numFmt w:val="bullet"/>
      <w:lvlText w:val="o"/>
      <w:lvlJc w:val="left"/>
      <w:pPr>
        <w:tabs>
          <w:tab w:val="num" w:pos="5760"/>
        </w:tabs>
        <w:ind w:left="5760" w:hanging="360"/>
      </w:pPr>
      <w:rPr>
        <w:rFonts w:ascii="Courier New" w:hAnsi="Courier New"/>
      </w:rPr>
    </w:lvl>
    <w:lvl w:ilvl="8" w:tplc="182A4366">
      <w:start w:val="1"/>
      <w:numFmt w:val="bullet"/>
      <w:lvlText w:val=""/>
      <w:lvlJc w:val="left"/>
      <w:pPr>
        <w:tabs>
          <w:tab w:val="num" w:pos="6480"/>
        </w:tabs>
        <w:ind w:left="6480" w:hanging="360"/>
      </w:pPr>
      <w:rPr>
        <w:rFonts w:ascii="Wingdings" w:hAnsi="Wingdings"/>
      </w:rPr>
    </w:lvl>
  </w:abstractNum>
  <w:abstractNum w:abstractNumId="42" w15:restartNumberingAfterBreak="0">
    <w:nsid w:val="664C4AC4"/>
    <w:multiLevelType w:val="hybridMultilevel"/>
    <w:tmpl w:val="0000000C"/>
    <w:lvl w:ilvl="0" w:tplc="F758B7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14049A">
      <w:start w:val="1"/>
      <w:numFmt w:val="bullet"/>
      <w:lvlText w:val="o"/>
      <w:lvlJc w:val="left"/>
      <w:pPr>
        <w:tabs>
          <w:tab w:val="num" w:pos="1440"/>
        </w:tabs>
        <w:ind w:left="1440" w:hanging="360"/>
      </w:pPr>
      <w:rPr>
        <w:rFonts w:ascii="Courier New" w:hAnsi="Courier New"/>
      </w:rPr>
    </w:lvl>
    <w:lvl w:ilvl="2" w:tplc="DA6E2FF4">
      <w:start w:val="1"/>
      <w:numFmt w:val="bullet"/>
      <w:lvlText w:val=""/>
      <w:lvlJc w:val="left"/>
      <w:pPr>
        <w:tabs>
          <w:tab w:val="num" w:pos="2160"/>
        </w:tabs>
        <w:ind w:left="2160" w:hanging="360"/>
      </w:pPr>
      <w:rPr>
        <w:rFonts w:ascii="Wingdings" w:hAnsi="Wingdings"/>
      </w:rPr>
    </w:lvl>
    <w:lvl w:ilvl="3" w:tplc="08E6A4E6">
      <w:start w:val="1"/>
      <w:numFmt w:val="bullet"/>
      <w:lvlText w:val=""/>
      <w:lvlJc w:val="left"/>
      <w:pPr>
        <w:tabs>
          <w:tab w:val="num" w:pos="2880"/>
        </w:tabs>
        <w:ind w:left="2880" w:hanging="360"/>
      </w:pPr>
      <w:rPr>
        <w:rFonts w:ascii="Symbol" w:hAnsi="Symbol"/>
      </w:rPr>
    </w:lvl>
    <w:lvl w:ilvl="4" w:tplc="747416A2">
      <w:start w:val="1"/>
      <w:numFmt w:val="bullet"/>
      <w:lvlText w:val="o"/>
      <w:lvlJc w:val="left"/>
      <w:pPr>
        <w:tabs>
          <w:tab w:val="num" w:pos="3600"/>
        </w:tabs>
        <w:ind w:left="3600" w:hanging="360"/>
      </w:pPr>
      <w:rPr>
        <w:rFonts w:ascii="Courier New" w:hAnsi="Courier New"/>
      </w:rPr>
    </w:lvl>
    <w:lvl w:ilvl="5" w:tplc="9A3EC0BA">
      <w:start w:val="1"/>
      <w:numFmt w:val="bullet"/>
      <w:lvlText w:val=""/>
      <w:lvlJc w:val="left"/>
      <w:pPr>
        <w:tabs>
          <w:tab w:val="num" w:pos="4320"/>
        </w:tabs>
        <w:ind w:left="4320" w:hanging="360"/>
      </w:pPr>
      <w:rPr>
        <w:rFonts w:ascii="Wingdings" w:hAnsi="Wingdings"/>
      </w:rPr>
    </w:lvl>
    <w:lvl w:ilvl="6" w:tplc="35288DC6">
      <w:start w:val="1"/>
      <w:numFmt w:val="bullet"/>
      <w:lvlText w:val=""/>
      <w:lvlJc w:val="left"/>
      <w:pPr>
        <w:tabs>
          <w:tab w:val="num" w:pos="5040"/>
        </w:tabs>
        <w:ind w:left="5040" w:hanging="360"/>
      </w:pPr>
      <w:rPr>
        <w:rFonts w:ascii="Symbol" w:hAnsi="Symbol"/>
      </w:rPr>
    </w:lvl>
    <w:lvl w:ilvl="7" w:tplc="511E4430">
      <w:start w:val="1"/>
      <w:numFmt w:val="bullet"/>
      <w:lvlText w:val="o"/>
      <w:lvlJc w:val="left"/>
      <w:pPr>
        <w:tabs>
          <w:tab w:val="num" w:pos="5760"/>
        </w:tabs>
        <w:ind w:left="5760" w:hanging="360"/>
      </w:pPr>
      <w:rPr>
        <w:rFonts w:ascii="Courier New" w:hAnsi="Courier New"/>
      </w:rPr>
    </w:lvl>
    <w:lvl w:ilvl="8" w:tplc="30E29B62">
      <w:start w:val="1"/>
      <w:numFmt w:val="bullet"/>
      <w:lvlText w:val=""/>
      <w:lvlJc w:val="left"/>
      <w:pPr>
        <w:tabs>
          <w:tab w:val="num" w:pos="6480"/>
        </w:tabs>
        <w:ind w:left="6480" w:hanging="360"/>
      </w:pPr>
      <w:rPr>
        <w:rFonts w:ascii="Wingdings" w:hAnsi="Wingdings"/>
      </w:rPr>
    </w:lvl>
  </w:abstractNum>
  <w:abstractNum w:abstractNumId="43" w15:restartNumberingAfterBreak="0">
    <w:nsid w:val="664C4AC5"/>
    <w:multiLevelType w:val="hybridMultilevel"/>
    <w:tmpl w:val="0000000D"/>
    <w:lvl w:ilvl="0" w:tplc="88D612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005A86">
      <w:start w:val="1"/>
      <w:numFmt w:val="bullet"/>
      <w:lvlText w:val="o"/>
      <w:lvlJc w:val="left"/>
      <w:pPr>
        <w:tabs>
          <w:tab w:val="num" w:pos="1440"/>
        </w:tabs>
        <w:ind w:left="1440" w:hanging="360"/>
      </w:pPr>
      <w:rPr>
        <w:rFonts w:ascii="Courier New" w:hAnsi="Courier New"/>
      </w:rPr>
    </w:lvl>
    <w:lvl w:ilvl="2" w:tplc="52E0E2B0">
      <w:start w:val="1"/>
      <w:numFmt w:val="bullet"/>
      <w:lvlText w:val=""/>
      <w:lvlJc w:val="left"/>
      <w:pPr>
        <w:tabs>
          <w:tab w:val="num" w:pos="2160"/>
        </w:tabs>
        <w:ind w:left="2160" w:hanging="360"/>
      </w:pPr>
      <w:rPr>
        <w:rFonts w:ascii="Wingdings" w:hAnsi="Wingdings"/>
      </w:rPr>
    </w:lvl>
    <w:lvl w:ilvl="3" w:tplc="284A266A">
      <w:start w:val="1"/>
      <w:numFmt w:val="bullet"/>
      <w:lvlText w:val=""/>
      <w:lvlJc w:val="left"/>
      <w:pPr>
        <w:tabs>
          <w:tab w:val="num" w:pos="2880"/>
        </w:tabs>
        <w:ind w:left="2880" w:hanging="360"/>
      </w:pPr>
      <w:rPr>
        <w:rFonts w:ascii="Symbol" w:hAnsi="Symbol"/>
      </w:rPr>
    </w:lvl>
    <w:lvl w:ilvl="4" w:tplc="FAA8B0D8">
      <w:start w:val="1"/>
      <w:numFmt w:val="bullet"/>
      <w:lvlText w:val="o"/>
      <w:lvlJc w:val="left"/>
      <w:pPr>
        <w:tabs>
          <w:tab w:val="num" w:pos="3600"/>
        </w:tabs>
        <w:ind w:left="3600" w:hanging="360"/>
      </w:pPr>
      <w:rPr>
        <w:rFonts w:ascii="Courier New" w:hAnsi="Courier New"/>
      </w:rPr>
    </w:lvl>
    <w:lvl w:ilvl="5" w:tplc="D5300EA4">
      <w:start w:val="1"/>
      <w:numFmt w:val="bullet"/>
      <w:lvlText w:val=""/>
      <w:lvlJc w:val="left"/>
      <w:pPr>
        <w:tabs>
          <w:tab w:val="num" w:pos="4320"/>
        </w:tabs>
        <w:ind w:left="4320" w:hanging="360"/>
      </w:pPr>
      <w:rPr>
        <w:rFonts w:ascii="Wingdings" w:hAnsi="Wingdings"/>
      </w:rPr>
    </w:lvl>
    <w:lvl w:ilvl="6" w:tplc="F21A62F0">
      <w:start w:val="1"/>
      <w:numFmt w:val="bullet"/>
      <w:lvlText w:val=""/>
      <w:lvlJc w:val="left"/>
      <w:pPr>
        <w:tabs>
          <w:tab w:val="num" w:pos="5040"/>
        </w:tabs>
        <w:ind w:left="5040" w:hanging="360"/>
      </w:pPr>
      <w:rPr>
        <w:rFonts w:ascii="Symbol" w:hAnsi="Symbol"/>
      </w:rPr>
    </w:lvl>
    <w:lvl w:ilvl="7" w:tplc="1CD43B88">
      <w:start w:val="1"/>
      <w:numFmt w:val="bullet"/>
      <w:lvlText w:val="o"/>
      <w:lvlJc w:val="left"/>
      <w:pPr>
        <w:tabs>
          <w:tab w:val="num" w:pos="5760"/>
        </w:tabs>
        <w:ind w:left="5760" w:hanging="360"/>
      </w:pPr>
      <w:rPr>
        <w:rFonts w:ascii="Courier New" w:hAnsi="Courier New"/>
      </w:rPr>
    </w:lvl>
    <w:lvl w:ilvl="8" w:tplc="64EE8806">
      <w:start w:val="1"/>
      <w:numFmt w:val="bullet"/>
      <w:lvlText w:val=""/>
      <w:lvlJc w:val="left"/>
      <w:pPr>
        <w:tabs>
          <w:tab w:val="num" w:pos="6480"/>
        </w:tabs>
        <w:ind w:left="6480" w:hanging="360"/>
      </w:pPr>
      <w:rPr>
        <w:rFonts w:ascii="Wingdings" w:hAnsi="Wingdings"/>
      </w:rPr>
    </w:lvl>
  </w:abstractNum>
  <w:abstractNum w:abstractNumId="44" w15:restartNumberingAfterBreak="0">
    <w:nsid w:val="664C4AC6"/>
    <w:multiLevelType w:val="hybridMultilevel"/>
    <w:tmpl w:val="0000000E"/>
    <w:lvl w:ilvl="0" w:tplc="5CF821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2AADC6">
      <w:start w:val="1"/>
      <w:numFmt w:val="bullet"/>
      <w:lvlText w:val="o"/>
      <w:lvlJc w:val="left"/>
      <w:pPr>
        <w:tabs>
          <w:tab w:val="num" w:pos="1440"/>
        </w:tabs>
        <w:ind w:left="1440" w:hanging="360"/>
      </w:pPr>
      <w:rPr>
        <w:rFonts w:ascii="Courier New" w:hAnsi="Courier New"/>
      </w:rPr>
    </w:lvl>
    <w:lvl w:ilvl="2" w:tplc="1E7A9638">
      <w:start w:val="1"/>
      <w:numFmt w:val="bullet"/>
      <w:lvlText w:val=""/>
      <w:lvlJc w:val="left"/>
      <w:pPr>
        <w:tabs>
          <w:tab w:val="num" w:pos="2160"/>
        </w:tabs>
        <w:ind w:left="2160" w:hanging="360"/>
      </w:pPr>
      <w:rPr>
        <w:rFonts w:ascii="Wingdings" w:hAnsi="Wingdings"/>
      </w:rPr>
    </w:lvl>
    <w:lvl w:ilvl="3" w:tplc="72720972">
      <w:start w:val="1"/>
      <w:numFmt w:val="bullet"/>
      <w:lvlText w:val=""/>
      <w:lvlJc w:val="left"/>
      <w:pPr>
        <w:tabs>
          <w:tab w:val="num" w:pos="2880"/>
        </w:tabs>
        <w:ind w:left="2880" w:hanging="360"/>
      </w:pPr>
      <w:rPr>
        <w:rFonts w:ascii="Symbol" w:hAnsi="Symbol"/>
      </w:rPr>
    </w:lvl>
    <w:lvl w:ilvl="4" w:tplc="D44E5B38">
      <w:start w:val="1"/>
      <w:numFmt w:val="bullet"/>
      <w:lvlText w:val="o"/>
      <w:lvlJc w:val="left"/>
      <w:pPr>
        <w:tabs>
          <w:tab w:val="num" w:pos="3600"/>
        </w:tabs>
        <w:ind w:left="3600" w:hanging="360"/>
      </w:pPr>
      <w:rPr>
        <w:rFonts w:ascii="Courier New" w:hAnsi="Courier New"/>
      </w:rPr>
    </w:lvl>
    <w:lvl w:ilvl="5" w:tplc="F556AEF4">
      <w:start w:val="1"/>
      <w:numFmt w:val="bullet"/>
      <w:lvlText w:val=""/>
      <w:lvlJc w:val="left"/>
      <w:pPr>
        <w:tabs>
          <w:tab w:val="num" w:pos="4320"/>
        </w:tabs>
        <w:ind w:left="4320" w:hanging="360"/>
      </w:pPr>
      <w:rPr>
        <w:rFonts w:ascii="Wingdings" w:hAnsi="Wingdings"/>
      </w:rPr>
    </w:lvl>
    <w:lvl w:ilvl="6" w:tplc="4F4EEF94">
      <w:start w:val="1"/>
      <w:numFmt w:val="bullet"/>
      <w:lvlText w:val=""/>
      <w:lvlJc w:val="left"/>
      <w:pPr>
        <w:tabs>
          <w:tab w:val="num" w:pos="5040"/>
        </w:tabs>
        <w:ind w:left="5040" w:hanging="360"/>
      </w:pPr>
      <w:rPr>
        <w:rFonts w:ascii="Symbol" w:hAnsi="Symbol"/>
      </w:rPr>
    </w:lvl>
    <w:lvl w:ilvl="7" w:tplc="8BC0DB0C">
      <w:start w:val="1"/>
      <w:numFmt w:val="bullet"/>
      <w:lvlText w:val="o"/>
      <w:lvlJc w:val="left"/>
      <w:pPr>
        <w:tabs>
          <w:tab w:val="num" w:pos="5760"/>
        </w:tabs>
        <w:ind w:left="5760" w:hanging="360"/>
      </w:pPr>
      <w:rPr>
        <w:rFonts w:ascii="Courier New" w:hAnsi="Courier New"/>
      </w:rPr>
    </w:lvl>
    <w:lvl w:ilvl="8" w:tplc="DEF054E8">
      <w:start w:val="1"/>
      <w:numFmt w:val="bullet"/>
      <w:lvlText w:val=""/>
      <w:lvlJc w:val="left"/>
      <w:pPr>
        <w:tabs>
          <w:tab w:val="num" w:pos="6480"/>
        </w:tabs>
        <w:ind w:left="6480" w:hanging="360"/>
      </w:pPr>
      <w:rPr>
        <w:rFonts w:ascii="Wingdings" w:hAnsi="Wingdings"/>
      </w:rPr>
    </w:lvl>
  </w:abstractNum>
  <w:abstractNum w:abstractNumId="45" w15:restartNumberingAfterBreak="0">
    <w:nsid w:val="664C4AC7"/>
    <w:multiLevelType w:val="hybridMultilevel"/>
    <w:tmpl w:val="0000000F"/>
    <w:lvl w:ilvl="0" w:tplc="4A2AC6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3C033E">
      <w:start w:val="1"/>
      <w:numFmt w:val="bullet"/>
      <w:lvlText w:val="o"/>
      <w:lvlJc w:val="left"/>
      <w:pPr>
        <w:tabs>
          <w:tab w:val="num" w:pos="1440"/>
        </w:tabs>
        <w:ind w:left="1440" w:hanging="360"/>
      </w:pPr>
      <w:rPr>
        <w:rFonts w:ascii="Courier New" w:hAnsi="Courier New"/>
      </w:rPr>
    </w:lvl>
    <w:lvl w:ilvl="2" w:tplc="BFF6E84C">
      <w:start w:val="1"/>
      <w:numFmt w:val="bullet"/>
      <w:lvlText w:val=""/>
      <w:lvlJc w:val="left"/>
      <w:pPr>
        <w:tabs>
          <w:tab w:val="num" w:pos="2160"/>
        </w:tabs>
        <w:ind w:left="2160" w:hanging="360"/>
      </w:pPr>
      <w:rPr>
        <w:rFonts w:ascii="Wingdings" w:hAnsi="Wingdings"/>
      </w:rPr>
    </w:lvl>
    <w:lvl w:ilvl="3" w:tplc="2D8842FE">
      <w:start w:val="1"/>
      <w:numFmt w:val="bullet"/>
      <w:lvlText w:val=""/>
      <w:lvlJc w:val="left"/>
      <w:pPr>
        <w:tabs>
          <w:tab w:val="num" w:pos="2880"/>
        </w:tabs>
        <w:ind w:left="2880" w:hanging="360"/>
      </w:pPr>
      <w:rPr>
        <w:rFonts w:ascii="Symbol" w:hAnsi="Symbol"/>
      </w:rPr>
    </w:lvl>
    <w:lvl w:ilvl="4" w:tplc="8168FC9A">
      <w:start w:val="1"/>
      <w:numFmt w:val="bullet"/>
      <w:lvlText w:val="o"/>
      <w:lvlJc w:val="left"/>
      <w:pPr>
        <w:tabs>
          <w:tab w:val="num" w:pos="3600"/>
        </w:tabs>
        <w:ind w:left="3600" w:hanging="360"/>
      </w:pPr>
      <w:rPr>
        <w:rFonts w:ascii="Courier New" w:hAnsi="Courier New"/>
      </w:rPr>
    </w:lvl>
    <w:lvl w:ilvl="5" w:tplc="2FC4D4B2">
      <w:start w:val="1"/>
      <w:numFmt w:val="bullet"/>
      <w:lvlText w:val=""/>
      <w:lvlJc w:val="left"/>
      <w:pPr>
        <w:tabs>
          <w:tab w:val="num" w:pos="4320"/>
        </w:tabs>
        <w:ind w:left="4320" w:hanging="360"/>
      </w:pPr>
      <w:rPr>
        <w:rFonts w:ascii="Wingdings" w:hAnsi="Wingdings"/>
      </w:rPr>
    </w:lvl>
    <w:lvl w:ilvl="6" w:tplc="6608CECE">
      <w:start w:val="1"/>
      <w:numFmt w:val="bullet"/>
      <w:lvlText w:val=""/>
      <w:lvlJc w:val="left"/>
      <w:pPr>
        <w:tabs>
          <w:tab w:val="num" w:pos="5040"/>
        </w:tabs>
        <w:ind w:left="5040" w:hanging="360"/>
      </w:pPr>
      <w:rPr>
        <w:rFonts w:ascii="Symbol" w:hAnsi="Symbol"/>
      </w:rPr>
    </w:lvl>
    <w:lvl w:ilvl="7" w:tplc="4E989742">
      <w:start w:val="1"/>
      <w:numFmt w:val="bullet"/>
      <w:lvlText w:val="o"/>
      <w:lvlJc w:val="left"/>
      <w:pPr>
        <w:tabs>
          <w:tab w:val="num" w:pos="5760"/>
        </w:tabs>
        <w:ind w:left="5760" w:hanging="360"/>
      </w:pPr>
      <w:rPr>
        <w:rFonts w:ascii="Courier New" w:hAnsi="Courier New"/>
      </w:rPr>
    </w:lvl>
    <w:lvl w:ilvl="8" w:tplc="4E52F0BC">
      <w:start w:val="1"/>
      <w:numFmt w:val="bullet"/>
      <w:lvlText w:val=""/>
      <w:lvlJc w:val="left"/>
      <w:pPr>
        <w:tabs>
          <w:tab w:val="num" w:pos="6480"/>
        </w:tabs>
        <w:ind w:left="6480" w:hanging="360"/>
      </w:pPr>
      <w:rPr>
        <w:rFonts w:ascii="Wingdings" w:hAnsi="Wingdings"/>
      </w:rPr>
    </w:lvl>
  </w:abstractNum>
  <w:abstractNum w:abstractNumId="46" w15:restartNumberingAfterBreak="0">
    <w:nsid w:val="664C4AC9"/>
    <w:multiLevelType w:val="hybridMultilevel"/>
    <w:tmpl w:val="00000011"/>
    <w:lvl w:ilvl="0" w:tplc="44CA7B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52AEC2">
      <w:start w:val="1"/>
      <w:numFmt w:val="bullet"/>
      <w:lvlText w:val="o"/>
      <w:lvlJc w:val="left"/>
      <w:pPr>
        <w:tabs>
          <w:tab w:val="num" w:pos="1440"/>
        </w:tabs>
        <w:ind w:left="1440" w:hanging="360"/>
      </w:pPr>
      <w:rPr>
        <w:rFonts w:ascii="Courier New" w:hAnsi="Courier New"/>
      </w:rPr>
    </w:lvl>
    <w:lvl w:ilvl="2" w:tplc="EC947F96">
      <w:start w:val="1"/>
      <w:numFmt w:val="bullet"/>
      <w:lvlText w:val=""/>
      <w:lvlJc w:val="left"/>
      <w:pPr>
        <w:tabs>
          <w:tab w:val="num" w:pos="2160"/>
        </w:tabs>
        <w:ind w:left="2160" w:hanging="360"/>
      </w:pPr>
      <w:rPr>
        <w:rFonts w:ascii="Wingdings" w:hAnsi="Wingdings"/>
      </w:rPr>
    </w:lvl>
    <w:lvl w:ilvl="3" w:tplc="38E62762">
      <w:start w:val="1"/>
      <w:numFmt w:val="bullet"/>
      <w:lvlText w:val=""/>
      <w:lvlJc w:val="left"/>
      <w:pPr>
        <w:tabs>
          <w:tab w:val="num" w:pos="2880"/>
        </w:tabs>
        <w:ind w:left="2880" w:hanging="360"/>
      </w:pPr>
      <w:rPr>
        <w:rFonts w:ascii="Symbol" w:hAnsi="Symbol"/>
      </w:rPr>
    </w:lvl>
    <w:lvl w:ilvl="4" w:tplc="2D4E8A0C">
      <w:start w:val="1"/>
      <w:numFmt w:val="bullet"/>
      <w:lvlText w:val="o"/>
      <w:lvlJc w:val="left"/>
      <w:pPr>
        <w:tabs>
          <w:tab w:val="num" w:pos="3600"/>
        </w:tabs>
        <w:ind w:left="3600" w:hanging="360"/>
      </w:pPr>
      <w:rPr>
        <w:rFonts w:ascii="Courier New" w:hAnsi="Courier New"/>
      </w:rPr>
    </w:lvl>
    <w:lvl w:ilvl="5" w:tplc="8962F484">
      <w:start w:val="1"/>
      <w:numFmt w:val="bullet"/>
      <w:lvlText w:val=""/>
      <w:lvlJc w:val="left"/>
      <w:pPr>
        <w:tabs>
          <w:tab w:val="num" w:pos="4320"/>
        </w:tabs>
        <w:ind w:left="4320" w:hanging="360"/>
      </w:pPr>
      <w:rPr>
        <w:rFonts w:ascii="Wingdings" w:hAnsi="Wingdings"/>
      </w:rPr>
    </w:lvl>
    <w:lvl w:ilvl="6" w:tplc="1892EB5E">
      <w:start w:val="1"/>
      <w:numFmt w:val="bullet"/>
      <w:lvlText w:val=""/>
      <w:lvlJc w:val="left"/>
      <w:pPr>
        <w:tabs>
          <w:tab w:val="num" w:pos="5040"/>
        </w:tabs>
        <w:ind w:left="5040" w:hanging="360"/>
      </w:pPr>
      <w:rPr>
        <w:rFonts w:ascii="Symbol" w:hAnsi="Symbol"/>
      </w:rPr>
    </w:lvl>
    <w:lvl w:ilvl="7" w:tplc="150E139A">
      <w:start w:val="1"/>
      <w:numFmt w:val="bullet"/>
      <w:lvlText w:val="o"/>
      <w:lvlJc w:val="left"/>
      <w:pPr>
        <w:tabs>
          <w:tab w:val="num" w:pos="5760"/>
        </w:tabs>
        <w:ind w:left="5760" w:hanging="360"/>
      </w:pPr>
      <w:rPr>
        <w:rFonts w:ascii="Courier New" w:hAnsi="Courier New"/>
      </w:rPr>
    </w:lvl>
    <w:lvl w:ilvl="8" w:tplc="5A363942">
      <w:start w:val="1"/>
      <w:numFmt w:val="bullet"/>
      <w:lvlText w:val=""/>
      <w:lvlJc w:val="left"/>
      <w:pPr>
        <w:tabs>
          <w:tab w:val="num" w:pos="6480"/>
        </w:tabs>
        <w:ind w:left="6480" w:hanging="360"/>
      </w:pPr>
      <w:rPr>
        <w:rFonts w:ascii="Wingdings" w:hAnsi="Wingdings"/>
      </w:rPr>
    </w:lvl>
  </w:abstractNum>
  <w:abstractNum w:abstractNumId="47" w15:restartNumberingAfterBreak="0">
    <w:nsid w:val="664C4ACA"/>
    <w:multiLevelType w:val="hybridMultilevel"/>
    <w:tmpl w:val="00000012"/>
    <w:lvl w:ilvl="0" w:tplc="7C8099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4E3F4A">
      <w:start w:val="1"/>
      <w:numFmt w:val="bullet"/>
      <w:lvlText w:val="o"/>
      <w:lvlJc w:val="left"/>
      <w:pPr>
        <w:tabs>
          <w:tab w:val="num" w:pos="1440"/>
        </w:tabs>
        <w:ind w:left="1440" w:hanging="360"/>
      </w:pPr>
      <w:rPr>
        <w:rFonts w:ascii="Courier New" w:hAnsi="Courier New"/>
      </w:rPr>
    </w:lvl>
    <w:lvl w:ilvl="2" w:tplc="642A1E22">
      <w:start w:val="1"/>
      <w:numFmt w:val="bullet"/>
      <w:lvlText w:val=""/>
      <w:lvlJc w:val="left"/>
      <w:pPr>
        <w:tabs>
          <w:tab w:val="num" w:pos="2160"/>
        </w:tabs>
        <w:ind w:left="2160" w:hanging="360"/>
      </w:pPr>
      <w:rPr>
        <w:rFonts w:ascii="Wingdings" w:hAnsi="Wingdings"/>
      </w:rPr>
    </w:lvl>
    <w:lvl w:ilvl="3" w:tplc="853CC04A">
      <w:start w:val="1"/>
      <w:numFmt w:val="bullet"/>
      <w:lvlText w:val=""/>
      <w:lvlJc w:val="left"/>
      <w:pPr>
        <w:tabs>
          <w:tab w:val="num" w:pos="2880"/>
        </w:tabs>
        <w:ind w:left="2880" w:hanging="360"/>
      </w:pPr>
      <w:rPr>
        <w:rFonts w:ascii="Symbol" w:hAnsi="Symbol"/>
      </w:rPr>
    </w:lvl>
    <w:lvl w:ilvl="4" w:tplc="6BBECE8C">
      <w:start w:val="1"/>
      <w:numFmt w:val="bullet"/>
      <w:lvlText w:val="o"/>
      <w:lvlJc w:val="left"/>
      <w:pPr>
        <w:tabs>
          <w:tab w:val="num" w:pos="3600"/>
        </w:tabs>
        <w:ind w:left="3600" w:hanging="360"/>
      </w:pPr>
      <w:rPr>
        <w:rFonts w:ascii="Courier New" w:hAnsi="Courier New"/>
      </w:rPr>
    </w:lvl>
    <w:lvl w:ilvl="5" w:tplc="58C4F41C">
      <w:start w:val="1"/>
      <w:numFmt w:val="bullet"/>
      <w:lvlText w:val=""/>
      <w:lvlJc w:val="left"/>
      <w:pPr>
        <w:tabs>
          <w:tab w:val="num" w:pos="4320"/>
        </w:tabs>
        <w:ind w:left="4320" w:hanging="360"/>
      </w:pPr>
      <w:rPr>
        <w:rFonts w:ascii="Wingdings" w:hAnsi="Wingdings"/>
      </w:rPr>
    </w:lvl>
    <w:lvl w:ilvl="6" w:tplc="8B18AEAC">
      <w:start w:val="1"/>
      <w:numFmt w:val="bullet"/>
      <w:lvlText w:val=""/>
      <w:lvlJc w:val="left"/>
      <w:pPr>
        <w:tabs>
          <w:tab w:val="num" w:pos="5040"/>
        </w:tabs>
        <w:ind w:left="5040" w:hanging="360"/>
      </w:pPr>
      <w:rPr>
        <w:rFonts w:ascii="Symbol" w:hAnsi="Symbol"/>
      </w:rPr>
    </w:lvl>
    <w:lvl w:ilvl="7" w:tplc="9A563A86">
      <w:start w:val="1"/>
      <w:numFmt w:val="bullet"/>
      <w:lvlText w:val="o"/>
      <w:lvlJc w:val="left"/>
      <w:pPr>
        <w:tabs>
          <w:tab w:val="num" w:pos="5760"/>
        </w:tabs>
        <w:ind w:left="5760" w:hanging="360"/>
      </w:pPr>
      <w:rPr>
        <w:rFonts w:ascii="Courier New" w:hAnsi="Courier New"/>
      </w:rPr>
    </w:lvl>
    <w:lvl w:ilvl="8" w:tplc="7FF8BF74">
      <w:start w:val="1"/>
      <w:numFmt w:val="bullet"/>
      <w:lvlText w:val=""/>
      <w:lvlJc w:val="left"/>
      <w:pPr>
        <w:tabs>
          <w:tab w:val="num" w:pos="6480"/>
        </w:tabs>
        <w:ind w:left="6480" w:hanging="360"/>
      </w:pPr>
      <w:rPr>
        <w:rFonts w:ascii="Wingdings" w:hAnsi="Wingdings"/>
      </w:rPr>
    </w:lvl>
  </w:abstractNum>
  <w:abstractNum w:abstractNumId="48" w15:restartNumberingAfterBreak="0">
    <w:nsid w:val="664C4ACB"/>
    <w:multiLevelType w:val="hybridMultilevel"/>
    <w:tmpl w:val="00000013"/>
    <w:lvl w:ilvl="0" w:tplc="A6A226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6A6684">
      <w:start w:val="1"/>
      <w:numFmt w:val="bullet"/>
      <w:lvlText w:val="o"/>
      <w:lvlJc w:val="left"/>
      <w:pPr>
        <w:tabs>
          <w:tab w:val="num" w:pos="1440"/>
        </w:tabs>
        <w:ind w:left="1440" w:hanging="360"/>
      </w:pPr>
      <w:rPr>
        <w:rFonts w:ascii="Courier New" w:hAnsi="Courier New"/>
      </w:rPr>
    </w:lvl>
    <w:lvl w:ilvl="2" w:tplc="2E4EC716">
      <w:start w:val="1"/>
      <w:numFmt w:val="bullet"/>
      <w:lvlText w:val=""/>
      <w:lvlJc w:val="left"/>
      <w:pPr>
        <w:tabs>
          <w:tab w:val="num" w:pos="2160"/>
        </w:tabs>
        <w:ind w:left="2160" w:hanging="360"/>
      </w:pPr>
      <w:rPr>
        <w:rFonts w:ascii="Wingdings" w:hAnsi="Wingdings"/>
      </w:rPr>
    </w:lvl>
    <w:lvl w:ilvl="3" w:tplc="547EB760">
      <w:start w:val="1"/>
      <w:numFmt w:val="bullet"/>
      <w:lvlText w:val=""/>
      <w:lvlJc w:val="left"/>
      <w:pPr>
        <w:tabs>
          <w:tab w:val="num" w:pos="2880"/>
        </w:tabs>
        <w:ind w:left="2880" w:hanging="360"/>
      </w:pPr>
      <w:rPr>
        <w:rFonts w:ascii="Symbol" w:hAnsi="Symbol"/>
      </w:rPr>
    </w:lvl>
    <w:lvl w:ilvl="4" w:tplc="7EF062C4">
      <w:start w:val="1"/>
      <w:numFmt w:val="bullet"/>
      <w:lvlText w:val="o"/>
      <w:lvlJc w:val="left"/>
      <w:pPr>
        <w:tabs>
          <w:tab w:val="num" w:pos="3600"/>
        </w:tabs>
        <w:ind w:left="3600" w:hanging="360"/>
      </w:pPr>
      <w:rPr>
        <w:rFonts w:ascii="Courier New" w:hAnsi="Courier New"/>
      </w:rPr>
    </w:lvl>
    <w:lvl w:ilvl="5" w:tplc="72ACCFB2">
      <w:start w:val="1"/>
      <w:numFmt w:val="bullet"/>
      <w:lvlText w:val=""/>
      <w:lvlJc w:val="left"/>
      <w:pPr>
        <w:tabs>
          <w:tab w:val="num" w:pos="4320"/>
        </w:tabs>
        <w:ind w:left="4320" w:hanging="360"/>
      </w:pPr>
      <w:rPr>
        <w:rFonts w:ascii="Wingdings" w:hAnsi="Wingdings"/>
      </w:rPr>
    </w:lvl>
    <w:lvl w:ilvl="6" w:tplc="6B5AFCEC">
      <w:start w:val="1"/>
      <w:numFmt w:val="bullet"/>
      <w:lvlText w:val=""/>
      <w:lvlJc w:val="left"/>
      <w:pPr>
        <w:tabs>
          <w:tab w:val="num" w:pos="5040"/>
        </w:tabs>
        <w:ind w:left="5040" w:hanging="360"/>
      </w:pPr>
      <w:rPr>
        <w:rFonts w:ascii="Symbol" w:hAnsi="Symbol"/>
      </w:rPr>
    </w:lvl>
    <w:lvl w:ilvl="7" w:tplc="A9DC1262">
      <w:start w:val="1"/>
      <w:numFmt w:val="bullet"/>
      <w:lvlText w:val="o"/>
      <w:lvlJc w:val="left"/>
      <w:pPr>
        <w:tabs>
          <w:tab w:val="num" w:pos="5760"/>
        </w:tabs>
        <w:ind w:left="5760" w:hanging="360"/>
      </w:pPr>
      <w:rPr>
        <w:rFonts w:ascii="Courier New" w:hAnsi="Courier New"/>
      </w:rPr>
    </w:lvl>
    <w:lvl w:ilvl="8" w:tplc="8022F9FE">
      <w:start w:val="1"/>
      <w:numFmt w:val="bullet"/>
      <w:lvlText w:val=""/>
      <w:lvlJc w:val="left"/>
      <w:pPr>
        <w:tabs>
          <w:tab w:val="num" w:pos="6480"/>
        </w:tabs>
        <w:ind w:left="6480" w:hanging="360"/>
      </w:pPr>
      <w:rPr>
        <w:rFonts w:ascii="Wingdings" w:hAnsi="Wingdings"/>
      </w:rPr>
    </w:lvl>
  </w:abstractNum>
  <w:abstractNum w:abstractNumId="49" w15:restartNumberingAfterBreak="0">
    <w:nsid w:val="664C4ACC"/>
    <w:multiLevelType w:val="hybridMultilevel"/>
    <w:tmpl w:val="00000014"/>
    <w:lvl w:ilvl="0" w:tplc="39AE10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327860">
      <w:start w:val="1"/>
      <w:numFmt w:val="bullet"/>
      <w:lvlText w:val="o"/>
      <w:lvlJc w:val="left"/>
      <w:pPr>
        <w:tabs>
          <w:tab w:val="num" w:pos="1440"/>
        </w:tabs>
        <w:ind w:left="1440" w:hanging="360"/>
      </w:pPr>
      <w:rPr>
        <w:rFonts w:ascii="Courier New" w:hAnsi="Courier New"/>
      </w:rPr>
    </w:lvl>
    <w:lvl w:ilvl="2" w:tplc="71DA426C">
      <w:start w:val="1"/>
      <w:numFmt w:val="bullet"/>
      <w:lvlText w:val=""/>
      <w:lvlJc w:val="left"/>
      <w:pPr>
        <w:tabs>
          <w:tab w:val="num" w:pos="2160"/>
        </w:tabs>
        <w:ind w:left="2160" w:hanging="360"/>
      </w:pPr>
      <w:rPr>
        <w:rFonts w:ascii="Wingdings" w:hAnsi="Wingdings"/>
      </w:rPr>
    </w:lvl>
    <w:lvl w:ilvl="3" w:tplc="A6B2A310">
      <w:start w:val="1"/>
      <w:numFmt w:val="bullet"/>
      <w:lvlText w:val=""/>
      <w:lvlJc w:val="left"/>
      <w:pPr>
        <w:tabs>
          <w:tab w:val="num" w:pos="2880"/>
        </w:tabs>
        <w:ind w:left="2880" w:hanging="360"/>
      </w:pPr>
      <w:rPr>
        <w:rFonts w:ascii="Symbol" w:hAnsi="Symbol"/>
      </w:rPr>
    </w:lvl>
    <w:lvl w:ilvl="4" w:tplc="4044D42C">
      <w:start w:val="1"/>
      <w:numFmt w:val="bullet"/>
      <w:lvlText w:val="o"/>
      <w:lvlJc w:val="left"/>
      <w:pPr>
        <w:tabs>
          <w:tab w:val="num" w:pos="3600"/>
        </w:tabs>
        <w:ind w:left="3600" w:hanging="360"/>
      </w:pPr>
      <w:rPr>
        <w:rFonts w:ascii="Courier New" w:hAnsi="Courier New"/>
      </w:rPr>
    </w:lvl>
    <w:lvl w:ilvl="5" w:tplc="2EF86FD6">
      <w:start w:val="1"/>
      <w:numFmt w:val="bullet"/>
      <w:lvlText w:val=""/>
      <w:lvlJc w:val="left"/>
      <w:pPr>
        <w:tabs>
          <w:tab w:val="num" w:pos="4320"/>
        </w:tabs>
        <w:ind w:left="4320" w:hanging="360"/>
      </w:pPr>
      <w:rPr>
        <w:rFonts w:ascii="Wingdings" w:hAnsi="Wingdings"/>
      </w:rPr>
    </w:lvl>
    <w:lvl w:ilvl="6" w:tplc="036804AA">
      <w:start w:val="1"/>
      <w:numFmt w:val="bullet"/>
      <w:lvlText w:val=""/>
      <w:lvlJc w:val="left"/>
      <w:pPr>
        <w:tabs>
          <w:tab w:val="num" w:pos="5040"/>
        </w:tabs>
        <w:ind w:left="5040" w:hanging="360"/>
      </w:pPr>
      <w:rPr>
        <w:rFonts w:ascii="Symbol" w:hAnsi="Symbol"/>
      </w:rPr>
    </w:lvl>
    <w:lvl w:ilvl="7" w:tplc="711475EA">
      <w:start w:val="1"/>
      <w:numFmt w:val="bullet"/>
      <w:lvlText w:val="o"/>
      <w:lvlJc w:val="left"/>
      <w:pPr>
        <w:tabs>
          <w:tab w:val="num" w:pos="5760"/>
        </w:tabs>
        <w:ind w:left="5760" w:hanging="360"/>
      </w:pPr>
      <w:rPr>
        <w:rFonts w:ascii="Courier New" w:hAnsi="Courier New"/>
      </w:rPr>
    </w:lvl>
    <w:lvl w:ilvl="8" w:tplc="35D8E6A2">
      <w:start w:val="1"/>
      <w:numFmt w:val="bullet"/>
      <w:lvlText w:val=""/>
      <w:lvlJc w:val="left"/>
      <w:pPr>
        <w:tabs>
          <w:tab w:val="num" w:pos="6480"/>
        </w:tabs>
        <w:ind w:left="6480" w:hanging="360"/>
      </w:pPr>
      <w:rPr>
        <w:rFonts w:ascii="Wingdings" w:hAnsi="Wingdings"/>
      </w:rPr>
    </w:lvl>
  </w:abstractNum>
  <w:abstractNum w:abstractNumId="50" w15:restartNumberingAfterBreak="0">
    <w:nsid w:val="664C4ACD"/>
    <w:multiLevelType w:val="hybridMultilevel"/>
    <w:tmpl w:val="00000015"/>
    <w:lvl w:ilvl="0" w:tplc="4A8C2E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4CD026">
      <w:start w:val="1"/>
      <w:numFmt w:val="bullet"/>
      <w:lvlText w:val="o"/>
      <w:lvlJc w:val="left"/>
      <w:pPr>
        <w:tabs>
          <w:tab w:val="num" w:pos="1440"/>
        </w:tabs>
        <w:ind w:left="1440" w:hanging="360"/>
      </w:pPr>
      <w:rPr>
        <w:rFonts w:ascii="Courier New" w:hAnsi="Courier New"/>
      </w:rPr>
    </w:lvl>
    <w:lvl w:ilvl="2" w:tplc="DFDECF58">
      <w:start w:val="1"/>
      <w:numFmt w:val="bullet"/>
      <w:lvlText w:val=""/>
      <w:lvlJc w:val="left"/>
      <w:pPr>
        <w:tabs>
          <w:tab w:val="num" w:pos="2160"/>
        </w:tabs>
        <w:ind w:left="2160" w:hanging="360"/>
      </w:pPr>
      <w:rPr>
        <w:rFonts w:ascii="Wingdings" w:hAnsi="Wingdings"/>
      </w:rPr>
    </w:lvl>
    <w:lvl w:ilvl="3" w:tplc="08E4901C">
      <w:start w:val="1"/>
      <w:numFmt w:val="bullet"/>
      <w:lvlText w:val=""/>
      <w:lvlJc w:val="left"/>
      <w:pPr>
        <w:tabs>
          <w:tab w:val="num" w:pos="2880"/>
        </w:tabs>
        <w:ind w:left="2880" w:hanging="360"/>
      </w:pPr>
      <w:rPr>
        <w:rFonts w:ascii="Symbol" w:hAnsi="Symbol"/>
      </w:rPr>
    </w:lvl>
    <w:lvl w:ilvl="4" w:tplc="F8C2C000">
      <w:start w:val="1"/>
      <w:numFmt w:val="bullet"/>
      <w:lvlText w:val="o"/>
      <w:lvlJc w:val="left"/>
      <w:pPr>
        <w:tabs>
          <w:tab w:val="num" w:pos="3600"/>
        </w:tabs>
        <w:ind w:left="3600" w:hanging="360"/>
      </w:pPr>
      <w:rPr>
        <w:rFonts w:ascii="Courier New" w:hAnsi="Courier New"/>
      </w:rPr>
    </w:lvl>
    <w:lvl w:ilvl="5" w:tplc="3760F100">
      <w:start w:val="1"/>
      <w:numFmt w:val="bullet"/>
      <w:lvlText w:val=""/>
      <w:lvlJc w:val="left"/>
      <w:pPr>
        <w:tabs>
          <w:tab w:val="num" w:pos="4320"/>
        </w:tabs>
        <w:ind w:left="4320" w:hanging="360"/>
      </w:pPr>
      <w:rPr>
        <w:rFonts w:ascii="Wingdings" w:hAnsi="Wingdings"/>
      </w:rPr>
    </w:lvl>
    <w:lvl w:ilvl="6" w:tplc="2914686E">
      <w:start w:val="1"/>
      <w:numFmt w:val="bullet"/>
      <w:lvlText w:val=""/>
      <w:lvlJc w:val="left"/>
      <w:pPr>
        <w:tabs>
          <w:tab w:val="num" w:pos="5040"/>
        </w:tabs>
        <w:ind w:left="5040" w:hanging="360"/>
      </w:pPr>
      <w:rPr>
        <w:rFonts w:ascii="Symbol" w:hAnsi="Symbol"/>
      </w:rPr>
    </w:lvl>
    <w:lvl w:ilvl="7" w:tplc="AF026494">
      <w:start w:val="1"/>
      <w:numFmt w:val="bullet"/>
      <w:lvlText w:val="o"/>
      <w:lvlJc w:val="left"/>
      <w:pPr>
        <w:tabs>
          <w:tab w:val="num" w:pos="5760"/>
        </w:tabs>
        <w:ind w:left="5760" w:hanging="360"/>
      </w:pPr>
      <w:rPr>
        <w:rFonts w:ascii="Courier New" w:hAnsi="Courier New"/>
      </w:rPr>
    </w:lvl>
    <w:lvl w:ilvl="8" w:tplc="0FCAF652">
      <w:start w:val="1"/>
      <w:numFmt w:val="bullet"/>
      <w:lvlText w:val=""/>
      <w:lvlJc w:val="left"/>
      <w:pPr>
        <w:tabs>
          <w:tab w:val="num" w:pos="6480"/>
        </w:tabs>
        <w:ind w:left="6480" w:hanging="360"/>
      </w:pPr>
      <w:rPr>
        <w:rFonts w:ascii="Wingdings" w:hAnsi="Wingdings"/>
      </w:rPr>
    </w:lvl>
  </w:abstractNum>
  <w:abstractNum w:abstractNumId="51" w15:restartNumberingAfterBreak="0">
    <w:nsid w:val="664C4ACE"/>
    <w:multiLevelType w:val="hybridMultilevel"/>
    <w:tmpl w:val="00000016"/>
    <w:lvl w:ilvl="0" w:tplc="76040E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BA6EA2">
      <w:start w:val="1"/>
      <w:numFmt w:val="bullet"/>
      <w:lvlText w:val="o"/>
      <w:lvlJc w:val="left"/>
      <w:pPr>
        <w:tabs>
          <w:tab w:val="num" w:pos="1440"/>
        </w:tabs>
        <w:ind w:left="1440" w:hanging="360"/>
      </w:pPr>
      <w:rPr>
        <w:rFonts w:ascii="Courier New" w:hAnsi="Courier New"/>
      </w:rPr>
    </w:lvl>
    <w:lvl w:ilvl="2" w:tplc="B65433F0">
      <w:start w:val="1"/>
      <w:numFmt w:val="bullet"/>
      <w:lvlText w:val=""/>
      <w:lvlJc w:val="left"/>
      <w:pPr>
        <w:tabs>
          <w:tab w:val="num" w:pos="2160"/>
        </w:tabs>
        <w:ind w:left="2160" w:hanging="360"/>
      </w:pPr>
      <w:rPr>
        <w:rFonts w:ascii="Wingdings" w:hAnsi="Wingdings"/>
      </w:rPr>
    </w:lvl>
    <w:lvl w:ilvl="3" w:tplc="FF748E2A">
      <w:start w:val="1"/>
      <w:numFmt w:val="bullet"/>
      <w:lvlText w:val=""/>
      <w:lvlJc w:val="left"/>
      <w:pPr>
        <w:tabs>
          <w:tab w:val="num" w:pos="2880"/>
        </w:tabs>
        <w:ind w:left="2880" w:hanging="360"/>
      </w:pPr>
      <w:rPr>
        <w:rFonts w:ascii="Symbol" w:hAnsi="Symbol"/>
      </w:rPr>
    </w:lvl>
    <w:lvl w:ilvl="4" w:tplc="4CCA69B0">
      <w:start w:val="1"/>
      <w:numFmt w:val="bullet"/>
      <w:lvlText w:val="o"/>
      <w:lvlJc w:val="left"/>
      <w:pPr>
        <w:tabs>
          <w:tab w:val="num" w:pos="3600"/>
        </w:tabs>
        <w:ind w:left="3600" w:hanging="360"/>
      </w:pPr>
      <w:rPr>
        <w:rFonts w:ascii="Courier New" w:hAnsi="Courier New"/>
      </w:rPr>
    </w:lvl>
    <w:lvl w:ilvl="5" w:tplc="15B07290">
      <w:start w:val="1"/>
      <w:numFmt w:val="bullet"/>
      <w:lvlText w:val=""/>
      <w:lvlJc w:val="left"/>
      <w:pPr>
        <w:tabs>
          <w:tab w:val="num" w:pos="4320"/>
        </w:tabs>
        <w:ind w:left="4320" w:hanging="360"/>
      </w:pPr>
      <w:rPr>
        <w:rFonts w:ascii="Wingdings" w:hAnsi="Wingdings"/>
      </w:rPr>
    </w:lvl>
    <w:lvl w:ilvl="6" w:tplc="71CC0EA6">
      <w:start w:val="1"/>
      <w:numFmt w:val="bullet"/>
      <w:lvlText w:val=""/>
      <w:lvlJc w:val="left"/>
      <w:pPr>
        <w:tabs>
          <w:tab w:val="num" w:pos="5040"/>
        </w:tabs>
        <w:ind w:left="5040" w:hanging="360"/>
      </w:pPr>
      <w:rPr>
        <w:rFonts w:ascii="Symbol" w:hAnsi="Symbol"/>
      </w:rPr>
    </w:lvl>
    <w:lvl w:ilvl="7" w:tplc="39E09C7C">
      <w:start w:val="1"/>
      <w:numFmt w:val="bullet"/>
      <w:lvlText w:val="o"/>
      <w:lvlJc w:val="left"/>
      <w:pPr>
        <w:tabs>
          <w:tab w:val="num" w:pos="5760"/>
        </w:tabs>
        <w:ind w:left="5760" w:hanging="360"/>
      </w:pPr>
      <w:rPr>
        <w:rFonts w:ascii="Courier New" w:hAnsi="Courier New"/>
      </w:rPr>
    </w:lvl>
    <w:lvl w:ilvl="8" w:tplc="C5EC6334">
      <w:start w:val="1"/>
      <w:numFmt w:val="bullet"/>
      <w:lvlText w:val=""/>
      <w:lvlJc w:val="left"/>
      <w:pPr>
        <w:tabs>
          <w:tab w:val="num" w:pos="6480"/>
        </w:tabs>
        <w:ind w:left="6480" w:hanging="360"/>
      </w:pPr>
      <w:rPr>
        <w:rFonts w:ascii="Wingdings" w:hAnsi="Wingdings"/>
      </w:rPr>
    </w:lvl>
  </w:abstractNum>
  <w:abstractNum w:abstractNumId="52" w15:restartNumberingAfterBreak="0">
    <w:nsid w:val="664C4ACF"/>
    <w:multiLevelType w:val="hybridMultilevel"/>
    <w:tmpl w:val="00000017"/>
    <w:lvl w:ilvl="0" w:tplc="EE54B6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0881EE">
      <w:start w:val="1"/>
      <w:numFmt w:val="bullet"/>
      <w:lvlText w:val="o"/>
      <w:lvlJc w:val="left"/>
      <w:pPr>
        <w:tabs>
          <w:tab w:val="num" w:pos="1440"/>
        </w:tabs>
        <w:ind w:left="1440" w:hanging="360"/>
      </w:pPr>
      <w:rPr>
        <w:rFonts w:ascii="Courier New" w:hAnsi="Courier New"/>
      </w:rPr>
    </w:lvl>
    <w:lvl w:ilvl="2" w:tplc="0B80AE24">
      <w:start w:val="1"/>
      <w:numFmt w:val="bullet"/>
      <w:lvlText w:val=""/>
      <w:lvlJc w:val="left"/>
      <w:pPr>
        <w:tabs>
          <w:tab w:val="num" w:pos="2160"/>
        </w:tabs>
        <w:ind w:left="2160" w:hanging="360"/>
      </w:pPr>
      <w:rPr>
        <w:rFonts w:ascii="Wingdings" w:hAnsi="Wingdings"/>
      </w:rPr>
    </w:lvl>
    <w:lvl w:ilvl="3" w:tplc="30D00A74">
      <w:start w:val="1"/>
      <w:numFmt w:val="bullet"/>
      <w:lvlText w:val=""/>
      <w:lvlJc w:val="left"/>
      <w:pPr>
        <w:tabs>
          <w:tab w:val="num" w:pos="2880"/>
        </w:tabs>
        <w:ind w:left="2880" w:hanging="360"/>
      </w:pPr>
      <w:rPr>
        <w:rFonts w:ascii="Symbol" w:hAnsi="Symbol"/>
      </w:rPr>
    </w:lvl>
    <w:lvl w:ilvl="4" w:tplc="3E34D4C2">
      <w:start w:val="1"/>
      <w:numFmt w:val="bullet"/>
      <w:lvlText w:val="o"/>
      <w:lvlJc w:val="left"/>
      <w:pPr>
        <w:tabs>
          <w:tab w:val="num" w:pos="3600"/>
        </w:tabs>
        <w:ind w:left="3600" w:hanging="360"/>
      </w:pPr>
      <w:rPr>
        <w:rFonts w:ascii="Courier New" w:hAnsi="Courier New"/>
      </w:rPr>
    </w:lvl>
    <w:lvl w:ilvl="5" w:tplc="A5789A0C">
      <w:start w:val="1"/>
      <w:numFmt w:val="bullet"/>
      <w:lvlText w:val=""/>
      <w:lvlJc w:val="left"/>
      <w:pPr>
        <w:tabs>
          <w:tab w:val="num" w:pos="4320"/>
        </w:tabs>
        <w:ind w:left="4320" w:hanging="360"/>
      </w:pPr>
      <w:rPr>
        <w:rFonts w:ascii="Wingdings" w:hAnsi="Wingdings"/>
      </w:rPr>
    </w:lvl>
    <w:lvl w:ilvl="6" w:tplc="287ED2A6">
      <w:start w:val="1"/>
      <w:numFmt w:val="bullet"/>
      <w:lvlText w:val=""/>
      <w:lvlJc w:val="left"/>
      <w:pPr>
        <w:tabs>
          <w:tab w:val="num" w:pos="5040"/>
        </w:tabs>
        <w:ind w:left="5040" w:hanging="360"/>
      </w:pPr>
      <w:rPr>
        <w:rFonts w:ascii="Symbol" w:hAnsi="Symbol"/>
      </w:rPr>
    </w:lvl>
    <w:lvl w:ilvl="7" w:tplc="BDC0063C">
      <w:start w:val="1"/>
      <w:numFmt w:val="bullet"/>
      <w:lvlText w:val="o"/>
      <w:lvlJc w:val="left"/>
      <w:pPr>
        <w:tabs>
          <w:tab w:val="num" w:pos="5760"/>
        </w:tabs>
        <w:ind w:left="5760" w:hanging="360"/>
      </w:pPr>
      <w:rPr>
        <w:rFonts w:ascii="Courier New" w:hAnsi="Courier New"/>
      </w:rPr>
    </w:lvl>
    <w:lvl w:ilvl="8" w:tplc="A37EB6DE">
      <w:start w:val="1"/>
      <w:numFmt w:val="bullet"/>
      <w:lvlText w:val=""/>
      <w:lvlJc w:val="left"/>
      <w:pPr>
        <w:tabs>
          <w:tab w:val="num" w:pos="6480"/>
        </w:tabs>
        <w:ind w:left="6480" w:hanging="360"/>
      </w:pPr>
      <w:rPr>
        <w:rFonts w:ascii="Wingdings" w:hAnsi="Wingdings"/>
      </w:rPr>
    </w:lvl>
  </w:abstractNum>
  <w:abstractNum w:abstractNumId="53" w15:restartNumberingAfterBreak="0">
    <w:nsid w:val="664C4AD0"/>
    <w:multiLevelType w:val="hybridMultilevel"/>
    <w:tmpl w:val="00000018"/>
    <w:lvl w:ilvl="0" w:tplc="6890CB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1E1B5C">
      <w:start w:val="1"/>
      <w:numFmt w:val="bullet"/>
      <w:lvlText w:val="o"/>
      <w:lvlJc w:val="left"/>
      <w:pPr>
        <w:tabs>
          <w:tab w:val="num" w:pos="1440"/>
        </w:tabs>
        <w:ind w:left="1440" w:hanging="360"/>
      </w:pPr>
      <w:rPr>
        <w:rFonts w:ascii="Courier New" w:hAnsi="Courier New"/>
      </w:rPr>
    </w:lvl>
    <w:lvl w:ilvl="2" w:tplc="035C3FBC">
      <w:start w:val="1"/>
      <w:numFmt w:val="bullet"/>
      <w:lvlText w:val=""/>
      <w:lvlJc w:val="left"/>
      <w:pPr>
        <w:tabs>
          <w:tab w:val="num" w:pos="2160"/>
        </w:tabs>
        <w:ind w:left="2160" w:hanging="360"/>
      </w:pPr>
      <w:rPr>
        <w:rFonts w:ascii="Wingdings" w:hAnsi="Wingdings"/>
      </w:rPr>
    </w:lvl>
    <w:lvl w:ilvl="3" w:tplc="9DF44276">
      <w:start w:val="1"/>
      <w:numFmt w:val="bullet"/>
      <w:lvlText w:val=""/>
      <w:lvlJc w:val="left"/>
      <w:pPr>
        <w:tabs>
          <w:tab w:val="num" w:pos="2880"/>
        </w:tabs>
        <w:ind w:left="2880" w:hanging="360"/>
      </w:pPr>
      <w:rPr>
        <w:rFonts w:ascii="Symbol" w:hAnsi="Symbol"/>
      </w:rPr>
    </w:lvl>
    <w:lvl w:ilvl="4" w:tplc="32987B0C">
      <w:start w:val="1"/>
      <w:numFmt w:val="bullet"/>
      <w:lvlText w:val="o"/>
      <w:lvlJc w:val="left"/>
      <w:pPr>
        <w:tabs>
          <w:tab w:val="num" w:pos="3600"/>
        </w:tabs>
        <w:ind w:left="3600" w:hanging="360"/>
      </w:pPr>
      <w:rPr>
        <w:rFonts w:ascii="Courier New" w:hAnsi="Courier New"/>
      </w:rPr>
    </w:lvl>
    <w:lvl w:ilvl="5" w:tplc="E5465DC6">
      <w:start w:val="1"/>
      <w:numFmt w:val="bullet"/>
      <w:lvlText w:val=""/>
      <w:lvlJc w:val="left"/>
      <w:pPr>
        <w:tabs>
          <w:tab w:val="num" w:pos="4320"/>
        </w:tabs>
        <w:ind w:left="4320" w:hanging="360"/>
      </w:pPr>
      <w:rPr>
        <w:rFonts w:ascii="Wingdings" w:hAnsi="Wingdings"/>
      </w:rPr>
    </w:lvl>
    <w:lvl w:ilvl="6" w:tplc="EB0AA0DC">
      <w:start w:val="1"/>
      <w:numFmt w:val="bullet"/>
      <w:lvlText w:val=""/>
      <w:lvlJc w:val="left"/>
      <w:pPr>
        <w:tabs>
          <w:tab w:val="num" w:pos="5040"/>
        </w:tabs>
        <w:ind w:left="5040" w:hanging="360"/>
      </w:pPr>
      <w:rPr>
        <w:rFonts w:ascii="Symbol" w:hAnsi="Symbol"/>
      </w:rPr>
    </w:lvl>
    <w:lvl w:ilvl="7" w:tplc="919C7E8A">
      <w:start w:val="1"/>
      <w:numFmt w:val="bullet"/>
      <w:lvlText w:val="o"/>
      <w:lvlJc w:val="left"/>
      <w:pPr>
        <w:tabs>
          <w:tab w:val="num" w:pos="5760"/>
        </w:tabs>
        <w:ind w:left="5760" w:hanging="360"/>
      </w:pPr>
      <w:rPr>
        <w:rFonts w:ascii="Courier New" w:hAnsi="Courier New"/>
      </w:rPr>
    </w:lvl>
    <w:lvl w:ilvl="8" w:tplc="E0581938">
      <w:start w:val="1"/>
      <w:numFmt w:val="bullet"/>
      <w:lvlText w:val=""/>
      <w:lvlJc w:val="left"/>
      <w:pPr>
        <w:tabs>
          <w:tab w:val="num" w:pos="6480"/>
        </w:tabs>
        <w:ind w:left="6480" w:hanging="360"/>
      </w:pPr>
      <w:rPr>
        <w:rFonts w:ascii="Wingdings" w:hAnsi="Wingdings"/>
      </w:rPr>
    </w:lvl>
  </w:abstractNum>
  <w:abstractNum w:abstractNumId="54" w15:restartNumberingAfterBreak="0">
    <w:nsid w:val="664C4AD1"/>
    <w:multiLevelType w:val="hybridMultilevel"/>
    <w:tmpl w:val="00000019"/>
    <w:lvl w:ilvl="0" w:tplc="FC18AA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0003E8">
      <w:start w:val="1"/>
      <w:numFmt w:val="bullet"/>
      <w:lvlText w:val="o"/>
      <w:lvlJc w:val="left"/>
      <w:pPr>
        <w:tabs>
          <w:tab w:val="num" w:pos="1440"/>
        </w:tabs>
        <w:ind w:left="1440" w:hanging="360"/>
      </w:pPr>
      <w:rPr>
        <w:rFonts w:ascii="Courier New" w:hAnsi="Courier New"/>
      </w:rPr>
    </w:lvl>
    <w:lvl w:ilvl="2" w:tplc="13F05B70">
      <w:start w:val="1"/>
      <w:numFmt w:val="bullet"/>
      <w:lvlText w:val=""/>
      <w:lvlJc w:val="left"/>
      <w:pPr>
        <w:tabs>
          <w:tab w:val="num" w:pos="2160"/>
        </w:tabs>
        <w:ind w:left="2160" w:hanging="360"/>
      </w:pPr>
      <w:rPr>
        <w:rFonts w:ascii="Wingdings" w:hAnsi="Wingdings"/>
      </w:rPr>
    </w:lvl>
    <w:lvl w:ilvl="3" w:tplc="298C5466">
      <w:start w:val="1"/>
      <w:numFmt w:val="bullet"/>
      <w:lvlText w:val=""/>
      <w:lvlJc w:val="left"/>
      <w:pPr>
        <w:tabs>
          <w:tab w:val="num" w:pos="2880"/>
        </w:tabs>
        <w:ind w:left="2880" w:hanging="360"/>
      </w:pPr>
      <w:rPr>
        <w:rFonts w:ascii="Symbol" w:hAnsi="Symbol"/>
      </w:rPr>
    </w:lvl>
    <w:lvl w:ilvl="4" w:tplc="2A7AFAD0">
      <w:start w:val="1"/>
      <w:numFmt w:val="bullet"/>
      <w:lvlText w:val="o"/>
      <w:lvlJc w:val="left"/>
      <w:pPr>
        <w:tabs>
          <w:tab w:val="num" w:pos="3600"/>
        </w:tabs>
        <w:ind w:left="3600" w:hanging="360"/>
      </w:pPr>
      <w:rPr>
        <w:rFonts w:ascii="Courier New" w:hAnsi="Courier New"/>
      </w:rPr>
    </w:lvl>
    <w:lvl w:ilvl="5" w:tplc="A1282492">
      <w:start w:val="1"/>
      <w:numFmt w:val="bullet"/>
      <w:lvlText w:val=""/>
      <w:lvlJc w:val="left"/>
      <w:pPr>
        <w:tabs>
          <w:tab w:val="num" w:pos="4320"/>
        </w:tabs>
        <w:ind w:left="4320" w:hanging="360"/>
      </w:pPr>
      <w:rPr>
        <w:rFonts w:ascii="Wingdings" w:hAnsi="Wingdings"/>
      </w:rPr>
    </w:lvl>
    <w:lvl w:ilvl="6" w:tplc="52B689B2">
      <w:start w:val="1"/>
      <w:numFmt w:val="bullet"/>
      <w:lvlText w:val=""/>
      <w:lvlJc w:val="left"/>
      <w:pPr>
        <w:tabs>
          <w:tab w:val="num" w:pos="5040"/>
        </w:tabs>
        <w:ind w:left="5040" w:hanging="360"/>
      </w:pPr>
      <w:rPr>
        <w:rFonts w:ascii="Symbol" w:hAnsi="Symbol"/>
      </w:rPr>
    </w:lvl>
    <w:lvl w:ilvl="7" w:tplc="D23CC986">
      <w:start w:val="1"/>
      <w:numFmt w:val="bullet"/>
      <w:lvlText w:val="o"/>
      <w:lvlJc w:val="left"/>
      <w:pPr>
        <w:tabs>
          <w:tab w:val="num" w:pos="5760"/>
        </w:tabs>
        <w:ind w:left="5760" w:hanging="360"/>
      </w:pPr>
      <w:rPr>
        <w:rFonts w:ascii="Courier New" w:hAnsi="Courier New"/>
      </w:rPr>
    </w:lvl>
    <w:lvl w:ilvl="8" w:tplc="D80600B4">
      <w:start w:val="1"/>
      <w:numFmt w:val="bullet"/>
      <w:lvlText w:val=""/>
      <w:lvlJc w:val="left"/>
      <w:pPr>
        <w:tabs>
          <w:tab w:val="num" w:pos="6480"/>
        </w:tabs>
        <w:ind w:left="6480" w:hanging="360"/>
      </w:pPr>
      <w:rPr>
        <w:rFonts w:ascii="Wingdings" w:hAnsi="Wingdings"/>
      </w:rPr>
    </w:lvl>
  </w:abstractNum>
  <w:abstractNum w:abstractNumId="55" w15:restartNumberingAfterBreak="0">
    <w:nsid w:val="664C4AD2"/>
    <w:multiLevelType w:val="hybridMultilevel"/>
    <w:tmpl w:val="0000001A"/>
    <w:lvl w:ilvl="0" w:tplc="22D220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829B0A">
      <w:start w:val="1"/>
      <w:numFmt w:val="bullet"/>
      <w:lvlText w:val="o"/>
      <w:lvlJc w:val="left"/>
      <w:pPr>
        <w:tabs>
          <w:tab w:val="num" w:pos="1440"/>
        </w:tabs>
        <w:ind w:left="1440" w:hanging="360"/>
      </w:pPr>
      <w:rPr>
        <w:rFonts w:ascii="Courier New" w:hAnsi="Courier New"/>
      </w:rPr>
    </w:lvl>
    <w:lvl w:ilvl="2" w:tplc="58EA9C96">
      <w:start w:val="1"/>
      <w:numFmt w:val="bullet"/>
      <w:lvlText w:val=""/>
      <w:lvlJc w:val="left"/>
      <w:pPr>
        <w:tabs>
          <w:tab w:val="num" w:pos="2160"/>
        </w:tabs>
        <w:ind w:left="2160" w:hanging="360"/>
      </w:pPr>
      <w:rPr>
        <w:rFonts w:ascii="Wingdings" w:hAnsi="Wingdings"/>
      </w:rPr>
    </w:lvl>
    <w:lvl w:ilvl="3" w:tplc="BF34CC5E">
      <w:start w:val="1"/>
      <w:numFmt w:val="bullet"/>
      <w:lvlText w:val=""/>
      <w:lvlJc w:val="left"/>
      <w:pPr>
        <w:tabs>
          <w:tab w:val="num" w:pos="2880"/>
        </w:tabs>
        <w:ind w:left="2880" w:hanging="360"/>
      </w:pPr>
      <w:rPr>
        <w:rFonts w:ascii="Symbol" w:hAnsi="Symbol"/>
      </w:rPr>
    </w:lvl>
    <w:lvl w:ilvl="4" w:tplc="AB86BA7C">
      <w:start w:val="1"/>
      <w:numFmt w:val="bullet"/>
      <w:lvlText w:val="o"/>
      <w:lvlJc w:val="left"/>
      <w:pPr>
        <w:tabs>
          <w:tab w:val="num" w:pos="3600"/>
        </w:tabs>
        <w:ind w:left="3600" w:hanging="360"/>
      </w:pPr>
      <w:rPr>
        <w:rFonts w:ascii="Courier New" w:hAnsi="Courier New"/>
      </w:rPr>
    </w:lvl>
    <w:lvl w:ilvl="5" w:tplc="B394C214">
      <w:start w:val="1"/>
      <w:numFmt w:val="bullet"/>
      <w:lvlText w:val=""/>
      <w:lvlJc w:val="left"/>
      <w:pPr>
        <w:tabs>
          <w:tab w:val="num" w:pos="4320"/>
        </w:tabs>
        <w:ind w:left="4320" w:hanging="360"/>
      </w:pPr>
      <w:rPr>
        <w:rFonts w:ascii="Wingdings" w:hAnsi="Wingdings"/>
      </w:rPr>
    </w:lvl>
    <w:lvl w:ilvl="6" w:tplc="2954CB34">
      <w:start w:val="1"/>
      <w:numFmt w:val="bullet"/>
      <w:lvlText w:val=""/>
      <w:lvlJc w:val="left"/>
      <w:pPr>
        <w:tabs>
          <w:tab w:val="num" w:pos="5040"/>
        </w:tabs>
        <w:ind w:left="5040" w:hanging="360"/>
      </w:pPr>
      <w:rPr>
        <w:rFonts w:ascii="Symbol" w:hAnsi="Symbol"/>
      </w:rPr>
    </w:lvl>
    <w:lvl w:ilvl="7" w:tplc="04FCB4B2">
      <w:start w:val="1"/>
      <w:numFmt w:val="bullet"/>
      <w:lvlText w:val="o"/>
      <w:lvlJc w:val="left"/>
      <w:pPr>
        <w:tabs>
          <w:tab w:val="num" w:pos="5760"/>
        </w:tabs>
        <w:ind w:left="5760" w:hanging="360"/>
      </w:pPr>
      <w:rPr>
        <w:rFonts w:ascii="Courier New" w:hAnsi="Courier New"/>
      </w:rPr>
    </w:lvl>
    <w:lvl w:ilvl="8" w:tplc="89E2318C">
      <w:start w:val="1"/>
      <w:numFmt w:val="bullet"/>
      <w:lvlText w:val=""/>
      <w:lvlJc w:val="left"/>
      <w:pPr>
        <w:tabs>
          <w:tab w:val="num" w:pos="6480"/>
        </w:tabs>
        <w:ind w:left="6480" w:hanging="360"/>
      </w:pPr>
      <w:rPr>
        <w:rFonts w:ascii="Wingdings" w:hAnsi="Wingdings"/>
      </w:rPr>
    </w:lvl>
  </w:abstractNum>
  <w:abstractNum w:abstractNumId="56" w15:restartNumberingAfterBreak="0">
    <w:nsid w:val="664C4AD3"/>
    <w:multiLevelType w:val="hybridMultilevel"/>
    <w:tmpl w:val="0000001B"/>
    <w:lvl w:ilvl="0" w:tplc="FB3CF1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AE4EB8">
      <w:start w:val="1"/>
      <w:numFmt w:val="bullet"/>
      <w:lvlText w:val="o"/>
      <w:lvlJc w:val="left"/>
      <w:pPr>
        <w:tabs>
          <w:tab w:val="num" w:pos="1440"/>
        </w:tabs>
        <w:ind w:left="1440" w:hanging="360"/>
      </w:pPr>
      <w:rPr>
        <w:rFonts w:ascii="Courier New" w:hAnsi="Courier New"/>
      </w:rPr>
    </w:lvl>
    <w:lvl w:ilvl="2" w:tplc="598EEE34">
      <w:start w:val="1"/>
      <w:numFmt w:val="bullet"/>
      <w:lvlText w:val=""/>
      <w:lvlJc w:val="left"/>
      <w:pPr>
        <w:tabs>
          <w:tab w:val="num" w:pos="2160"/>
        </w:tabs>
        <w:ind w:left="2160" w:hanging="360"/>
      </w:pPr>
      <w:rPr>
        <w:rFonts w:ascii="Wingdings" w:hAnsi="Wingdings"/>
      </w:rPr>
    </w:lvl>
    <w:lvl w:ilvl="3" w:tplc="F98C3D1E">
      <w:start w:val="1"/>
      <w:numFmt w:val="bullet"/>
      <w:lvlText w:val=""/>
      <w:lvlJc w:val="left"/>
      <w:pPr>
        <w:tabs>
          <w:tab w:val="num" w:pos="2880"/>
        </w:tabs>
        <w:ind w:left="2880" w:hanging="360"/>
      </w:pPr>
      <w:rPr>
        <w:rFonts w:ascii="Symbol" w:hAnsi="Symbol"/>
      </w:rPr>
    </w:lvl>
    <w:lvl w:ilvl="4" w:tplc="292A825A">
      <w:start w:val="1"/>
      <w:numFmt w:val="bullet"/>
      <w:lvlText w:val="o"/>
      <w:lvlJc w:val="left"/>
      <w:pPr>
        <w:tabs>
          <w:tab w:val="num" w:pos="3600"/>
        </w:tabs>
        <w:ind w:left="3600" w:hanging="360"/>
      </w:pPr>
      <w:rPr>
        <w:rFonts w:ascii="Courier New" w:hAnsi="Courier New"/>
      </w:rPr>
    </w:lvl>
    <w:lvl w:ilvl="5" w:tplc="212263F2">
      <w:start w:val="1"/>
      <w:numFmt w:val="bullet"/>
      <w:lvlText w:val=""/>
      <w:lvlJc w:val="left"/>
      <w:pPr>
        <w:tabs>
          <w:tab w:val="num" w:pos="4320"/>
        </w:tabs>
        <w:ind w:left="4320" w:hanging="360"/>
      </w:pPr>
      <w:rPr>
        <w:rFonts w:ascii="Wingdings" w:hAnsi="Wingdings"/>
      </w:rPr>
    </w:lvl>
    <w:lvl w:ilvl="6" w:tplc="B3B235E8">
      <w:start w:val="1"/>
      <w:numFmt w:val="bullet"/>
      <w:lvlText w:val=""/>
      <w:lvlJc w:val="left"/>
      <w:pPr>
        <w:tabs>
          <w:tab w:val="num" w:pos="5040"/>
        </w:tabs>
        <w:ind w:left="5040" w:hanging="360"/>
      </w:pPr>
      <w:rPr>
        <w:rFonts w:ascii="Symbol" w:hAnsi="Symbol"/>
      </w:rPr>
    </w:lvl>
    <w:lvl w:ilvl="7" w:tplc="640A4506">
      <w:start w:val="1"/>
      <w:numFmt w:val="bullet"/>
      <w:lvlText w:val="o"/>
      <w:lvlJc w:val="left"/>
      <w:pPr>
        <w:tabs>
          <w:tab w:val="num" w:pos="5760"/>
        </w:tabs>
        <w:ind w:left="5760" w:hanging="360"/>
      </w:pPr>
      <w:rPr>
        <w:rFonts w:ascii="Courier New" w:hAnsi="Courier New"/>
      </w:rPr>
    </w:lvl>
    <w:lvl w:ilvl="8" w:tplc="761ECE22">
      <w:start w:val="1"/>
      <w:numFmt w:val="bullet"/>
      <w:lvlText w:val=""/>
      <w:lvlJc w:val="left"/>
      <w:pPr>
        <w:tabs>
          <w:tab w:val="num" w:pos="6480"/>
        </w:tabs>
        <w:ind w:left="6480" w:hanging="360"/>
      </w:pPr>
      <w:rPr>
        <w:rFonts w:ascii="Wingdings" w:hAnsi="Wingdings"/>
      </w:rPr>
    </w:lvl>
  </w:abstractNum>
  <w:abstractNum w:abstractNumId="57" w15:restartNumberingAfterBreak="0">
    <w:nsid w:val="664C4AD4"/>
    <w:multiLevelType w:val="hybridMultilevel"/>
    <w:tmpl w:val="0000001C"/>
    <w:lvl w:ilvl="0" w:tplc="04C8E8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F8A546">
      <w:start w:val="1"/>
      <w:numFmt w:val="bullet"/>
      <w:lvlText w:val="o"/>
      <w:lvlJc w:val="left"/>
      <w:pPr>
        <w:tabs>
          <w:tab w:val="num" w:pos="1440"/>
        </w:tabs>
        <w:ind w:left="1440" w:hanging="360"/>
      </w:pPr>
      <w:rPr>
        <w:rFonts w:ascii="Courier New" w:hAnsi="Courier New"/>
      </w:rPr>
    </w:lvl>
    <w:lvl w:ilvl="2" w:tplc="19403584">
      <w:start w:val="1"/>
      <w:numFmt w:val="bullet"/>
      <w:lvlText w:val=""/>
      <w:lvlJc w:val="left"/>
      <w:pPr>
        <w:tabs>
          <w:tab w:val="num" w:pos="2160"/>
        </w:tabs>
        <w:ind w:left="2160" w:hanging="360"/>
      </w:pPr>
      <w:rPr>
        <w:rFonts w:ascii="Wingdings" w:hAnsi="Wingdings"/>
      </w:rPr>
    </w:lvl>
    <w:lvl w:ilvl="3" w:tplc="6EC4E6EC">
      <w:start w:val="1"/>
      <w:numFmt w:val="bullet"/>
      <w:lvlText w:val=""/>
      <w:lvlJc w:val="left"/>
      <w:pPr>
        <w:tabs>
          <w:tab w:val="num" w:pos="2880"/>
        </w:tabs>
        <w:ind w:left="2880" w:hanging="360"/>
      </w:pPr>
      <w:rPr>
        <w:rFonts w:ascii="Symbol" w:hAnsi="Symbol"/>
      </w:rPr>
    </w:lvl>
    <w:lvl w:ilvl="4" w:tplc="B37895E0">
      <w:start w:val="1"/>
      <w:numFmt w:val="bullet"/>
      <w:lvlText w:val="o"/>
      <w:lvlJc w:val="left"/>
      <w:pPr>
        <w:tabs>
          <w:tab w:val="num" w:pos="3600"/>
        </w:tabs>
        <w:ind w:left="3600" w:hanging="360"/>
      </w:pPr>
      <w:rPr>
        <w:rFonts w:ascii="Courier New" w:hAnsi="Courier New"/>
      </w:rPr>
    </w:lvl>
    <w:lvl w:ilvl="5" w:tplc="344C8DE6">
      <w:start w:val="1"/>
      <w:numFmt w:val="bullet"/>
      <w:lvlText w:val=""/>
      <w:lvlJc w:val="left"/>
      <w:pPr>
        <w:tabs>
          <w:tab w:val="num" w:pos="4320"/>
        </w:tabs>
        <w:ind w:left="4320" w:hanging="360"/>
      </w:pPr>
      <w:rPr>
        <w:rFonts w:ascii="Wingdings" w:hAnsi="Wingdings"/>
      </w:rPr>
    </w:lvl>
    <w:lvl w:ilvl="6" w:tplc="4D622E76">
      <w:start w:val="1"/>
      <w:numFmt w:val="bullet"/>
      <w:lvlText w:val=""/>
      <w:lvlJc w:val="left"/>
      <w:pPr>
        <w:tabs>
          <w:tab w:val="num" w:pos="5040"/>
        </w:tabs>
        <w:ind w:left="5040" w:hanging="360"/>
      </w:pPr>
      <w:rPr>
        <w:rFonts w:ascii="Symbol" w:hAnsi="Symbol"/>
      </w:rPr>
    </w:lvl>
    <w:lvl w:ilvl="7" w:tplc="B46051C0">
      <w:start w:val="1"/>
      <w:numFmt w:val="bullet"/>
      <w:lvlText w:val="o"/>
      <w:lvlJc w:val="left"/>
      <w:pPr>
        <w:tabs>
          <w:tab w:val="num" w:pos="5760"/>
        </w:tabs>
        <w:ind w:left="5760" w:hanging="360"/>
      </w:pPr>
      <w:rPr>
        <w:rFonts w:ascii="Courier New" w:hAnsi="Courier New"/>
      </w:rPr>
    </w:lvl>
    <w:lvl w:ilvl="8" w:tplc="C09CBF5E">
      <w:start w:val="1"/>
      <w:numFmt w:val="bullet"/>
      <w:lvlText w:val=""/>
      <w:lvlJc w:val="left"/>
      <w:pPr>
        <w:tabs>
          <w:tab w:val="num" w:pos="6480"/>
        </w:tabs>
        <w:ind w:left="6480" w:hanging="360"/>
      </w:pPr>
      <w:rPr>
        <w:rFonts w:ascii="Wingdings" w:hAnsi="Wingdings"/>
      </w:rPr>
    </w:lvl>
  </w:abstractNum>
  <w:abstractNum w:abstractNumId="58" w15:restartNumberingAfterBreak="0">
    <w:nsid w:val="664C4AD5"/>
    <w:multiLevelType w:val="hybridMultilevel"/>
    <w:tmpl w:val="0000001D"/>
    <w:lvl w:ilvl="0" w:tplc="108081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35ED448">
      <w:start w:val="1"/>
      <w:numFmt w:val="bullet"/>
      <w:lvlText w:val="o"/>
      <w:lvlJc w:val="left"/>
      <w:pPr>
        <w:tabs>
          <w:tab w:val="num" w:pos="1440"/>
        </w:tabs>
        <w:ind w:left="1440" w:hanging="360"/>
      </w:pPr>
      <w:rPr>
        <w:rFonts w:ascii="Courier New" w:hAnsi="Courier New"/>
      </w:rPr>
    </w:lvl>
    <w:lvl w:ilvl="2" w:tplc="735E4082">
      <w:start w:val="1"/>
      <w:numFmt w:val="bullet"/>
      <w:lvlText w:val=""/>
      <w:lvlJc w:val="left"/>
      <w:pPr>
        <w:tabs>
          <w:tab w:val="num" w:pos="2160"/>
        </w:tabs>
        <w:ind w:left="2160" w:hanging="360"/>
      </w:pPr>
      <w:rPr>
        <w:rFonts w:ascii="Wingdings" w:hAnsi="Wingdings"/>
      </w:rPr>
    </w:lvl>
    <w:lvl w:ilvl="3" w:tplc="20748D88">
      <w:start w:val="1"/>
      <w:numFmt w:val="bullet"/>
      <w:lvlText w:val=""/>
      <w:lvlJc w:val="left"/>
      <w:pPr>
        <w:tabs>
          <w:tab w:val="num" w:pos="2880"/>
        </w:tabs>
        <w:ind w:left="2880" w:hanging="360"/>
      </w:pPr>
      <w:rPr>
        <w:rFonts w:ascii="Symbol" w:hAnsi="Symbol"/>
      </w:rPr>
    </w:lvl>
    <w:lvl w:ilvl="4" w:tplc="3942FA76">
      <w:start w:val="1"/>
      <w:numFmt w:val="bullet"/>
      <w:lvlText w:val="o"/>
      <w:lvlJc w:val="left"/>
      <w:pPr>
        <w:tabs>
          <w:tab w:val="num" w:pos="3600"/>
        </w:tabs>
        <w:ind w:left="3600" w:hanging="360"/>
      </w:pPr>
      <w:rPr>
        <w:rFonts w:ascii="Courier New" w:hAnsi="Courier New"/>
      </w:rPr>
    </w:lvl>
    <w:lvl w:ilvl="5" w:tplc="0CA2246C">
      <w:start w:val="1"/>
      <w:numFmt w:val="bullet"/>
      <w:lvlText w:val=""/>
      <w:lvlJc w:val="left"/>
      <w:pPr>
        <w:tabs>
          <w:tab w:val="num" w:pos="4320"/>
        </w:tabs>
        <w:ind w:left="4320" w:hanging="360"/>
      </w:pPr>
      <w:rPr>
        <w:rFonts w:ascii="Wingdings" w:hAnsi="Wingdings"/>
      </w:rPr>
    </w:lvl>
    <w:lvl w:ilvl="6" w:tplc="B2FCD970">
      <w:start w:val="1"/>
      <w:numFmt w:val="bullet"/>
      <w:lvlText w:val=""/>
      <w:lvlJc w:val="left"/>
      <w:pPr>
        <w:tabs>
          <w:tab w:val="num" w:pos="5040"/>
        </w:tabs>
        <w:ind w:left="5040" w:hanging="360"/>
      </w:pPr>
      <w:rPr>
        <w:rFonts w:ascii="Symbol" w:hAnsi="Symbol"/>
      </w:rPr>
    </w:lvl>
    <w:lvl w:ilvl="7" w:tplc="3FD4275A">
      <w:start w:val="1"/>
      <w:numFmt w:val="bullet"/>
      <w:lvlText w:val="o"/>
      <w:lvlJc w:val="left"/>
      <w:pPr>
        <w:tabs>
          <w:tab w:val="num" w:pos="5760"/>
        </w:tabs>
        <w:ind w:left="5760" w:hanging="360"/>
      </w:pPr>
      <w:rPr>
        <w:rFonts w:ascii="Courier New" w:hAnsi="Courier New"/>
      </w:rPr>
    </w:lvl>
    <w:lvl w:ilvl="8" w:tplc="2E70CD3C">
      <w:start w:val="1"/>
      <w:numFmt w:val="bullet"/>
      <w:lvlText w:val=""/>
      <w:lvlJc w:val="left"/>
      <w:pPr>
        <w:tabs>
          <w:tab w:val="num" w:pos="6480"/>
        </w:tabs>
        <w:ind w:left="6480" w:hanging="360"/>
      </w:pPr>
      <w:rPr>
        <w:rFonts w:ascii="Wingdings" w:hAnsi="Wingdings"/>
      </w:rPr>
    </w:lvl>
  </w:abstractNum>
  <w:abstractNum w:abstractNumId="59" w15:restartNumberingAfterBreak="0">
    <w:nsid w:val="664C4AD6"/>
    <w:multiLevelType w:val="hybridMultilevel"/>
    <w:tmpl w:val="0000001E"/>
    <w:lvl w:ilvl="0" w:tplc="CC6E22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224D7A">
      <w:start w:val="1"/>
      <w:numFmt w:val="bullet"/>
      <w:lvlText w:val="o"/>
      <w:lvlJc w:val="left"/>
      <w:pPr>
        <w:tabs>
          <w:tab w:val="num" w:pos="1440"/>
        </w:tabs>
        <w:ind w:left="1440" w:hanging="360"/>
      </w:pPr>
      <w:rPr>
        <w:rFonts w:ascii="Courier New" w:hAnsi="Courier New"/>
      </w:rPr>
    </w:lvl>
    <w:lvl w:ilvl="2" w:tplc="D4EE501A">
      <w:start w:val="1"/>
      <w:numFmt w:val="bullet"/>
      <w:lvlText w:val=""/>
      <w:lvlJc w:val="left"/>
      <w:pPr>
        <w:tabs>
          <w:tab w:val="num" w:pos="2160"/>
        </w:tabs>
        <w:ind w:left="2160" w:hanging="360"/>
      </w:pPr>
      <w:rPr>
        <w:rFonts w:ascii="Wingdings" w:hAnsi="Wingdings"/>
      </w:rPr>
    </w:lvl>
    <w:lvl w:ilvl="3" w:tplc="8BE0A602">
      <w:start w:val="1"/>
      <w:numFmt w:val="bullet"/>
      <w:lvlText w:val=""/>
      <w:lvlJc w:val="left"/>
      <w:pPr>
        <w:tabs>
          <w:tab w:val="num" w:pos="2880"/>
        </w:tabs>
        <w:ind w:left="2880" w:hanging="360"/>
      </w:pPr>
      <w:rPr>
        <w:rFonts w:ascii="Symbol" w:hAnsi="Symbol"/>
      </w:rPr>
    </w:lvl>
    <w:lvl w:ilvl="4" w:tplc="2C3C799C">
      <w:start w:val="1"/>
      <w:numFmt w:val="bullet"/>
      <w:lvlText w:val="o"/>
      <w:lvlJc w:val="left"/>
      <w:pPr>
        <w:tabs>
          <w:tab w:val="num" w:pos="3600"/>
        </w:tabs>
        <w:ind w:left="3600" w:hanging="360"/>
      </w:pPr>
      <w:rPr>
        <w:rFonts w:ascii="Courier New" w:hAnsi="Courier New"/>
      </w:rPr>
    </w:lvl>
    <w:lvl w:ilvl="5" w:tplc="C9DED23A">
      <w:start w:val="1"/>
      <w:numFmt w:val="bullet"/>
      <w:lvlText w:val=""/>
      <w:lvlJc w:val="left"/>
      <w:pPr>
        <w:tabs>
          <w:tab w:val="num" w:pos="4320"/>
        </w:tabs>
        <w:ind w:left="4320" w:hanging="360"/>
      </w:pPr>
      <w:rPr>
        <w:rFonts w:ascii="Wingdings" w:hAnsi="Wingdings"/>
      </w:rPr>
    </w:lvl>
    <w:lvl w:ilvl="6" w:tplc="94A4FA6E">
      <w:start w:val="1"/>
      <w:numFmt w:val="bullet"/>
      <w:lvlText w:val=""/>
      <w:lvlJc w:val="left"/>
      <w:pPr>
        <w:tabs>
          <w:tab w:val="num" w:pos="5040"/>
        </w:tabs>
        <w:ind w:left="5040" w:hanging="360"/>
      </w:pPr>
      <w:rPr>
        <w:rFonts w:ascii="Symbol" w:hAnsi="Symbol"/>
      </w:rPr>
    </w:lvl>
    <w:lvl w:ilvl="7" w:tplc="E7543632">
      <w:start w:val="1"/>
      <w:numFmt w:val="bullet"/>
      <w:lvlText w:val="o"/>
      <w:lvlJc w:val="left"/>
      <w:pPr>
        <w:tabs>
          <w:tab w:val="num" w:pos="5760"/>
        </w:tabs>
        <w:ind w:left="5760" w:hanging="360"/>
      </w:pPr>
      <w:rPr>
        <w:rFonts w:ascii="Courier New" w:hAnsi="Courier New"/>
      </w:rPr>
    </w:lvl>
    <w:lvl w:ilvl="8" w:tplc="7A18652C">
      <w:start w:val="1"/>
      <w:numFmt w:val="bullet"/>
      <w:lvlText w:val=""/>
      <w:lvlJc w:val="left"/>
      <w:pPr>
        <w:tabs>
          <w:tab w:val="num" w:pos="6480"/>
        </w:tabs>
        <w:ind w:left="6480" w:hanging="360"/>
      </w:pPr>
      <w:rPr>
        <w:rFonts w:ascii="Wingdings" w:hAnsi="Wingdings"/>
      </w:rPr>
    </w:lvl>
  </w:abstractNum>
  <w:abstractNum w:abstractNumId="60" w15:restartNumberingAfterBreak="0">
    <w:nsid w:val="664C4AD7"/>
    <w:multiLevelType w:val="hybridMultilevel"/>
    <w:tmpl w:val="0000001F"/>
    <w:lvl w:ilvl="0" w:tplc="2A3464CE">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9C341E4A">
      <w:start w:val="1"/>
      <w:numFmt w:val="bullet"/>
      <w:lvlText w:val="o"/>
      <w:lvlJc w:val="left"/>
      <w:pPr>
        <w:tabs>
          <w:tab w:val="num" w:pos="1440"/>
        </w:tabs>
        <w:ind w:left="1440" w:hanging="360"/>
      </w:pPr>
      <w:rPr>
        <w:rFonts w:ascii="Courier New" w:hAnsi="Courier New"/>
      </w:rPr>
    </w:lvl>
    <w:lvl w:ilvl="2" w:tplc="4C860F62">
      <w:start w:val="1"/>
      <w:numFmt w:val="bullet"/>
      <w:lvlText w:val=""/>
      <w:lvlJc w:val="left"/>
      <w:pPr>
        <w:tabs>
          <w:tab w:val="num" w:pos="2160"/>
        </w:tabs>
        <w:ind w:left="2160" w:hanging="360"/>
      </w:pPr>
      <w:rPr>
        <w:rFonts w:ascii="Wingdings" w:hAnsi="Wingdings"/>
      </w:rPr>
    </w:lvl>
    <w:lvl w:ilvl="3" w:tplc="78FCB912">
      <w:start w:val="1"/>
      <w:numFmt w:val="bullet"/>
      <w:lvlText w:val=""/>
      <w:lvlJc w:val="left"/>
      <w:pPr>
        <w:tabs>
          <w:tab w:val="num" w:pos="2880"/>
        </w:tabs>
        <w:ind w:left="2880" w:hanging="360"/>
      </w:pPr>
      <w:rPr>
        <w:rFonts w:ascii="Symbol" w:hAnsi="Symbol"/>
      </w:rPr>
    </w:lvl>
    <w:lvl w:ilvl="4" w:tplc="9D3EC2C6">
      <w:start w:val="1"/>
      <w:numFmt w:val="bullet"/>
      <w:lvlText w:val="o"/>
      <w:lvlJc w:val="left"/>
      <w:pPr>
        <w:tabs>
          <w:tab w:val="num" w:pos="3600"/>
        </w:tabs>
        <w:ind w:left="3600" w:hanging="360"/>
      </w:pPr>
      <w:rPr>
        <w:rFonts w:ascii="Courier New" w:hAnsi="Courier New"/>
      </w:rPr>
    </w:lvl>
    <w:lvl w:ilvl="5" w:tplc="B3ECEF98">
      <w:start w:val="1"/>
      <w:numFmt w:val="bullet"/>
      <w:lvlText w:val=""/>
      <w:lvlJc w:val="left"/>
      <w:pPr>
        <w:tabs>
          <w:tab w:val="num" w:pos="4320"/>
        </w:tabs>
        <w:ind w:left="4320" w:hanging="360"/>
      </w:pPr>
      <w:rPr>
        <w:rFonts w:ascii="Wingdings" w:hAnsi="Wingdings"/>
      </w:rPr>
    </w:lvl>
    <w:lvl w:ilvl="6" w:tplc="4412C7A8">
      <w:start w:val="1"/>
      <w:numFmt w:val="bullet"/>
      <w:lvlText w:val=""/>
      <w:lvlJc w:val="left"/>
      <w:pPr>
        <w:tabs>
          <w:tab w:val="num" w:pos="5040"/>
        </w:tabs>
        <w:ind w:left="5040" w:hanging="360"/>
      </w:pPr>
      <w:rPr>
        <w:rFonts w:ascii="Symbol" w:hAnsi="Symbol"/>
      </w:rPr>
    </w:lvl>
    <w:lvl w:ilvl="7" w:tplc="11C6388C">
      <w:start w:val="1"/>
      <w:numFmt w:val="bullet"/>
      <w:lvlText w:val="o"/>
      <w:lvlJc w:val="left"/>
      <w:pPr>
        <w:tabs>
          <w:tab w:val="num" w:pos="5760"/>
        </w:tabs>
        <w:ind w:left="5760" w:hanging="360"/>
      </w:pPr>
      <w:rPr>
        <w:rFonts w:ascii="Courier New" w:hAnsi="Courier New"/>
      </w:rPr>
    </w:lvl>
    <w:lvl w:ilvl="8" w:tplc="AC386D2C">
      <w:start w:val="1"/>
      <w:numFmt w:val="bullet"/>
      <w:lvlText w:val=""/>
      <w:lvlJc w:val="left"/>
      <w:pPr>
        <w:tabs>
          <w:tab w:val="num" w:pos="6480"/>
        </w:tabs>
        <w:ind w:left="6480" w:hanging="360"/>
      </w:pPr>
      <w:rPr>
        <w:rFonts w:ascii="Wingdings" w:hAnsi="Wingdings"/>
      </w:rPr>
    </w:lvl>
  </w:abstractNum>
  <w:abstractNum w:abstractNumId="61" w15:restartNumberingAfterBreak="0">
    <w:nsid w:val="664C4AD8"/>
    <w:multiLevelType w:val="hybridMultilevel"/>
    <w:tmpl w:val="00000020"/>
    <w:lvl w:ilvl="0" w:tplc="920AF9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E44E56">
      <w:start w:val="1"/>
      <w:numFmt w:val="bullet"/>
      <w:lvlText w:val="o"/>
      <w:lvlJc w:val="left"/>
      <w:pPr>
        <w:tabs>
          <w:tab w:val="num" w:pos="1440"/>
        </w:tabs>
        <w:ind w:left="1440" w:hanging="360"/>
      </w:pPr>
      <w:rPr>
        <w:rFonts w:ascii="Courier New" w:hAnsi="Courier New"/>
      </w:rPr>
    </w:lvl>
    <w:lvl w:ilvl="2" w:tplc="CB6EDCB2">
      <w:start w:val="1"/>
      <w:numFmt w:val="bullet"/>
      <w:lvlText w:val=""/>
      <w:lvlJc w:val="left"/>
      <w:pPr>
        <w:tabs>
          <w:tab w:val="num" w:pos="2160"/>
        </w:tabs>
        <w:ind w:left="2160" w:hanging="360"/>
      </w:pPr>
      <w:rPr>
        <w:rFonts w:ascii="Wingdings" w:hAnsi="Wingdings"/>
      </w:rPr>
    </w:lvl>
    <w:lvl w:ilvl="3" w:tplc="4296E1D0">
      <w:start w:val="1"/>
      <w:numFmt w:val="bullet"/>
      <w:lvlText w:val=""/>
      <w:lvlJc w:val="left"/>
      <w:pPr>
        <w:tabs>
          <w:tab w:val="num" w:pos="2880"/>
        </w:tabs>
        <w:ind w:left="2880" w:hanging="360"/>
      </w:pPr>
      <w:rPr>
        <w:rFonts w:ascii="Symbol" w:hAnsi="Symbol"/>
      </w:rPr>
    </w:lvl>
    <w:lvl w:ilvl="4" w:tplc="ADBCB308">
      <w:start w:val="1"/>
      <w:numFmt w:val="bullet"/>
      <w:lvlText w:val="o"/>
      <w:lvlJc w:val="left"/>
      <w:pPr>
        <w:tabs>
          <w:tab w:val="num" w:pos="3600"/>
        </w:tabs>
        <w:ind w:left="3600" w:hanging="360"/>
      </w:pPr>
      <w:rPr>
        <w:rFonts w:ascii="Courier New" w:hAnsi="Courier New"/>
      </w:rPr>
    </w:lvl>
    <w:lvl w:ilvl="5" w:tplc="B4AA5910">
      <w:start w:val="1"/>
      <w:numFmt w:val="bullet"/>
      <w:lvlText w:val=""/>
      <w:lvlJc w:val="left"/>
      <w:pPr>
        <w:tabs>
          <w:tab w:val="num" w:pos="4320"/>
        </w:tabs>
        <w:ind w:left="4320" w:hanging="360"/>
      </w:pPr>
      <w:rPr>
        <w:rFonts w:ascii="Wingdings" w:hAnsi="Wingdings"/>
      </w:rPr>
    </w:lvl>
    <w:lvl w:ilvl="6" w:tplc="219232F6">
      <w:start w:val="1"/>
      <w:numFmt w:val="bullet"/>
      <w:lvlText w:val=""/>
      <w:lvlJc w:val="left"/>
      <w:pPr>
        <w:tabs>
          <w:tab w:val="num" w:pos="5040"/>
        </w:tabs>
        <w:ind w:left="5040" w:hanging="360"/>
      </w:pPr>
      <w:rPr>
        <w:rFonts w:ascii="Symbol" w:hAnsi="Symbol"/>
      </w:rPr>
    </w:lvl>
    <w:lvl w:ilvl="7" w:tplc="7A823820">
      <w:start w:val="1"/>
      <w:numFmt w:val="bullet"/>
      <w:lvlText w:val="o"/>
      <w:lvlJc w:val="left"/>
      <w:pPr>
        <w:tabs>
          <w:tab w:val="num" w:pos="5760"/>
        </w:tabs>
        <w:ind w:left="5760" w:hanging="360"/>
      </w:pPr>
      <w:rPr>
        <w:rFonts w:ascii="Courier New" w:hAnsi="Courier New"/>
      </w:rPr>
    </w:lvl>
    <w:lvl w:ilvl="8" w:tplc="747AEDF6">
      <w:start w:val="1"/>
      <w:numFmt w:val="bullet"/>
      <w:lvlText w:val=""/>
      <w:lvlJc w:val="left"/>
      <w:pPr>
        <w:tabs>
          <w:tab w:val="num" w:pos="6480"/>
        </w:tabs>
        <w:ind w:left="6480" w:hanging="360"/>
      </w:pPr>
      <w:rPr>
        <w:rFonts w:ascii="Wingdings" w:hAnsi="Wingdings"/>
      </w:rPr>
    </w:lvl>
  </w:abstractNum>
  <w:abstractNum w:abstractNumId="62" w15:restartNumberingAfterBreak="0">
    <w:nsid w:val="664C4AD9"/>
    <w:multiLevelType w:val="hybridMultilevel"/>
    <w:tmpl w:val="00000021"/>
    <w:lvl w:ilvl="0" w:tplc="668679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2A5440">
      <w:start w:val="1"/>
      <w:numFmt w:val="bullet"/>
      <w:lvlText w:val="o"/>
      <w:lvlJc w:val="left"/>
      <w:pPr>
        <w:tabs>
          <w:tab w:val="num" w:pos="1440"/>
        </w:tabs>
        <w:ind w:left="1440" w:hanging="360"/>
      </w:pPr>
      <w:rPr>
        <w:rFonts w:ascii="Courier New" w:hAnsi="Courier New"/>
      </w:rPr>
    </w:lvl>
    <w:lvl w:ilvl="2" w:tplc="84DEAF92">
      <w:start w:val="1"/>
      <w:numFmt w:val="bullet"/>
      <w:lvlText w:val=""/>
      <w:lvlJc w:val="left"/>
      <w:pPr>
        <w:tabs>
          <w:tab w:val="num" w:pos="2160"/>
        </w:tabs>
        <w:ind w:left="2160" w:hanging="360"/>
      </w:pPr>
      <w:rPr>
        <w:rFonts w:ascii="Wingdings" w:hAnsi="Wingdings"/>
      </w:rPr>
    </w:lvl>
    <w:lvl w:ilvl="3" w:tplc="2250DFBA">
      <w:start w:val="1"/>
      <w:numFmt w:val="bullet"/>
      <w:lvlText w:val=""/>
      <w:lvlJc w:val="left"/>
      <w:pPr>
        <w:tabs>
          <w:tab w:val="num" w:pos="2880"/>
        </w:tabs>
        <w:ind w:left="2880" w:hanging="360"/>
      </w:pPr>
      <w:rPr>
        <w:rFonts w:ascii="Symbol" w:hAnsi="Symbol"/>
      </w:rPr>
    </w:lvl>
    <w:lvl w:ilvl="4" w:tplc="A82A0186">
      <w:start w:val="1"/>
      <w:numFmt w:val="bullet"/>
      <w:lvlText w:val="o"/>
      <w:lvlJc w:val="left"/>
      <w:pPr>
        <w:tabs>
          <w:tab w:val="num" w:pos="3600"/>
        </w:tabs>
        <w:ind w:left="3600" w:hanging="360"/>
      </w:pPr>
      <w:rPr>
        <w:rFonts w:ascii="Courier New" w:hAnsi="Courier New"/>
      </w:rPr>
    </w:lvl>
    <w:lvl w:ilvl="5" w:tplc="DBE4357C">
      <w:start w:val="1"/>
      <w:numFmt w:val="bullet"/>
      <w:lvlText w:val=""/>
      <w:lvlJc w:val="left"/>
      <w:pPr>
        <w:tabs>
          <w:tab w:val="num" w:pos="4320"/>
        </w:tabs>
        <w:ind w:left="4320" w:hanging="360"/>
      </w:pPr>
      <w:rPr>
        <w:rFonts w:ascii="Wingdings" w:hAnsi="Wingdings"/>
      </w:rPr>
    </w:lvl>
    <w:lvl w:ilvl="6" w:tplc="21F87A6C">
      <w:start w:val="1"/>
      <w:numFmt w:val="bullet"/>
      <w:lvlText w:val=""/>
      <w:lvlJc w:val="left"/>
      <w:pPr>
        <w:tabs>
          <w:tab w:val="num" w:pos="5040"/>
        </w:tabs>
        <w:ind w:left="5040" w:hanging="360"/>
      </w:pPr>
      <w:rPr>
        <w:rFonts w:ascii="Symbol" w:hAnsi="Symbol"/>
      </w:rPr>
    </w:lvl>
    <w:lvl w:ilvl="7" w:tplc="1744CBE0">
      <w:start w:val="1"/>
      <w:numFmt w:val="bullet"/>
      <w:lvlText w:val="o"/>
      <w:lvlJc w:val="left"/>
      <w:pPr>
        <w:tabs>
          <w:tab w:val="num" w:pos="5760"/>
        </w:tabs>
        <w:ind w:left="5760" w:hanging="360"/>
      </w:pPr>
      <w:rPr>
        <w:rFonts w:ascii="Courier New" w:hAnsi="Courier New"/>
      </w:rPr>
    </w:lvl>
    <w:lvl w:ilvl="8" w:tplc="04464262">
      <w:start w:val="1"/>
      <w:numFmt w:val="bullet"/>
      <w:lvlText w:val=""/>
      <w:lvlJc w:val="left"/>
      <w:pPr>
        <w:tabs>
          <w:tab w:val="num" w:pos="6480"/>
        </w:tabs>
        <w:ind w:left="6480" w:hanging="360"/>
      </w:pPr>
      <w:rPr>
        <w:rFonts w:ascii="Wingdings" w:hAnsi="Wingdings"/>
      </w:rPr>
    </w:lvl>
  </w:abstractNum>
  <w:abstractNum w:abstractNumId="63" w15:restartNumberingAfterBreak="0">
    <w:nsid w:val="664C4ADA"/>
    <w:multiLevelType w:val="hybridMultilevel"/>
    <w:tmpl w:val="00000022"/>
    <w:lvl w:ilvl="0" w:tplc="C986BF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E0E2B0">
      <w:start w:val="1"/>
      <w:numFmt w:val="bullet"/>
      <w:lvlText w:val="o"/>
      <w:lvlJc w:val="left"/>
      <w:pPr>
        <w:tabs>
          <w:tab w:val="num" w:pos="1440"/>
        </w:tabs>
        <w:ind w:left="1440" w:hanging="360"/>
      </w:pPr>
      <w:rPr>
        <w:rFonts w:ascii="Courier New" w:hAnsi="Courier New"/>
      </w:rPr>
    </w:lvl>
    <w:lvl w:ilvl="2" w:tplc="F8F67F0C">
      <w:start w:val="1"/>
      <w:numFmt w:val="bullet"/>
      <w:lvlText w:val=""/>
      <w:lvlJc w:val="left"/>
      <w:pPr>
        <w:tabs>
          <w:tab w:val="num" w:pos="2160"/>
        </w:tabs>
        <w:ind w:left="2160" w:hanging="360"/>
      </w:pPr>
      <w:rPr>
        <w:rFonts w:ascii="Wingdings" w:hAnsi="Wingdings"/>
      </w:rPr>
    </w:lvl>
    <w:lvl w:ilvl="3" w:tplc="6BE232F4">
      <w:start w:val="1"/>
      <w:numFmt w:val="bullet"/>
      <w:lvlText w:val=""/>
      <w:lvlJc w:val="left"/>
      <w:pPr>
        <w:tabs>
          <w:tab w:val="num" w:pos="2880"/>
        </w:tabs>
        <w:ind w:left="2880" w:hanging="360"/>
      </w:pPr>
      <w:rPr>
        <w:rFonts w:ascii="Symbol" w:hAnsi="Symbol"/>
      </w:rPr>
    </w:lvl>
    <w:lvl w:ilvl="4" w:tplc="41D4AE84">
      <w:start w:val="1"/>
      <w:numFmt w:val="bullet"/>
      <w:lvlText w:val="o"/>
      <w:lvlJc w:val="left"/>
      <w:pPr>
        <w:tabs>
          <w:tab w:val="num" w:pos="3600"/>
        </w:tabs>
        <w:ind w:left="3600" w:hanging="360"/>
      </w:pPr>
      <w:rPr>
        <w:rFonts w:ascii="Courier New" w:hAnsi="Courier New"/>
      </w:rPr>
    </w:lvl>
    <w:lvl w:ilvl="5" w:tplc="6DDC279A">
      <w:start w:val="1"/>
      <w:numFmt w:val="bullet"/>
      <w:lvlText w:val=""/>
      <w:lvlJc w:val="left"/>
      <w:pPr>
        <w:tabs>
          <w:tab w:val="num" w:pos="4320"/>
        </w:tabs>
        <w:ind w:left="4320" w:hanging="360"/>
      </w:pPr>
      <w:rPr>
        <w:rFonts w:ascii="Wingdings" w:hAnsi="Wingdings"/>
      </w:rPr>
    </w:lvl>
    <w:lvl w:ilvl="6" w:tplc="8C204E14">
      <w:start w:val="1"/>
      <w:numFmt w:val="bullet"/>
      <w:lvlText w:val=""/>
      <w:lvlJc w:val="left"/>
      <w:pPr>
        <w:tabs>
          <w:tab w:val="num" w:pos="5040"/>
        </w:tabs>
        <w:ind w:left="5040" w:hanging="360"/>
      </w:pPr>
      <w:rPr>
        <w:rFonts w:ascii="Symbol" w:hAnsi="Symbol"/>
      </w:rPr>
    </w:lvl>
    <w:lvl w:ilvl="7" w:tplc="C4884B1A">
      <w:start w:val="1"/>
      <w:numFmt w:val="bullet"/>
      <w:lvlText w:val="o"/>
      <w:lvlJc w:val="left"/>
      <w:pPr>
        <w:tabs>
          <w:tab w:val="num" w:pos="5760"/>
        </w:tabs>
        <w:ind w:left="5760" w:hanging="360"/>
      </w:pPr>
      <w:rPr>
        <w:rFonts w:ascii="Courier New" w:hAnsi="Courier New"/>
      </w:rPr>
    </w:lvl>
    <w:lvl w:ilvl="8" w:tplc="8B3E5AAC">
      <w:start w:val="1"/>
      <w:numFmt w:val="bullet"/>
      <w:lvlText w:val=""/>
      <w:lvlJc w:val="left"/>
      <w:pPr>
        <w:tabs>
          <w:tab w:val="num" w:pos="6480"/>
        </w:tabs>
        <w:ind w:left="6480" w:hanging="360"/>
      </w:pPr>
      <w:rPr>
        <w:rFonts w:ascii="Wingdings" w:hAnsi="Wingdings"/>
      </w:rPr>
    </w:lvl>
  </w:abstractNum>
  <w:abstractNum w:abstractNumId="64" w15:restartNumberingAfterBreak="0">
    <w:nsid w:val="664C4ADB"/>
    <w:multiLevelType w:val="hybridMultilevel"/>
    <w:tmpl w:val="00000023"/>
    <w:lvl w:ilvl="0" w:tplc="5FE42F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B25D6C">
      <w:start w:val="1"/>
      <w:numFmt w:val="bullet"/>
      <w:lvlText w:val="o"/>
      <w:lvlJc w:val="left"/>
      <w:pPr>
        <w:tabs>
          <w:tab w:val="num" w:pos="1440"/>
        </w:tabs>
        <w:ind w:left="1440" w:hanging="360"/>
      </w:pPr>
      <w:rPr>
        <w:rFonts w:ascii="Courier New" w:hAnsi="Courier New"/>
      </w:rPr>
    </w:lvl>
    <w:lvl w:ilvl="2" w:tplc="7E1096BA">
      <w:start w:val="1"/>
      <w:numFmt w:val="bullet"/>
      <w:lvlText w:val=""/>
      <w:lvlJc w:val="left"/>
      <w:pPr>
        <w:tabs>
          <w:tab w:val="num" w:pos="2160"/>
        </w:tabs>
        <w:ind w:left="2160" w:hanging="360"/>
      </w:pPr>
      <w:rPr>
        <w:rFonts w:ascii="Wingdings" w:hAnsi="Wingdings"/>
      </w:rPr>
    </w:lvl>
    <w:lvl w:ilvl="3" w:tplc="EB522E80">
      <w:start w:val="1"/>
      <w:numFmt w:val="bullet"/>
      <w:lvlText w:val=""/>
      <w:lvlJc w:val="left"/>
      <w:pPr>
        <w:tabs>
          <w:tab w:val="num" w:pos="2880"/>
        </w:tabs>
        <w:ind w:left="2880" w:hanging="360"/>
      </w:pPr>
      <w:rPr>
        <w:rFonts w:ascii="Symbol" w:hAnsi="Symbol"/>
      </w:rPr>
    </w:lvl>
    <w:lvl w:ilvl="4" w:tplc="71540B12">
      <w:start w:val="1"/>
      <w:numFmt w:val="bullet"/>
      <w:lvlText w:val="o"/>
      <w:lvlJc w:val="left"/>
      <w:pPr>
        <w:tabs>
          <w:tab w:val="num" w:pos="3600"/>
        </w:tabs>
        <w:ind w:left="3600" w:hanging="360"/>
      </w:pPr>
      <w:rPr>
        <w:rFonts w:ascii="Courier New" w:hAnsi="Courier New"/>
      </w:rPr>
    </w:lvl>
    <w:lvl w:ilvl="5" w:tplc="F9000E98">
      <w:start w:val="1"/>
      <w:numFmt w:val="bullet"/>
      <w:lvlText w:val=""/>
      <w:lvlJc w:val="left"/>
      <w:pPr>
        <w:tabs>
          <w:tab w:val="num" w:pos="4320"/>
        </w:tabs>
        <w:ind w:left="4320" w:hanging="360"/>
      </w:pPr>
      <w:rPr>
        <w:rFonts w:ascii="Wingdings" w:hAnsi="Wingdings"/>
      </w:rPr>
    </w:lvl>
    <w:lvl w:ilvl="6" w:tplc="5D34057C">
      <w:start w:val="1"/>
      <w:numFmt w:val="bullet"/>
      <w:lvlText w:val=""/>
      <w:lvlJc w:val="left"/>
      <w:pPr>
        <w:tabs>
          <w:tab w:val="num" w:pos="5040"/>
        </w:tabs>
        <w:ind w:left="5040" w:hanging="360"/>
      </w:pPr>
      <w:rPr>
        <w:rFonts w:ascii="Symbol" w:hAnsi="Symbol"/>
      </w:rPr>
    </w:lvl>
    <w:lvl w:ilvl="7" w:tplc="9EF823CA">
      <w:start w:val="1"/>
      <w:numFmt w:val="bullet"/>
      <w:lvlText w:val="o"/>
      <w:lvlJc w:val="left"/>
      <w:pPr>
        <w:tabs>
          <w:tab w:val="num" w:pos="5760"/>
        </w:tabs>
        <w:ind w:left="5760" w:hanging="360"/>
      </w:pPr>
      <w:rPr>
        <w:rFonts w:ascii="Courier New" w:hAnsi="Courier New"/>
      </w:rPr>
    </w:lvl>
    <w:lvl w:ilvl="8" w:tplc="661E0F20">
      <w:start w:val="1"/>
      <w:numFmt w:val="bullet"/>
      <w:lvlText w:val=""/>
      <w:lvlJc w:val="left"/>
      <w:pPr>
        <w:tabs>
          <w:tab w:val="num" w:pos="6480"/>
        </w:tabs>
        <w:ind w:left="6480" w:hanging="360"/>
      </w:pPr>
      <w:rPr>
        <w:rFonts w:ascii="Wingdings" w:hAnsi="Wingdings"/>
      </w:rPr>
    </w:lvl>
  </w:abstractNum>
  <w:abstractNum w:abstractNumId="65" w15:restartNumberingAfterBreak="0">
    <w:nsid w:val="664C4ADC"/>
    <w:multiLevelType w:val="hybridMultilevel"/>
    <w:tmpl w:val="00000024"/>
    <w:lvl w:ilvl="0" w:tplc="091267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E4A3F6">
      <w:start w:val="1"/>
      <w:numFmt w:val="bullet"/>
      <w:lvlText w:val="o"/>
      <w:lvlJc w:val="left"/>
      <w:pPr>
        <w:tabs>
          <w:tab w:val="num" w:pos="1440"/>
        </w:tabs>
        <w:ind w:left="1440" w:hanging="360"/>
      </w:pPr>
      <w:rPr>
        <w:rFonts w:ascii="Courier New" w:hAnsi="Courier New"/>
      </w:rPr>
    </w:lvl>
    <w:lvl w:ilvl="2" w:tplc="92D68D68">
      <w:start w:val="1"/>
      <w:numFmt w:val="bullet"/>
      <w:lvlText w:val=""/>
      <w:lvlJc w:val="left"/>
      <w:pPr>
        <w:tabs>
          <w:tab w:val="num" w:pos="2160"/>
        </w:tabs>
        <w:ind w:left="2160" w:hanging="360"/>
      </w:pPr>
      <w:rPr>
        <w:rFonts w:ascii="Wingdings" w:hAnsi="Wingdings"/>
      </w:rPr>
    </w:lvl>
    <w:lvl w:ilvl="3" w:tplc="51DA7FA0">
      <w:start w:val="1"/>
      <w:numFmt w:val="bullet"/>
      <w:lvlText w:val=""/>
      <w:lvlJc w:val="left"/>
      <w:pPr>
        <w:tabs>
          <w:tab w:val="num" w:pos="2880"/>
        </w:tabs>
        <w:ind w:left="2880" w:hanging="360"/>
      </w:pPr>
      <w:rPr>
        <w:rFonts w:ascii="Symbol" w:hAnsi="Symbol"/>
      </w:rPr>
    </w:lvl>
    <w:lvl w:ilvl="4" w:tplc="BC80EEC0">
      <w:start w:val="1"/>
      <w:numFmt w:val="bullet"/>
      <w:lvlText w:val="o"/>
      <w:lvlJc w:val="left"/>
      <w:pPr>
        <w:tabs>
          <w:tab w:val="num" w:pos="3600"/>
        </w:tabs>
        <w:ind w:left="3600" w:hanging="360"/>
      </w:pPr>
      <w:rPr>
        <w:rFonts w:ascii="Courier New" w:hAnsi="Courier New"/>
      </w:rPr>
    </w:lvl>
    <w:lvl w:ilvl="5" w:tplc="E8F83938">
      <w:start w:val="1"/>
      <w:numFmt w:val="bullet"/>
      <w:lvlText w:val=""/>
      <w:lvlJc w:val="left"/>
      <w:pPr>
        <w:tabs>
          <w:tab w:val="num" w:pos="4320"/>
        </w:tabs>
        <w:ind w:left="4320" w:hanging="360"/>
      </w:pPr>
      <w:rPr>
        <w:rFonts w:ascii="Wingdings" w:hAnsi="Wingdings"/>
      </w:rPr>
    </w:lvl>
    <w:lvl w:ilvl="6" w:tplc="9A3A3B5A">
      <w:start w:val="1"/>
      <w:numFmt w:val="bullet"/>
      <w:lvlText w:val=""/>
      <w:lvlJc w:val="left"/>
      <w:pPr>
        <w:tabs>
          <w:tab w:val="num" w:pos="5040"/>
        </w:tabs>
        <w:ind w:left="5040" w:hanging="360"/>
      </w:pPr>
      <w:rPr>
        <w:rFonts w:ascii="Symbol" w:hAnsi="Symbol"/>
      </w:rPr>
    </w:lvl>
    <w:lvl w:ilvl="7" w:tplc="55BC8F10">
      <w:start w:val="1"/>
      <w:numFmt w:val="bullet"/>
      <w:lvlText w:val="o"/>
      <w:lvlJc w:val="left"/>
      <w:pPr>
        <w:tabs>
          <w:tab w:val="num" w:pos="5760"/>
        </w:tabs>
        <w:ind w:left="5760" w:hanging="360"/>
      </w:pPr>
      <w:rPr>
        <w:rFonts w:ascii="Courier New" w:hAnsi="Courier New"/>
      </w:rPr>
    </w:lvl>
    <w:lvl w:ilvl="8" w:tplc="C7FA4000">
      <w:start w:val="1"/>
      <w:numFmt w:val="bullet"/>
      <w:lvlText w:val=""/>
      <w:lvlJc w:val="left"/>
      <w:pPr>
        <w:tabs>
          <w:tab w:val="num" w:pos="6480"/>
        </w:tabs>
        <w:ind w:left="6480" w:hanging="360"/>
      </w:pPr>
      <w:rPr>
        <w:rFonts w:ascii="Wingdings" w:hAnsi="Wingdings"/>
      </w:rPr>
    </w:lvl>
  </w:abstractNum>
  <w:abstractNum w:abstractNumId="66" w15:restartNumberingAfterBreak="0">
    <w:nsid w:val="664C4ADD"/>
    <w:multiLevelType w:val="hybridMultilevel"/>
    <w:tmpl w:val="00000025"/>
    <w:lvl w:ilvl="0" w:tplc="3CAE63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5CCFE2">
      <w:start w:val="1"/>
      <w:numFmt w:val="bullet"/>
      <w:lvlText w:val="o"/>
      <w:lvlJc w:val="left"/>
      <w:pPr>
        <w:tabs>
          <w:tab w:val="num" w:pos="1440"/>
        </w:tabs>
        <w:ind w:left="1440" w:hanging="360"/>
      </w:pPr>
      <w:rPr>
        <w:rFonts w:ascii="Courier New" w:hAnsi="Courier New"/>
      </w:rPr>
    </w:lvl>
    <w:lvl w:ilvl="2" w:tplc="C82CC5C2">
      <w:start w:val="1"/>
      <w:numFmt w:val="bullet"/>
      <w:lvlText w:val=""/>
      <w:lvlJc w:val="left"/>
      <w:pPr>
        <w:tabs>
          <w:tab w:val="num" w:pos="2160"/>
        </w:tabs>
        <w:ind w:left="2160" w:hanging="360"/>
      </w:pPr>
      <w:rPr>
        <w:rFonts w:ascii="Wingdings" w:hAnsi="Wingdings"/>
      </w:rPr>
    </w:lvl>
    <w:lvl w:ilvl="3" w:tplc="2D30F2EA">
      <w:start w:val="1"/>
      <w:numFmt w:val="bullet"/>
      <w:lvlText w:val=""/>
      <w:lvlJc w:val="left"/>
      <w:pPr>
        <w:tabs>
          <w:tab w:val="num" w:pos="2880"/>
        </w:tabs>
        <w:ind w:left="2880" w:hanging="360"/>
      </w:pPr>
      <w:rPr>
        <w:rFonts w:ascii="Symbol" w:hAnsi="Symbol"/>
      </w:rPr>
    </w:lvl>
    <w:lvl w:ilvl="4" w:tplc="ADFACFA6">
      <w:start w:val="1"/>
      <w:numFmt w:val="bullet"/>
      <w:lvlText w:val="o"/>
      <w:lvlJc w:val="left"/>
      <w:pPr>
        <w:tabs>
          <w:tab w:val="num" w:pos="3600"/>
        </w:tabs>
        <w:ind w:left="3600" w:hanging="360"/>
      </w:pPr>
      <w:rPr>
        <w:rFonts w:ascii="Courier New" w:hAnsi="Courier New"/>
      </w:rPr>
    </w:lvl>
    <w:lvl w:ilvl="5" w:tplc="8C423A72">
      <w:start w:val="1"/>
      <w:numFmt w:val="bullet"/>
      <w:lvlText w:val=""/>
      <w:lvlJc w:val="left"/>
      <w:pPr>
        <w:tabs>
          <w:tab w:val="num" w:pos="4320"/>
        </w:tabs>
        <w:ind w:left="4320" w:hanging="360"/>
      </w:pPr>
      <w:rPr>
        <w:rFonts w:ascii="Wingdings" w:hAnsi="Wingdings"/>
      </w:rPr>
    </w:lvl>
    <w:lvl w:ilvl="6" w:tplc="78FA6FE2">
      <w:start w:val="1"/>
      <w:numFmt w:val="bullet"/>
      <w:lvlText w:val=""/>
      <w:lvlJc w:val="left"/>
      <w:pPr>
        <w:tabs>
          <w:tab w:val="num" w:pos="5040"/>
        </w:tabs>
        <w:ind w:left="5040" w:hanging="360"/>
      </w:pPr>
      <w:rPr>
        <w:rFonts w:ascii="Symbol" w:hAnsi="Symbol"/>
      </w:rPr>
    </w:lvl>
    <w:lvl w:ilvl="7" w:tplc="BF42C0DE">
      <w:start w:val="1"/>
      <w:numFmt w:val="bullet"/>
      <w:lvlText w:val="o"/>
      <w:lvlJc w:val="left"/>
      <w:pPr>
        <w:tabs>
          <w:tab w:val="num" w:pos="5760"/>
        </w:tabs>
        <w:ind w:left="5760" w:hanging="360"/>
      </w:pPr>
      <w:rPr>
        <w:rFonts w:ascii="Courier New" w:hAnsi="Courier New"/>
      </w:rPr>
    </w:lvl>
    <w:lvl w:ilvl="8" w:tplc="AF549B60">
      <w:start w:val="1"/>
      <w:numFmt w:val="bullet"/>
      <w:lvlText w:val=""/>
      <w:lvlJc w:val="left"/>
      <w:pPr>
        <w:tabs>
          <w:tab w:val="num" w:pos="6480"/>
        </w:tabs>
        <w:ind w:left="6480" w:hanging="360"/>
      </w:pPr>
      <w:rPr>
        <w:rFonts w:ascii="Wingdings" w:hAnsi="Wingdings"/>
      </w:rPr>
    </w:lvl>
  </w:abstractNum>
  <w:abstractNum w:abstractNumId="67" w15:restartNumberingAfterBreak="0">
    <w:nsid w:val="664C4ADE"/>
    <w:multiLevelType w:val="hybridMultilevel"/>
    <w:tmpl w:val="00000026"/>
    <w:lvl w:ilvl="0" w:tplc="47E44A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F642E2">
      <w:start w:val="1"/>
      <w:numFmt w:val="bullet"/>
      <w:lvlText w:val="o"/>
      <w:lvlJc w:val="left"/>
      <w:pPr>
        <w:tabs>
          <w:tab w:val="num" w:pos="1440"/>
        </w:tabs>
        <w:ind w:left="1440" w:hanging="360"/>
      </w:pPr>
      <w:rPr>
        <w:rFonts w:ascii="Courier New" w:hAnsi="Courier New"/>
      </w:rPr>
    </w:lvl>
    <w:lvl w:ilvl="2" w:tplc="42122A8A">
      <w:start w:val="1"/>
      <w:numFmt w:val="bullet"/>
      <w:lvlText w:val=""/>
      <w:lvlJc w:val="left"/>
      <w:pPr>
        <w:tabs>
          <w:tab w:val="num" w:pos="2160"/>
        </w:tabs>
        <w:ind w:left="2160" w:hanging="360"/>
      </w:pPr>
      <w:rPr>
        <w:rFonts w:ascii="Wingdings" w:hAnsi="Wingdings"/>
      </w:rPr>
    </w:lvl>
    <w:lvl w:ilvl="3" w:tplc="71FE7F62">
      <w:start w:val="1"/>
      <w:numFmt w:val="bullet"/>
      <w:lvlText w:val=""/>
      <w:lvlJc w:val="left"/>
      <w:pPr>
        <w:tabs>
          <w:tab w:val="num" w:pos="2880"/>
        </w:tabs>
        <w:ind w:left="2880" w:hanging="360"/>
      </w:pPr>
      <w:rPr>
        <w:rFonts w:ascii="Symbol" w:hAnsi="Symbol"/>
      </w:rPr>
    </w:lvl>
    <w:lvl w:ilvl="4" w:tplc="6A3A9A10">
      <w:start w:val="1"/>
      <w:numFmt w:val="bullet"/>
      <w:lvlText w:val="o"/>
      <w:lvlJc w:val="left"/>
      <w:pPr>
        <w:tabs>
          <w:tab w:val="num" w:pos="3600"/>
        </w:tabs>
        <w:ind w:left="3600" w:hanging="360"/>
      </w:pPr>
      <w:rPr>
        <w:rFonts w:ascii="Courier New" w:hAnsi="Courier New"/>
      </w:rPr>
    </w:lvl>
    <w:lvl w:ilvl="5" w:tplc="F0C0A76A">
      <w:start w:val="1"/>
      <w:numFmt w:val="bullet"/>
      <w:lvlText w:val=""/>
      <w:lvlJc w:val="left"/>
      <w:pPr>
        <w:tabs>
          <w:tab w:val="num" w:pos="4320"/>
        </w:tabs>
        <w:ind w:left="4320" w:hanging="360"/>
      </w:pPr>
      <w:rPr>
        <w:rFonts w:ascii="Wingdings" w:hAnsi="Wingdings"/>
      </w:rPr>
    </w:lvl>
    <w:lvl w:ilvl="6" w:tplc="2E5ABEB6">
      <w:start w:val="1"/>
      <w:numFmt w:val="bullet"/>
      <w:lvlText w:val=""/>
      <w:lvlJc w:val="left"/>
      <w:pPr>
        <w:tabs>
          <w:tab w:val="num" w:pos="5040"/>
        </w:tabs>
        <w:ind w:left="5040" w:hanging="360"/>
      </w:pPr>
      <w:rPr>
        <w:rFonts w:ascii="Symbol" w:hAnsi="Symbol"/>
      </w:rPr>
    </w:lvl>
    <w:lvl w:ilvl="7" w:tplc="DAE88A24">
      <w:start w:val="1"/>
      <w:numFmt w:val="bullet"/>
      <w:lvlText w:val="o"/>
      <w:lvlJc w:val="left"/>
      <w:pPr>
        <w:tabs>
          <w:tab w:val="num" w:pos="5760"/>
        </w:tabs>
        <w:ind w:left="5760" w:hanging="360"/>
      </w:pPr>
      <w:rPr>
        <w:rFonts w:ascii="Courier New" w:hAnsi="Courier New"/>
      </w:rPr>
    </w:lvl>
    <w:lvl w:ilvl="8" w:tplc="30A0C466">
      <w:start w:val="1"/>
      <w:numFmt w:val="bullet"/>
      <w:lvlText w:val=""/>
      <w:lvlJc w:val="left"/>
      <w:pPr>
        <w:tabs>
          <w:tab w:val="num" w:pos="6480"/>
        </w:tabs>
        <w:ind w:left="6480" w:hanging="360"/>
      </w:pPr>
      <w:rPr>
        <w:rFonts w:ascii="Wingdings" w:hAnsi="Wingdings"/>
      </w:rPr>
    </w:lvl>
  </w:abstractNum>
  <w:abstractNum w:abstractNumId="68" w15:restartNumberingAfterBreak="0">
    <w:nsid w:val="664C4ADF"/>
    <w:multiLevelType w:val="hybridMultilevel"/>
    <w:tmpl w:val="00000027"/>
    <w:lvl w:ilvl="0" w:tplc="BF746E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08A372">
      <w:start w:val="1"/>
      <w:numFmt w:val="bullet"/>
      <w:lvlText w:val="o"/>
      <w:lvlJc w:val="left"/>
      <w:pPr>
        <w:tabs>
          <w:tab w:val="num" w:pos="1440"/>
        </w:tabs>
        <w:ind w:left="1440" w:hanging="360"/>
      </w:pPr>
      <w:rPr>
        <w:rFonts w:ascii="Courier New" w:hAnsi="Courier New"/>
      </w:rPr>
    </w:lvl>
    <w:lvl w:ilvl="2" w:tplc="F3301B6A">
      <w:start w:val="1"/>
      <w:numFmt w:val="bullet"/>
      <w:lvlText w:val=""/>
      <w:lvlJc w:val="left"/>
      <w:pPr>
        <w:tabs>
          <w:tab w:val="num" w:pos="2160"/>
        </w:tabs>
        <w:ind w:left="2160" w:hanging="360"/>
      </w:pPr>
      <w:rPr>
        <w:rFonts w:ascii="Wingdings" w:hAnsi="Wingdings"/>
      </w:rPr>
    </w:lvl>
    <w:lvl w:ilvl="3" w:tplc="298645A4">
      <w:start w:val="1"/>
      <w:numFmt w:val="bullet"/>
      <w:lvlText w:val=""/>
      <w:lvlJc w:val="left"/>
      <w:pPr>
        <w:tabs>
          <w:tab w:val="num" w:pos="2880"/>
        </w:tabs>
        <w:ind w:left="2880" w:hanging="360"/>
      </w:pPr>
      <w:rPr>
        <w:rFonts w:ascii="Symbol" w:hAnsi="Symbol"/>
      </w:rPr>
    </w:lvl>
    <w:lvl w:ilvl="4" w:tplc="F940C5EE">
      <w:start w:val="1"/>
      <w:numFmt w:val="bullet"/>
      <w:lvlText w:val="o"/>
      <w:lvlJc w:val="left"/>
      <w:pPr>
        <w:tabs>
          <w:tab w:val="num" w:pos="3600"/>
        </w:tabs>
        <w:ind w:left="3600" w:hanging="360"/>
      </w:pPr>
      <w:rPr>
        <w:rFonts w:ascii="Courier New" w:hAnsi="Courier New"/>
      </w:rPr>
    </w:lvl>
    <w:lvl w:ilvl="5" w:tplc="C4A802F4">
      <w:start w:val="1"/>
      <w:numFmt w:val="bullet"/>
      <w:lvlText w:val=""/>
      <w:lvlJc w:val="left"/>
      <w:pPr>
        <w:tabs>
          <w:tab w:val="num" w:pos="4320"/>
        </w:tabs>
        <w:ind w:left="4320" w:hanging="360"/>
      </w:pPr>
      <w:rPr>
        <w:rFonts w:ascii="Wingdings" w:hAnsi="Wingdings"/>
      </w:rPr>
    </w:lvl>
    <w:lvl w:ilvl="6" w:tplc="A7305878">
      <w:start w:val="1"/>
      <w:numFmt w:val="bullet"/>
      <w:lvlText w:val=""/>
      <w:lvlJc w:val="left"/>
      <w:pPr>
        <w:tabs>
          <w:tab w:val="num" w:pos="5040"/>
        </w:tabs>
        <w:ind w:left="5040" w:hanging="360"/>
      </w:pPr>
      <w:rPr>
        <w:rFonts w:ascii="Symbol" w:hAnsi="Symbol"/>
      </w:rPr>
    </w:lvl>
    <w:lvl w:ilvl="7" w:tplc="8334C8B4">
      <w:start w:val="1"/>
      <w:numFmt w:val="bullet"/>
      <w:lvlText w:val="o"/>
      <w:lvlJc w:val="left"/>
      <w:pPr>
        <w:tabs>
          <w:tab w:val="num" w:pos="5760"/>
        </w:tabs>
        <w:ind w:left="5760" w:hanging="360"/>
      </w:pPr>
      <w:rPr>
        <w:rFonts w:ascii="Courier New" w:hAnsi="Courier New"/>
      </w:rPr>
    </w:lvl>
    <w:lvl w:ilvl="8" w:tplc="30C42D7C">
      <w:start w:val="1"/>
      <w:numFmt w:val="bullet"/>
      <w:lvlText w:val=""/>
      <w:lvlJc w:val="left"/>
      <w:pPr>
        <w:tabs>
          <w:tab w:val="num" w:pos="6480"/>
        </w:tabs>
        <w:ind w:left="6480" w:hanging="360"/>
      </w:pPr>
      <w:rPr>
        <w:rFonts w:ascii="Wingdings" w:hAnsi="Wingdings"/>
      </w:rPr>
    </w:lvl>
  </w:abstractNum>
  <w:abstractNum w:abstractNumId="69" w15:restartNumberingAfterBreak="0">
    <w:nsid w:val="664C4AE0"/>
    <w:multiLevelType w:val="hybridMultilevel"/>
    <w:tmpl w:val="00000028"/>
    <w:lvl w:ilvl="0" w:tplc="FDF2ED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E6D894">
      <w:start w:val="1"/>
      <w:numFmt w:val="bullet"/>
      <w:lvlText w:val="o"/>
      <w:lvlJc w:val="left"/>
      <w:pPr>
        <w:tabs>
          <w:tab w:val="num" w:pos="1440"/>
        </w:tabs>
        <w:ind w:left="1440" w:hanging="360"/>
      </w:pPr>
      <w:rPr>
        <w:rFonts w:ascii="Courier New" w:hAnsi="Courier New"/>
      </w:rPr>
    </w:lvl>
    <w:lvl w:ilvl="2" w:tplc="3DBEF084">
      <w:start w:val="1"/>
      <w:numFmt w:val="bullet"/>
      <w:lvlText w:val=""/>
      <w:lvlJc w:val="left"/>
      <w:pPr>
        <w:tabs>
          <w:tab w:val="num" w:pos="2160"/>
        </w:tabs>
        <w:ind w:left="2160" w:hanging="360"/>
      </w:pPr>
      <w:rPr>
        <w:rFonts w:ascii="Wingdings" w:hAnsi="Wingdings"/>
      </w:rPr>
    </w:lvl>
    <w:lvl w:ilvl="3" w:tplc="87CCFC60">
      <w:start w:val="1"/>
      <w:numFmt w:val="bullet"/>
      <w:lvlText w:val=""/>
      <w:lvlJc w:val="left"/>
      <w:pPr>
        <w:tabs>
          <w:tab w:val="num" w:pos="2880"/>
        </w:tabs>
        <w:ind w:left="2880" w:hanging="360"/>
      </w:pPr>
      <w:rPr>
        <w:rFonts w:ascii="Symbol" w:hAnsi="Symbol"/>
      </w:rPr>
    </w:lvl>
    <w:lvl w:ilvl="4" w:tplc="89063520">
      <w:start w:val="1"/>
      <w:numFmt w:val="bullet"/>
      <w:lvlText w:val="o"/>
      <w:lvlJc w:val="left"/>
      <w:pPr>
        <w:tabs>
          <w:tab w:val="num" w:pos="3600"/>
        </w:tabs>
        <w:ind w:left="3600" w:hanging="360"/>
      </w:pPr>
      <w:rPr>
        <w:rFonts w:ascii="Courier New" w:hAnsi="Courier New"/>
      </w:rPr>
    </w:lvl>
    <w:lvl w:ilvl="5" w:tplc="56628694">
      <w:start w:val="1"/>
      <w:numFmt w:val="bullet"/>
      <w:lvlText w:val=""/>
      <w:lvlJc w:val="left"/>
      <w:pPr>
        <w:tabs>
          <w:tab w:val="num" w:pos="4320"/>
        </w:tabs>
        <w:ind w:left="4320" w:hanging="360"/>
      </w:pPr>
      <w:rPr>
        <w:rFonts w:ascii="Wingdings" w:hAnsi="Wingdings"/>
      </w:rPr>
    </w:lvl>
    <w:lvl w:ilvl="6" w:tplc="57A01F60">
      <w:start w:val="1"/>
      <w:numFmt w:val="bullet"/>
      <w:lvlText w:val=""/>
      <w:lvlJc w:val="left"/>
      <w:pPr>
        <w:tabs>
          <w:tab w:val="num" w:pos="5040"/>
        </w:tabs>
        <w:ind w:left="5040" w:hanging="360"/>
      </w:pPr>
      <w:rPr>
        <w:rFonts w:ascii="Symbol" w:hAnsi="Symbol"/>
      </w:rPr>
    </w:lvl>
    <w:lvl w:ilvl="7" w:tplc="E9FC198E">
      <w:start w:val="1"/>
      <w:numFmt w:val="bullet"/>
      <w:lvlText w:val="o"/>
      <w:lvlJc w:val="left"/>
      <w:pPr>
        <w:tabs>
          <w:tab w:val="num" w:pos="5760"/>
        </w:tabs>
        <w:ind w:left="5760" w:hanging="360"/>
      </w:pPr>
      <w:rPr>
        <w:rFonts w:ascii="Courier New" w:hAnsi="Courier New"/>
      </w:rPr>
    </w:lvl>
    <w:lvl w:ilvl="8" w:tplc="CD3E7B16">
      <w:start w:val="1"/>
      <w:numFmt w:val="bullet"/>
      <w:lvlText w:val=""/>
      <w:lvlJc w:val="left"/>
      <w:pPr>
        <w:tabs>
          <w:tab w:val="num" w:pos="6480"/>
        </w:tabs>
        <w:ind w:left="6480" w:hanging="360"/>
      </w:pPr>
      <w:rPr>
        <w:rFonts w:ascii="Wingdings" w:hAnsi="Wingdings"/>
      </w:rPr>
    </w:lvl>
  </w:abstractNum>
  <w:abstractNum w:abstractNumId="70" w15:restartNumberingAfterBreak="0">
    <w:nsid w:val="664C4AE1"/>
    <w:multiLevelType w:val="hybridMultilevel"/>
    <w:tmpl w:val="00000029"/>
    <w:lvl w:ilvl="0" w:tplc="B0AC28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D882F0">
      <w:start w:val="1"/>
      <w:numFmt w:val="bullet"/>
      <w:lvlText w:val="o"/>
      <w:lvlJc w:val="left"/>
      <w:pPr>
        <w:tabs>
          <w:tab w:val="num" w:pos="1440"/>
        </w:tabs>
        <w:ind w:left="1440" w:hanging="360"/>
      </w:pPr>
      <w:rPr>
        <w:rFonts w:ascii="Courier New" w:hAnsi="Courier New"/>
      </w:rPr>
    </w:lvl>
    <w:lvl w:ilvl="2" w:tplc="A1D29920">
      <w:start w:val="1"/>
      <w:numFmt w:val="bullet"/>
      <w:lvlText w:val=""/>
      <w:lvlJc w:val="left"/>
      <w:pPr>
        <w:tabs>
          <w:tab w:val="num" w:pos="2160"/>
        </w:tabs>
        <w:ind w:left="2160" w:hanging="360"/>
      </w:pPr>
      <w:rPr>
        <w:rFonts w:ascii="Wingdings" w:hAnsi="Wingdings"/>
      </w:rPr>
    </w:lvl>
    <w:lvl w:ilvl="3" w:tplc="F5A665D4">
      <w:start w:val="1"/>
      <w:numFmt w:val="bullet"/>
      <w:lvlText w:val=""/>
      <w:lvlJc w:val="left"/>
      <w:pPr>
        <w:tabs>
          <w:tab w:val="num" w:pos="2880"/>
        </w:tabs>
        <w:ind w:left="2880" w:hanging="360"/>
      </w:pPr>
      <w:rPr>
        <w:rFonts w:ascii="Symbol" w:hAnsi="Symbol"/>
      </w:rPr>
    </w:lvl>
    <w:lvl w:ilvl="4" w:tplc="F940D8E2">
      <w:start w:val="1"/>
      <w:numFmt w:val="bullet"/>
      <w:lvlText w:val="o"/>
      <w:lvlJc w:val="left"/>
      <w:pPr>
        <w:tabs>
          <w:tab w:val="num" w:pos="3600"/>
        </w:tabs>
        <w:ind w:left="3600" w:hanging="360"/>
      </w:pPr>
      <w:rPr>
        <w:rFonts w:ascii="Courier New" w:hAnsi="Courier New"/>
      </w:rPr>
    </w:lvl>
    <w:lvl w:ilvl="5" w:tplc="D6FAE404">
      <w:start w:val="1"/>
      <w:numFmt w:val="bullet"/>
      <w:lvlText w:val=""/>
      <w:lvlJc w:val="left"/>
      <w:pPr>
        <w:tabs>
          <w:tab w:val="num" w:pos="4320"/>
        </w:tabs>
        <w:ind w:left="4320" w:hanging="360"/>
      </w:pPr>
      <w:rPr>
        <w:rFonts w:ascii="Wingdings" w:hAnsi="Wingdings"/>
      </w:rPr>
    </w:lvl>
    <w:lvl w:ilvl="6" w:tplc="0E066EEE">
      <w:start w:val="1"/>
      <w:numFmt w:val="bullet"/>
      <w:lvlText w:val=""/>
      <w:lvlJc w:val="left"/>
      <w:pPr>
        <w:tabs>
          <w:tab w:val="num" w:pos="5040"/>
        </w:tabs>
        <w:ind w:left="5040" w:hanging="360"/>
      </w:pPr>
      <w:rPr>
        <w:rFonts w:ascii="Symbol" w:hAnsi="Symbol"/>
      </w:rPr>
    </w:lvl>
    <w:lvl w:ilvl="7" w:tplc="40C8ADCC">
      <w:start w:val="1"/>
      <w:numFmt w:val="bullet"/>
      <w:lvlText w:val="o"/>
      <w:lvlJc w:val="left"/>
      <w:pPr>
        <w:tabs>
          <w:tab w:val="num" w:pos="5760"/>
        </w:tabs>
        <w:ind w:left="5760" w:hanging="360"/>
      </w:pPr>
      <w:rPr>
        <w:rFonts w:ascii="Courier New" w:hAnsi="Courier New"/>
      </w:rPr>
    </w:lvl>
    <w:lvl w:ilvl="8" w:tplc="D5F00A9A">
      <w:start w:val="1"/>
      <w:numFmt w:val="bullet"/>
      <w:lvlText w:val=""/>
      <w:lvlJc w:val="left"/>
      <w:pPr>
        <w:tabs>
          <w:tab w:val="num" w:pos="6480"/>
        </w:tabs>
        <w:ind w:left="6480" w:hanging="360"/>
      </w:pPr>
      <w:rPr>
        <w:rFonts w:ascii="Wingdings" w:hAnsi="Wingdings"/>
      </w:rPr>
    </w:lvl>
  </w:abstractNum>
  <w:abstractNum w:abstractNumId="71" w15:restartNumberingAfterBreak="0">
    <w:nsid w:val="664C4AE2"/>
    <w:multiLevelType w:val="hybridMultilevel"/>
    <w:tmpl w:val="0000002A"/>
    <w:lvl w:ilvl="0" w:tplc="8AE057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46ECA0">
      <w:start w:val="1"/>
      <w:numFmt w:val="bullet"/>
      <w:lvlText w:val="o"/>
      <w:lvlJc w:val="left"/>
      <w:pPr>
        <w:tabs>
          <w:tab w:val="num" w:pos="1440"/>
        </w:tabs>
        <w:ind w:left="1440" w:hanging="360"/>
      </w:pPr>
      <w:rPr>
        <w:rFonts w:ascii="Courier New" w:hAnsi="Courier New"/>
      </w:rPr>
    </w:lvl>
    <w:lvl w:ilvl="2" w:tplc="5F4204AC">
      <w:start w:val="1"/>
      <w:numFmt w:val="bullet"/>
      <w:lvlText w:val=""/>
      <w:lvlJc w:val="left"/>
      <w:pPr>
        <w:tabs>
          <w:tab w:val="num" w:pos="2160"/>
        </w:tabs>
        <w:ind w:left="2160" w:hanging="360"/>
      </w:pPr>
      <w:rPr>
        <w:rFonts w:ascii="Wingdings" w:hAnsi="Wingdings"/>
      </w:rPr>
    </w:lvl>
    <w:lvl w:ilvl="3" w:tplc="953A6F04">
      <w:start w:val="1"/>
      <w:numFmt w:val="bullet"/>
      <w:lvlText w:val=""/>
      <w:lvlJc w:val="left"/>
      <w:pPr>
        <w:tabs>
          <w:tab w:val="num" w:pos="2880"/>
        </w:tabs>
        <w:ind w:left="2880" w:hanging="360"/>
      </w:pPr>
      <w:rPr>
        <w:rFonts w:ascii="Symbol" w:hAnsi="Symbol"/>
      </w:rPr>
    </w:lvl>
    <w:lvl w:ilvl="4" w:tplc="82EE4366">
      <w:start w:val="1"/>
      <w:numFmt w:val="bullet"/>
      <w:lvlText w:val="o"/>
      <w:lvlJc w:val="left"/>
      <w:pPr>
        <w:tabs>
          <w:tab w:val="num" w:pos="3600"/>
        </w:tabs>
        <w:ind w:left="3600" w:hanging="360"/>
      </w:pPr>
      <w:rPr>
        <w:rFonts w:ascii="Courier New" w:hAnsi="Courier New"/>
      </w:rPr>
    </w:lvl>
    <w:lvl w:ilvl="5" w:tplc="27EE4E5C">
      <w:start w:val="1"/>
      <w:numFmt w:val="bullet"/>
      <w:lvlText w:val=""/>
      <w:lvlJc w:val="left"/>
      <w:pPr>
        <w:tabs>
          <w:tab w:val="num" w:pos="4320"/>
        </w:tabs>
        <w:ind w:left="4320" w:hanging="360"/>
      </w:pPr>
      <w:rPr>
        <w:rFonts w:ascii="Wingdings" w:hAnsi="Wingdings"/>
      </w:rPr>
    </w:lvl>
    <w:lvl w:ilvl="6" w:tplc="AB3A56B8">
      <w:start w:val="1"/>
      <w:numFmt w:val="bullet"/>
      <w:lvlText w:val=""/>
      <w:lvlJc w:val="left"/>
      <w:pPr>
        <w:tabs>
          <w:tab w:val="num" w:pos="5040"/>
        </w:tabs>
        <w:ind w:left="5040" w:hanging="360"/>
      </w:pPr>
      <w:rPr>
        <w:rFonts w:ascii="Symbol" w:hAnsi="Symbol"/>
      </w:rPr>
    </w:lvl>
    <w:lvl w:ilvl="7" w:tplc="2446DFCC">
      <w:start w:val="1"/>
      <w:numFmt w:val="bullet"/>
      <w:lvlText w:val="o"/>
      <w:lvlJc w:val="left"/>
      <w:pPr>
        <w:tabs>
          <w:tab w:val="num" w:pos="5760"/>
        </w:tabs>
        <w:ind w:left="5760" w:hanging="360"/>
      </w:pPr>
      <w:rPr>
        <w:rFonts w:ascii="Courier New" w:hAnsi="Courier New"/>
      </w:rPr>
    </w:lvl>
    <w:lvl w:ilvl="8" w:tplc="25C68D44">
      <w:start w:val="1"/>
      <w:numFmt w:val="bullet"/>
      <w:lvlText w:val=""/>
      <w:lvlJc w:val="left"/>
      <w:pPr>
        <w:tabs>
          <w:tab w:val="num" w:pos="6480"/>
        </w:tabs>
        <w:ind w:left="6480" w:hanging="360"/>
      </w:pPr>
      <w:rPr>
        <w:rFonts w:ascii="Wingdings" w:hAnsi="Wingdings"/>
      </w:rPr>
    </w:lvl>
  </w:abstractNum>
  <w:abstractNum w:abstractNumId="72" w15:restartNumberingAfterBreak="0">
    <w:nsid w:val="664C4AE3"/>
    <w:multiLevelType w:val="hybridMultilevel"/>
    <w:tmpl w:val="0000002B"/>
    <w:lvl w:ilvl="0" w:tplc="0700FB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9895FE">
      <w:start w:val="1"/>
      <w:numFmt w:val="bullet"/>
      <w:lvlText w:val="o"/>
      <w:lvlJc w:val="left"/>
      <w:pPr>
        <w:tabs>
          <w:tab w:val="num" w:pos="1440"/>
        </w:tabs>
        <w:ind w:left="1440" w:hanging="360"/>
      </w:pPr>
      <w:rPr>
        <w:rFonts w:ascii="Courier New" w:hAnsi="Courier New"/>
      </w:rPr>
    </w:lvl>
    <w:lvl w:ilvl="2" w:tplc="D7A2F2E0">
      <w:start w:val="1"/>
      <w:numFmt w:val="bullet"/>
      <w:lvlText w:val=""/>
      <w:lvlJc w:val="left"/>
      <w:pPr>
        <w:tabs>
          <w:tab w:val="num" w:pos="2160"/>
        </w:tabs>
        <w:ind w:left="2160" w:hanging="360"/>
      </w:pPr>
      <w:rPr>
        <w:rFonts w:ascii="Wingdings" w:hAnsi="Wingdings"/>
      </w:rPr>
    </w:lvl>
    <w:lvl w:ilvl="3" w:tplc="30DE103C">
      <w:start w:val="1"/>
      <w:numFmt w:val="bullet"/>
      <w:lvlText w:val=""/>
      <w:lvlJc w:val="left"/>
      <w:pPr>
        <w:tabs>
          <w:tab w:val="num" w:pos="2880"/>
        </w:tabs>
        <w:ind w:left="2880" w:hanging="360"/>
      </w:pPr>
      <w:rPr>
        <w:rFonts w:ascii="Symbol" w:hAnsi="Symbol"/>
      </w:rPr>
    </w:lvl>
    <w:lvl w:ilvl="4" w:tplc="38DA6706">
      <w:start w:val="1"/>
      <w:numFmt w:val="bullet"/>
      <w:lvlText w:val="o"/>
      <w:lvlJc w:val="left"/>
      <w:pPr>
        <w:tabs>
          <w:tab w:val="num" w:pos="3600"/>
        </w:tabs>
        <w:ind w:left="3600" w:hanging="360"/>
      </w:pPr>
      <w:rPr>
        <w:rFonts w:ascii="Courier New" w:hAnsi="Courier New"/>
      </w:rPr>
    </w:lvl>
    <w:lvl w:ilvl="5" w:tplc="CD50FBB2">
      <w:start w:val="1"/>
      <w:numFmt w:val="bullet"/>
      <w:lvlText w:val=""/>
      <w:lvlJc w:val="left"/>
      <w:pPr>
        <w:tabs>
          <w:tab w:val="num" w:pos="4320"/>
        </w:tabs>
        <w:ind w:left="4320" w:hanging="360"/>
      </w:pPr>
      <w:rPr>
        <w:rFonts w:ascii="Wingdings" w:hAnsi="Wingdings"/>
      </w:rPr>
    </w:lvl>
    <w:lvl w:ilvl="6" w:tplc="A1BC1850">
      <w:start w:val="1"/>
      <w:numFmt w:val="bullet"/>
      <w:lvlText w:val=""/>
      <w:lvlJc w:val="left"/>
      <w:pPr>
        <w:tabs>
          <w:tab w:val="num" w:pos="5040"/>
        </w:tabs>
        <w:ind w:left="5040" w:hanging="360"/>
      </w:pPr>
      <w:rPr>
        <w:rFonts w:ascii="Symbol" w:hAnsi="Symbol"/>
      </w:rPr>
    </w:lvl>
    <w:lvl w:ilvl="7" w:tplc="03704ACA">
      <w:start w:val="1"/>
      <w:numFmt w:val="bullet"/>
      <w:lvlText w:val="o"/>
      <w:lvlJc w:val="left"/>
      <w:pPr>
        <w:tabs>
          <w:tab w:val="num" w:pos="5760"/>
        </w:tabs>
        <w:ind w:left="5760" w:hanging="360"/>
      </w:pPr>
      <w:rPr>
        <w:rFonts w:ascii="Courier New" w:hAnsi="Courier New"/>
      </w:rPr>
    </w:lvl>
    <w:lvl w:ilvl="8" w:tplc="A0D81044">
      <w:start w:val="1"/>
      <w:numFmt w:val="bullet"/>
      <w:lvlText w:val=""/>
      <w:lvlJc w:val="left"/>
      <w:pPr>
        <w:tabs>
          <w:tab w:val="num" w:pos="6480"/>
        </w:tabs>
        <w:ind w:left="6480" w:hanging="360"/>
      </w:pPr>
      <w:rPr>
        <w:rFonts w:ascii="Wingdings" w:hAnsi="Wingdings"/>
      </w:rPr>
    </w:lvl>
  </w:abstractNum>
  <w:abstractNum w:abstractNumId="73" w15:restartNumberingAfterBreak="0">
    <w:nsid w:val="664C4AE4"/>
    <w:multiLevelType w:val="hybridMultilevel"/>
    <w:tmpl w:val="0000002C"/>
    <w:lvl w:ilvl="0" w:tplc="EC9019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246D70">
      <w:start w:val="1"/>
      <w:numFmt w:val="bullet"/>
      <w:lvlText w:val="o"/>
      <w:lvlJc w:val="left"/>
      <w:pPr>
        <w:tabs>
          <w:tab w:val="num" w:pos="1440"/>
        </w:tabs>
        <w:ind w:left="1440" w:hanging="360"/>
      </w:pPr>
      <w:rPr>
        <w:rFonts w:ascii="Courier New" w:hAnsi="Courier New"/>
      </w:rPr>
    </w:lvl>
    <w:lvl w:ilvl="2" w:tplc="BE9AC2E2">
      <w:start w:val="1"/>
      <w:numFmt w:val="bullet"/>
      <w:lvlText w:val=""/>
      <w:lvlJc w:val="left"/>
      <w:pPr>
        <w:tabs>
          <w:tab w:val="num" w:pos="2160"/>
        </w:tabs>
        <w:ind w:left="2160" w:hanging="360"/>
      </w:pPr>
      <w:rPr>
        <w:rFonts w:ascii="Wingdings" w:hAnsi="Wingdings"/>
      </w:rPr>
    </w:lvl>
    <w:lvl w:ilvl="3" w:tplc="03F2B24E">
      <w:start w:val="1"/>
      <w:numFmt w:val="bullet"/>
      <w:lvlText w:val=""/>
      <w:lvlJc w:val="left"/>
      <w:pPr>
        <w:tabs>
          <w:tab w:val="num" w:pos="2880"/>
        </w:tabs>
        <w:ind w:left="2880" w:hanging="360"/>
      </w:pPr>
      <w:rPr>
        <w:rFonts w:ascii="Symbol" w:hAnsi="Symbol"/>
      </w:rPr>
    </w:lvl>
    <w:lvl w:ilvl="4" w:tplc="FAF40246">
      <w:start w:val="1"/>
      <w:numFmt w:val="bullet"/>
      <w:lvlText w:val="o"/>
      <w:lvlJc w:val="left"/>
      <w:pPr>
        <w:tabs>
          <w:tab w:val="num" w:pos="3600"/>
        </w:tabs>
        <w:ind w:left="3600" w:hanging="360"/>
      </w:pPr>
      <w:rPr>
        <w:rFonts w:ascii="Courier New" w:hAnsi="Courier New"/>
      </w:rPr>
    </w:lvl>
    <w:lvl w:ilvl="5" w:tplc="AF642FD2">
      <w:start w:val="1"/>
      <w:numFmt w:val="bullet"/>
      <w:lvlText w:val=""/>
      <w:lvlJc w:val="left"/>
      <w:pPr>
        <w:tabs>
          <w:tab w:val="num" w:pos="4320"/>
        </w:tabs>
        <w:ind w:left="4320" w:hanging="360"/>
      </w:pPr>
      <w:rPr>
        <w:rFonts w:ascii="Wingdings" w:hAnsi="Wingdings"/>
      </w:rPr>
    </w:lvl>
    <w:lvl w:ilvl="6" w:tplc="EDCE8866">
      <w:start w:val="1"/>
      <w:numFmt w:val="bullet"/>
      <w:lvlText w:val=""/>
      <w:lvlJc w:val="left"/>
      <w:pPr>
        <w:tabs>
          <w:tab w:val="num" w:pos="5040"/>
        </w:tabs>
        <w:ind w:left="5040" w:hanging="360"/>
      </w:pPr>
      <w:rPr>
        <w:rFonts w:ascii="Symbol" w:hAnsi="Symbol"/>
      </w:rPr>
    </w:lvl>
    <w:lvl w:ilvl="7" w:tplc="540CDBE6">
      <w:start w:val="1"/>
      <w:numFmt w:val="bullet"/>
      <w:lvlText w:val="o"/>
      <w:lvlJc w:val="left"/>
      <w:pPr>
        <w:tabs>
          <w:tab w:val="num" w:pos="5760"/>
        </w:tabs>
        <w:ind w:left="5760" w:hanging="360"/>
      </w:pPr>
      <w:rPr>
        <w:rFonts w:ascii="Courier New" w:hAnsi="Courier New"/>
      </w:rPr>
    </w:lvl>
    <w:lvl w:ilvl="8" w:tplc="B11E45C0">
      <w:start w:val="1"/>
      <w:numFmt w:val="bullet"/>
      <w:lvlText w:val=""/>
      <w:lvlJc w:val="left"/>
      <w:pPr>
        <w:tabs>
          <w:tab w:val="num" w:pos="6480"/>
        </w:tabs>
        <w:ind w:left="6480" w:hanging="360"/>
      </w:pPr>
      <w:rPr>
        <w:rFonts w:ascii="Wingdings" w:hAnsi="Wingdings"/>
      </w:rPr>
    </w:lvl>
  </w:abstractNum>
  <w:abstractNum w:abstractNumId="74" w15:restartNumberingAfterBreak="0">
    <w:nsid w:val="664C4AE5"/>
    <w:multiLevelType w:val="hybridMultilevel"/>
    <w:tmpl w:val="0000002D"/>
    <w:lvl w:ilvl="0" w:tplc="CA2458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F0827A">
      <w:start w:val="1"/>
      <w:numFmt w:val="bullet"/>
      <w:lvlText w:val="o"/>
      <w:lvlJc w:val="left"/>
      <w:pPr>
        <w:tabs>
          <w:tab w:val="num" w:pos="1440"/>
        </w:tabs>
        <w:ind w:left="1440" w:hanging="360"/>
      </w:pPr>
      <w:rPr>
        <w:rFonts w:ascii="Courier New" w:hAnsi="Courier New"/>
      </w:rPr>
    </w:lvl>
    <w:lvl w:ilvl="2" w:tplc="12DA9B3A">
      <w:start w:val="1"/>
      <w:numFmt w:val="bullet"/>
      <w:lvlText w:val=""/>
      <w:lvlJc w:val="left"/>
      <w:pPr>
        <w:tabs>
          <w:tab w:val="num" w:pos="2160"/>
        </w:tabs>
        <w:ind w:left="2160" w:hanging="360"/>
      </w:pPr>
      <w:rPr>
        <w:rFonts w:ascii="Wingdings" w:hAnsi="Wingdings"/>
      </w:rPr>
    </w:lvl>
    <w:lvl w:ilvl="3" w:tplc="83F254AE">
      <w:start w:val="1"/>
      <w:numFmt w:val="bullet"/>
      <w:lvlText w:val=""/>
      <w:lvlJc w:val="left"/>
      <w:pPr>
        <w:tabs>
          <w:tab w:val="num" w:pos="2880"/>
        </w:tabs>
        <w:ind w:left="2880" w:hanging="360"/>
      </w:pPr>
      <w:rPr>
        <w:rFonts w:ascii="Symbol" w:hAnsi="Symbol"/>
      </w:rPr>
    </w:lvl>
    <w:lvl w:ilvl="4" w:tplc="EE782F98">
      <w:start w:val="1"/>
      <w:numFmt w:val="bullet"/>
      <w:lvlText w:val="o"/>
      <w:lvlJc w:val="left"/>
      <w:pPr>
        <w:tabs>
          <w:tab w:val="num" w:pos="3600"/>
        </w:tabs>
        <w:ind w:left="3600" w:hanging="360"/>
      </w:pPr>
      <w:rPr>
        <w:rFonts w:ascii="Courier New" w:hAnsi="Courier New"/>
      </w:rPr>
    </w:lvl>
    <w:lvl w:ilvl="5" w:tplc="4E32597C">
      <w:start w:val="1"/>
      <w:numFmt w:val="bullet"/>
      <w:lvlText w:val=""/>
      <w:lvlJc w:val="left"/>
      <w:pPr>
        <w:tabs>
          <w:tab w:val="num" w:pos="4320"/>
        </w:tabs>
        <w:ind w:left="4320" w:hanging="360"/>
      </w:pPr>
      <w:rPr>
        <w:rFonts w:ascii="Wingdings" w:hAnsi="Wingdings"/>
      </w:rPr>
    </w:lvl>
    <w:lvl w:ilvl="6" w:tplc="68DC437A">
      <w:start w:val="1"/>
      <w:numFmt w:val="bullet"/>
      <w:lvlText w:val=""/>
      <w:lvlJc w:val="left"/>
      <w:pPr>
        <w:tabs>
          <w:tab w:val="num" w:pos="5040"/>
        </w:tabs>
        <w:ind w:left="5040" w:hanging="360"/>
      </w:pPr>
      <w:rPr>
        <w:rFonts w:ascii="Symbol" w:hAnsi="Symbol"/>
      </w:rPr>
    </w:lvl>
    <w:lvl w:ilvl="7" w:tplc="116C9B94">
      <w:start w:val="1"/>
      <w:numFmt w:val="bullet"/>
      <w:lvlText w:val="o"/>
      <w:lvlJc w:val="left"/>
      <w:pPr>
        <w:tabs>
          <w:tab w:val="num" w:pos="5760"/>
        </w:tabs>
        <w:ind w:left="5760" w:hanging="360"/>
      </w:pPr>
      <w:rPr>
        <w:rFonts w:ascii="Courier New" w:hAnsi="Courier New"/>
      </w:rPr>
    </w:lvl>
    <w:lvl w:ilvl="8" w:tplc="13981ABE">
      <w:start w:val="1"/>
      <w:numFmt w:val="bullet"/>
      <w:lvlText w:val=""/>
      <w:lvlJc w:val="left"/>
      <w:pPr>
        <w:tabs>
          <w:tab w:val="num" w:pos="6480"/>
        </w:tabs>
        <w:ind w:left="6480" w:hanging="360"/>
      </w:pPr>
      <w:rPr>
        <w:rFonts w:ascii="Wingdings" w:hAnsi="Wingdings"/>
      </w:rPr>
    </w:lvl>
  </w:abstractNum>
  <w:abstractNum w:abstractNumId="75" w15:restartNumberingAfterBreak="0">
    <w:nsid w:val="664C4AE6"/>
    <w:multiLevelType w:val="hybridMultilevel"/>
    <w:tmpl w:val="0000002E"/>
    <w:lvl w:ilvl="0" w:tplc="8F0663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B6DD08">
      <w:start w:val="1"/>
      <w:numFmt w:val="bullet"/>
      <w:lvlText w:val="o"/>
      <w:lvlJc w:val="left"/>
      <w:pPr>
        <w:tabs>
          <w:tab w:val="num" w:pos="1440"/>
        </w:tabs>
        <w:ind w:left="1440" w:hanging="360"/>
      </w:pPr>
      <w:rPr>
        <w:rFonts w:ascii="Courier New" w:hAnsi="Courier New"/>
      </w:rPr>
    </w:lvl>
    <w:lvl w:ilvl="2" w:tplc="FF087E20">
      <w:start w:val="1"/>
      <w:numFmt w:val="bullet"/>
      <w:lvlText w:val=""/>
      <w:lvlJc w:val="left"/>
      <w:pPr>
        <w:tabs>
          <w:tab w:val="num" w:pos="2160"/>
        </w:tabs>
        <w:ind w:left="2160" w:hanging="360"/>
      </w:pPr>
      <w:rPr>
        <w:rFonts w:ascii="Wingdings" w:hAnsi="Wingdings"/>
      </w:rPr>
    </w:lvl>
    <w:lvl w:ilvl="3" w:tplc="FE0CBDA4">
      <w:start w:val="1"/>
      <w:numFmt w:val="bullet"/>
      <w:lvlText w:val=""/>
      <w:lvlJc w:val="left"/>
      <w:pPr>
        <w:tabs>
          <w:tab w:val="num" w:pos="2880"/>
        </w:tabs>
        <w:ind w:left="2880" w:hanging="360"/>
      </w:pPr>
      <w:rPr>
        <w:rFonts w:ascii="Symbol" w:hAnsi="Symbol"/>
      </w:rPr>
    </w:lvl>
    <w:lvl w:ilvl="4" w:tplc="DCA64778">
      <w:start w:val="1"/>
      <w:numFmt w:val="bullet"/>
      <w:lvlText w:val="o"/>
      <w:lvlJc w:val="left"/>
      <w:pPr>
        <w:tabs>
          <w:tab w:val="num" w:pos="3600"/>
        </w:tabs>
        <w:ind w:left="3600" w:hanging="360"/>
      </w:pPr>
      <w:rPr>
        <w:rFonts w:ascii="Courier New" w:hAnsi="Courier New"/>
      </w:rPr>
    </w:lvl>
    <w:lvl w:ilvl="5" w:tplc="2F3C5E22">
      <w:start w:val="1"/>
      <w:numFmt w:val="bullet"/>
      <w:lvlText w:val=""/>
      <w:lvlJc w:val="left"/>
      <w:pPr>
        <w:tabs>
          <w:tab w:val="num" w:pos="4320"/>
        </w:tabs>
        <w:ind w:left="4320" w:hanging="360"/>
      </w:pPr>
      <w:rPr>
        <w:rFonts w:ascii="Wingdings" w:hAnsi="Wingdings"/>
      </w:rPr>
    </w:lvl>
    <w:lvl w:ilvl="6" w:tplc="CADC1136">
      <w:start w:val="1"/>
      <w:numFmt w:val="bullet"/>
      <w:lvlText w:val=""/>
      <w:lvlJc w:val="left"/>
      <w:pPr>
        <w:tabs>
          <w:tab w:val="num" w:pos="5040"/>
        </w:tabs>
        <w:ind w:left="5040" w:hanging="360"/>
      </w:pPr>
      <w:rPr>
        <w:rFonts w:ascii="Symbol" w:hAnsi="Symbol"/>
      </w:rPr>
    </w:lvl>
    <w:lvl w:ilvl="7" w:tplc="9D203CFE">
      <w:start w:val="1"/>
      <w:numFmt w:val="bullet"/>
      <w:lvlText w:val="o"/>
      <w:lvlJc w:val="left"/>
      <w:pPr>
        <w:tabs>
          <w:tab w:val="num" w:pos="5760"/>
        </w:tabs>
        <w:ind w:left="5760" w:hanging="360"/>
      </w:pPr>
      <w:rPr>
        <w:rFonts w:ascii="Courier New" w:hAnsi="Courier New"/>
      </w:rPr>
    </w:lvl>
    <w:lvl w:ilvl="8" w:tplc="6E541830">
      <w:start w:val="1"/>
      <w:numFmt w:val="bullet"/>
      <w:lvlText w:val=""/>
      <w:lvlJc w:val="left"/>
      <w:pPr>
        <w:tabs>
          <w:tab w:val="num" w:pos="6480"/>
        </w:tabs>
        <w:ind w:left="6480" w:hanging="360"/>
      </w:pPr>
      <w:rPr>
        <w:rFonts w:ascii="Wingdings" w:hAnsi="Wingdings"/>
      </w:rPr>
    </w:lvl>
  </w:abstractNum>
  <w:abstractNum w:abstractNumId="76" w15:restartNumberingAfterBreak="0">
    <w:nsid w:val="664C4AE7"/>
    <w:multiLevelType w:val="hybridMultilevel"/>
    <w:tmpl w:val="0000002F"/>
    <w:lvl w:ilvl="0" w:tplc="67D01D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20D03C">
      <w:start w:val="1"/>
      <w:numFmt w:val="bullet"/>
      <w:lvlText w:val="o"/>
      <w:lvlJc w:val="left"/>
      <w:pPr>
        <w:tabs>
          <w:tab w:val="num" w:pos="1440"/>
        </w:tabs>
        <w:ind w:left="1440" w:hanging="360"/>
      </w:pPr>
      <w:rPr>
        <w:rFonts w:ascii="Courier New" w:hAnsi="Courier New"/>
      </w:rPr>
    </w:lvl>
    <w:lvl w:ilvl="2" w:tplc="3938AC4E">
      <w:start w:val="1"/>
      <w:numFmt w:val="bullet"/>
      <w:lvlText w:val=""/>
      <w:lvlJc w:val="left"/>
      <w:pPr>
        <w:tabs>
          <w:tab w:val="num" w:pos="2160"/>
        </w:tabs>
        <w:ind w:left="2160" w:hanging="360"/>
      </w:pPr>
      <w:rPr>
        <w:rFonts w:ascii="Wingdings" w:hAnsi="Wingdings"/>
      </w:rPr>
    </w:lvl>
    <w:lvl w:ilvl="3" w:tplc="9C24A7CA">
      <w:start w:val="1"/>
      <w:numFmt w:val="bullet"/>
      <w:lvlText w:val=""/>
      <w:lvlJc w:val="left"/>
      <w:pPr>
        <w:tabs>
          <w:tab w:val="num" w:pos="2880"/>
        </w:tabs>
        <w:ind w:left="2880" w:hanging="360"/>
      </w:pPr>
      <w:rPr>
        <w:rFonts w:ascii="Symbol" w:hAnsi="Symbol"/>
      </w:rPr>
    </w:lvl>
    <w:lvl w:ilvl="4" w:tplc="98A46278">
      <w:start w:val="1"/>
      <w:numFmt w:val="bullet"/>
      <w:lvlText w:val="o"/>
      <w:lvlJc w:val="left"/>
      <w:pPr>
        <w:tabs>
          <w:tab w:val="num" w:pos="3600"/>
        </w:tabs>
        <w:ind w:left="3600" w:hanging="360"/>
      </w:pPr>
      <w:rPr>
        <w:rFonts w:ascii="Courier New" w:hAnsi="Courier New"/>
      </w:rPr>
    </w:lvl>
    <w:lvl w:ilvl="5" w:tplc="2722B8BC">
      <w:start w:val="1"/>
      <w:numFmt w:val="bullet"/>
      <w:lvlText w:val=""/>
      <w:lvlJc w:val="left"/>
      <w:pPr>
        <w:tabs>
          <w:tab w:val="num" w:pos="4320"/>
        </w:tabs>
        <w:ind w:left="4320" w:hanging="360"/>
      </w:pPr>
      <w:rPr>
        <w:rFonts w:ascii="Wingdings" w:hAnsi="Wingdings"/>
      </w:rPr>
    </w:lvl>
    <w:lvl w:ilvl="6" w:tplc="7EAE5392">
      <w:start w:val="1"/>
      <w:numFmt w:val="bullet"/>
      <w:lvlText w:val=""/>
      <w:lvlJc w:val="left"/>
      <w:pPr>
        <w:tabs>
          <w:tab w:val="num" w:pos="5040"/>
        </w:tabs>
        <w:ind w:left="5040" w:hanging="360"/>
      </w:pPr>
      <w:rPr>
        <w:rFonts w:ascii="Symbol" w:hAnsi="Symbol"/>
      </w:rPr>
    </w:lvl>
    <w:lvl w:ilvl="7" w:tplc="5B289542">
      <w:start w:val="1"/>
      <w:numFmt w:val="bullet"/>
      <w:lvlText w:val="o"/>
      <w:lvlJc w:val="left"/>
      <w:pPr>
        <w:tabs>
          <w:tab w:val="num" w:pos="5760"/>
        </w:tabs>
        <w:ind w:left="5760" w:hanging="360"/>
      </w:pPr>
      <w:rPr>
        <w:rFonts w:ascii="Courier New" w:hAnsi="Courier New"/>
      </w:rPr>
    </w:lvl>
    <w:lvl w:ilvl="8" w:tplc="6F3E2930">
      <w:start w:val="1"/>
      <w:numFmt w:val="bullet"/>
      <w:lvlText w:val=""/>
      <w:lvlJc w:val="left"/>
      <w:pPr>
        <w:tabs>
          <w:tab w:val="num" w:pos="6480"/>
        </w:tabs>
        <w:ind w:left="6480" w:hanging="360"/>
      </w:pPr>
      <w:rPr>
        <w:rFonts w:ascii="Wingdings" w:hAnsi="Wingdings"/>
      </w:rPr>
    </w:lvl>
  </w:abstractNum>
  <w:abstractNum w:abstractNumId="77" w15:restartNumberingAfterBreak="0">
    <w:nsid w:val="664C4AE8"/>
    <w:multiLevelType w:val="hybridMultilevel"/>
    <w:tmpl w:val="00000030"/>
    <w:lvl w:ilvl="0" w:tplc="C32AA7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A0F5F6">
      <w:start w:val="1"/>
      <w:numFmt w:val="bullet"/>
      <w:lvlText w:val="o"/>
      <w:lvlJc w:val="left"/>
      <w:pPr>
        <w:tabs>
          <w:tab w:val="num" w:pos="1440"/>
        </w:tabs>
        <w:ind w:left="1440" w:hanging="360"/>
      </w:pPr>
      <w:rPr>
        <w:rFonts w:ascii="Courier New" w:hAnsi="Courier New"/>
      </w:rPr>
    </w:lvl>
    <w:lvl w:ilvl="2" w:tplc="830284FE">
      <w:start w:val="1"/>
      <w:numFmt w:val="bullet"/>
      <w:lvlText w:val=""/>
      <w:lvlJc w:val="left"/>
      <w:pPr>
        <w:tabs>
          <w:tab w:val="num" w:pos="2160"/>
        </w:tabs>
        <w:ind w:left="2160" w:hanging="360"/>
      </w:pPr>
      <w:rPr>
        <w:rFonts w:ascii="Wingdings" w:hAnsi="Wingdings"/>
      </w:rPr>
    </w:lvl>
    <w:lvl w:ilvl="3" w:tplc="8E5A8206">
      <w:start w:val="1"/>
      <w:numFmt w:val="bullet"/>
      <w:lvlText w:val=""/>
      <w:lvlJc w:val="left"/>
      <w:pPr>
        <w:tabs>
          <w:tab w:val="num" w:pos="2880"/>
        </w:tabs>
        <w:ind w:left="2880" w:hanging="360"/>
      </w:pPr>
      <w:rPr>
        <w:rFonts w:ascii="Symbol" w:hAnsi="Symbol"/>
      </w:rPr>
    </w:lvl>
    <w:lvl w:ilvl="4" w:tplc="8E0A80E2">
      <w:start w:val="1"/>
      <w:numFmt w:val="bullet"/>
      <w:lvlText w:val="o"/>
      <w:lvlJc w:val="left"/>
      <w:pPr>
        <w:tabs>
          <w:tab w:val="num" w:pos="3600"/>
        </w:tabs>
        <w:ind w:left="3600" w:hanging="360"/>
      </w:pPr>
      <w:rPr>
        <w:rFonts w:ascii="Courier New" w:hAnsi="Courier New"/>
      </w:rPr>
    </w:lvl>
    <w:lvl w:ilvl="5" w:tplc="D674B07C">
      <w:start w:val="1"/>
      <w:numFmt w:val="bullet"/>
      <w:lvlText w:val=""/>
      <w:lvlJc w:val="left"/>
      <w:pPr>
        <w:tabs>
          <w:tab w:val="num" w:pos="4320"/>
        </w:tabs>
        <w:ind w:left="4320" w:hanging="360"/>
      </w:pPr>
      <w:rPr>
        <w:rFonts w:ascii="Wingdings" w:hAnsi="Wingdings"/>
      </w:rPr>
    </w:lvl>
    <w:lvl w:ilvl="6" w:tplc="F606CC1E">
      <w:start w:val="1"/>
      <w:numFmt w:val="bullet"/>
      <w:lvlText w:val=""/>
      <w:lvlJc w:val="left"/>
      <w:pPr>
        <w:tabs>
          <w:tab w:val="num" w:pos="5040"/>
        </w:tabs>
        <w:ind w:left="5040" w:hanging="360"/>
      </w:pPr>
      <w:rPr>
        <w:rFonts w:ascii="Symbol" w:hAnsi="Symbol"/>
      </w:rPr>
    </w:lvl>
    <w:lvl w:ilvl="7" w:tplc="17AC5F08">
      <w:start w:val="1"/>
      <w:numFmt w:val="bullet"/>
      <w:lvlText w:val="o"/>
      <w:lvlJc w:val="left"/>
      <w:pPr>
        <w:tabs>
          <w:tab w:val="num" w:pos="5760"/>
        </w:tabs>
        <w:ind w:left="5760" w:hanging="360"/>
      </w:pPr>
      <w:rPr>
        <w:rFonts w:ascii="Courier New" w:hAnsi="Courier New"/>
      </w:rPr>
    </w:lvl>
    <w:lvl w:ilvl="8" w:tplc="3FC2506C">
      <w:start w:val="1"/>
      <w:numFmt w:val="bullet"/>
      <w:lvlText w:val=""/>
      <w:lvlJc w:val="left"/>
      <w:pPr>
        <w:tabs>
          <w:tab w:val="num" w:pos="6480"/>
        </w:tabs>
        <w:ind w:left="6480" w:hanging="360"/>
      </w:pPr>
      <w:rPr>
        <w:rFonts w:ascii="Wingdings" w:hAnsi="Wingdings"/>
      </w:rPr>
    </w:lvl>
  </w:abstractNum>
  <w:abstractNum w:abstractNumId="78" w15:restartNumberingAfterBreak="0">
    <w:nsid w:val="664C4AE9"/>
    <w:multiLevelType w:val="hybridMultilevel"/>
    <w:tmpl w:val="00000031"/>
    <w:lvl w:ilvl="0" w:tplc="424840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383944">
      <w:start w:val="1"/>
      <w:numFmt w:val="bullet"/>
      <w:lvlText w:val="o"/>
      <w:lvlJc w:val="left"/>
      <w:pPr>
        <w:tabs>
          <w:tab w:val="num" w:pos="1440"/>
        </w:tabs>
        <w:ind w:left="1440" w:hanging="360"/>
      </w:pPr>
      <w:rPr>
        <w:rFonts w:ascii="Courier New" w:hAnsi="Courier New"/>
      </w:rPr>
    </w:lvl>
    <w:lvl w:ilvl="2" w:tplc="39B2D3AA">
      <w:start w:val="1"/>
      <w:numFmt w:val="bullet"/>
      <w:lvlText w:val=""/>
      <w:lvlJc w:val="left"/>
      <w:pPr>
        <w:tabs>
          <w:tab w:val="num" w:pos="2160"/>
        </w:tabs>
        <w:ind w:left="2160" w:hanging="360"/>
      </w:pPr>
      <w:rPr>
        <w:rFonts w:ascii="Wingdings" w:hAnsi="Wingdings"/>
      </w:rPr>
    </w:lvl>
    <w:lvl w:ilvl="3" w:tplc="BEFA215C">
      <w:start w:val="1"/>
      <w:numFmt w:val="bullet"/>
      <w:lvlText w:val=""/>
      <w:lvlJc w:val="left"/>
      <w:pPr>
        <w:tabs>
          <w:tab w:val="num" w:pos="2880"/>
        </w:tabs>
        <w:ind w:left="2880" w:hanging="360"/>
      </w:pPr>
      <w:rPr>
        <w:rFonts w:ascii="Symbol" w:hAnsi="Symbol"/>
      </w:rPr>
    </w:lvl>
    <w:lvl w:ilvl="4" w:tplc="12B04BB8">
      <w:start w:val="1"/>
      <w:numFmt w:val="bullet"/>
      <w:lvlText w:val="o"/>
      <w:lvlJc w:val="left"/>
      <w:pPr>
        <w:tabs>
          <w:tab w:val="num" w:pos="3600"/>
        </w:tabs>
        <w:ind w:left="3600" w:hanging="360"/>
      </w:pPr>
      <w:rPr>
        <w:rFonts w:ascii="Courier New" w:hAnsi="Courier New"/>
      </w:rPr>
    </w:lvl>
    <w:lvl w:ilvl="5" w:tplc="666A8C18">
      <w:start w:val="1"/>
      <w:numFmt w:val="bullet"/>
      <w:lvlText w:val=""/>
      <w:lvlJc w:val="left"/>
      <w:pPr>
        <w:tabs>
          <w:tab w:val="num" w:pos="4320"/>
        </w:tabs>
        <w:ind w:left="4320" w:hanging="360"/>
      </w:pPr>
      <w:rPr>
        <w:rFonts w:ascii="Wingdings" w:hAnsi="Wingdings"/>
      </w:rPr>
    </w:lvl>
    <w:lvl w:ilvl="6" w:tplc="D86C52EC">
      <w:start w:val="1"/>
      <w:numFmt w:val="bullet"/>
      <w:lvlText w:val=""/>
      <w:lvlJc w:val="left"/>
      <w:pPr>
        <w:tabs>
          <w:tab w:val="num" w:pos="5040"/>
        </w:tabs>
        <w:ind w:left="5040" w:hanging="360"/>
      </w:pPr>
      <w:rPr>
        <w:rFonts w:ascii="Symbol" w:hAnsi="Symbol"/>
      </w:rPr>
    </w:lvl>
    <w:lvl w:ilvl="7" w:tplc="B0EA905C">
      <w:start w:val="1"/>
      <w:numFmt w:val="bullet"/>
      <w:lvlText w:val="o"/>
      <w:lvlJc w:val="left"/>
      <w:pPr>
        <w:tabs>
          <w:tab w:val="num" w:pos="5760"/>
        </w:tabs>
        <w:ind w:left="5760" w:hanging="360"/>
      </w:pPr>
      <w:rPr>
        <w:rFonts w:ascii="Courier New" w:hAnsi="Courier New"/>
      </w:rPr>
    </w:lvl>
    <w:lvl w:ilvl="8" w:tplc="925446F8">
      <w:start w:val="1"/>
      <w:numFmt w:val="bullet"/>
      <w:lvlText w:val=""/>
      <w:lvlJc w:val="left"/>
      <w:pPr>
        <w:tabs>
          <w:tab w:val="num" w:pos="6480"/>
        </w:tabs>
        <w:ind w:left="6480" w:hanging="360"/>
      </w:pPr>
      <w:rPr>
        <w:rFonts w:ascii="Wingdings" w:hAnsi="Wingdings"/>
      </w:rPr>
    </w:lvl>
  </w:abstractNum>
  <w:abstractNum w:abstractNumId="79" w15:restartNumberingAfterBreak="0">
    <w:nsid w:val="664C4AEA"/>
    <w:multiLevelType w:val="hybridMultilevel"/>
    <w:tmpl w:val="00000032"/>
    <w:lvl w:ilvl="0" w:tplc="B1A245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98AE68">
      <w:start w:val="1"/>
      <w:numFmt w:val="bullet"/>
      <w:lvlText w:val="o"/>
      <w:lvlJc w:val="left"/>
      <w:pPr>
        <w:tabs>
          <w:tab w:val="num" w:pos="1440"/>
        </w:tabs>
        <w:ind w:left="1440" w:hanging="360"/>
      </w:pPr>
      <w:rPr>
        <w:rFonts w:ascii="Courier New" w:hAnsi="Courier New"/>
      </w:rPr>
    </w:lvl>
    <w:lvl w:ilvl="2" w:tplc="6B88E348">
      <w:start w:val="1"/>
      <w:numFmt w:val="bullet"/>
      <w:lvlText w:val=""/>
      <w:lvlJc w:val="left"/>
      <w:pPr>
        <w:tabs>
          <w:tab w:val="num" w:pos="2160"/>
        </w:tabs>
        <w:ind w:left="2160" w:hanging="360"/>
      </w:pPr>
      <w:rPr>
        <w:rFonts w:ascii="Wingdings" w:hAnsi="Wingdings"/>
      </w:rPr>
    </w:lvl>
    <w:lvl w:ilvl="3" w:tplc="ECB8FCD2">
      <w:start w:val="1"/>
      <w:numFmt w:val="bullet"/>
      <w:lvlText w:val=""/>
      <w:lvlJc w:val="left"/>
      <w:pPr>
        <w:tabs>
          <w:tab w:val="num" w:pos="2880"/>
        </w:tabs>
        <w:ind w:left="2880" w:hanging="360"/>
      </w:pPr>
      <w:rPr>
        <w:rFonts w:ascii="Symbol" w:hAnsi="Symbol"/>
      </w:rPr>
    </w:lvl>
    <w:lvl w:ilvl="4" w:tplc="A02E7FF2">
      <w:start w:val="1"/>
      <w:numFmt w:val="bullet"/>
      <w:lvlText w:val="o"/>
      <w:lvlJc w:val="left"/>
      <w:pPr>
        <w:tabs>
          <w:tab w:val="num" w:pos="3600"/>
        </w:tabs>
        <w:ind w:left="3600" w:hanging="360"/>
      </w:pPr>
      <w:rPr>
        <w:rFonts w:ascii="Courier New" w:hAnsi="Courier New"/>
      </w:rPr>
    </w:lvl>
    <w:lvl w:ilvl="5" w:tplc="DB887CBA">
      <w:start w:val="1"/>
      <w:numFmt w:val="bullet"/>
      <w:lvlText w:val=""/>
      <w:lvlJc w:val="left"/>
      <w:pPr>
        <w:tabs>
          <w:tab w:val="num" w:pos="4320"/>
        </w:tabs>
        <w:ind w:left="4320" w:hanging="360"/>
      </w:pPr>
      <w:rPr>
        <w:rFonts w:ascii="Wingdings" w:hAnsi="Wingdings"/>
      </w:rPr>
    </w:lvl>
    <w:lvl w:ilvl="6" w:tplc="78A6DA4C">
      <w:start w:val="1"/>
      <w:numFmt w:val="bullet"/>
      <w:lvlText w:val=""/>
      <w:lvlJc w:val="left"/>
      <w:pPr>
        <w:tabs>
          <w:tab w:val="num" w:pos="5040"/>
        </w:tabs>
        <w:ind w:left="5040" w:hanging="360"/>
      </w:pPr>
      <w:rPr>
        <w:rFonts w:ascii="Symbol" w:hAnsi="Symbol"/>
      </w:rPr>
    </w:lvl>
    <w:lvl w:ilvl="7" w:tplc="47F6F590">
      <w:start w:val="1"/>
      <w:numFmt w:val="bullet"/>
      <w:lvlText w:val="o"/>
      <w:lvlJc w:val="left"/>
      <w:pPr>
        <w:tabs>
          <w:tab w:val="num" w:pos="5760"/>
        </w:tabs>
        <w:ind w:left="5760" w:hanging="360"/>
      </w:pPr>
      <w:rPr>
        <w:rFonts w:ascii="Courier New" w:hAnsi="Courier New"/>
      </w:rPr>
    </w:lvl>
    <w:lvl w:ilvl="8" w:tplc="20E2D2BC">
      <w:start w:val="1"/>
      <w:numFmt w:val="bullet"/>
      <w:lvlText w:val=""/>
      <w:lvlJc w:val="left"/>
      <w:pPr>
        <w:tabs>
          <w:tab w:val="num" w:pos="6480"/>
        </w:tabs>
        <w:ind w:left="6480" w:hanging="360"/>
      </w:pPr>
      <w:rPr>
        <w:rFonts w:ascii="Wingdings" w:hAnsi="Wingdings"/>
      </w:rPr>
    </w:lvl>
  </w:abstractNum>
  <w:abstractNum w:abstractNumId="80" w15:restartNumberingAfterBreak="0">
    <w:nsid w:val="664C4AEB"/>
    <w:multiLevelType w:val="hybridMultilevel"/>
    <w:tmpl w:val="00000033"/>
    <w:lvl w:ilvl="0" w:tplc="1A5C7E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C46A5C">
      <w:start w:val="1"/>
      <w:numFmt w:val="bullet"/>
      <w:lvlText w:val="o"/>
      <w:lvlJc w:val="left"/>
      <w:pPr>
        <w:tabs>
          <w:tab w:val="num" w:pos="1440"/>
        </w:tabs>
        <w:ind w:left="1440" w:hanging="360"/>
      </w:pPr>
      <w:rPr>
        <w:rFonts w:ascii="Courier New" w:hAnsi="Courier New"/>
      </w:rPr>
    </w:lvl>
    <w:lvl w:ilvl="2" w:tplc="C32046FA">
      <w:start w:val="1"/>
      <w:numFmt w:val="bullet"/>
      <w:lvlText w:val=""/>
      <w:lvlJc w:val="left"/>
      <w:pPr>
        <w:tabs>
          <w:tab w:val="num" w:pos="2160"/>
        </w:tabs>
        <w:ind w:left="2160" w:hanging="360"/>
      </w:pPr>
      <w:rPr>
        <w:rFonts w:ascii="Wingdings" w:hAnsi="Wingdings"/>
      </w:rPr>
    </w:lvl>
    <w:lvl w:ilvl="3" w:tplc="3D72AB62">
      <w:start w:val="1"/>
      <w:numFmt w:val="bullet"/>
      <w:lvlText w:val=""/>
      <w:lvlJc w:val="left"/>
      <w:pPr>
        <w:tabs>
          <w:tab w:val="num" w:pos="2880"/>
        </w:tabs>
        <w:ind w:left="2880" w:hanging="360"/>
      </w:pPr>
      <w:rPr>
        <w:rFonts w:ascii="Symbol" w:hAnsi="Symbol"/>
      </w:rPr>
    </w:lvl>
    <w:lvl w:ilvl="4" w:tplc="7456A1F2">
      <w:start w:val="1"/>
      <w:numFmt w:val="bullet"/>
      <w:lvlText w:val="o"/>
      <w:lvlJc w:val="left"/>
      <w:pPr>
        <w:tabs>
          <w:tab w:val="num" w:pos="3600"/>
        </w:tabs>
        <w:ind w:left="3600" w:hanging="360"/>
      </w:pPr>
      <w:rPr>
        <w:rFonts w:ascii="Courier New" w:hAnsi="Courier New"/>
      </w:rPr>
    </w:lvl>
    <w:lvl w:ilvl="5" w:tplc="71F6602C">
      <w:start w:val="1"/>
      <w:numFmt w:val="bullet"/>
      <w:lvlText w:val=""/>
      <w:lvlJc w:val="left"/>
      <w:pPr>
        <w:tabs>
          <w:tab w:val="num" w:pos="4320"/>
        </w:tabs>
        <w:ind w:left="4320" w:hanging="360"/>
      </w:pPr>
      <w:rPr>
        <w:rFonts w:ascii="Wingdings" w:hAnsi="Wingdings"/>
      </w:rPr>
    </w:lvl>
    <w:lvl w:ilvl="6" w:tplc="F64EBEFA">
      <w:start w:val="1"/>
      <w:numFmt w:val="bullet"/>
      <w:lvlText w:val=""/>
      <w:lvlJc w:val="left"/>
      <w:pPr>
        <w:tabs>
          <w:tab w:val="num" w:pos="5040"/>
        </w:tabs>
        <w:ind w:left="5040" w:hanging="360"/>
      </w:pPr>
      <w:rPr>
        <w:rFonts w:ascii="Symbol" w:hAnsi="Symbol"/>
      </w:rPr>
    </w:lvl>
    <w:lvl w:ilvl="7" w:tplc="133E8154">
      <w:start w:val="1"/>
      <w:numFmt w:val="bullet"/>
      <w:lvlText w:val="o"/>
      <w:lvlJc w:val="left"/>
      <w:pPr>
        <w:tabs>
          <w:tab w:val="num" w:pos="5760"/>
        </w:tabs>
        <w:ind w:left="5760" w:hanging="360"/>
      </w:pPr>
      <w:rPr>
        <w:rFonts w:ascii="Courier New" w:hAnsi="Courier New"/>
      </w:rPr>
    </w:lvl>
    <w:lvl w:ilvl="8" w:tplc="089EF7B2">
      <w:start w:val="1"/>
      <w:numFmt w:val="bullet"/>
      <w:lvlText w:val=""/>
      <w:lvlJc w:val="left"/>
      <w:pPr>
        <w:tabs>
          <w:tab w:val="num" w:pos="6480"/>
        </w:tabs>
        <w:ind w:left="6480" w:hanging="360"/>
      </w:pPr>
      <w:rPr>
        <w:rFonts w:ascii="Wingdings" w:hAnsi="Wingdings"/>
      </w:rPr>
    </w:lvl>
  </w:abstractNum>
  <w:abstractNum w:abstractNumId="81" w15:restartNumberingAfterBreak="0">
    <w:nsid w:val="664C4AEC"/>
    <w:multiLevelType w:val="multilevel"/>
    <w:tmpl w:val="00000034"/>
    <w:lvl w:ilvl="0">
      <w:start w:val="1"/>
      <w:numFmt w:val="decimal"/>
      <w:lvlText w:val="%1."/>
      <w:lvlJc w:val="left"/>
      <w:pPr>
        <w:tabs>
          <w:tab w:val="num" w:pos="720"/>
        </w:tabs>
        <w:ind w:left="720" w:hanging="360"/>
      </w:pPr>
      <w:rPr>
        <w:b w:val="0"/>
        <w:bCs w:val="0"/>
        <w:i w:val="0"/>
        <w:iCs w:val="0"/>
        <w:smallCaps w:val="0"/>
        <w:color w:val="00000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664C4AED"/>
    <w:multiLevelType w:val="hybridMultilevel"/>
    <w:tmpl w:val="00000036"/>
    <w:lvl w:ilvl="0" w:tplc="CD8629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940FF4">
      <w:start w:val="1"/>
      <w:numFmt w:val="bullet"/>
      <w:lvlText w:val="o"/>
      <w:lvlJc w:val="left"/>
      <w:pPr>
        <w:tabs>
          <w:tab w:val="num" w:pos="1440"/>
        </w:tabs>
        <w:ind w:left="1440" w:hanging="360"/>
      </w:pPr>
      <w:rPr>
        <w:rFonts w:ascii="Courier New" w:hAnsi="Courier New"/>
      </w:rPr>
    </w:lvl>
    <w:lvl w:ilvl="2" w:tplc="5DC60FB8">
      <w:start w:val="1"/>
      <w:numFmt w:val="bullet"/>
      <w:lvlText w:val=""/>
      <w:lvlJc w:val="left"/>
      <w:pPr>
        <w:tabs>
          <w:tab w:val="num" w:pos="2160"/>
        </w:tabs>
        <w:ind w:left="2160" w:hanging="360"/>
      </w:pPr>
      <w:rPr>
        <w:rFonts w:ascii="Wingdings" w:hAnsi="Wingdings"/>
      </w:rPr>
    </w:lvl>
    <w:lvl w:ilvl="3" w:tplc="79E25360">
      <w:start w:val="1"/>
      <w:numFmt w:val="bullet"/>
      <w:lvlText w:val=""/>
      <w:lvlJc w:val="left"/>
      <w:pPr>
        <w:tabs>
          <w:tab w:val="num" w:pos="2880"/>
        </w:tabs>
        <w:ind w:left="2880" w:hanging="360"/>
      </w:pPr>
      <w:rPr>
        <w:rFonts w:ascii="Symbol" w:hAnsi="Symbol"/>
      </w:rPr>
    </w:lvl>
    <w:lvl w:ilvl="4" w:tplc="F9C49752">
      <w:start w:val="1"/>
      <w:numFmt w:val="bullet"/>
      <w:lvlText w:val="o"/>
      <w:lvlJc w:val="left"/>
      <w:pPr>
        <w:tabs>
          <w:tab w:val="num" w:pos="3600"/>
        </w:tabs>
        <w:ind w:left="3600" w:hanging="360"/>
      </w:pPr>
      <w:rPr>
        <w:rFonts w:ascii="Courier New" w:hAnsi="Courier New"/>
      </w:rPr>
    </w:lvl>
    <w:lvl w:ilvl="5" w:tplc="CE3457BE">
      <w:start w:val="1"/>
      <w:numFmt w:val="bullet"/>
      <w:lvlText w:val=""/>
      <w:lvlJc w:val="left"/>
      <w:pPr>
        <w:tabs>
          <w:tab w:val="num" w:pos="4320"/>
        </w:tabs>
        <w:ind w:left="4320" w:hanging="360"/>
      </w:pPr>
      <w:rPr>
        <w:rFonts w:ascii="Wingdings" w:hAnsi="Wingdings"/>
      </w:rPr>
    </w:lvl>
    <w:lvl w:ilvl="6" w:tplc="98CE9EA4">
      <w:start w:val="1"/>
      <w:numFmt w:val="bullet"/>
      <w:lvlText w:val=""/>
      <w:lvlJc w:val="left"/>
      <w:pPr>
        <w:tabs>
          <w:tab w:val="num" w:pos="5040"/>
        </w:tabs>
        <w:ind w:left="5040" w:hanging="360"/>
      </w:pPr>
      <w:rPr>
        <w:rFonts w:ascii="Symbol" w:hAnsi="Symbol"/>
      </w:rPr>
    </w:lvl>
    <w:lvl w:ilvl="7" w:tplc="7E643298">
      <w:start w:val="1"/>
      <w:numFmt w:val="bullet"/>
      <w:lvlText w:val="o"/>
      <w:lvlJc w:val="left"/>
      <w:pPr>
        <w:tabs>
          <w:tab w:val="num" w:pos="5760"/>
        </w:tabs>
        <w:ind w:left="5760" w:hanging="360"/>
      </w:pPr>
      <w:rPr>
        <w:rFonts w:ascii="Courier New" w:hAnsi="Courier New"/>
      </w:rPr>
    </w:lvl>
    <w:lvl w:ilvl="8" w:tplc="4620BD2E">
      <w:start w:val="1"/>
      <w:numFmt w:val="bullet"/>
      <w:lvlText w:val=""/>
      <w:lvlJc w:val="left"/>
      <w:pPr>
        <w:tabs>
          <w:tab w:val="num" w:pos="6480"/>
        </w:tabs>
        <w:ind w:left="6480" w:hanging="360"/>
      </w:pPr>
      <w:rPr>
        <w:rFonts w:ascii="Wingdings" w:hAnsi="Wingdings"/>
      </w:rPr>
    </w:lvl>
  </w:abstractNum>
  <w:abstractNum w:abstractNumId="83" w15:restartNumberingAfterBreak="0">
    <w:nsid w:val="664C4AEE"/>
    <w:multiLevelType w:val="hybridMultilevel"/>
    <w:tmpl w:val="00000037"/>
    <w:lvl w:ilvl="0" w:tplc="1CEA96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E4DBF8">
      <w:start w:val="1"/>
      <w:numFmt w:val="bullet"/>
      <w:lvlText w:val="o"/>
      <w:lvlJc w:val="left"/>
      <w:pPr>
        <w:tabs>
          <w:tab w:val="num" w:pos="1440"/>
        </w:tabs>
        <w:ind w:left="1440" w:hanging="360"/>
      </w:pPr>
      <w:rPr>
        <w:rFonts w:ascii="Courier New" w:hAnsi="Courier New"/>
      </w:rPr>
    </w:lvl>
    <w:lvl w:ilvl="2" w:tplc="33E43542">
      <w:start w:val="1"/>
      <w:numFmt w:val="bullet"/>
      <w:lvlText w:val=""/>
      <w:lvlJc w:val="left"/>
      <w:pPr>
        <w:tabs>
          <w:tab w:val="num" w:pos="2160"/>
        </w:tabs>
        <w:ind w:left="2160" w:hanging="360"/>
      </w:pPr>
      <w:rPr>
        <w:rFonts w:ascii="Wingdings" w:hAnsi="Wingdings"/>
      </w:rPr>
    </w:lvl>
    <w:lvl w:ilvl="3" w:tplc="B6E28A1E">
      <w:start w:val="1"/>
      <w:numFmt w:val="bullet"/>
      <w:lvlText w:val=""/>
      <w:lvlJc w:val="left"/>
      <w:pPr>
        <w:tabs>
          <w:tab w:val="num" w:pos="2880"/>
        </w:tabs>
        <w:ind w:left="2880" w:hanging="360"/>
      </w:pPr>
      <w:rPr>
        <w:rFonts w:ascii="Symbol" w:hAnsi="Symbol"/>
      </w:rPr>
    </w:lvl>
    <w:lvl w:ilvl="4" w:tplc="043485EA">
      <w:start w:val="1"/>
      <w:numFmt w:val="bullet"/>
      <w:lvlText w:val="o"/>
      <w:lvlJc w:val="left"/>
      <w:pPr>
        <w:tabs>
          <w:tab w:val="num" w:pos="3600"/>
        </w:tabs>
        <w:ind w:left="3600" w:hanging="360"/>
      </w:pPr>
      <w:rPr>
        <w:rFonts w:ascii="Courier New" w:hAnsi="Courier New"/>
      </w:rPr>
    </w:lvl>
    <w:lvl w:ilvl="5" w:tplc="0B0C2976">
      <w:start w:val="1"/>
      <w:numFmt w:val="bullet"/>
      <w:lvlText w:val=""/>
      <w:lvlJc w:val="left"/>
      <w:pPr>
        <w:tabs>
          <w:tab w:val="num" w:pos="4320"/>
        </w:tabs>
        <w:ind w:left="4320" w:hanging="360"/>
      </w:pPr>
      <w:rPr>
        <w:rFonts w:ascii="Wingdings" w:hAnsi="Wingdings"/>
      </w:rPr>
    </w:lvl>
    <w:lvl w:ilvl="6" w:tplc="F6D29CD4">
      <w:start w:val="1"/>
      <w:numFmt w:val="bullet"/>
      <w:lvlText w:val=""/>
      <w:lvlJc w:val="left"/>
      <w:pPr>
        <w:tabs>
          <w:tab w:val="num" w:pos="5040"/>
        </w:tabs>
        <w:ind w:left="5040" w:hanging="360"/>
      </w:pPr>
      <w:rPr>
        <w:rFonts w:ascii="Symbol" w:hAnsi="Symbol"/>
      </w:rPr>
    </w:lvl>
    <w:lvl w:ilvl="7" w:tplc="EE0A73F6">
      <w:start w:val="1"/>
      <w:numFmt w:val="bullet"/>
      <w:lvlText w:val="o"/>
      <w:lvlJc w:val="left"/>
      <w:pPr>
        <w:tabs>
          <w:tab w:val="num" w:pos="5760"/>
        </w:tabs>
        <w:ind w:left="5760" w:hanging="360"/>
      </w:pPr>
      <w:rPr>
        <w:rFonts w:ascii="Courier New" w:hAnsi="Courier New"/>
      </w:rPr>
    </w:lvl>
    <w:lvl w:ilvl="8" w:tplc="461055F6">
      <w:start w:val="1"/>
      <w:numFmt w:val="bullet"/>
      <w:lvlText w:val=""/>
      <w:lvlJc w:val="left"/>
      <w:pPr>
        <w:tabs>
          <w:tab w:val="num" w:pos="6480"/>
        </w:tabs>
        <w:ind w:left="6480" w:hanging="360"/>
      </w:pPr>
      <w:rPr>
        <w:rFonts w:ascii="Wingdings" w:hAnsi="Wingdings"/>
      </w:rPr>
    </w:lvl>
  </w:abstractNum>
  <w:abstractNum w:abstractNumId="84" w15:restartNumberingAfterBreak="0">
    <w:nsid w:val="664C4AEF"/>
    <w:multiLevelType w:val="hybridMultilevel"/>
    <w:tmpl w:val="00000038"/>
    <w:lvl w:ilvl="0" w:tplc="458673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9C88F4">
      <w:start w:val="1"/>
      <w:numFmt w:val="bullet"/>
      <w:lvlText w:val="o"/>
      <w:lvlJc w:val="left"/>
      <w:pPr>
        <w:tabs>
          <w:tab w:val="num" w:pos="1440"/>
        </w:tabs>
        <w:ind w:left="1440" w:hanging="360"/>
      </w:pPr>
      <w:rPr>
        <w:rFonts w:ascii="Courier New" w:hAnsi="Courier New"/>
      </w:rPr>
    </w:lvl>
    <w:lvl w:ilvl="2" w:tplc="8F52B506">
      <w:start w:val="1"/>
      <w:numFmt w:val="bullet"/>
      <w:lvlText w:val=""/>
      <w:lvlJc w:val="left"/>
      <w:pPr>
        <w:tabs>
          <w:tab w:val="num" w:pos="2160"/>
        </w:tabs>
        <w:ind w:left="2160" w:hanging="360"/>
      </w:pPr>
      <w:rPr>
        <w:rFonts w:ascii="Wingdings" w:hAnsi="Wingdings"/>
      </w:rPr>
    </w:lvl>
    <w:lvl w:ilvl="3" w:tplc="201AF00A">
      <w:start w:val="1"/>
      <w:numFmt w:val="bullet"/>
      <w:lvlText w:val=""/>
      <w:lvlJc w:val="left"/>
      <w:pPr>
        <w:tabs>
          <w:tab w:val="num" w:pos="2880"/>
        </w:tabs>
        <w:ind w:left="2880" w:hanging="360"/>
      </w:pPr>
      <w:rPr>
        <w:rFonts w:ascii="Symbol" w:hAnsi="Symbol"/>
      </w:rPr>
    </w:lvl>
    <w:lvl w:ilvl="4" w:tplc="452CFC1C">
      <w:start w:val="1"/>
      <w:numFmt w:val="bullet"/>
      <w:lvlText w:val="o"/>
      <w:lvlJc w:val="left"/>
      <w:pPr>
        <w:tabs>
          <w:tab w:val="num" w:pos="3600"/>
        </w:tabs>
        <w:ind w:left="3600" w:hanging="360"/>
      </w:pPr>
      <w:rPr>
        <w:rFonts w:ascii="Courier New" w:hAnsi="Courier New"/>
      </w:rPr>
    </w:lvl>
    <w:lvl w:ilvl="5" w:tplc="507058F8">
      <w:start w:val="1"/>
      <w:numFmt w:val="bullet"/>
      <w:lvlText w:val=""/>
      <w:lvlJc w:val="left"/>
      <w:pPr>
        <w:tabs>
          <w:tab w:val="num" w:pos="4320"/>
        </w:tabs>
        <w:ind w:left="4320" w:hanging="360"/>
      </w:pPr>
      <w:rPr>
        <w:rFonts w:ascii="Wingdings" w:hAnsi="Wingdings"/>
      </w:rPr>
    </w:lvl>
    <w:lvl w:ilvl="6" w:tplc="7EC614EC">
      <w:start w:val="1"/>
      <w:numFmt w:val="bullet"/>
      <w:lvlText w:val=""/>
      <w:lvlJc w:val="left"/>
      <w:pPr>
        <w:tabs>
          <w:tab w:val="num" w:pos="5040"/>
        </w:tabs>
        <w:ind w:left="5040" w:hanging="360"/>
      </w:pPr>
      <w:rPr>
        <w:rFonts w:ascii="Symbol" w:hAnsi="Symbol"/>
      </w:rPr>
    </w:lvl>
    <w:lvl w:ilvl="7" w:tplc="1700DF48">
      <w:start w:val="1"/>
      <w:numFmt w:val="bullet"/>
      <w:lvlText w:val="o"/>
      <w:lvlJc w:val="left"/>
      <w:pPr>
        <w:tabs>
          <w:tab w:val="num" w:pos="5760"/>
        </w:tabs>
        <w:ind w:left="5760" w:hanging="360"/>
      </w:pPr>
      <w:rPr>
        <w:rFonts w:ascii="Courier New" w:hAnsi="Courier New"/>
      </w:rPr>
    </w:lvl>
    <w:lvl w:ilvl="8" w:tplc="7AB29F76">
      <w:start w:val="1"/>
      <w:numFmt w:val="bullet"/>
      <w:lvlText w:val=""/>
      <w:lvlJc w:val="left"/>
      <w:pPr>
        <w:tabs>
          <w:tab w:val="num" w:pos="6480"/>
        </w:tabs>
        <w:ind w:left="6480" w:hanging="360"/>
      </w:pPr>
      <w:rPr>
        <w:rFonts w:ascii="Wingdings" w:hAnsi="Wingdings"/>
      </w:rPr>
    </w:lvl>
  </w:abstractNum>
  <w:abstractNum w:abstractNumId="85" w15:restartNumberingAfterBreak="0">
    <w:nsid w:val="664C4AF0"/>
    <w:multiLevelType w:val="hybridMultilevel"/>
    <w:tmpl w:val="00000039"/>
    <w:lvl w:ilvl="0" w:tplc="9140D5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D856FC">
      <w:start w:val="1"/>
      <w:numFmt w:val="bullet"/>
      <w:lvlText w:val="o"/>
      <w:lvlJc w:val="left"/>
      <w:pPr>
        <w:tabs>
          <w:tab w:val="num" w:pos="1440"/>
        </w:tabs>
        <w:ind w:left="1440" w:hanging="360"/>
      </w:pPr>
      <w:rPr>
        <w:rFonts w:ascii="Courier New" w:hAnsi="Courier New"/>
      </w:rPr>
    </w:lvl>
    <w:lvl w:ilvl="2" w:tplc="6204BEDC">
      <w:start w:val="1"/>
      <w:numFmt w:val="bullet"/>
      <w:lvlText w:val=""/>
      <w:lvlJc w:val="left"/>
      <w:pPr>
        <w:tabs>
          <w:tab w:val="num" w:pos="2160"/>
        </w:tabs>
        <w:ind w:left="2160" w:hanging="360"/>
      </w:pPr>
      <w:rPr>
        <w:rFonts w:ascii="Wingdings" w:hAnsi="Wingdings"/>
      </w:rPr>
    </w:lvl>
    <w:lvl w:ilvl="3" w:tplc="8A0A0A5E">
      <w:start w:val="1"/>
      <w:numFmt w:val="bullet"/>
      <w:lvlText w:val=""/>
      <w:lvlJc w:val="left"/>
      <w:pPr>
        <w:tabs>
          <w:tab w:val="num" w:pos="2880"/>
        </w:tabs>
        <w:ind w:left="2880" w:hanging="360"/>
      </w:pPr>
      <w:rPr>
        <w:rFonts w:ascii="Symbol" w:hAnsi="Symbol"/>
      </w:rPr>
    </w:lvl>
    <w:lvl w:ilvl="4" w:tplc="15CA3CEA">
      <w:start w:val="1"/>
      <w:numFmt w:val="bullet"/>
      <w:lvlText w:val="o"/>
      <w:lvlJc w:val="left"/>
      <w:pPr>
        <w:tabs>
          <w:tab w:val="num" w:pos="3600"/>
        </w:tabs>
        <w:ind w:left="3600" w:hanging="360"/>
      </w:pPr>
      <w:rPr>
        <w:rFonts w:ascii="Courier New" w:hAnsi="Courier New"/>
      </w:rPr>
    </w:lvl>
    <w:lvl w:ilvl="5" w:tplc="42C020C8">
      <w:start w:val="1"/>
      <w:numFmt w:val="bullet"/>
      <w:lvlText w:val=""/>
      <w:lvlJc w:val="left"/>
      <w:pPr>
        <w:tabs>
          <w:tab w:val="num" w:pos="4320"/>
        </w:tabs>
        <w:ind w:left="4320" w:hanging="360"/>
      </w:pPr>
      <w:rPr>
        <w:rFonts w:ascii="Wingdings" w:hAnsi="Wingdings"/>
      </w:rPr>
    </w:lvl>
    <w:lvl w:ilvl="6" w:tplc="E40E7C84">
      <w:start w:val="1"/>
      <w:numFmt w:val="bullet"/>
      <w:lvlText w:val=""/>
      <w:lvlJc w:val="left"/>
      <w:pPr>
        <w:tabs>
          <w:tab w:val="num" w:pos="5040"/>
        </w:tabs>
        <w:ind w:left="5040" w:hanging="360"/>
      </w:pPr>
      <w:rPr>
        <w:rFonts w:ascii="Symbol" w:hAnsi="Symbol"/>
      </w:rPr>
    </w:lvl>
    <w:lvl w:ilvl="7" w:tplc="59D82F9E">
      <w:start w:val="1"/>
      <w:numFmt w:val="bullet"/>
      <w:lvlText w:val="o"/>
      <w:lvlJc w:val="left"/>
      <w:pPr>
        <w:tabs>
          <w:tab w:val="num" w:pos="5760"/>
        </w:tabs>
        <w:ind w:left="5760" w:hanging="360"/>
      </w:pPr>
      <w:rPr>
        <w:rFonts w:ascii="Courier New" w:hAnsi="Courier New"/>
      </w:rPr>
    </w:lvl>
    <w:lvl w:ilvl="8" w:tplc="18CA4240">
      <w:start w:val="1"/>
      <w:numFmt w:val="bullet"/>
      <w:lvlText w:val=""/>
      <w:lvlJc w:val="left"/>
      <w:pPr>
        <w:tabs>
          <w:tab w:val="num" w:pos="6480"/>
        </w:tabs>
        <w:ind w:left="6480" w:hanging="360"/>
      </w:pPr>
      <w:rPr>
        <w:rFonts w:ascii="Wingdings" w:hAnsi="Wingdings"/>
      </w:rPr>
    </w:lvl>
  </w:abstractNum>
  <w:abstractNum w:abstractNumId="86" w15:restartNumberingAfterBreak="0">
    <w:nsid w:val="664C4AF1"/>
    <w:multiLevelType w:val="hybridMultilevel"/>
    <w:tmpl w:val="0000003A"/>
    <w:lvl w:ilvl="0" w:tplc="116225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F4B034">
      <w:start w:val="1"/>
      <w:numFmt w:val="bullet"/>
      <w:lvlText w:val="o"/>
      <w:lvlJc w:val="left"/>
      <w:pPr>
        <w:tabs>
          <w:tab w:val="num" w:pos="1440"/>
        </w:tabs>
        <w:ind w:left="1440" w:hanging="360"/>
      </w:pPr>
      <w:rPr>
        <w:rFonts w:ascii="Courier New" w:hAnsi="Courier New"/>
      </w:rPr>
    </w:lvl>
    <w:lvl w:ilvl="2" w:tplc="40601000">
      <w:start w:val="1"/>
      <w:numFmt w:val="bullet"/>
      <w:lvlText w:val=""/>
      <w:lvlJc w:val="left"/>
      <w:pPr>
        <w:tabs>
          <w:tab w:val="num" w:pos="2160"/>
        </w:tabs>
        <w:ind w:left="2160" w:hanging="360"/>
      </w:pPr>
      <w:rPr>
        <w:rFonts w:ascii="Wingdings" w:hAnsi="Wingdings"/>
      </w:rPr>
    </w:lvl>
    <w:lvl w:ilvl="3" w:tplc="55A04BD4">
      <w:start w:val="1"/>
      <w:numFmt w:val="bullet"/>
      <w:lvlText w:val=""/>
      <w:lvlJc w:val="left"/>
      <w:pPr>
        <w:tabs>
          <w:tab w:val="num" w:pos="2880"/>
        </w:tabs>
        <w:ind w:left="2880" w:hanging="360"/>
      </w:pPr>
      <w:rPr>
        <w:rFonts w:ascii="Symbol" w:hAnsi="Symbol"/>
      </w:rPr>
    </w:lvl>
    <w:lvl w:ilvl="4" w:tplc="6B1449BA">
      <w:start w:val="1"/>
      <w:numFmt w:val="bullet"/>
      <w:lvlText w:val="o"/>
      <w:lvlJc w:val="left"/>
      <w:pPr>
        <w:tabs>
          <w:tab w:val="num" w:pos="3600"/>
        </w:tabs>
        <w:ind w:left="3600" w:hanging="360"/>
      </w:pPr>
      <w:rPr>
        <w:rFonts w:ascii="Courier New" w:hAnsi="Courier New"/>
      </w:rPr>
    </w:lvl>
    <w:lvl w:ilvl="5" w:tplc="C8AE7042">
      <w:start w:val="1"/>
      <w:numFmt w:val="bullet"/>
      <w:lvlText w:val=""/>
      <w:lvlJc w:val="left"/>
      <w:pPr>
        <w:tabs>
          <w:tab w:val="num" w:pos="4320"/>
        </w:tabs>
        <w:ind w:left="4320" w:hanging="360"/>
      </w:pPr>
      <w:rPr>
        <w:rFonts w:ascii="Wingdings" w:hAnsi="Wingdings"/>
      </w:rPr>
    </w:lvl>
    <w:lvl w:ilvl="6" w:tplc="200E0A7C">
      <w:start w:val="1"/>
      <w:numFmt w:val="bullet"/>
      <w:lvlText w:val=""/>
      <w:lvlJc w:val="left"/>
      <w:pPr>
        <w:tabs>
          <w:tab w:val="num" w:pos="5040"/>
        </w:tabs>
        <w:ind w:left="5040" w:hanging="360"/>
      </w:pPr>
      <w:rPr>
        <w:rFonts w:ascii="Symbol" w:hAnsi="Symbol"/>
      </w:rPr>
    </w:lvl>
    <w:lvl w:ilvl="7" w:tplc="B3BE2AE4">
      <w:start w:val="1"/>
      <w:numFmt w:val="bullet"/>
      <w:lvlText w:val="o"/>
      <w:lvlJc w:val="left"/>
      <w:pPr>
        <w:tabs>
          <w:tab w:val="num" w:pos="5760"/>
        </w:tabs>
        <w:ind w:left="5760" w:hanging="360"/>
      </w:pPr>
      <w:rPr>
        <w:rFonts w:ascii="Courier New" w:hAnsi="Courier New"/>
      </w:rPr>
    </w:lvl>
    <w:lvl w:ilvl="8" w:tplc="FA9025C4">
      <w:start w:val="1"/>
      <w:numFmt w:val="bullet"/>
      <w:lvlText w:val=""/>
      <w:lvlJc w:val="left"/>
      <w:pPr>
        <w:tabs>
          <w:tab w:val="num" w:pos="6480"/>
        </w:tabs>
        <w:ind w:left="6480" w:hanging="360"/>
      </w:pPr>
      <w:rPr>
        <w:rFonts w:ascii="Wingdings" w:hAnsi="Wingdings"/>
      </w:rPr>
    </w:lvl>
  </w:abstractNum>
  <w:abstractNum w:abstractNumId="87" w15:restartNumberingAfterBreak="0">
    <w:nsid w:val="664C4AF2"/>
    <w:multiLevelType w:val="hybridMultilevel"/>
    <w:tmpl w:val="0000003B"/>
    <w:lvl w:ilvl="0" w:tplc="017A06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3C778C">
      <w:start w:val="1"/>
      <w:numFmt w:val="bullet"/>
      <w:lvlText w:val="o"/>
      <w:lvlJc w:val="left"/>
      <w:pPr>
        <w:tabs>
          <w:tab w:val="num" w:pos="1440"/>
        </w:tabs>
        <w:ind w:left="1440" w:hanging="360"/>
      </w:pPr>
      <w:rPr>
        <w:rFonts w:ascii="Courier New" w:hAnsi="Courier New"/>
      </w:rPr>
    </w:lvl>
    <w:lvl w:ilvl="2" w:tplc="A20C294E">
      <w:start w:val="1"/>
      <w:numFmt w:val="bullet"/>
      <w:lvlText w:val=""/>
      <w:lvlJc w:val="left"/>
      <w:pPr>
        <w:tabs>
          <w:tab w:val="num" w:pos="2160"/>
        </w:tabs>
        <w:ind w:left="2160" w:hanging="360"/>
      </w:pPr>
      <w:rPr>
        <w:rFonts w:ascii="Wingdings" w:hAnsi="Wingdings"/>
      </w:rPr>
    </w:lvl>
    <w:lvl w:ilvl="3" w:tplc="E8AEFFC8">
      <w:start w:val="1"/>
      <w:numFmt w:val="bullet"/>
      <w:lvlText w:val=""/>
      <w:lvlJc w:val="left"/>
      <w:pPr>
        <w:tabs>
          <w:tab w:val="num" w:pos="2880"/>
        </w:tabs>
        <w:ind w:left="2880" w:hanging="360"/>
      </w:pPr>
      <w:rPr>
        <w:rFonts w:ascii="Symbol" w:hAnsi="Symbol"/>
      </w:rPr>
    </w:lvl>
    <w:lvl w:ilvl="4" w:tplc="2FE85DAE">
      <w:start w:val="1"/>
      <w:numFmt w:val="bullet"/>
      <w:lvlText w:val="o"/>
      <w:lvlJc w:val="left"/>
      <w:pPr>
        <w:tabs>
          <w:tab w:val="num" w:pos="3600"/>
        </w:tabs>
        <w:ind w:left="3600" w:hanging="360"/>
      </w:pPr>
      <w:rPr>
        <w:rFonts w:ascii="Courier New" w:hAnsi="Courier New"/>
      </w:rPr>
    </w:lvl>
    <w:lvl w:ilvl="5" w:tplc="528AF25C">
      <w:start w:val="1"/>
      <w:numFmt w:val="bullet"/>
      <w:lvlText w:val=""/>
      <w:lvlJc w:val="left"/>
      <w:pPr>
        <w:tabs>
          <w:tab w:val="num" w:pos="4320"/>
        </w:tabs>
        <w:ind w:left="4320" w:hanging="360"/>
      </w:pPr>
      <w:rPr>
        <w:rFonts w:ascii="Wingdings" w:hAnsi="Wingdings"/>
      </w:rPr>
    </w:lvl>
    <w:lvl w:ilvl="6" w:tplc="737018BC">
      <w:start w:val="1"/>
      <w:numFmt w:val="bullet"/>
      <w:lvlText w:val=""/>
      <w:lvlJc w:val="left"/>
      <w:pPr>
        <w:tabs>
          <w:tab w:val="num" w:pos="5040"/>
        </w:tabs>
        <w:ind w:left="5040" w:hanging="360"/>
      </w:pPr>
      <w:rPr>
        <w:rFonts w:ascii="Symbol" w:hAnsi="Symbol"/>
      </w:rPr>
    </w:lvl>
    <w:lvl w:ilvl="7" w:tplc="4A7844BA">
      <w:start w:val="1"/>
      <w:numFmt w:val="bullet"/>
      <w:lvlText w:val="o"/>
      <w:lvlJc w:val="left"/>
      <w:pPr>
        <w:tabs>
          <w:tab w:val="num" w:pos="5760"/>
        </w:tabs>
        <w:ind w:left="5760" w:hanging="360"/>
      </w:pPr>
      <w:rPr>
        <w:rFonts w:ascii="Courier New" w:hAnsi="Courier New"/>
      </w:rPr>
    </w:lvl>
    <w:lvl w:ilvl="8" w:tplc="1CF64A68">
      <w:start w:val="1"/>
      <w:numFmt w:val="bullet"/>
      <w:lvlText w:val=""/>
      <w:lvlJc w:val="left"/>
      <w:pPr>
        <w:tabs>
          <w:tab w:val="num" w:pos="6480"/>
        </w:tabs>
        <w:ind w:left="6480" w:hanging="360"/>
      </w:pPr>
      <w:rPr>
        <w:rFonts w:ascii="Wingdings" w:hAnsi="Wingdings"/>
      </w:rPr>
    </w:lvl>
  </w:abstractNum>
  <w:abstractNum w:abstractNumId="88" w15:restartNumberingAfterBreak="0">
    <w:nsid w:val="664C4AF3"/>
    <w:multiLevelType w:val="hybridMultilevel"/>
    <w:tmpl w:val="0000003C"/>
    <w:lvl w:ilvl="0" w:tplc="675A50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7E0B2C">
      <w:start w:val="1"/>
      <w:numFmt w:val="bullet"/>
      <w:lvlText w:val="o"/>
      <w:lvlJc w:val="left"/>
      <w:pPr>
        <w:tabs>
          <w:tab w:val="num" w:pos="1440"/>
        </w:tabs>
        <w:ind w:left="1440" w:hanging="360"/>
      </w:pPr>
      <w:rPr>
        <w:rFonts w:ascii="Courier New" w:hAnsi="Courier New"/>
      </w:rPr>
    </w:lvl>
    <w:lvl w:ilvl="2" w:tplc="EEC6E1F4">
      <w:start w:val="1"/>
      <w:numFmt w:val="bullet"/>
      <w:lvlText w:val=""/>
      <w:lvlJc w:val="left"/>
      <w:pPr>
        <w:tabs>
          <w:tab w:val="num" w:pos="2160"/>
        </w:tabs>
        <w:ind w:left="2160" w:hanging="360"/>
      </w:pPr>
      <w:rPr>
        <w:rFonts w:ascii="Wingdings" w:hAnsi="Wingdings"/>
      </w:rPr>
    </w:lvl>
    <w:lvl w:ilvl="3" w:tplc="D1DCA206">
      <w:start w:val="1"/>
      <w:numFmt w:val="bullet"/>
      <w:lvlText w:val=""/>
      <w:lvlJc w:val="left"/>
      <w:pPr>
        <w:tabs>
          <w:tab w:val="num" w:pos="2880"/>
        </w:tabs>
        <w:ind w:left="2880" w:hanging="360"/>
      </w:pPr>
      <w:rPr>
        <w:rFonts w:ascii="Symbol" w:hAnsi="Symbol"/>
      </w:rPr>
    </w:lvl>
    <w:lvl w:ilvl="4" w:tplc="376A5C60">
      <w:start w:val="1"/>
      <w:numFmt w:val="bullet"/>
      <w:lvlText w:val="o"/>
      <w:lvlJc w:val="left"/>
      <w:pPr>
        <w:tabs>
          <w:tab w:val="num" w:pos="3600"/>
        </w:tabs>
        <w:ind w:left="3600" w:hanging="360"/>
      </w:pPr>
      <w:rPr>
        <w:rFonts w:ascii="Courier New" w:hAnsi="Courier New"/>
      </w:rPr>
    </w:lvl>
    <w:lvl w:ilvl="5" w:tplc="50008000">
      <w:start w:val="1"/>
      <w:numFmt w:val="bullet"/>
      <w:lvlText w:val=""/>
      <w:lvlJc w:val="left"/>
      <w:pPr>
        <w:tabs>
          <w:tab w:val="num" w:pos="4320"/>
        </w:tabs>
        <w:ind w:left="4320" w:hanging="360"/>
      </w:pPr>
      <w:rPr>
        <w:rFonts w:ascii="Wingdings" w:hAnsi="Wingdings"/>
      </w:rPr>
    </w:lvl>
    <w:lvl w:ilvl="6" w:tplc="FF282D68">
      <w:start w:val="1"/>
      <w:numFmt w:val="bullet"/>
      <w:lvlText w:val=""/>
      <w:lvlJc w:val="left"/>
      <w:pPr>
        <w:tabs>
          <w:tab w:val="num" w:pos="5040"/>
        </w:tabs>
        <w:ind w:left="5040" w:hanging="360"/>
      </w:pPr>
      <w:rPr>
        <w:rFonts w:ascii="Symbol" w:hAnsi="Symbol"/>
      </w:rPr>
    </w:lvl>
    <w:lvl w:ilvl="7" w:tplc="73982EF2">
      <w:start w:val="1"/>
      <w:numFmt w:val="bullet"/>
      <w:lvlText w:val="o"/>
      <w:lvlJc w:val="left"/>
      <w:pPr>
        <w:tabs>
          <w:tab w:val="num" w:pos="5760"/>
        </w:tabs>
        <w:ind w:left="5760" w:hanging="360"/>
      </w:pPr>
      <w:rPr>
        <w:rFonts w:ascii="Courier New" w:hAnsi="Courier New"/>
      </w:rPr>
    </w:lvl>
    <w:lvl w:ilvl="8" w:tplc="5B16C1CA">
      <w:start w:val="1"/>
      <w:numFmt w:val="bullet"/>
      <w:lvlText w:val=""/>
      <w:lvlJc w:val="left"/>
      <w:pPr>
        <w:tabs>
          <w:tab w:val="num" w:pos="6480"/>
        </w:tabs>
        <w:ind w:left="6480" w:hanging="360"/>
      </w:pPr>
      <w:rPr>
        <w:rFonts w:ascii="Wingdings" w:hAnsi="Wingdings"/>
      </w:rPr>
    </w:lvl>
  </w:abstractNum>
  <w:abstractNum w:abstractNumId="89" w15:restartNumberingAfterBreak="0">
    <w:nsid w:val="664C4AF4"/>
    <w:multiLevelType w:val="hybridMultilevel"/>
    <w:tmpl w:val="0000003D"/>
    <w:lvl w:ilvl="0" w:tplc="60D43B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CA0408">
      <w:start w:val="1"/>
      <w:numFmt w:val="bullet"/>
      <w:lvlText w:val="o"/>
      <w:lvlJc w:val="left"/>
      <w:pPr>
        <w:tabs>
          <w:tab w:val="num" w:pos="1440"/>
        </w:tabs>
        <w:ind w:left="1440" w:hanging="360"/>
      </w:pPr>
      <w:rPr>
        <w:rFonts w:ascii="Courier New" w:hAnsi="Courier New"/>
      </w:rPr>
    </w:lvl>
    <w:lvl w:ilvl="2" w:tplc="07EAE938">
      <w:start w:val="1"/>
      <w:numFmt w:val="bullet"/>
      <w:lvlText w:val=""/>
      <w:lvlJc w:val="left"/>
      <w:pPr>
        <w:tabs>
          <w:tab w:val="num" w:pos="2160"/>
        </w:tabs>
        <w:ind w:left="2160" w:hanging="360"/>
      </w:pPr>
      <w:rPr>
        <w:rFonts w:ascii="Wingdings" w:hAnsi="Wingdings"/>
      </w:rPr>
    </w:lvl>
    <w:lvl w:ilvl="3" w:tplc="ACE41FCA">
      <w:start w:val="1"/>
      <w:numFmt w:val="bullet"/>
      <w:lvlText w:val=""/>
      <w:lvlJc w:val="left"/>
      <w:pPr>
        <w:tabs>
          <w:tab w:val="num" w:pos="2880"/>
        </w:tabs>
        <w:ind w:left="2880" w:hanging="360"/>
      </w:pPr>
      <w:rPr>
        <w:rFonts w:ascii="Symbol" w:hAnsi="Symbol"/>
      </w:rPr>
    </w:lvl>
    <w:lvl w:ilvl="4" w:tplc="CA7CA222">
      <w:start w:val="1"/>
      <w:numFmt w:val="bullet"/>
      <w:lvlText w:val="o"/>
      <w:lvlJc w:val="left"/>
      <w:pPr>
        <w:tabs>
          <w:tab w:val="num" w:pos="3600"/>
        </w:tabs>
        <w:ind w:left="3600" w:hanging="360"/>
      </w:pPr>
      <w:rPr>
        <w:rFonts w:ascii="Courier New" w:hAnsi="Courier New"/>
      </w:rPr>
    </w:lvl>
    <w:lvl w:ilvl="5" w:tplc="6040115E">
      <w:start w:val="1"/>
      <w:numFmt w:val="bullet"/>
      <w:lvlText w:val=""/>
      <w:lvlJc w:val="left"/>
      <w:pPr>
        <w:tabs>
          <w:tab w:val="num" w:pos="4320"/>
        </w:tabs>
        <w:ind w:left="4320" w:hanging="360"/>
      </w:pPr>
      <w:rPr>
        <w:rFonts w:ascii="Wingdings" w:hAnsi="Wingdings"/>
      </w:rPr>
    </w:lvl>
    <w:lvl w:ilvl="6" w:tplc="C08A1C74">
      <w:start w:val="1"/>
      <w:numFmt w:val="bullet"/>
      <w:lvlText w:val=""/>
      <w:lvlJc w:val="left"/>
      <w:pPr>
        <w:tabs>
          <w:tab w:val="num" w:pos="5040"/>
        </w:tabs>
        <w:ind w:left="5040" w:hanging="360"/>
      </w:pPr>
      <w:rPr>
        <w:rFonts w:ascii="Symbol" w:hAnsi="Symbol"/>
      </w:rPr>
    </w:lvl>
    <w:lvl w:ilvl="7" w:tplc="F070A210">
      <w:start w:val="1"/>
      <w:numFmt w:val="bullet"/>
      <w:lvlText w:val="o"/>
      <w:lvlJc w:val="left"/>
      <w:pPr>
        <w:tabs>
          <w:tab w:val="num" w:pos="5760"/>
        </w:tabs>
        <w:ind w:left="5760" w:hanging="360"/>
      </w:pPr>
      <w:rPr>
        <w:rFonts w:ascii="Courier New" w:hAnsi="Courier New"/>
      </w:rPr>
    </w:lvl>
    <w:lvl w:ilvl="8" w:tplc="D122C1B6">
      <w:start w:val="1"/>
      <w:numFmt w:val="bullet"/>
      <w:lvlText w:val=""/>
      <w:lvlJc w:val="left"/>
      <w:pPr>
        <w:tabs>
          <w:tab w:val="num" w:pos="6480"/>
        </w:tabs>
        <w:ind w:left="6480" w:hanging="360"/>
      </w:pPr>
      <w:rPr>
        <w:rFonts w:ascii="Wingdings" w:hAnsi="Wingdings"/>
      </w:rPr>
    </w:lvl>
  </w:abstractNum>
  <w:abstractNum w:abstractNumId="90" w15:restartNumberingAfterBreak="0">
    <w:nsid w:val="664C4AF5"/>
    <w:multiLevelType w:val="hybridMultilevel"/>
    <w:tmpl w:val="0000003E"/>
    <w:lvl w:ilvl="0" w:tplc="ACE41C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8873DA">
      <w:start w:val="1"/>
      <w:numFmt w:val="bullet"/>
      <w:lvlText w:val="o"/>
      <w:lvlJc w:val="left"/>
      <w:pPr>
        <w:tabs>
          <w:tab w:val="num" w:pos="1440"/>
        </w:tabs>
        <w:ind w:left="1440" w:hanging="360"/>
      </w:pPr>
      <w:rPr>
        <w:rFonts w:ascii="Courier New" w:hAnsi="Courier New"/>
      </w:rPr>
    </w:lvl>
    <w:lvl w:ilvl="2" w:tplc="F10E2DFC">
      <w:start w:val="1"/>
      <w:numFmt w:val="bullet"/>
      <w:lvlText w:val=""/>
      <w:lvlJc w:val="left"/>
      <w:pPr>
        <w:tabs>
          <w:tab w:val="num" w:pos="2160"/>
        </w:tabs>
        <w:ind w:left="2160" w:hanging="360"/>
      </w:pPr>
      <w:rPr>
        <w:rFonts w:ascii="Wingdings" w:hAnsi="Wingdings"/>
      </w:rPr>
    </w:lvl>
    <w:lvl w:ilvl="3" w:tplc="889A2376">
      <w:start w:val="1"/>
      <w:numFmt w:val="bullet"/>
      <w:lvlText w:val=""/>
      <w:lvlJc w:val="left"/>
      <w:pPr>
        <w:tabs>
          <w:tab w:val="num" w:pos="2880"/>
        </w:tabs>
        <w:ind w:left="2880" w:hanging="360"/>
      </w:pPr>
      <w:rPr>
        <w:rFonts w:ascii="Symbol" w:hAnsi="Symbol"/>
      </w:rPr>
    </w:lvl>
    <w:lvl w:ilvl="4" w:tplc="EF6A7882">
      <w:start w:val="1"/>
      <w:numFmt w:val="bullet"/>
      <w:lvlText w:val="o"/>
      <w:lvlJc w:val="left"/>
      <w:pPr>
        <w:tabs>
          <w:tab w:val="num" w:pos="3600"/>
        </w:tabs>
        <w:ind w:left="3600" w:hanging="360"/>
      </w:pPr>
      <w:rPr>
        <w:rFonts w:ascii="Courier New" w:hAnsi="Courier New"/>
      </w:rPr>
    </w:lvl>
    <w:lvl w:ilvl="5" w:tplc="7660E256">
      <w:start w:val="1"/>
      <w:numFmt w:val="bullet"/>
      <w:lvlText w:val=""/>
      <w:lvlJc w:val="left"/>
      <w:pPr>
        <w:tabs>
          <w:tab w:val="num" w:pos="4320"/>
        </w:tabs>
        <w:ind w:left="4320" w:hanging="360"/>
      </w:pPr>
      <w:rPr>
        <w:rFonts w:ascii="Wingdings" w:hAnsi="Wingdings"/>
      </w:rPr>
    </w:lvl>
    <w:lvl w:ilvl="6" w:tplc="88661C9E">
      <w:start w:val="1"/>
      <w:numFmt w:val="bullet"/>
      <w:lvlText w:val=""/>
      <w:lvlJc w:val="left"/>
      <w:pPr>
        <w:tabs>
          <w:tab w:val="num" w:pos="5040"/>
        </w:tabs>
        <w:ind w:left="5040" w:hanging="360"/>
      </w:pPr>
      <w:rPr>
        <w:rFonts w:ascii="Symbol" w:hAnsi="Symbol"/>
      </w:rPr>
    </w:lvl>
    <w:lvl w:ilvl="7" w:tplc="22A445EA">
      <w:start w:val="1"/>
      <w:numFmt w:val="bullet"/>
      <w:lvlText w:val="o"/>
      <w:lvlJc w:val="left"/>
      <w:pPr>
        <w:tabs>
          <w:tab w:val="num" w:pos="5760"/>
        </w:tabs>
        <w:ind w:left="5760" w:hanging="360"/>
      </w:pPr>
      <w:rPr>
        <w:rFonts w:ascii="Courier New" w:hAnsi="Courier New"/>
      </w:rPr>
    </w:lvl>
    <w:lvl w:ilvl="8" w:tplc="A70E6F34">
      <w:start w:val="1"/>
      <w:numFmt w:val="bullet"/>
      <w:lvlText w:val=""/>
      <w:lvlJc w:val="left"/>
      <w:pPr>
        <w:tabs>
          <w:tab w:val="num" w:pos="6480"/>
        </w:tabs>
        <w:ind w:left="6480" w:hanging="360"/>
      </w:pPr>
      <w:rPr>
        <w:rFonts w:ascii="Wingdings" w:hAnsi="Wingdings"/>
      </w:rPr>
    </w:lvl>
  </w:abstractNum>
  <w:abstractNum w:abstractNumId="91" w15:restartNumberingAfterBreak="0">
    <w:nsid w:val="664C4AF6"/>
    <w:multiLevelType w:val="hybridMultilevel"/>
    <w:tmpl w:val="0000003F"/>
    <w:lvl w:ilvl="0" w:tplc="E9F03D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EC5028">
      <w:start w:val="1"/>
      <w:numFmt w:val="bullet"/>
      <w:lvlText w:val="o"/>
      <w:lvlJc w:val="left"/>
      <w:pPr>
        <w:tabs>
          <w:tab w:val="num" w:pos="1440"/>
        </w:tabs>
        <w:ind w:left="1440" w:hanging="360"/>
      </w:pPr>
      <w:rPr>
        <w:rFonts w:ascii="Courier New" w:hAnsi="Courier New"/>
      </w:rPr>
    </w:lvl>
    <w:lvl w:ilvl="2" w:tplc="8ACE7E14">
      <w:start w:val="1"/>
      <w:numFmt w:val="bullet"/>
      <w:lvlText w:val=""/>
      <w:lvlJc w:val="left"/>
      <w:pPr>
        <w:tabs>
          <w:tab w:val="num" w:pos="2160"/>
        </w:tabs>
        <w:ind w:left="2160" w:hanging="360"/>
      </w:pPr>
      <w:rPr>
        <w:rFonts w:ascii="Wingdings" w:hAnsi="Wingdings"/>
      </w:rPr>
    </w:lvl>
    <w:lvl w:ilvl="3" w:tplc="64A813A6">
      <w:start w:val="1"/>
      <w:numFmt w:val="bullet"/>
      <w:lvlText w:val=""/>
      <w:lvlJc w:val="left"/>
      <w:pPr>
        <w:tabs>
          <w:tab w:val="num" w:pos="2880"/>
        </w:tabs>
        <w:ind w:left="2880" w:hanging="360"/>
      </w:pPr>
      <w:rPr>
        <w:rFonts w:ascii="Symbol" w:hAnsi="Symbol"/>
      </w:rPr>
    </w:lvl>
    <w:lvl w:ilvl="4" w:tplc="13DE87CC">
      <w:start w:val="1"/>
      <w:numFmt w:val="bullet"/>
      <w:lvlText w:val="o"/>
      <w:lvlJc w:val="left"/>
      <w:pPr>
        <w:tabs>
          <w:tab w:val="num" w:pos="3600"/>
        </w:tabs>
        <w:ind w:left="3600" w:hanging="360"/>
      </w:pPr>
      <w:rPr>
        <w:rFonts w:ascii="Courier New" w:hAnsi="Courier New"/>
      </w:rPr>
    </w:lvl>
    <w:lvl w:ilvl="5" w:tplc="34AAEFCA">
      <w:start w:val="1"/>
      <w:numFmt w:val="bullet"/>
      <w:lvlText w:val=""/>
      <w:lvlJc w:val="left"/>
      <w:pPr>
        <w:tabs>
          <w:tab w:val="num" w:pos="4320"/>
        </w:tabs>
        <w:ind w:left="4320" w:hanging="360"/>
      </w:pPr>
      <w:rPr>
        <w:rFonts w:ascii="Wingdings" w:hAnsi="Wingdings"/>
      </w:rPr>
    </w:lvl>
    <w:lvl w:ilvl="6" w:tplc="999A3FCA">
      <w:start w:val="1"/>
      <w:numFmt w:val="bullet"/>
      <w:lvlText w:val=""/>
      <w:lvlJc w:val="left"/>
      <w:pPr>
        <w:tabs>
          <w:tab w:val="num" w:pos="5040"/>
        </w:tabs>
        <w:ind w:left="5040" w:hanging="360"/>
      </w:pPr>
      <w:rPr>
        <w:rFonts w:ascii="Symbol" w:hAnsi="Symbol"/>
      </w:rPr>
    </w:lvl>
    <w:lvl w:ilvl="7" w:tplc="BDC0026E">
      <w:start w:val="1"/>
      <w:numFmt w:val="bullet"/>
      <w:lvlText w:val="o"/>
      <w:lvlJc w:val="left"/>
      <w:pPr>
        <w:tabs>
          <w:tab w:val="num" w:pos="5760"/>
        </w:tabs>
        <w:ind w:left="5760" w:hanging="360"/>
      </w:pPr>
      <w:rPr>
        <w:rFonts w:ascii="Courier New" w:hAnsi="Courier New"/>
      </w:rPr>
    </w:lvl>
    <w:lvl w:ilvl="8" w:tplc="736A2A72">
      <w:start w:val="1"/>
      <w:numFmt w:val="bullet"/>
      <w:lvlText w:val=""/>
      <w:lvlJc w:val="left"/>
      <w:pPr>
        <w:tabs>
          <w:tab w:val="num" w:pos="6480"/>
        </w:tabs>
        <w:ind w:left="6480" w:hanging="360"/>
      </w:pPr>
      <w:rPr>
        <w:rFonts w:ascii="Wingdings" w:hAnsi="Wingdings"/>
      </w:rPr>
    </w:lvl>
  </w:abstractNum>
  <w:abstractNum w:abstractNumId="92" w15:restartNumberingAfterBreak="0">
    <w:nsid w:val="664C4AF7"/>
    <w:multiLevelType w:val="hybridMultilevel"/>
    <w:tmpl w:val="00000040"/>
    <w:lvl w:ilvl="0" w:tplc="2A8A50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DC07EA">
      <w:start w:val="1"/>
      <w:numFmt w:val="bullet"/>
      <w:lvlText w:val="o"/>
      <w:lvlJc w:val="left"/>
      <w:pPr>
        <w:tabs>
          <w:tab w:val="num" w:pos="1440"/>
        </w:tabs>
        <w:ind w:left="1440" w:hanging="360"/>
      </w:pPr>
      <w:rPr>
        <w:rFonts w:ascii="Courier New" w:hAnsi="Courier New"/>
      </w:rPr>
    </w:lvl>
    <w:lvl w:ilvl="2" w:tplc="0D1E7DB8">
      <w:start w:val="1"/>
      <w:numFmt w:val="bullet"/>
      <w:lvlText w:val=""/>
      <w:lvlJc w:val="left"/>
      <w:pPr>
        <w:tabs>
          <w:tab w:val="num" w:pos="2160"/>
        </w:tabs>
        <w:ind w:left="2160" w:hanging="360"/>
      </w:pPr>
      <w:rPr>
        <w:rFonts w:ascii="Wingdings" w:hAnsi="Wingdings"/>
      </w:rPr>
    </w:lvl>
    <w:lvl w:ilvl="3" w:tplc="7096B6FA">
      <w:start w:val="1"/>
      <w:numFmt w:val="bullet"/>
      <w:lvlText w:val=""/>
      <w:lvlJc w:val="left"/>
      <w:pPr>
        <w:tabs>
          <w:tab w:val="num" w:pos="2880"/>
        </w:tabs>
        <w:ind w:left="2880" w:hanging="360"/>
      </w:pPr>
      <w:rPr>
        <w:rFonts w:ascii="Symbol" w:hAnsi="Symbol"/>
      </w:rPr>
    </w:lvl>
    <w:lvl w:ilvl="4" w:tplc="357E6CD6">
      <w:start w:val="1"/>
      <w:numFmt w:val="bullet"/>
      <w:lvlText w:val="o"/>
      <w:lvlJc w:val="left"/>
      <w:pPr>
        <w:tabs>
          <w:tab w:val="num" w:pos="3600"/>
        </w:tabs>
        <w:ind w:left="3600" w:hanging="360"/>
      </w:pPr>
      <w:rPr>
        <w:rFonts w:ascii="Courier New" w:hAnsi="Courier New"/>
      </w:rPr>
    </w:lvl>
    <w:lvl w:ilvl="5" w:tplc="EC4CC67A">
      <w:start w:val="1"/>
      <w:numFmt w:val="bullet"/>
      <w:lvlText w:val=""/>
      <w:lvlJc w:val="left"/>
      <w:pPr>
        <w:tabs>
          <w:tab w:val="num" w:pos="4320"/>
        </w:tabs>
        <w:ind w:left="4320" w:hanging="360"/>
      </w:pPr>
      <w:rPr>
        <w:rFonts w:ascii="Wingdings" w:hAnsi="Wingdings"/>
      </w:rPr>
    </w:lvl>
    <w:lvl w:ilvl="6" w:tplc="F41A2C6C">
      <w:start w:val="1"/>
      <w:numFmt w:val="bullet"/>
      <w:lvlText w:val=""/>
      <w:lvlJc w:val="left"/>
      <w:pPr>
        <w:tabs>
          <w:tab w:val="num" w:pos="5040"/>
        </w:tabs>
        <w:ind w:left="5040" w:hanging="360"/>
      </w:pPr>
      <w:rPr>
        <w:rFonts w:ascii="Symbol" w:hAnsi="Symbol"/>
      </w:rPr>
    </w:lvl>
    <w:lvl w:ilvl="7" w:tplc="9EEEB096">
      <w:start w:val="1"/>
      <w:numFmt w:val="bullet"/>
      <w:lvlText w:val="o"/>
      <w:lvlJc w:val="left"/>
      <w:pPr>
        <w:tabs>
          <w:tab w:val="num" w:pos="5760"/>
        </w:tabs>
        <w:ind w:left="5760" w:hanging="360"/>
      </w:pPr>
      <w:rPr>
        <w:rFonts w:ascii="Courier New" w:hAnsi="Courier New"/>
      </w:rPr>
    </w:lvl>
    <w:lvl w:ilvl="8" w:tplc="EBD2854E">
      <w:start w:val="1"/>
      <w:numFmt w:val="bullet"/>
      <w:lvlText w:val=""/>
      <w:lvlJc w:val="left"/>
      <w:pPr>
        <w:tabs>
          <w:tab w:val="num" w:pos="6480"/>
        </w:tabs>
        <w:ind w:left="6480" w:hanging="360"/>
      </w:pPr>
      <w:rPr>
        <w:rFonts w:ascii="Wingdings" w:hAnsi="Wingdings"/>
      </w:rPr>
    </w:lvl>
  </w:abstractNum>
  <w:abstractNum w:abstractNumId="93" w15:restartNumberingAfterBreak="0">
    <w:nsid w:val="664C4AF8"/>
    <w:multiLevelType w:val="hybridMultilevel"/>
    <w:tmpl w:val="00000041"/>
    <w:lvl w:ilvl="0" w:tplc="12D82F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7CD810">
      <w:start w:val="1"/>
      <w:numFmt w:val="bullet"/>
      <w:lvlText w:val="o"/>
      <w:lvlJc w:val="left"/>
      <w:pPr>
        <w:tabs>
          <w:tab w:val="num" w:pos="1440"/>
        </w:tabs>
        <w:ind w:left="1440" w:hanging="360"/>
      </w:pPr>
      <w:rPr>
        <w:rFonts w:ascii="Courier New" w:hAnsi="Courier New"/>
      </w:rPr>
    </w:lvl>
    <w:lvl w:ilvl="2" w:tplc="8F88EA60">
      <w:start w:val="1"/>
      <w:numFmt w:val="bullet"/>
      <w:lvlText w:val=""/>
      <w:lvlJc w:val="left"/>
      <w:pPr>
        <w:tabs>
          <w:tab w:val="num" w:pos="2160"/>
        </w:tabs>
        <w:ind w:left="2160" w:hanging="360"/>
      </w:pPr>
      <w:rPr>
        <w:rFonts w:ascii="Wingdings" w:hAnsi="Wingdings"/>
      </w:rPr>
    </w:lvl>
    <w:lvl w:ilvl="3" w:tplc="FD5EA552">
      <w:start w:val="1"/>
      <w:numFmt w:val="bullet"/>
      <w:lvlText w:val=""/>
      <w:lvlJc w:val="left"/>
      <w:pPr>
        <w:tabs>
          <w:tab w:val="num" w:pos="2880"/>
        </w:tabs>
        <w:ind w:left="2880" w:hanging="360"/>
      </w:pPr>
      <w:rPr>
        <w:rFonts w:ascii="Symbol" w:hAnsi="Symbol"/>
      </w:rPr>
    </w:lvl>
    <w:lvl w:ilvl="4" w:tplc="D33667AC">
      <w:start w:val="1"/>
      <w:numFmt w:val="bullet"/>
      <w:lvlText w:val="o"/>
      <w:lvlJc w:val="left"/>
      <w:pPr>
        <w:tabs>
          <w:tab w:val="num" w:pos="3600"/>
        </w:tabs>
        <w:ind w:left="3600" w:hanging="360"/>
      </w:pPr>
      <w:rPr>
        <w:rFonts w:ascii="Courier New" w:hAnsi="Courier New"/>
      </w:rPr>
    </w:lvl>
    <w:lvl w:ilvl="5" w:tplc="D120670E">
      <w:start w:val="1"/>
      <w:numFmt w:val="bullet"/>
      <w:lvlText w:val=""/>
      <w:lvlJc w:val="left"/>
      <w:pPr>
        <w:tabs>
          <w:tab w:val="num" w:pos="4320"/>
        </w:tabs>
        <w:ind w:left="4320" w:hanging="360"/>
      </w:pPr>
      <w:rPr>
        <w:rFonts w:ascii="Wingdings" w:hAnsi="Wingdings"/>
      </w:rPr>
    </w:lvl>
    <w:lvl w:ilvl="6" w:tplc="151E6276">
      <w:start w:val="1"/>
      <w:numFmt w:val="bullet"/>
      <w:lvlText w:val=""/>
      <w:lvlJc w:val="left"/>
      <w:pPr>
        <w:tabs>
          <w:tab w:val="num" w:pos="5040"/>
        </w:tabs>
        <w:ind w:left="5040" w:hanging="360"/>
      </w:pPr>
      <w:rPr>
        <w:rFonts w:ascii="Symbol" w:hAnsi="Symbol"/>
      </w:rPr>
    </w:lvl>
    <w:lvl w:ilvl="7" w:tplc="C99CEFDC">
      <w:start w:val="1"/>
      <w:numFmt w:val="bullet"/>
      <w:lvlText w:val="o"/>
      <w:lvlJc w:val="left"/>
      <w:pPr>
        <w:tabs>
          <w:tab w:val="num" w:pos="5760"/>
        </w:tabs>
        <w:ind w:left="5760" w:hanging="360"/>
      </w:pPr>
      <w:rPr>
        <w:rFonts w:ascii="Courier New" w:hAnsi="Courier New"/>
      </w:rPr>
    </w:lvl>
    <w:lvl w:ilvl="8" w:tplc="8C06694E">
      <w:start w:val="1"/>
      <w:numFmt w:val="bullet"/>
      <w:lvlText w:val=""/>
      <w:lvlJc w:val="left"/>
      <w:pPr>
        <w:tabs>
          <w:tab w:val="num" w:pos="6480"/>
        </w:tabs>
        <w:ind w:left="6480" w:hanging="360"/>
      </w:pPr>
      <w:rPr>
        <w:rFonts w:ascii="Wingdings" w:hAnsi="Wingdings"/>
      </w:rPr>
    </w:lvl>
  </w:abstractNum>
  <w:abstractNum w:abstractNumId="94" w15:restartNumberingAfterBreak="0">
    <w:nsid w:val="664C4AF9"/>
    <w:multiLevelType w:val="hybridMultilevel"/>
    <w:tmpl w:val="00000042"/>
    <w:lvl w:ilvl="0" w:tplc="8DF44A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04D058">
      <w:start w:val="1"/>
      <w:numFmt w:val="bullet"/>
      <w:lvlText w:val="o"/>
      <w:lvlJc w:val="left"/>
      <w:pPr>
        <w:tabs>
          <w:tab w:val="num" w:pos="1440"/>
        </w:tabs>
        <w:ind w:left="1440" w:hanging="360"/>
      </w:pPr>
      <w:rPr>
        <w:rFonts w:ascii="Courier New" w:hAnsi="Courier New"/>
      </w:rPr>
    </w:lvl>
    <w:lvl w:ilvl="2" w:tplc="3F5E4D0C">
      <w:start w:val="1"/>
      <w:numFmt w:val="bullet"/>
      <w:lvlText w:val=""/>
      <w:lvlJc w:val="left"/>
      <w:pPr>
        <w:tabs>
          <w:tab w:val="num" w:pos="2160"/>
        </w:tabs>
        <w:ind w:left="2160" w:hanging="360"/>
      </w:pPr>
      <w:rPr>
        <w:rFonts w:ascii="Wingdings" w:hAnsi="Wingdings"/>
      </w:rPr>
    </w:lvl>
    <w:lvl w:ilvl="3" w:tplc="4E96607C">
      <w:start w:val="1"/>
      <w:numFmt w:val="bullet"/>
      <w:lvlText w:val=""/>
      <w:lvlJc w:val="left"/>
      <w:pPr>
        <w:tabs>
          <w:tab w:val="num" w:pos="2880"/>
        </w:tabs>
        <w:ind w:left="2880" w:hanging="360"/>
      </w:pPr>
      <w:rPr>
        <w:rFonts w:ascii="Symbol" w:hAnsi="Symbol"/>
      </w:rPr>
    </w:lvl>
    <w:lvl w:ilvl="4" w:tplc="D18A49D6">
      <w:start w:val="1"/>
      <w:numFmt w:val="bullet"/>
      <w:lvlText w:val="o"/>
      <w:lvlJc w:val="left"/>
      <w:pPr>
        <w:tabs>
          <w:tab w:val="num" w:pos="3600"/>
        </w:tabs>
        <w:ind w:left="3600" w:hanging="360"/>
      </w:pPr>
      <w:rPr>
        <w:rFonts w:ascii="Courier New" w:hAnsi="Courier New"/>
      </w:rPr>
    </w:lvl>
    <w:lvl w:ilvl="5" w:tplc="FB8CBFA8">
      <w:start w:val="1"/>
      <w:numFmt w:val="bullet"/>
      <w:lvlText w:val=""/>
      <w:lvlJc w:val="left"/>
      <w:pPr>
        <w:tabs>
          <w:tab w:val="num" w:pos="4320"/>
        </w:tabs>
        <w:ind w:left="4320" w:hanging="360"/>
      </w:pPr>
      <w:rPr>
        <w:rFonts w:ascii="Wingdings" w:hAnsi="Wingdings"/>
      </w:rPr>
    </w:lvl>
    <w:lvl w:ilvl="6" w:tplc="3624860E">
      <w:start w:val="1"/>
      <w:numFmt w:val="bullet"/>
      <w:lvlText w:val=""/>
      <w:lvlJc w:val="left"/>
      <w:pPr>
        <w:tabs>
          <w:tab w:val="num" w:pos="5040"/>
        </w:tabs>
        <w:ind w:left="5040" w:hanging="360"/>
      </w:pPr>
      <w:rPr>
        <w:rFonts w:ascii="Symbol" w:hAnsi="Symbol"/>
      </w:rPr>
    </w:lvl>
    <w:lvl w:ilvl="7" w:tplc="39B077C2">
      <w:start w:val="1"/>
      <w:numFmt w:val="bullet"/>
      <w:lvlText w:val="o"/>
      <w:lvlJc w:val="left"/>
      <w:pPr>
        <w:tabs>
          <w:tab w:val="num" w:pos="5760"/>
        </w:tabs>
        <w:ind w:left="5760" w:hanging="360"/>
      </w:pPr>
      <w:rPr>
        <w:rFonts w:ascii="Courier New" w:hAnsi="Courier New"/>
      </w:rPr>
    </w:lvl>
    <w:lvl w:ilvl="8" w:tplc="BD0AD952">
      <w:start w:val="1"/>
      <w:numFmt w:val="bullet"/>
      <w:lvlText w:val=""/>
      <w:lvlJc w:val="left"/>
      <w:pPr>
        <w:tabs>
          <w:tab w:val="num" w:pos="6480"/>
        </w:tabs>
        <w:ind w:left="6480" w:hanging="360"/>
      </w:pPr>
      <w:rPr>
        <w:rFonts w:ascii="Wingdings" w:hAnsi="Wingdings"/>
      </w:rPr>
    </w:lvl>
  </w:abstractNum>
  <w:abstractNum w:abstractNumId="95" w15:restartNumberingAfterBreak="0">
    <w:nsid w:val="664C4AFA"/>
    <w:multiLevelType w:val="hybridMultilevel"/>
    <w:tmpl w:val="00000043"/>
    <w:lvl w:ilvl="0" w:tplc="F58466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0A73A4">
      <w:start w:val="1"/>
      <w:numFmt w:val="bullet"/>
      <w:lvlText w:val="o"/>
      <w:lvlJc w:val="left"/>
      <w:pPr>
        <w:tabs>
          <w:tab w:val="num" w:pos="1440"/>
        </w:tabs>
        <w:ind w:left="1440" w:hanging="360"/>
      </w:pPr>
      <w:rPr>
        <w:rFonts w:ascii="Courier New" w:hAnsi="Courier New"/>
      </w:rPr>
    </w:lvl>
    <w:lvl w:ilvl="2" w:tplc="E2AEAC80">
      <w:start w:val="1"/>
      <w:numFmt w:val="bullet"/>
      <w:lvlText w:val=""/>
      <w:lvlJc w:val="left"/>
      <w:pPr>
        <w:tabs>
          <w:tab w:val="num" w:pos="2160"/>
        </w:tabs>
        <w:ind w:left="2160" w:hanging="360"/>
      </w:pPr>
      <w:rPr>
        <w:rFonts w:ascii="Wingdings" w:hAnsi="Wingdings"/>
      </w:rPr>
    </w:lvl>
    <w:lvl w:ilvl="3" w:tplc="3A54F918">
      <w:start w:val="1"/>
      <w:numFmt w:val="bullet"/>
      <w:lvlText w:val=""/>
      <w:lvlJc w:val="left"/>
      <w:pPr>
        <w:tabs>
          <w:tab w:val="num" w:pos="2880"/>
        </w:tabs>
        <w:ind w:left="2880" w:hanging="360"/>
      </w:pPr>
      <w:rPr>
        <w:rFonts w:ascii="Symbol" w:hAnsi="Symbol"/>
      </w:rPr>
    </w:lvl>
    <w:lvl w:ilvl="4" w:tplc="DA406F06">
      <w:start w:val="1"/>
      <w:numFmt w:val="bullet"/>
      <w:lvlText w:val="o"/>
      <w:lvlJc w:val="left"/>
      <w:pPr>
        <w:tabs>
          <w:tab w:val="num" w:pos="3600"/>
        </w:tabs>
        <w:ind w:left="3600" w:hanging="360"/>
      </w:pPr>
      <w:rPr>
        <w:rFonts w:ascii="Courier New" w:hAnsi="Courier New"/>
      </w:rPr>
    </w:lvl>
    <w:lvl w:ilvl="5" w:tplc="AD82DDA8">
      <w:start w:val="1"/>
      <w:numFmt w:val="bullet"/>
      <w:lvlText w:val=""/>
      <w:lvlJc w:val="left"/>
      <w:pPr>
        <w:tabs>
          <w:tab w:val="num" w:pos="4320"/>
        </w:tabs>
        <w:ind w:left="4320" w:hanging="360"/>
      </w:pPr>
      <w:rPr>
        <w:rFonts w:ascii="Wingdings" w:hAnsi="Wingdings"/>
      </w:rPr>
    </w:lvl>
    <w:lvl w:ilvl="6" w:tplc="F3E686FA">
      <w:start w:val="1"/>
      <w:numFmt w:val="bullet"/>
      <w:lvlText w:val=""/>
      <w:lvlJc w:val="left"/>
      <w:pPr>
        <w:tabs>
          <w:tab w:val="num" w:pos="5040"/>
        </w:tabs>
        <w:ind w:left="5040" w:hanging="360"/>
      </w:pPr>
      <w:rPr>
        <w:rFonts w:ascii="Symbol" w:hAnsi="Symbol"/>
      </w:rPr>
    </w:lvl>
    <w:lvl w:ilvl="7" w:tplc="9A7C0B2A">
      <w:start w:val="1"/>
      <w:numFmt w:val="bullet"/>
      <w:lvlText w:val="o"/>
      <w:lvlJc w:val="left"/>
      <w:pPr>
        <w:tabs>
          <w:tab w:val="num" w:pos="5760"/>
        </w:tabs>
        <w:ind w:left="5760" w:hanging="360"/>
      </w:pPr>
      <w:rPr>
        <w:rFonts w:ascii="Courier New" w:hAnsi="Courier New"/>
      </w:rPr>
    </w:lvl>
    <w:lvl w:ilvl="8" w:tplc="B2FCE1C4">
      <w:start w:val="1"/>
      <w:numFmt w:val="bullet"/>
      <w:lvlText w:val=""/>
      <w:lvlJc w:val="left"/>
      <w:pPr>
        <w:tabs>
          <w:tab w:val="num" w:pos="6480"/>
        </w:tabs>
        <w:ind w:left="6480" w:hanging="360"/>
      </w:pPr>
      <w:rPr>
        <w:rFonts w:ascii="Wingdings" w:hAnsi="Wingdings"/>
      </w:rPr>
    </w:lvl>
  </w:abstractNum>
  <w:abstractNum w:abstractNumId="96" w15:restartNumberingAfterBreak="0">
    <w:nsid w:val="664C4AFB"/>
    <w:multiLevelType w:val="hybridMultilevel"/>
    <w:tmpl w:val="00000044"/>
    <w:lvl w:ilvl="0" w:tplc="51D4A6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E2C2F6">
      <w:start w:val="1"/>
      <w:numFmt w:val="bullet"/>
      <w:lvlText w:val="o"/>
      <w:lvlJc w:val="left"/>
      <w:pPr>
        <w:tabs>
          <w:tab w:val="num" w:pos="1440"/>
        </w:tabs>
        <w:ind w:left="1440" w:hanging="360"/>
      </w:pPr>
      <w:rPr>
        <w:rFonts w:ascii="Courier New" w:hAnsi="Courier New"/>
      </w:rPr>
    </w:lvl>
    <w:lvl w:ilvl="2" w:tplc="E72C3DDC">
      <w:start w:val="1"/>
      <w:numFmt w:val="bullet"/>
      <w:lvlText w:val=""/>
      <w:lvlJc w:val="left"/>
      <w:pPr>
        <w:tabs>
          <w:tab w:val="num" w:pos="2160"/>
        </w:tabs>
        <w:ind w:left="2160" w:hanging="360"/>
      </w:pPr>
      <w:rPr>
        <w:rFonts w:ascii="Wingdings" w:hAnsi="Wingdings"/>
      </w:rPr>
    </w:lvl>
    <w:lvl w:ilvl="3" w:tplc="739E182A">
      <w:start w:val="1"/>
      <w:numFmt w:val="bullet"/>
      <w:lvlText w:val=""/>
      <w:lvlJc w:val="left"/>
      <w:pPr>
        <w:tabs>
          <w:tab w:val="num" w:pos="2880"/>
        </w:tabs>
        <w:ind w:left="2880" w:hanging="360"/>
      </w:pPr>
      <w:rPr>
        <w:rFonts w:ascii="Symbol" w:hAnsi="Symbol"/>
      </w:rPr>
    </w:lvl>
    <w:lvl w:ilvl="4" w:tplc="4CC49194">
      <w:start w:val="1"/>
      <w:numFmt w:val="bullet"/>
      <w:lvlText w:val="o"/>
      <w:lvlJc w:val="left"/>
      <w:pPr>
        <w:tabs>
          <w:tab w:val="num" w:pos="3600"/>
        </w:tabs>
        <w:ind w:left="3600" w:hanging="360"/>
      </w:pPr>
      <w:rPr>
        <w:rFonts w:ascii="Courier New" w:hAnsi="Courier New"/>
      </w:rPr>
    </w:lvl>
    <w:lvl w:ilvl="5" w:tplc="6350727E">
      <w:start w:val="1"/>
      <w:numFmt w:val="bullet"/>
      <w:lvlText w:val=""/>
      <w:lvlJc w:val="left"/>
      <w:pPr>
        <w:tabs>
          <w:tab w:val="num" w:pos="4320"/>
        </w:tabs>
        <w:ind w:left="4320" w:hanging="360"/>
      </w:pPr>
      <w:rPr>
        <w:rFonts w:ascii="Wingdings" w:hAnsi="Wingdings"/>
      </w:rPr>
    </w:lvl>
    <w:lvl w:ilvl="6" w:tplc="E626E67A">
      <w:start w:val="1"/>
      <w:numFmt w:val="bullet"/>
      <w:lvlText w:val=""/>
      <w:lvlJc w:val="left"/>
      <w:pPr>
        <w:tabs>
          <w:tab w:val="num" w:pos="5040"/>
        </w:tabs>
        <w:ind w:left="5040" w:hanging="360"/>
      </w:pPr>
      <w:rPr>
        <w:rFonts w:ascii="Symbol" w:hAnsi="Symbol"/>
      </w:rPr>
    </w:lvl>
    <w:lvl w:ilvl="7" w:tplc="7A2A3F00">
      <w:start w:val="1"/>
      <w:numFmt w:val="bullet"/>
      <w:lvlText w:val="o"/>
      <w:lvlJc w:val="left"/>
      <w:pPr>
        <w:tabs>
          <w:tab w:val="num" w:pos="5760"/>
        </w:tabs>
        <w:ind w:left="5760" w:hanging="360"/>
      </w:pPr>
      <w:rPr>
        <w:rFonts w:ascii="Courier New" w:hAnsi="Courier New"/>
      </w:rPr>
    </w:lvl>
    <w:lvl w:ilvl="8" w:tplc="70341BA0">
      <w:start w:val="1"/>
      <w:numFmt w:val="bullet"/>
      <w:lvlText w:val=""/>
      <w:lvlJc w:val="left"/>
      <w:pPr>
        <w:tabs>
          <w:tab w:val="num" w:pos="6480"/>
        </w:tabs>
        <w:ind w:left="6480" w:hanging="360"/>
      </w:pPr>
      <w:rPr>
        <w:rFonts w:ascii="Wingdings" w:hAnsi="Wingdings"/>
      </w:rPr>
    </w:lvl>
  </w:abstractNum>
  <w:abstractNum w:abstractNumId="97" w15:restartNumberingAfterBreak="0">
    <w:nsid w:val="664C4AFC"/>
    <w:multiLevelType w:val="hybridMultilevel"/>
    <w:tmpl w:val="00000045"/>
    <w:lvl w:ilvl="0" w:tplc="D110CF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70F9EC">
      <w:start w:val="1"/>
      <w:numFmt w:val="bullet"/>
      <w:lvlText w:val="o"/>
      <w:lvlJc w:val="left"/>
      <w:pPr>
        <w:tabs>
          <w:tab w:val="num" w:pos="1440"/>
        </w:tabs>
        <w:ind w:left="1440" w:hanging="360"/>
      </w:pPr>
      <w:rPr>
        <w:rFonts w:ascii="Courier New" w:hAnsi="Courier New"/>
      </w:rPr>
    </w:lvl>
    <w:lvl w:ilvl="2" w:tplc="6B5886A2">
      <w:start w:val="1"/>
      <w:numFmt w:val="bullet"/>
      <w:lvlText w:val=""/>
      <w:lvlJc w:val="left"/>
      <w:pPr>
        <w:tabs>
          <w:tab w:val="num" w:pos="2160"/>
        </w:tabs>
        <w:ind w:left="2160" w:hanging="360"/>
      </w:pPr>
      <w:rPr>
        <w:rFonts w:ascii="Wingdings" w:hAnsi="Wingdings"/>
      </w:rPr>
    </w:lvl>
    <w:lvl w:ilvl="3" w:tplc="862249DC">
      <w:start w:val="1"/>
      <w:numFmt w:val="bullet"/>
      <w:lvlText w:val=""/>
      <w:lvlJc w:val="left"/>
      <w:pPr>
        <w:tabs>
          <w:tab w:val="num" w:pos="2880"/>
        </w:tabs>
        <w:ind w:left="2880" w:hanging="360"/>
      </w:pPr>
      <w:rPr>
        <w:rFonts w:ascii="Symbol" w:hAnsi="Symbol"/>
      </w:rPr>
    </w:lvl>
    <w:lvl w:ilvl="4" w:tplc="D21AD8C6">
      <w:start w:val="1"/>
      <w:numFmt w:val="bullet"/>
      <w:lvlText w:val="o"/>
      <w:lvlJc w:val="left"/>
      <w:pPr>
        <w:tabs>
          <w:tab w:val="num" w:pos="3600"/>
        </w:tabs>
        <w:ind w:left="3600" w:hanging="360"/>
      </w:pPr>
      <w:rPr>
        <w:rFonts w:ascii="Courier New" w:hAnsi="Courier New"/>
      </w:rPr>
    </w:lvl>
    <w:lvl w:ilvl="5" w:tplc="C462679A">
      <w:start w:val="1"/>
      <w:numFmt w:val="bullet"/>
      <w:lvlText w:val=""/>
      <w:lvlJc w:val="left"/>
      <w:pPr>
        <w:tabs>
          <w:tab w:val="num" w:pos="4320"/>
        </w:tabs>
        <w:ind w:left="4320" w:hanging="360"/>
      </w:pPr>
      <w:rPr>
        <w:rFonts w:ascii="Wingdings" w:hAnsi="Wingdings"/>
      </w:rPr>
    </w:lvl>
    <w:lvl w:ilvl="6" w:tplc="02AAB414">
      <w:start w:val="1"/>
      <w:numFmt w:val="bullet"/>
      <w:lvlText w:val=""/>
      <w:lvlJc w:val="left"/>
      <w:pPr>
        <w:tabs>
          <w:tab w:val="num" w:pos="5040"/>
        </w:tabs>
        <w:ind w:left="5040" w:hanging="360"/>
      </w:pPr>
      <w:rPr>
        <w:rFonts w:ascii="Symbol" w:hAnsi="Symbol"/>
      </w:rPr>
    </w:lvl>
    <w:lvl w:ilvl="7" w:tplc="D71A84AE">
      <w:start w:val="1"/>
      <w:numFmt w:val="bullet"/>
      <w:lvlText w:val="o"/>
      <w:lvlJc w:val="left"/>
      <w:pPr>
        <w:tabs>
          <w:tab w:val="num" w:pos="5760"/>
        </w:tabs>
        <w:ind w:left="5760" w:hanging="360"/>
      </w:pPr>
      <w:rPr>
        <w:rFonts w:ascii="Courier New" w:hAnsi="Courier New"/>
      </w:rPr>
    </w:lvl>
    <w:lvl w:ilvl="8" w:tplc="AD5048B4">
      <w:start w:val="1"/>
      <w:numFmt w:val="bullet"/>
      <w:lvlText w:val=""/>
      <w:lvlJc w:val="left"/>
      <w:pPr>
        <w:tabs>
          <w:tab w:val="num" w:pos="6480"/>
        </w:tabs>
        <w:ind w:left="6480" w:hanging="360"/>
      </w:pPr>
      <w:rPr>
        <w:rFonts w:ascii="Wingdings" w:hAnsi="Wingdings"/>
      </w:rPr>
    </w:lvl>
  </w:abstractNum>
  <w:abstractNum w:abstractNumId="98" w15:restartNumberingAfterBreak="0">
    <w:nsid w:val="664C4AFD"/>
    <w:multiLevelType w:val="hybridMultilevel"/>
    <w:tmpl w:val="00000046"/>
    <w:lvl w:ilvl="0" w:tplc="F45C08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90A58E">
      <w:start w:val="1"/>
      <w:numFmt w:val="bullet"/>
      <w:lvlText w:val="o"/>
      <w:lvlJc w:val="left"/>
      <w:pPr>
        <w:tabs>
          <w:tab w:val="num" w:pos="1440"/>
        </w:tabs>
        <w:ind w:left="1440" w:hanging="360"/>
      </w:pPr>
      <w:rPr>
        <w:rFonts w:ascii="Courier New" w:hAnsi="Courier New"/>
      </w:rPr>
    </w:lvl>
    <w:lvl w:ilvl="2" w:tplc="DD023382">
      <w:start w:val="1"/>
      <w:numFmt w:val="bullet"/>
      <w:lvlText w:val=""/>
      <w:lvlJc w:val="left"/>
      <w:pPr>
        <w:tabs>
          <w:tab w:val="num" w:pos="2160"/>
        </w:tabs>
        <w:ind w:left="2160" w:hanging="360"/>
      </w:pPr>
      <w:rPr>
        <w:rFonts w:ascii="Wingdings" w:hAnsi="Wingdings"/>
      </w:rPr>
    </w:lvl>
    <w:lvl w:ilvl="3" w:tplc="851638F6">
      <w:start w:val="1"/>
      <w:numFmt w:val="bullet"/>
      <w:lvlText w:val=""/>
      <w:lvlJc w:val="left"/>
      <w:pPr>
        <w:tabs>
          <w:tab w:val="num" w:pos="2880"/>
        </w:tabs>
        <w:ind w:left="2880" w:hanging="360"/>
      </w:pPr>
      <w:rPr>
        <w:rFonts w:ascii="Symbol" w:hAnsi="Symbol"/>
      </w:rPr>
    </w:lvl>
    <w:lvl w:ilvl="4" w:tplc="8B7A5E74">
      <w:start w:val="1"/>
      <w:numFmt w:val="bullet"/>
      <w:lvlText w:val="o"/>
      <w:lvlJc w:val="left"/>
      <w:pPr>
        <w:tabs>
          <w:tab w:val="num" w:pos="3600"/>
        </w:tabs>
        <w:ind w:left="3600" w:hanging="360"/>
      </w:pPr>
      <w:rPr>
        <w:rFonts w:ascii="Courier New" w:hAnsi="Courier New"/>
      </w:rPr>
    </w:lvl>
    <w:lvl w:ilvl="5" w:tplc="F9DC2BF2">
      <w:start w:val="1"/>
      <w:numFmt w:val="bullet"/>
      <w:lvlText w:val=""/>
      <w:lvlJc w:val="left"/>
      <w:pPr>
        <w:tabs>
          <w:tab w:val="num" w:pos="4320"/>
        </w:tabs>
        <w:ind w:left="4320" w:hanging="360"/>
      </w:pPr>
      <w:rPr>
        <w:rFonts w:ascii="Wingdings" w:hAnsi="Wingdings"/>
      </w:rPr>
    </w:lvl>
    <w:lvl w:ilvl="6" w:tplc="62D8910C">
      <w:start w:val="1"/>
      <w:numFmt w:val="bullet"/>
      <w:lvlText w:val=""/>
      <w:lvlJc w:val="left"/>
      <w:pPr>
        <w:tabs>
          <w:tab w:val="num" w:pos="5040"/>
        </w:tabs>
        <w:ind w:left="5040" w:hanging="360"/>
      </w:pPr>
      <w:rPr>
        <w:rFonts w:ascii="Symbol" w:hAnsi="Symbol"/>
      </w:rPr>
    </w:lvl>
    <w:lvl w:ilvl="7" w:tplc="E85CD09A">
      <w:start w:val="1"/>
      <w:numFmt w:val="bullet"/>
      <w:lvlText w:val="o"/>
      <w:lvlJc w:val="left"/>
      <w:pPr>
        <w:tabs>
          <w:tab w:val="num" w:pos="5760"/>
        </w:tabs>
        <w:ind w:left="5760" w:hanging="360"/>
      </w:pPr>
      <w:rPr>
        <w:rFonts w:ascii="Courier New" w:hAnsi="Courier New"/>
      </w:rPr>
    </w:lvl>
    <w:lvl w:ilvl="8" w:tplc="1BAA8E0A">
      <w:start w:val="1"/>
      <w:numFmt w:val="bullet"/>
      <w:lvlText w:val=""/>
      <w:lvlJc w:val="left"/>
      <w:pPr>
        <w:tabs>
          <w:tab w:val="num" w:pos="6480"/>
        </w:tabs>
        <w:ind w:left="6480" w:hanging="360"/>
      </w:pPr>
      <w:rPr>
        <w:rFonts w:ascii="Wingdings" w:hAnsi="Wingdings"/>
      </w:rPr>
    </w:lvl>
  </w:abstractNum>
  <w:abstractNum w:abstractNumId="99" w15:restartNumberingAfterBreak="0">
    <w:nsid w:val="664C4AFE"/>
    <w:multiLevelType w:val="hybridMultilevel"/>
    <w:tmpl w:val="00000047"/>
    <w:lvl w:ilvl="0" w:tplc="46D49B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8CAB92">
      <w:start w:val="1"/>
      <w:numFmt w:val="bullet"/>
      <w:lvlText w:val="o"/>
      <w:lvlJc w:val="left"/>
      <w:pPr>
        <w:tabs>
          <w:tab w:val="num" w:pos="1440"/>
        </w:tabs>
        <w:ind w:left="1440" w:hanging="360"/>
      </w:pPr>
      <w:rPr>
        <w:rFonts w:ascii="Courier New" w:hAnsi="Courier New"/>
      </w:rPr>
    </w:lvl>
    <w:lvl w:ilvl="2" w:tplc="9190E912">
      <w:start w:val="1"/>
      <w:numFmt w:val="bullet"/>
      <w:lvlText w:val=""/>
      <w:lvlJc w:val="left"/>
      <w:pPr>
        <w:tabs>
          <w:tab w:val="num" w:pos="2160"/>
        </w:tabs>
        <w:ind w:left="2160" w:hanging="360"/>
      </w:pPr>
      <w:rPr>
        <w:rFonts w:ascii="Wingdings" w:hAnsi="Wingdings"/>
      </w:rPr>
    </w:lvl>
    <w:lvl w:ilvl="3" w:tplc="D7323340">
      <w:start w:val="1"/>
      <w:numFmt w:val="bullet"/>
      <w:lvlText w:val=""/>
      <w:lvlJc w:val="left"/>
      <w:pPr>
        <w:tabs>
          <w:tab w:val="num" w:pos="2880"/>
        </w:tabs>
        <w:ind w:left="2880" w:hanging="360"/>
      </w:pPr>
      <w:rPr>
        <w:rFonts w:ascii="Symbol" w:hAnsi="Symbol"/>
      </w:rPr>
    </w:lvl>
    <w:lvl w:ilvl="4" w:tplc="70968256">
      <w:start w:val="1"/>
      <w:numFmt w:val="bullet"/>
      <w:lvlText w:val="o"/>
      <w:lvlJc w:val="left"/>
      <w:pPr>
        <w:tabs>
          <w:tab w:val="num" w:pos="3600"/>
        </w:tabs>
        <w:ind w:left="3600" w:hanging="360"/>
      </w:pPr>
      <w:rPr>
        <w:rFonts w:ascii="Courier New" w:hAnsi="Courier New"/>
      </w:rPr>
    </w:lvl>
    <w:lvl w:ilvl="5" w:tplc="BB6A8046">
      <w:start w:val="1"/>
      <w:numFmt w:val="bullet"/>
      <w:lvlText w:val=""/>
      <w:lvlJc w:val="left"/>
      <w:pPr>
        <w:tabs>
          <w:tab w:val="num" w:pos="4320"/>
        </w:tabs>
        <w:ind w:left="4320" w:hanging="360"/>
      </w:pPr>
      <w:rPr>
        <w:rFonts w:ascii="Wingdings" w:hAnsi="Wingdings"/>
      </w:rPr>
    </w:lvl>
    <w:lvl w:ilvl="6" w:tplc="79B6A3F4">
      <w:start w:val="1"/>
      <w:numFmt w:val="bullet"/>
      <w:lvlText w:val=""/>
      <w:lvlJc w:val="left"/>
      <w:pPr>
        <w:tabs>
          <w:tab w:val="num" w:pos="5040"/>
        </w:tabs>
        <w:ind w:left="5040" w:hanging="360"/>
      </w:pPr>
      <w:rPr>
        <w:rFonts w:ascii="Symbol" w:hAnsi="Symbol"/>
      </w:rPr>
    </w:lvl>
    <w:lvl w:ilvl="7" w:tplc="78EA0D66">
      <w:start w:val="1"/>
      <w:numFmt w:val="bullet"/>
      <w:lvlText w:val="o"/>
      <w:lvlJc w:val="left"/>
      <w:pPr>
        <w:tabs>
          <w:tab w:val="num" w:pos="5760"/>
        </w:tabs>
        <w:ind w:left="5760" w:hanging="360"/>
      </w:pPr>
      <w:rPr>
        <w:rFonts w:ascii="Courier New" w:hAnsi="Courier New"/>
      </w:rPr>
    </w:lvl>
    <w:lvl w:ilvl="8" w:tplc="871E2E6A">
      <w:start w:val="1"/>
      <w:numFmt w:val="bullet"/>
      <w:lvlText w:val=""/>
      <w:lvlJc w:val="left"/>
      <w:pPr>
        <w:tabs>
          <w:tab w:val="num" w:pos="6480"/>
        </w:tabs>
        <w:ind w:left="6480" w:hanging="360"/>
      </w:pPr>
      <w:rPr>
        <w:rFonts w:ascii="Wingdings" w:hAnsi="Wingdings"/>
      </w:rPr>
    </w:lvl>
  </w:abstractNum>
  <w:abstractNum w:abstractNumId="100" w15:restartNumberingAfterBreak="0">
    <w:nsid w:val="664C4AFF"/>
    <w:multiLevelType w:val="hybridMultilevel"/>
    <w:tmpl w:val="00000048"/>
    <w:lvl w:ilvl="0" w:tplc="447810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2AF474">
      <w:start w:val="1"/>
      <w:numFmt w:val="bullet"/>
      <w:lvlText w:val="o"/>
      <w:lvlJc w:val="left"/>
      <w:pPr>
        <w:tabs>
          <w:tab w:val="num" w:pos="1440"/>
        </w:tabs>
        <w:ind w:left="1440" w:hanging="360"/>
      </w:pPr>
      <w:rPr>
        <w:rFonts w:ascii="Courier New" w:hAnsi="Courier New"/>
      </w:rPr>
    </w:lvl>
    <w:lvl w:ilvl="2" w:tplc="A2D8E426">
      <w:start w:val="1"/>
      <w:numFmt w:val="bullet"/>
      <w:lvlText w:val=""/>
      <w:lvlJc w:val="left"/>
      <w:pPr>
        <w:tabs>
          <w:tab w:val="num" w:pos="2160"/>
        </w:tabs>
        <w:ind w:left="2160" w:hanging="360"/>
      </w:pPr>
      <w:rPr>
        <w:rFonts w:ascii="Wingdings" w:hAnsi="Wingdings"/>
      </w:rPr>
    </w:lvl>
    <w:lvl w:ilvl="3" w:tplc="3FFAE916">
      <w:start w:val="1"/>
      <w:numFmt w:val="bullet"/>
      <w:lvlText w:val=""/>
      <w:lvlJc w:val="left"/>
      <w:pPr>
        <w:tabs>
          <w:tab w:val="num" w:pos="2880"/>
        </w:tabs>
        <w:ind w:left="2880" w:hanging="360"/>
      </w:pPr>
      <w:rPr>
        <w:rFonts w:ascii="Symbol" w:hAnsi="Symbol"/>
      </w:rPr>
    </w:lvl>
    <w:lvl w:ilvl="4" w:tplc="76340916">
      <w:start w:val="1"/>
      <w:numFmt w:val="bullet"/>
      <w:lvlText w:val="o"/>
      <w:lvlJc w:val="left"/>
      <w:pPr>
        <w:tabs>
          <w:tab w:val="num" w:pos="3600"/>
        </w:tabs>
        <w:ind w:left="3600" w:hanging="360"/>
      </w:pPr>
      <w:rPr>
        <w:rFonts w:ascii="Courier New" w:hAnsi="Courier New"/>
      </w:rPr>
    </w:lvl>
    <w:lvl w:ilvl="5" w:tplc="E2EE601E">
      <w:start w:val="1"/>
      <w:numFmt w:val="bullet"/>
      <w:lvlText w:val=""/>
      <w:lvlJc w:val="left"/>
      <w:pPr>
        <w:tabs>
          <w:tab w:val="num" w:pos="4320"/>
        </w:tabs>
        <w:ind w:left="4320" w:hanging="360"/>
      </w:pPr>
      <w:rPr>
        <w:rFonts w:ascii="Wingdings" w:hAnsi="Wingdings"/>
      </w:rPr>
    </w:lvl>
    <w:lvl w:ilvl="6" w:tplc="F38246E2">
      <w:start w:val="1"/>
      <w:numFmt w:val="bullet"/>
      <w:lvlText w:val=""/>
      <w:lvlJc w:val="left"/>
      <w:pPr>
        <w:tabs>
          <w:tab w:val="num" w:pos="5040"/>
        </w:tabs>
        <w:ind w:left="5040" w:hanging="360"/>
      </w:pPr>
      <w:rPr>
        <w:rFonts w:ascii="Symbol" w:hAnsi="Symbol"/>
      </w:rPr>
    </w:lvl>
    <w:lvl w:ilvl="7" w:tplc="BA3AE052">
      <w:start w:val="1"/>
      <w:numFmt w:val="bullet"/>
      <w:lvlText w:val="o"/>
      <w:lvlJc w:val="left"/>
      <w:pPr>
        <w:tabs>
          <w:tab w:val="num" w:pos="5760"/>
        </w:tabs>
        <w:ind w:left="5760" w:hanging="360"/>
      </w:pPr>
      <w:rPr>
        <w:rFonts w:ascii="Courier New" w:hAnsi="Courier New"/>
      </w:rPr>
    </w:lvl>
    <w:lvl w:ilvl="8" w:tplc="3A6A6E86">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00"/>
    <w:multiLevelType w:val="hybridMultilevel"/>
    <w:tmpl w:val="00000049"/>
    <w:lvl w:ilvl="0" w:tplc="9E9C30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82F464">
      <w:start w:val="1"/>
      <w:numFmt w:val="bullet"/>
      <w:lvlText w:val="o"/>
      <w:lvlJc w:val="left"/>
      <w:pPr>
        <w:tabs>
          <w:tab w:val="num" w:pos="1440"/>
        </w:tabs>
        <w:ind w:left="1440" w:hanging="360"/>
      </w:pPr>
      <w:rPr>
        <w:rFonts w:ascii="Courier New" w:hAnsi="Courier New"/>
      </w:rPr>
    </w:lvl>
    <w:lvl w:ilvl="2" w:tplc="2662F40C">
      <w:start w:val="1"/>
      <w:numFmt w:val="bullet"/>
      <w:lvlText w:val=""/>
      <w:lvlJc w:val="left"/>
      <w:pPr>
        <w:tabs>
          <w:tab w:val="num" w:pos="2160"/>
        </w:tabs>
        <w:ind w:left="2160" w:hanging="360"/>
      </w:pPr>
      <w:rPr>
        <w:rFonts w:ascii="Wingdings" w:hAnsi="Wingdings"/>
      </w:rPr>
    </w:lvl>
    <w:lvl w:ilvl="3" w:tplc="16122460">
      <w:start w:val="1"/>
      <w:numFmt w:val="bullet"/>
      <w:lvlText w:val=""/>
      <w:lvlJc w:val="left"/>
      <w:pPr>
        <w:tabs>
          <w:tab w:val="num" w:pos="2880"/>
        </w:tabs>
        <w:ind w:left="2880" w:hanging="360"/>
      </w:pPr>
      <w:rPr>
        <w:rFonts w:ascii="Symbol" w:hAnsi="Symbol"/>
      </w:rPr>
    </w:lvl>
    <w:lvl w:ilvl="4" w:tplc="C2801D06">
      <w:start w:val="1"/>
      <w:numFmt w:val="bullet"/>
      <w:lvlText w:val="o"/>
      <w:lvlJc w:val="left"/>
      <w:pPr>
        <w:tabs>
          <w:tab w:val="num" w:pos="3600"/>
        </w:tabs>
        <w:ind w:left="3600" w:hanging="360"/>
      </w:pPr>
      <w:rPr>
        <w:rFonts w:ascii="Courier New" w:hAnsi="Courier New"/>
      </w:rPr>
    </w:lvl>
    <w:lvl w:ilvl="5" w:tplc="B5E45E46">
      <w:start w:val="1"/>
      <w:numFmt w:val="bullet"/>
      <w:lvlText w:val=""/>
      <w:lvlJc w:val="left"/>
      <w:pPr>
        <w:tabs>
          <w:tab w:val="num" w:pos="4320"/>
        </w:tabs>
        <w:ind w:left="4320" w:hanging="360"/>
      </w:pPr>
      <w:rPr>
        <w:rFonts w:ascii="Wingdings" w:hAnsi="Wingdings"/>
      </w:rPr>
    </w:lvl>
    <w:lvl w:ilvl="6" w:tplc="0C7EB746">
      <w:start w:val="1"/>
      <w:numFmt w:val="bullet"/>
      <w:lvlText w:val=""/>
      <w:lvlJc w:val="left"/>
      <w:pPr>
        <w:tabs>
          <w:tab w:val="num" w:pos="5040"/>
        </w:tabs>
        <w:ind w:left="5040" w:hanging="360"/>
      </w:pPr>
      <w:rPr>
        <w:rFonts w:ascii="Symbol" w:hAnsi="Symbol"/>
      </w:rPr>
    </w:lvl>
    <w:lvl w:ilvl="7" w:tplc="7F660C2E">
      <w:start w:val="1"/>
      <w:numFmt w:val="bullet"/>
      <w:lvlText w:val="o"/>
      <w:lvlJc w:val="left"/>
      <w:pPr>
        <w:tabs>
          <w:tab w:val="num" w:pos="5760"/>
        </w:tabs>
        <w:ind w:left="5760" w:hanging="360"/>
      </w:pPr>
      <w:rPr>
        <w:rFonts w:ascii="Courier New" w:hAnsi="Courier New"/>
      </w:rPr>
    </w:lvl>
    <w:lvl w:ilvl="8" w:tplc="B61E2F8A">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01"/>
    <w:multiLevelType w:val="hybridMultilevel"/>
    <w:tmpl w:val="0000004A"/>
    <w:lvl w:ilvl="0" w:tplc="265609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ECA148">
      <w:start w:val="1"/>
      <w:numFmt w:val="bullet"/>
      <w:lvlText w:val="o"/>
      <w:lvlJc w:val="left"/>
      <w:pPr>
        <w:tabs>
          <w:tab w:val="num" w:pos="1440"/>
        </w:tabs>
        <w:ind w:left="1440" w:hanging="360"/>
      </w:pPr>
      <w:rPr>
        <w:rFonts w:ascii="Courier New" w:hAnsi="Courier New"/>
      </w:rPr>
    </w:lvl>
    <w:lvl w:ilvl="2" w:tplc="C6EE24B6">
      <w:start w:val="1"/>
      <w:numFmt w:val="bullet"/>
      <w:lvlText w:val=""/>
      <w:lvlJc w:val="left"/>
      <w:pPr>
        <w:tabs>
          <w:tab w:val="num" w:pos="2160"/>
        </w:tabs>
        <w:ind w:left="2160" w:hanging="360"/>
      </w:pPr>
      <w:rPr>
        <w:rFonts w:ascii="Wingdings" w:hAnsi="Wingdings"/>
      </w:rPr>
    </w:lvl>
    <w:lvl w:ilvl="3" w:tplc="C3286520">
      <w:start w:val="1"/>
      <w:numFmt w:val="bullet"/>
      <w:lvlText w:val=""/>
      <w:lvlJc w:val="left"/>
      <w:pPr>
        <w:tabs>
          <w:tab w:val="num" w:pos="2880"/>
        </w:tabs>
        <w:ind w:left="2880" w:hanging="360"/>
      </w:pPr>
      <w:rPr>
        <w:rFonts w:ascii="Symbol" w:hAnsi="Symbol"/>
      </w:rPr>
    </w:lvl>
    <w:lvl w:ilvl="4" w:tplc="FE4C5D40">
      <w:start w:val="1"/>
      <w:numFmt w:val="bullet"/>
      <w:lvlText w:val="o"/>
      <w:lvlJc w:val="left"/>
      <w:pPr>
        <w:tabs>
          <w:tab w:val="num" w:pos="3600"/>
        </w:tabs>
        <w:ind w:left="3600" w:hanging="360"/>
      </w:pPr>
      <w:rPr>
        <w:rFonts w:ascii="Courier New" w:hAnsi="Courier New"/>
      </w:rPr>
    </w:lvl>
    <w:lvl w:ilvl="5" w:tplc="D86885BC">
      <w:start w:val="1"/>
      <w:numFmt w:val="bullet"/>
      <w:lvlText w:val=""/>
      <w:lvlJc w:val="left"/>
      <w:pPr>
        <w:tabs>
          <w:tab w:val="num" w:pos="4320"/>
        </w:tabs>
        <w:ind w:left="4320" w:hanging="360"/>
      </w:pPr>
      <w:rPr>
        <w:rFonts w:ascii="Wingdings" w:hAnsi="Wingdings"/>
      </w:rPr>
    </w:lvl>
    <w:lvl w:ilvl="6" w:tplc="071AB526">
      <w:start w:val="1"/>
      <w:numFmt w:val="bullet"/>
      <w:lvlText w:val=""/>
      <w:lvlJc w:val="left"/>
      <w:pPr>
        <w:tabs>
          <w:tab w:val="num" w:pos="5040"/>
        </w:tabs>
        <w:ind w:left="5040" w:hanging="360"/>
      </w:pPr>
      <w:rPr>
        <w:rFonts w:ascii="Symbol" w:hAnsi="Symbol"/>
      </w:rPr>
    </w:lvl>
    <w:lvl w:ilvl="7" w:tplc="F35A7A82">
      <w:start w:val="1"/>
      <w:numFmt w:val="bullet"/>
      <w:lvlText w:val="o"/>
      <w:lvlJc w:val="left"/>
      <w:pPr>
        <w:tabs>
          <w:tab w:val="num" w:pos="5760"/>
        </w:tabs>
        <w:ind w:left="5760" w:hanging="360"/>
      </w:pPr>
      <w:rPr>
        <w:rFonts w:ascii="Courier New" w:hAnsi="Courier New"/>
      </w:rPr>
    </w:lvl>
    <w:lvl w:ilvl="8" w:tplc="732E176C">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02"/>
    <w:multiLevelType w:val="hybridMultilevel"/>
    <w:tmpl w:val="0000004B"/>
    <w:lvl w:ilvl="0" w:tplc="B2F03D5A">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tplc="0E4AABCC">
      <w:start w:val="1"/>
      <w:numFmt w:val="bullet"/>
      <w:lvlText w:val="o"/>
      <w:lvlJc w:val="left"/>
      <w:pPr>
        <w:tabs>
          <w:tab w:val="num" w:pos="1440"/>
        </w:tabs>
        <w:ind w:left="1440" w:hanging="360"/>
      </w:pPr>
      <w:rPr>
        <w:rFonts w:ascii="Courier New" w:hAnsi="Courier New"/>
      </w:rPr>
    </w:lvl>
    <w:lvl w:ilvl="2" w:tplc="29BC6B12">
      <w:start w:val="1"/>
      <w:numFmt w:val="bullet"/>
      <w:lvlText w:val=""/>
      <w:lvlJc w:val="left"/>
      <w:pPr>
        <w:tabs>
          <w:tab w:val="num" w:pos="2160"/>
        </w:tabs>
        <w:ind w:left="2160" w:hanging="360"/>
      </w:pPr>
      <w:rPr>
        <w:rFonts w:ascii="Wingdings" w:hAnsi="Wingdings"/>
      </w:rPr>
    </w:lvl>
    <w:lvl w:ilvl="3" w:tplc="FE1E8A46">
      <w:start w:val="1"/>
      <w:numFmt w:val="bullet"/>
      <w:lvlText w:val=""/>
      <w:lvlJc w:val="left"/>
      <w:pPr>
        <w:tabs>
          <w:tab w:val="num" w:pos="2880"/>
        </w:tabs>
        <w:ind w:left="2880" w:hanging="360"/>
      </w:pPr>
      <w:rPr>
        <w:rFonts w:ascii="Symbol" w:hAnsi="Symbol"/>
      </w:rPr>
    </w:lvl>
    <w:lvl w:ilvl="4" w:tplc="4A7AB33C">
      <w:start w:val="1"/>
      <w:numFmt w:val="bullet"/>
      <w:lvlText w:val="o"/>
      <w:lvlJc w:val="left"/>
      <w:pPr>
        <w:tabs>
          <w:tab w:val="num" w:pos="3600"/>
        </w:tabs>
        <w:ind w:left="3600" w:hanging="360"/>
      </w:pPr>
      <w:rPr>
        <w:rFonts w:ascii="Courier New" w:hAnsi="Courier New"/>
      </w:rPr>
    </w:lvl>
    <w:lvl w:ilvl="5" w:tplc="A09E6ED8">
      <w:start w:val="1"/>
      <w:numFmt w:val="bullet"/>
      <w:lvlText w:val=""/>
      <w:lvlJc w:val="left"/>
      <w:pPr>
        <w:tabs>
          <w:tab w:val="num" w:pos="4320"/>
        </w:tabs>
        <w:ind w:left="4320" w:hanging="360"/>
      </w:pPr>
      <w:rPr>
        <w:rFonts w:ascii="Wingdings" w:hAnsi="Wingdings"/>
      </w:rPr>
    </w:lvl>
    <w:lvl w:ilvl="6" w:tplc="B016BC5E">
      <w:start w:val="1"/>
      <w:numFmt w:val="bullet"/>
      <w:lvlText w:val=""/>
      <w:lvlJc w:val="left"/>
      <w:pPr>
        <w:tabs>
          <w:tab w:val="num" w:pos="5040"/>
        </w:tabs>
        <w:ind w:left="5040" w:hanging="360"/>
      </w:pPr>
      <w:rPr>
        <w:rFonts w:ascii="Symbol" w:hAnsi="Symbol"/>
      </w:rPr>
    </w:lvl>
    <w:lvl w:ilvl="7" w:tplc="F5429670">
      <w:start w:val="1"/>
      <w:numFmt w:val="bullet"/>
      <w:lvlText w:val="o"/>
      <w:lvlJc w:val="left"/>
      <w:pPr>
        <w:tabs>
          <w:tab w:val="num" w:pos="5760"/>
        </w:tabs>
        <w:ind w:left="5760" w:hanging="360"/>
      </w:pPr>
      <w:rPr>
        <w:rFonts w:ascii="Courier New" w:hAnsi="Courier New"/>
      </w:rPr>
    </w:lvl>
    <w:lvl w:ilvl="8" w:tplc="D236EC1C">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03"/>
    <w:multiLevelType w:val="hybridMultilevel"/>
    <w:tmpl w:val="0000004C"/>
    <w:lvl w:ilvl="0" w:tplc="3488C402">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tplc="16C00A9E">
      <w:start w:val="1"/>
      <w:numFmt w:val="bullet"/>
      <w:lvlText w:val="o"/>
      <w:lvlJc w:val="left"/>
      <w:pPr>
        <w:tabs>
          <w:tab w:val="num" w:pos="1440"/>
        </w:tabs>
        <w:ind w:left="1440" w:hanging="360"/>
      </w:pPr>
      <w:rPr>
        <w:rFonts w:ascii="Courier New" w:hAnsi="Courier New"/>
      </w:rPr>
    </w:lvl>
    <w:lvl w:ilvl="2" w:tplc="8C6A524E">
      <w:start w:val="1"/>
      <w:numFmt w:val="bullet"/>
      <w:lvlText w:val=""/>
      <w:lvlJc w:val="left"/>
      <w:pPr>
        <w:tabs>
          <w:tab w:val="num" w:pos="2160"/>
        </w:tabs>
        <w:ind w:left="2160" w:hanging="360"/>
      </w:pPr>
      <w:rPr>
        <w:rFonts w:ascii="Wingdings" w:hAnsi="Wingdings"/>
      </w:rPr>
    </w:lvl>
    <w:lvl w:ilvl="3" w:tplc="CD248F54">
      <w:start w:val="1"/>
      <w:numFmt w:val="bullet"/>
      <w:lvlText w:val=""/>
      <w:lvlJc w:val="left"/>
      <w:pPr>
        <w:tabs>
          <w:tab w:val="num" w:pos="2880"/>
        </w:tabs>
        <w:ind w:left="2880" w:hanging="360"/>
      </w:pPr>
      <w:rPr>
        <w:rFonts w:ascii="Symbol" w:hAnsi="Symbol"/>
      </w:rPr>
    </w:lvl>
    <w:lvl w:ilvl="4" w:tplc="F24C124A">
      <w:start w:val="1"/>
      <w:numFmt w:val="bullet"/>
      <w:lvlText w:val="o"/>
      <w:lvlJc w:val="left"/>
      <w:pPr>
        <w:tabs>
          <w:tab w:val="num" w:pos="3600"/>
        </w:tabs>
        <w:ind w:left="3600" w:hanging="360"/>
      </w:pPr>
      <w:rPr>
        <w:rFonts w:ascii="Courier New" w:hAnsi="Courier New"/>
      </w:rPr>
    </w:lvl>
    <w:lvl w:ilvl="5" w:tplc="106EC796">
      <w:start w:val="1"/>
      <w:numFmt w:val="bullet"/>
      <w:lvlText w:val=""/>
      <w:lvlJc w:val="left"/>
      <w:pPr>
        <w:tabs>
          <w:tab w:val="num" w:pos="4320"/>
        </w:tabs>
        <w:ind w:left="4320" w:hanging="360"/>
      </w:pPr>
      <w:rPr>
        <w:rFonts w:ascii="Wingdings" w:hAnsi="Wingdings"/>
      </w:rPr>
    </w:lvl>
    <w:lvl w:ilvl="6" w:tplc="5FBADA1A">
      <w:start w:val="1"/>
      <w:numFmt w:val="bullet"/>
      <w:lvlText w:val=""/>
      <w:lvlJc w:val="left"/>
      <w:pPr>
        <w:tabs>
          <w:tab w:val="num" w:pos="5040"/>
        </w:tabs>
        <w:ind w:left="5040" w:hanging="360"/>
      </w:pPr>
      <w:rPr>
        <w:rFonts w:ascii="Symbol" w:hAnsi="Symbol"/>
      </w:rPr>
    </w:lvl>
    <w:lvl w:ilvl="7" w:tplc="B1F6AE92">
      <w:start w:val="1"/>
      <w:numFmt w:val="bullet"/>
      <w:lvlText w:val="o"/>
      <w:lvlJc w:val="left"/>
      <w:pPr>
        <w:tabs>
          <w:tab w:val="num" w:pos="5760"/>
        </w:tabs>
        <w:ind w:left="5760" w:hanging="360"/>
      </w:pPr>
      <w:rPr>
        <w:rFonts w:ascii="Courier New" w:hAnsi="Courier New"/>
      </w:rPr>
    </w:lvl>
    <w:lvl w:ilvl="8" w:tplc="CAD28442">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04"/>
    <w:multiLevelType w:val="hybridMultilevel"/>
    <w:tmpl w:val="0000004D"/>
    <w:lvl w:ilvl="0" w:tplc="C464A584">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tplc="60ECCB38">
      <w:start w:val="1"/>
      <w:numFmt w:val="bullet"/>
      <w:lvlText w:val="o"/>
      <w:lvlJc w:val="left"/>
      <w:pPr>
        <w:tabs>
          <w:tab w:val="num" w:pos="1440"/>
        </w:tabs>
        <w:ind w:left="1440" w:hanging="360"/>
      </w:pPr>
      <w:rPr>
        <w:rFonts w:ascii="Courier New" w:hAnsi="Courier New"/>
      </w:rPr>
    </w:lvl>
    <w:lvl w:ilvl="2" w:tplc="C41AAC0E">
      <w:start w:val="1"/>
      <w:numFmt w:val="bullet"/>
      <w:lvlText w:val=""/>
      <w:lvlJc w:val="left"/>
      <w:pPr>
        <w:tabs>
          <w:tab w:val="num" w:pos="2160"/>
        </w:tabs>
        <w:ind w:left="2160" w:hanging="360"/>
      </w:pPr>
      <w:rPr>
        <w:rFonts w:ascii="Wingdings" w:hAnsi="Wingdings"/>
      </w:rPr>
    </w:lvl>
    <w:lvl w:ilvl="3" w:tplc="2104D9B6">
      <w:start w:val="1"/>
      <w:numFmt w:val="bullet"/>
      <w:lvlText w:val=""/>
      <w:lvlJc w:val="left"/>
      <w:pPr>
        <w:tabs>
          <w:tab w:val="num" w:pos="2880"/>
        </w:tabs>
        <w:ind w:left="2880" w:hanging="360"/>
      </w:pPr>
      <w:rPr>
        <w:rFonts w:ascii="Symbol" w:hAnsi="Symbol"/>
      </w:rPr>
    </w:lvl>
    <w:lvl w:ilvl="4" w:tplc="AA0034AC">
      <w:start w:val="1"/>
      <w:numFmt w:val="bullet"/>
      <w:lvlText w:val="o"/>
      <w:lvlJc w:val="left"/>
      <w:pPr>
        <w:tabs>
          <w:tab w:val="num" w:pos="3600"/>
        </w:tabs>
        <w:ind w:left="3600" w:hanging="360"/>
      </w:pPr>
      <w:rPr>
        <w:rFonts w:ascii="Courier New" w:hAnsi="Courier New"/>
      </w:rPr>
    </w:lvl>
    <w:lvl w:ilvl="5" w:tplc="00621FB0">
      <w:start w:val="1"/>
      <w:numFmt w:val="bullet"/>
      <w:lvlText w:val=""/>
      <w:lvlJc w:val="left"/>
      <w:pPr>
        <w:tabs>
          <w:tab w:val="num" w:pos="4320"/>
        </w:tabs>
        <w:ind w:left="4320" w:hanging="360"/>
      </w:pPr>
      <w:rPr>
        <w:rFonts w:ascii="Wingdings" w:hAnsi="Wingdings"/>
      </w:rPr>
    </w:lvl>
    <w:lvl w:ilvl="6" w:tplc="099030B6">
      <w:start w:val="1"/>
      <w:numFmt w:val="bullet"/>
      <w:lvlText w:val=""/>
      <w:lvlJc w:val="left"/>
      <w:pPr>
        <w:tabs>
          <w:tab w:val="num" w:pos="5040"/>
        </w:tabs>
        <w:ind w:left="5040" w:hanging="360"/>
      </w:pPr>
      <w:rPr>
        <w:rFonts w:ascii="Symbol" w:hAnsi="Symbol"/>
      </w:rPr>
    </w:lvl>
    <w:lvl w:ilvl="7" w:tplc="1D2A3876">
      <w:start w:val="1"/>
      <w:numFmt w:val="bullet"/>
      <w:lvlText w:val="o"/>
      <w:lvlJc w:val="left"/>
      <w:pPr>
        <w:tabs>
          <w:tab w:val="num" w:pos="5760"/>
        </w:tabs>
        <w:ind w:left="5760" w:hanging="360"/>
      </w:pPr>
      <w:rPr>
        <w:rFonts w:ascii="Courier New" w:hAnsi="Courier New"/>
      </w:rPr>
    </w:lvl>
    <w:lvl w:ilvl="8" w:tplc="896696BA">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05"/>
    <w:multiLevelType w:val="hybridMultilevel"/>
    <w:tmpl w:val="0000004E"/>
    <w:lvl w:ilvl="0" w:tplc="3C4E067A">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tplc="D7EE49FE">
      <w:start w:val="1"/>
      <w:numFmt w:val="bullet"/>
      <w:lvlText w:val="o"/>
      <w:lvlJc w:val="left"/>
      <w:pPr>
        <w:tabs>
          <w:tab w:val="num" w:pos="1440"/>
        </w:tabs>
        <w:ind w:left="1440" w:hanging="360"/>
      </w:pPr>
      <w:rPr>
        <w:rFonts w:ascii="Courier New" w:hAnsi="Courier New"/>
      </w:rPr>
    </w:lvl>
    <w:lvl w:ilvl="2" w:tplc="1F3C8918">
      <w:start w:val="1"/>
      <w:numFmt w:val="bullet"/>
      <w:lvlText w:val=""/>
      <w:lvlJc w:val="left"/>
      <w:pPr>
        <w:tabs>
          <w:tab w:val="num" w:pos="2160"/>
        </w:tabs>
        <w:ind w:left="2160" w:hanging="360"/>
      </w:pPr>
      <w:rPr>
        <w:rFonts w:ascii="Wingdings" w:hAnsi="Wingdings"/>
      </w:rPr>
    </w:lvl>
    <w:lvl w:ilvl="3" w:tplc="D68A0D2A">
      <w:start w:val="1"/>
      <w:numFmt w:val="bullet"/>
      <w:lvlText w:val=""/>
      <w:lvlJc w:val="left"/>
      <w:pPr>
        <w:tabs>
          <w:tab w:val="num" w:pos="2880"/>
        </w:tabs>
        <w:ind w:left="2880" w:hanging="360"/>
      </w:pPr>
      <w:rPr>
        <w:rFonts w:ascii="Symbol" w:hAnsi="Symbol"/>
      </w:rPr>
    </w:lvl>
    <w:lvl w:ilvl="4" w:tplc="5D726148">
      <w:start w:val="1"/>
      <w:numFmt w:val="bullet"/>
      <w:lvlText w:val="o"/>
      <w:lvlJc w:val="left"/>
      <w:pPr>
        <w:tabs>
          <w:tab w:val="num" w:pos="3600"/>
        </w:tabs>
        <w:ind w:left="3600" w:hanging="360"/>
      </w:pPr>
      <w:rPr>
        <w:rFonts w:ascii="Courier New" w:hAnsi="Courier New"/>
      </w:rPr>
    </w:lvl>
    <w:lvl w:ilvl="5" w:tplc="5F164610">
      <w:start w:val="1"/>
      <w:numFmt w:val="bullet"/>
      <w:lvlText w:val=""/>
      <w:lvlJc w:val="left"/>
      <w:pPr>
        <w:tabs>
          <w:tab w:val="num" w:pos="4320"/>
        </w:tabs>
        <w:ind w:left="4320" w:hanging="360"/>
      </w:pPr>
      <w:rPr>
        <w:rFonts w:ascii="Wingdings" w:hAnsi="Wingdings"/>
      </w:rPr>
    </w:lvl>
    <w:lvl w:ilvl="6" w:tplc="241E175A">
      <w:start w:val="1"/>
      <w:numFmt w:val="bullet"/>
      <w:lvlText w:val=""/>
      <w:lvlJc w:val="left"/>
      <w:pPr>
        <w:tabs>
          <w:tab w:val="num" w:pos="5040"/>
        </w:tabs>
        <w:ind w:left="5040" w:hanging="360"/>
      </w:pPr>
      <w:rPr>
        <w:rFonts w:ascii="Symbol" w:hAnsi="Symbol"/>
      </w:rPr>
    </w:lvl>
    <w:lvl w:ilvl="7" w:tplc="29900446">
      <w:start w:val="1"/>
      <w:numFmt w:val="bullet"/>
      <w:lvlText w:val="o"/>
      <w:lvlJc w:val="left"/>
      <w:pPr>
        <w:tabs>
          <w:tab w:val="num" w:pos="5760"/>
        </w:tabs>
        <w:ind w:left="5760" w:hanging="360"/>
      </w:pPr>
      <w:rPr>
        <w:rFonts w:ascii="Courier New" w:hAnsi="Courier New"/>
      </w:rPr>
    </w:lvl>
    <w:lvl w:ilvl="8" w:tplc="6256D252">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06"/>
    <w:multiLevelType w:val="hybridMultilevel"/>
    <w:tmpl w:val="0000004F"/>
    <w:lvl w:ilvl="0" w:tplc="122A20BE">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tplc="86F0061A">
      <w:start w:val="1"/>
      <w:numFmt w:val="bullet"/>
      <w:lvlText w:val="o"/>
      <w:lvlJc w:val="left"/>
      <w:pPr>
        <w:tabs>
          <w:tab w:val="num" w:pos="1440"/>
        </w:tabs>
        <w:ind w:left="1440" w:hanging="360"/>
      </w:pPr>
      <w:rPr>
        <w:rFonts w:ascii="Courier New" w:hAnsi="Courier New"/>
      </w:rPr>
    </w:lvl>
    <w:lvl w:ilvl="2" w:tplc="9758AD1C">
      <w:start w:val="1"/>
      <w:numFmt w:val="bullet"/>
      <w:lvlText w:val=""/>
      <w:lvlJc w:val="left"/>
      <w:pPr>
        <w:tabs>
          <w:tab w:val="num" w:pos="2160"/>
        </w:tabs>
        <w:ind w:left="2160" w:hanging="360"/>
      </w:pPr>
      <w:rPr>
        <w:rFonts w:ascii="Wingdings" w:hAnsi="Wingdings"/>
      </w:rPr>
    </w:lvl>
    <w:lvl w:ilvl="3" w:tplc="A888065A">
      <w:start w:val="1"/>
      <w:numFmt w:val="bullet"/>
      <w:lvlText w:val=""/>
      <w:lvlJc w:val="left"/>
      <w:pPr>
        <w:tabs>
          <w:tab w:val="num" w:pos="2880"/>
        </w:tabs>
        <w:ind w:left="2880" w:hanging="360"/>
      </w:pPr>
      <w:rPr>
        <w:rFonts w:ascii="Symbol" w:hAnsi="Symbol"/>
      </w:rPr>
    </w:lvl>
    <w:lvl w:ilvl="4" w:tplc="1FA44BB8">
      <w:start w:val="1"/>
      <w:numFmt w:val="bullet"/>
      <w:lvlText w:val="o"/>
      <w:lvlJc w:val="left"/>
      <w:pPr>
        <w:tabs>
          <w:tab w:val="num" w:pos="3600"/>
        </w:tabs>
        <w:ind w:left="3600" w:hanging="360"/>
      </w:pPr>
      <w:rPr>
        <w:rFonts w:ascii="Courier New" w:hAnsi="Courier New"/>
      </w:rPr>
    </w:lvl>
    <w:lvl w:ilvl="5" w:tplc="579A4360">
      <w:start w:val="1"/>
      <w:numFmt w:val="bullet"/>
      <w:lvlText w:val=""/>
      <w:lvlJc w:val="left"/>
      <w:pPr>
        <w:tabs>
          <w:tab w:val="num" w:pos="4320"/>
        </w:tabs>
        <w:ind w:left="4320" w:hanging="360"/>
      </w:pPr>
      <w:rPr>
        <w:rFonts w:ascii="Wingdings" w:hAnsi="Wingdings"/>
      </w:rPr>
    </w:lvl>
    <w:lvl w:ilvl="6" w:tplc="0C2EA1D8">
      <w:start w:val="1"/>
      <w:numFmt w:val="bullet"/>
      <w:lvlText w:val=""/>
      <w:lvlJc w:val="left"/>
      <w:pPr>
        <w:tabs>
          <w:tab w:val="num" w:pos="5040"/>
        </w:tabs>
        <w:ind w:left="5040" w:hanging="360"/>
      </w:pPr>
      <w:rPr>
        <w:rFonts w:ascii="Symbol" w:hAnsi="Symbol"/>
      </w:rPr>
    </w:lvl>
    <w:lvl w:ilvl="7" w:tplc="457C0EFE">
      <w:start w:val="1"/>
      <w:numFmt w:val="bullet"/>
      <w:lvlText w:val="o"/>
      <w:lvlJc w:val="left"/>
      <w:pPr>
        <w:tabs>
          <w:tab w:val="num" w:pos="5760"/>
        </w:tabs>
        <w:ind w:left="5760" w:hanging="360"/>
      </w:pPr>
      <w:rPr>
        <w:rFonts w:ascii="Courier New" w:hAnsi="Courier New"/>
      </w:rPr>
    </w:lvl>
    <w:lvl w:ilvl="8" w:tplc="9DFA0B0A">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07"/>
    <w:multiLevelType w:val="hybridMultilevel"/>
    <w:tmpl w:val="00000050"/>
    <w:lvl w:ilvl="0" w:tplc="E43667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646D9C">
      <w:start w:val="1"/>
      <w:numFmt w:val="bullet"/>
      <w:lvlText w:val="o"/>
      <w:lvlJc w:val="left"/>
      <w:pPr>
        <w:tabs>
          <w:tab w:val="num" w:pos="1440"/>
        </w:tabs>
        <w:ind w:left="1440" w:hanging="360"/>
      </w:pPr>
      <w:rPr>
        <w:rFonts w:ascii="Courier New" w:hAnsi="Courier New"/>
      </w:rPr>
    </w:lvl>
    <w:lvl w:ilvl="2" w:tplc="9A8A20B4">
      <w:start w:val="1"/>
      <w:numFmt w:val="bullet"/>
      <w:lvlText w:val=""/>
      <w:lvlJc w:val="left"/>
      <w:pPr>
        <w:tabs>
          <w:tab w:val="num" w:pos="2160"/>
        </w:tabs>
        <w:ind w:left="2160" w:hanging="360"/>
      </w:pPr>
      <w:rPr>
        <w:rFonts w:ascii="Wingdings" w:hAnsi="Wingdings"/>
      </w:rPr>
    </w:lvl>
    <w:lvl w:ilvl="3" w:tplc="07EC6DEE">
      <w:start w:val="1"/>
      <w:numFmt w:val="bullet"/>
      <w:lvlText w:val=""/>
      <w:lvlJc w:val="left"/>
      <w:pPr>
        <w:tabs>
          <w:tab w:val="num" w:pos="2880"/>
        </w:tabs>
        <w:ind w:left="2880" w:hanging="360"/>
      </w:pPr>
      <w:rPr>
        <w:rFonts w:ascii="Symbol" w:hAnsi="Symbol"/>
      </w:rPr>
    </w:lvl>
    <w:lvl w:ilvl="4" w:tplc="C3ECE4B0">
      <w:start w:val="1"/>
      <w:numFmt w:val="bullet"/>
      <w:lvlText w:val="o"/>
      <w:lvlJc w:val="left"/>
      <w:pPr>
        <w:tabs>
          <w:tab w:val="num" w:pos="3600"/>
        </w:tabs>
        <w:ind w:left="3600" w:hanging="360"/>
      </w:pPr>
      <w:rPr>
        <w:rFonts w:ascii="Courier New" w:hAnsi="Courier New"/>
      </w:rPr>
    </w:lvl>
    <w:lvl w:ilvl="5" w:tplc="E4A42DF8">
      <w:start w:val="1"/>
      <w:numFmt w:val="bullet"/>
      <w:lvlText w:val=""/>
      <w:lvlJc w:val="left"/>
      <w:pPr>
        <w:tabs>
          <w:tab w:val="num" w:pos="4320"/>
        </w:tabs>
        <w:ind w:left="4320" w:hanging="360"/>
      </w:pPr>
      <w:rPr>
        <w:rFonts w:ascii="Wingdings" w:hAnsi="Wingdings"/>
      </w:rPr>
    </w:lvl>
    <w:lvl w:ilvl="6" w:tplc="F84E8770">
      <w:start w:val="1"/>
      <w:numFmt w:val="bullet"/>
      <w:lvlText w:val=""/>
      <w:lvlJc w:val="left"/>
      <w:pPr>
        <w:tabs>
          <w:tab w:val="num" w:pos="5040"/>
        </w:tabs>
        <w:ind w:left="5040" w:hanging="360"/>
      </w:pPr>
      <w:rPr>
        <w:rFonts w:ascii="Symbol" w:hAnsi="Symbol"/>
      </w:rPr>
    </w:lvl>
    <w:lvl w:ilvl="7" w:tplc="78502716">
      <w:start w:val="1"/>
      <w:numFmt w:val="bullet"/>
      <w:lvlText w:val="o"/>
      <w:lvlJc w:val="left"/>
      <w:pPr>
        <w:tabs>
          <w:tab w:val="num" w:pos="5760"/>
        </w:tabs>
        <w:ind w:left="5760" w:hanging="360"/>
      </w:pPr>
      <w:rPr>
        <w:rFonts w:ascii="Courier New" w:hAnsi="Courier New"/>
      </w:rPr>
    </w:lvl>
    <w:lvl w:ilvl="8" w:tplc="F14EF16E">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08"/>
    <w:multiLevelType w:val="hybridMultilevel"/>
    <w:tmpl w:val="00000051"/>
    <w:lvl w:ilvl="0" w:tplc="88E2DC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306754">
      <w:start w:val="1"/>
      <w:numFmt w:val="bullet"/>
      <w:lvlText w:val="o"/>
      <w:lvlJc w:val="left"/>
      <w:pPr>
        <w:tabs>
          <w:tab w:val="num" w:pos="1440"/>
        </w:tabs>
        <w:ind w:left="1440" w:hanging="360"/>
      </w:pPr>
      <w:rPr>
        <w:rFonts w:ascii="Courier New" w:hAnsi="Courier New"/>
      </w:rPr>
    </w:lvl>
    <w:lvl w:ilvl="2" w:tplc="709A336A">
      <w:start w:val="1"/>
      <w:numFmt w:val="bullet"/>
      <w:lvlText w:val=""/>
      <w:lvlJc w:val="left"/>
      <w:pPr>
        <w:tabs>
          <w:tab w:val="num" w:pos="2160"/>
        </w:tabs>
        <w:ind w:left="2160" w:hanging="360"/>
      </w:pPr>
      <w:rPr>
        <w:rFonts w:ascii="Wingdings" w:hAnsi="Wingdings"/>
      </w:rPr>
    </w:lvl>
    <w:lvl w:ilvl="3" w:tplc="C8D65F38">
      <w:start w:val="1"/>
      <w:numFmt w:val="bullet"/>
      <w:lvlText w:val=""/>
      <w:lvlJc w:val="left"/>
      <w:pPr>
        <w:tabs>
          <w:tab w:val="num" w:pos="2880"/>
        </w:tabs>
        <w:ind w:left="2880" w:hanging="360"/>
      </w:pPr>
      <w:rPr>
        <w:rFonts w:ascii="Symbol" w:hAnsi="Symbol"/>
      </w:rPr>
    </w:lvl>
    <w:lvl w:ilvl="4" w:tplc="3C8646B0">
      <w:start w:val="1"/>
      <w:numFmt w:val="bullet"/>
      <w:lvlText w:val="o"/>
      <w:lvlJc w:val="left"/>
      <w:pPr>
        <w:tabs>
          <w:tab w:val="num" w:pos="3600"/>
        </w:tabs>
        <w:ind w:left="3600" w:hanging="360"/>
      </w:pPr>
      <w:rPr>
        <w:rFonts w:ascii="Courier New" w:hAnsi="Courier New"/>
      </w:rPr>
    </w:lvl>
    <w:lvl w:ilvl="5" w:tplc="35F69C50">
      <w:start w:val="1"/>
      <w:numFmt w:val="bullet"/>
      <w:lvlText w:val=""/>
      <w:lvlJc w:val="left"/>
      <w:pPr>
        <w:tabs>
          <w:tab w:val="num" w:pos="4320"/>
        </w:tabs>
        <w:ind w:left="4320" w:hanging="360"/>
      </w:pPr>
      <w:rPr>
        <w:rFonts w:ascii="Wingdings" w:hAnsi="Wingdings"/>
      </w:rPr>
    </w:lvl>
    <w:lvl w:ilvl="6" w:tplc="199615D0">
      <w:start w:val="1"/>
      <w:numFmt w:val="bullet"/>
      <w:lvlText w:val=""/>
      <w:lvlJc w:val="left"/>
      <w:pPr>
        <w:tabs>
          <w:tab w:val="num" w:pos="5040"/>
        </w:tabs>
        <w:ind w:left="5040" w:hanging="360"/>
      </w:pPr>
      <w:rPr>
        <w:rFonts w:ascii="Symbol" w:hAnsi="Symbol"/>
      </w:rPr>
    </w:lvl>
    <w:lvl w:ilvl="7" w:tplc="247065E2">
      <w:start w:val="1"/>
      <w:numFmt w:val="bullet"/>
      <w:lvlText w:val="o"/>
      <w:lvlJc w:val="left"/>
      <w:pPr>
        <w:tabs>
          <w:tab w:val="num" w:pos="5760"/>
        </w:tabs>
        <w:ind w:left="5760" w:hanging="360"/>
      </w:pPr>
      <w:rPr>
        <w:rFonts w:ascii="Courier New" w:hAnsi="Courier New"/>
      </w:rPr>
    </w:lvl>
    <w:lvl w:ilvl="8" w:tplc="F65CC2D8">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09"/>
    <w:multiLevelType w:val="hybridMultilevel"/>
    <w:tmpl w:val="00000052"/>
    <w:lvl w:ilvl="0" w:tplc="15C0A6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663A68">
      <w:start w:val="1"/>
      <w:numFmt w:val="bullet"/>
      <w:lvlText w:val="o"/>
      <w:lvlJc w:val="left"/>
      <w:pPr>
        <w:tabs>
          <w:tab w:val="num" w:pos="1440"/>
        </w:tabs>
        <w:ind w:left="1440" w:hanging="360"/>
      </w:pPr>
      <w:rPr>
        <w:rFonts w:ascii="Courier New" w:hAnsi="Courier New"/>
      </w:rPr>
    </w:lvl>
    <w:lvl w:ilvl="2" w:tplc="FED4B43E">
      <w:start w:val="1"/>
      <w:numFmt w:val="bullet"/>
      <w:lvlText w:val=""/>
      <w:lvlJc w:val="left"/>
      <w:pPr>
        <w:tabs>
          <w:tab w:val="num" w:pos="2160"/>
        </w:tabs>
        <w:ind w:left="2160" w:hanging="360"/>
      </w:pPr>
      <w:rPr>
        <w:rFonts w:ascii="Wingdings" w:hAnsi="Wingdings"/>
      </w:rPr>
    </w:lvl>
    <w:lvl w:ilvl="3" w:tplc="57C200D8">
      <w:start w:val="1"/>
      <w:numFmt w:val="bullet"/>
      <w:lvlText w:val=""/>
      <w:lvlJc w:val="left"/>
      <w:pPr>
        <w:tabs>
          <w:tab w:val="num" w:pos="2880"/>
        </w:tabs>
        <w:ind w:left="2880" w:hanging="360"/>
      </w:pPr>
      <w:rPr>
        <w:rFonts w:ascii="Symbol" w:hAnsi="Symbol"/>
      </w:rPr>
    </w:lvl>
    <w:lvl w:ilvl="4" w:tplc="B7F843C2">
      <w:start w:val="1"/>
      <w:numFmt w:val="bullet"/>
      <w:lvlText w:val="o"/>
      <w:lvlJc w:val="left"/>
      <w:pPr>
        <w:tabs>
          <w:tab w:val="num" w:pos="3600"/>
        </w:tabs>
        <w:ind w:left="3600" w:hanging="360"/>
      </w:pPr>
      <w:rPr>
        <w:rFonts w:ascii="Courier New" w:hAnsi="Courier New"/>
      </w:rPr>
    </w:lvl>
    <w:lvl w:ilvl="5" w:tplc="EE467964">
      <w:start w:val="1"/>
      <w:numFmt w:val="bullet"/>
      <w:lvlText w:val=""/>
      <w:lvlJc w:val="left"/>
      <w:pPr>
        <w:tabs>
          <w:tab w:val="num" w:pos="4320"/>
        </w:tabs>
        <w:ind w:left="4320" w:hanging="360"/>
      </w:pPr>
      <w:rPr>
        <w:rFonts w:ascii="Wingdings" w:hAnsi="Wingdings"/>
      </w:rPr>
    </w:lvl>
    <w:lvl w:ilvl="6" w:tplc="603C70CE">
      <w:start w:val="1"/>
      <w:numFmt w:val="bullet"/>
      <w:lvlText w:val=""/>
      <w:lvlJc w:val="left"/>
      <w:pPr>
        <w:tabs>
          <w:tab w:val="num" w:pos="5040"/>
        </w:tabs>
        <w:ind w:left="5040" w:hanging="360"/>
      </w:pPr>
      <w:rPr>
        <w:rFonts w:ascii="Symbol" w:hAnsi="Symbol"/>
      </w:rPr>
    </w:lvl>
    <w:lvl w:ilvl="7" w:tplc="298091A8">
      <w:start w:val="1"/>
      <w:numFmt w:val="bullet"/>
      <w:lvlText w:val="o"/>
      <w:lvlJc w:val="left"/>
      <w:pPr>
        <w:tabs>
          <w:tab w:val="num" w:pos="5760"/>
        </w:tabs>
        <w:ind w:left="5760" w:hanging="360"/>
      </w:pPr>
      <w:rPr>
        <w:rFonts w:ascii="Courier New" w:hAnsi="Courier New"/>
      </w:rPr>
    </w:lvl>
    <w:lvl w:ilvl="8" w:tplc="6E82CE72">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0A"/>
    <w:multiLevelType w:val="hybridMultilevel"/>
    <w:tmpl w:val="00000053"/>
    <w:lvl w:ilvl="0" w:tplc="D062C7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50D1E2">
      <w:start w:val="1"/>
      <w:numFmt w:val="bullet"/>
      <w:lvlText w:val="o"/>
      <w:lvlJc w:val="left"/>
      <w:pPr>
        <w:tabs>
          <w:tab w:val="num" w:pos="1440"/>
        </w:tabs>
        <w:ind w:left="1440" w:hanging="360"/>
      </w:pPr>
      <w:rPr>
        <w:rFonts w:ascii="Courier New" w:hAnsi="Courier New"/>
      </w:rPr>
    </w:lvl>
    <w:lvl w:ilvl="2" w:tplc="74321EA4">
      <w:start w:val="1"/>
      <w:numFmt w:val="bullet"/>
      <w:lvlText w:val=""/>
      <w:lvlJc w:val="left"/>
      <w:pPr>
        <w:tabs>
          <w:tab w:val="num" w:pos="2160"/>
        </w:tabs>
        <w:ind w:left="2160" w:hanging="360"/>
      </w:pPr>
      <w:rPr>
        <w:rFonts w:ascii="Wingdings" w:hAnsi="Wingdings"/>
      </w:rPr>
    </w:lvl>
    <w:lvl w:ilvl="3" w:tplc="046C04BC">
      <w:start w:val="1"/>
      <w:numFmt w:val="bullet"/>
      <w:lvlText w:val=""/>
      <w:lvlJc w:val="left"/>
      <w:pPr>
        <w:tabs>
          <w:tab w:val="num" w:pos="2880"/>
        </w:tabs>
        <w:ind w:left="2880" w:hanging="360"/>
      </w:pPr>
      <w:rPr>
        <w:rFonts w:ascii="Symbol" w:hAnsi="Symbol"/>
      </w:rPr>
    </w:lvl>
    <w:lvl w:ilvl="4" w:tplc="FDEE2534">
      <w:start w:val="1"/>
      <w:numFmt w:val="bullet"/>
      <w:lvlText w:val="o"/>
      <w:lvlJc w:val="left"/>
      <w:pPr>
        <w:tabs>
          <w:tab w:val="num" w:pos="3600"/>
        </w:tabs>
        <w:ind w:left="3600" w:hanging="360"/>
      </w:pPr>
      <w:rPr>
        <w:rFonts w:ascii="Courier New" w:hAnsi="Courier New"/>
      </w:rPr>
    </w:lvl>
    <w:lvl w:ilvl="5" w:tplc="A064AF9A">
      <w:start w:val="1"/>
      <w:numFmt w:val="bullet"/>
      <w:lvlText w:val=""/>
      <w:lvlJc w:val="left"/>
      <w:pPr>
        <w:tabs>
          <w:tab w:val="num" w:pos="4320"/>
        </w:tabs>
        <w:ind w:left="4320" w:hanging="360"/>
      </w:pPr>
      <w:rPr>
        <w:rFonts w:ascii="Wingdings" w:hAnsi="Wingdings"/>
      </w:rPr>
    </w:lvl>
    <w:lvl w:ilvl="6" w:tplc="1CC63AD8">
      <w:start w:val="1"/>
      <w:numFmt w:val="bullet"/>
      <w:lvlText w:val=""/>
      <w:lvlJc w:val="left"/>
      <w:pPr>
        <w:tabs>
          <w:tab w:val="num" w:pos="5040"/>
        </w:tabs>
        <w:ind w:left="5040" w:hanging="360"/>
      </w:pPr>
      <w:rPr>
        <w:rFonts w:ascii="Symbol" w:hAnsi="Symbol"/>
      </w:rPr>
    </w:lvl>
    <w:lvl w:ilvl="7" w:tplc="C6180734">
      <w:start w:val="1"/>
      <w:numFmt w:val="bullet"/>
      <w:lvlText w:val="o"/>
      <w:lvlJc w:val="left"/>
      <w:pPr>
        <w:tabs>
          <w:tab w:val="num" w:pos="5760"/>
        </w:tabs>
        <w:ind w:left="5760" w:hanging="360"/>
      </w:pPr>
      <w:rPr>
        <w:rFonts w:ascii="Courier New" w:hAnsi="Courier New"/>
      </w:rPr>
    </w:lvl>
    <w:lvl w:ilvl="8" w:tplc="8FB491F2">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0E"/>
    <w:multiLevelType w:val="hybridMultilevel"/>
    <w:tmpl w:val="00000057"/>
    <w:lvl w:ilvl="0" w:tplc="E38E52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204332">
      <w:start w:val="1"/>
      <w:numFmt w:val="bullet"/>
      <w:lvlText w:val="o"/>
      <w:lvlJc w:val="left"/>
      <w:pPr>
        <w:tabs>
          <w:tab w:val="num" w:pos="1440"/>
        </w:tabs>
        <w:ind w:left="1440" w:hanging="360"/>
      </w:pPr>
      <w:rPr>
        <w:rFonts w:ascii="Courier New" w:hAnsi="Courier New"/>
      </w:rPr>
    </w:lvl>
    <w:lvl w:ilvl="2" w:tplc="4CB4FD7A">
      <w:start w:val="1"/>
      <w:numFmt w:val="bullet"/>
      <w:lvlText w:val=""/>
      <w:lvlJc w:val="left"/>
      <w:pPr>
        <w:tabs>
          <w:tab w:val="num" w:pos="2160"/>
        </w:tabs>
        <w:ind w:left="2160" w:hanging="360"/>
      </w:pPr>
      <w:rPr>
        <w:rFonts w:ascii="Wingdings" w:hAnsi="Wingdings"/>
      </w:rPr>
    </w:lvl>
    <w:lvl w:ilvl="3" w:tplc="B818F3EA">
      <w:start w:val="1"/>
      <w:numFmt w:val="bullet"/>
      <w:lvlText w:val=""/>
      <w:lvlJc w:val="left"/>
      <w:pPr>
        <w:tabs>
          <w:tab w:val="num" w:pos="2880"/>
        </w:tabs>
        <w:ind w:left="2880" w:hanging="360"/>
      </w:pPr>
      <w:rPr>
        <w:rFonts w:ascii="Symbol" w:hAnsi="Symbol"/>
      </w:rPr>
    </w:lvl>
    <w:lvl w:ilvl="4" w:tplc="0146426C">
      <w:start w:val="1"/>
      <w:numFmt w:val="bullet"/>
      <w:lvlText w:val="o"/>
      <w:lvlJc w:val="left"/>
      <w:pPr>
        <w:tabs>
          <w:tab w:val="num" w:pos="3600"/>
        </w:tabs>
        <w:ind w:left="3600" w:hanging="360"/>
      </w:pPr>
      <w:rPr>
        <w:rFonts w:ascii="Courier New" w:hAnsi="Courier New"/>
      </w:rPr>
    </w:lvl>
    <w:lvl w:ilvl="5" w:tplc="A9A240BA">
      <w:start w:val="1"/>
      <w:numFmt w:val="bullet"/>
      <w:lvlText w:val=""/>
      <w:lvlJc w:val="left"/>
      <w:pPr>
        <w:tabs>
          <w:tab w:val="num" w:pos="4320"/>
        </w:tabs>
        <w:ind w:left="4320" w:hanging="360"/>
      </w:pPr>
      <w:rPr>
        <w:rFonts w:ascii="Wingdings" w:hAnsi="Wingdings"/>
      </w:rPr>
    </w:lvl>
    <w:lvl w:ilvl="6" w:tplc="77104068">
      <w:start w:val="1"/>
      <w:numFmt w:val="bullet"/>
      <w:lvlText w:val=""/>
      <w:lvlJc w:val="left"/>
      <w:pPr>
        <w:tabs>
          <w:tab w:val="num" w:pos="5040"/>
        </w:tabs>
        <w:ind w:left="5040" w:hanging="360"/>
      </w:pPr>
      <w:rPr>
        <w:rFonts w:ascii="Symbol" w:hAnsi="Symbol"/>
      </w:rPr>
    </w:lvl>
    <w:lvl w:ilvl="7" w:tplc="42680112">
      <w:start w:val="1"/>
      <w:numFmt w:val="bullet"/>
      <w:lvlText w:val="o"/>
      <w:lvlJc w:val="left"/>
      <w:pPr>
        <w:tabs>
          <w:tab w:val="num" w:pos="5760"/>
        </w:tabs>
        <w:ind w:left="5760" w:hanging="360"/>
      </w:pPr>
      <w:rPr>
        <w:rFonts w:ascii="Courier New" w:hAnsi="Courier New"/>
      </w:rPr>
    </w:lvl>
    <w:lvl w:ilvl="8" w:tplc="7A322FB2">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0F"/>
    <w:multiLevelType w:val="hybridMultilevel"/>
    <w:tmpl w:val="00000058"/>
    <w:lvl w:ilvl="0" w:tplc="8E04AC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58EC02">
      <w:start w:val="1"/>
      <w:numFmt w:val="bullet"/>
      <w:lvlText w:val="o"/>
      <w:lvlJc w:val="left"/>
      <w:pPr>
        <w:tabs>
          <w:tab w:val="num" w:pos="1440"/>
        </w:tabs>
        <w:ind w:left="1440" w:hanging="360"/>
      </w:pPr>
      <w:rPr>
        <w:rFonts w:ascii="Courier New" w:hAnsi="Courier New"/>
      </w:rPr>
    </w:lvl>
    <w:lvl w:ilvl="2" w:tplc="B2529F3C">
      <w:start w:val="1"/>
      <w:numFmt w:val="bullet"/>
      <w:lvlText w:val=""/>
      <w:lvlJc w:val="left"/>
      <w:pPr>
        <w:tabs>
          <w:tab w:val="num" w:pos="2160"/>
        </w:tabs>
        <w:ind w:left="2160" w:hanging="360"/>
      </w:pPr>
      <w:rPr>
        <w:rFonts w:ascii="Wingdings" w:hAnsi="Wingdings"/>
      </w:rPr>
    </w:lvl>
    <w:lvl w:ilvl="3" w:tplc="5D481E6A">
      <w:start w:val="1"/>
      <w:numFmt w:val="bullet"/>
      <w:lvlText w:val=""/>
      <w:lvlJc w:val="left"/>
      <w:pPr>
        <w:tabs>
          <w:tab w:val="num" w:pos="2880"/>
        </w:tabs>
        <w:ind w:left="2880" w:hanging="360"/>
      </w:pPr>
      <w:rPr>
        <w:rFonts w:ascii="Symbol" w:hAnsi="Symbol"/>
      </w:rPr>
    </w:lvl>
    <w:lvl w:ilvl="4" w:tplc="1D92CBAA">
      <w:start w:val="1"/>
      <w:numFmt w:val="bullet"/>
      <w:lvlText w:val="o"/>
      <w:lvlJc w:val="left"/>
      <w:pPr>
        <w:tabs>
          <w:tab w:val="num" w:pos="3600"/>
        </w:tabs>
        <w:ind w:left="3600" w:hanging="360"/>
      </w:pPr>
      <w:rPr>
        <w:rFonts w:ascii="Courier New" w:hAnsi="Courier New"/>
      </w:rPr>
    </w:lvl>
    <w:lvl w:ilvl="5" w:tplc="C6424B58">
      <w:start w:val="1"/>
      <w:numFmt w:val="bullet"/>
      <w:lvlText w:val=""/>
      <w:lvlJc w:val="left"/>
      <w:pPr>
        <w:tabs>
          <w:tab w:val="num" w:pos="4320"/>
        </w:tabs>
        <w:ind w:left="4320" w:hanging="360"/>
      </w:pPr>
      <w:rPr>
        <w:rFonts w:ascii="Wingdings" w:hAnsi="Wingdings"/>
      </w:rPr>
    </w:lvl>
    <w:lvl w:ilvl="6" w:tplc="DFC29636">
      <w:start w:val="1"/>
      <w:numFmt w:val="bullet"/>
      <w:lvlText w:val=""/>
      <w:lvlJc w:val="left"/>
      <w:pPr>
        <w:tabs>
          <w:tab w:val="num" w:pos="5040"/>
        </w:tabs>
        <w:ind w:left="5040" w:hanging="360"/>
      </w:pPr>
      <w:rPr>
        <w:rFonts w:ascii="Symbol" w:hAnsi="Symbol"/>
      </w:rPr>
    </w:lvl>
    <w:lvl w:ilvl="7" w:tplc="35BE4046">
      <w:start w:val="1"/>
      <w:numFmt w:val="bullet"/>
      <w:lvlText w:val="o"/>
      <w:lvlJc w:val="left"/>
      <w:pPr>
        <w:tabs>
          <w:tab w:val="num" w:pos="5760"/>
        </w:tabs>
        <w:ind w:left="5760" w:hanging="360"/>
      </w:pPr>
      <w:rPr>
        <w:rFonts w:ascii="Courier New" w:hAnsi="Courier New"/>
      </w:rPr>
    </w:lvl>
    <w:lvl w:ilvl="8" w:tplc="462EE076">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11"/>
    <w:multiLevelType w:val="hybridMultilevel"/>
    <w:tmpl w:val="0000005A"/>
    <w:lvl w:ilvl="0" w:tplc="C354DE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F42BE0">
      <w:start w:val="1"/>
      <w:numFmt w:val="bullet"/>
      <w:lvlText w:val="o"/>
      <w:lvlJc w:val="left"/>
      <w:pPr>
        <w:tabs>
          <w:tab w:val="num" w:pos="1440"/>
        </w:tabs>
        <w:ind w:left="1440" w:hanging="360"/>
      </w:pPr>
      <w:rPr>
        <w:rFonts w:ascii="Courier New" w:hAnsi="Courier New"/>
      </w:rPr>
    </w:lvl>
    <w:lvl w:ilvl="2" w:tplc="B68E0E66">
      <w:start w:val="1"/>
      <w:numFmt w:val="bullet"/>
      <w:lvlText w:val=""/>
      <w:lvlJc w:val="left"/>
      <w:pPr>
        <w:tabs>
          <w:tab w:val="num" w:pos="2160"/>
        </w:tabs>
        <w:ind w:left="2160" w:hanging="360"/>
      </w:pPr>
      <w:rPr>
        <w:rFonts w:ascii="Wingdings" w:hAnsi="Wingdings"/>
      </w:rPr>
    </w:lvl>
    <w:lvl w:ilvl="3" w:tplc="A4E8EBEA">
      <w:start w:val="1"/>
      <w:numFmt w:val="bullet"/>
      <w:lvlText w:val=""/>
      <w:lvlJc w:val="left"/>
      <w:pPr>
        <w:tabs>
          <w:tab w:val="num" w:pos="2880"/>
        </w:tabs>
        <w:ind w:left="2880" w:hanging="360"/>
      </w:pPr>
      <w:rPr>
        <w:rFonts w:ascii="Symbol" w:hAnsi="Symbol"/>
      </w:rPr>
    </w:lvl>
    <w:lvl w:ilvl="4" w:tplc="0818CD44">
      <w:start w:val="1"/>
      <w:numFmt w:val="bullet"/>
      <w:lvlText w:val="o"/>
      <w:lvlJc w:val="left"/>
      <w:pPr>
        <w:tabs>
          <w:tab w:val="num" w:pos="3600"/>
        </w:tabs>
        <w:ind w:left="3600" w:hanging="360"/>
      </w:pPr>
      <w:rPr>
        <w:rFonts w:ascii="Courier New" w:hAnsi="Courier New"/>
      </w:rPr>
    </w:lvl>
    <w:lvl w:ilvl="5" w:tplc="69E856BE">
      <w:start w:val="1"/>
      <w:numFmt w:val="bullet"/>
      <w:lvlText w:val=""/>
      <w:lvlJc w:val="left"/>
      <w:pPr>
        <w:tabs>
          <w:tab w:val="num" w:pos="4320"/>
        </w:tabs>
        <w:ind w:left="4320" w:hanging="360"/>
      </w:pPr>
      <w:rPr>
        <w:rFonts w:ascii="Wingdings" w:hAnsi="Wingdings"/>
      </w:rPr>
    </w:lvl>
    <w:lvl w:ilvl="6" w:tplc="191A7B04">
      <w:start w:val="1"/>
      <w:numFmt w:val="bullet"/>
      <w:lvlText w:val=""/>
      <w:lvlJc w:val="left"/>
      <w:pPr>
        <w:tabs>
          <w:tab w:val="num" w:pos="5040"/>
        </w:tabs>
        <w:ind w:left="5040" w:hanging="360"/>
      </w:pPr>
      <w:rPr>
        <w:rFonts w:ascii="Symbol" w:hAnsi="Symbol"/>
      </w:rPr>
    </w:lvl>
    <w:lvl w:ilvl="7" w:tplc="B31A5B94">
      <w:start w:val="1"/>
      <w:numFmt w:val="bullet"/>
      <w:lvlText w:val="o"/>
      <w:lvlJc w:val="left"/>
      <w:pPr>
        <w:tabs>
          <w:tab w:val="num" w:pos="5760"/>
        </w:tabs>
        <w:ind w:left="5760" w:hanging="360"/>
      </w:pPr>
      <w:rPr>
        <w:rFonts w:ascii="Courier New" w:hAnsi="Courier New"/>
      </w:rPr>
    </w:lvl>
    <w:lvl w:ilvl="8" w:tplc="9258DA9E">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12"/>
    <w:multiLevelType w:val="hybridMultilevel"/>
    <w:tmpl w:val="0000005B"/>
    <w:lvl w:ilvl="0" w:tplc="9DB6C2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5A2D1E">
      <w:start w:val="1"/>
      <w:numFmt w:val="bullet"/>
      <w:lvlText w:val="o"/>
      <w:lvlJc w:val="left"/>
      <w:pPr>
        <w:tabs>
          <w:tab w:val="num" w:pos="1440"/>
        </w:tabs>
        <w:ind w:left="1440" w:hanging="360"/>
      </w:pPr>
      <w:rPr>
        <w:rFonts w:ascii="Courier New" w:hAnsi="Courier New"/>
      </w:rPr>
    </w:lvl>
    <w:lvl w:ilvl="2" w:tplc="35DA7180">
      <w:start w:val="1"/>
      <w:numFmt w:val="bullet"/>
      <w:lvlText w:val=""/>
      <w:lvlJc w:val="left"/>
      <w:pPr>
        <w:tabs>
          <w:tab w:val="num" w:pos="2160"/>
        </w:tabs>
        <w:ind w:left="2160" w:hanging="360"/>
      </w:pPr>
      <w:rPr>
        <w:rFonts w:ascii="Wingdings" w:hAnsi="Wingdings"/>
      </w:rPr>
    </w:lvl>
    <w:lvl w:ilvl="3" w:tplc="CA20C226">
      <w:start w:val="1"/>
      <w:numFmt w:val="bullet"/>
      <w:lvlText w:val=""/>
      <w:lvlJc w:val="left"/>
      <w:pPr>
        <w:tabs>
          <w:tab w:val="num" w:pos="2880"/>
        </w:tabs>
        <w:ind w:left="2880" w:hanging="360"/>
      </w:pPr>
      <w:rPr>
        <w:rFonts w:ascii="Symbol" w:hAnsi="Symbol"/>
      </w:rPr>
    </w:lvl>
    <w:lvl w:ilvl="4" w:tplc="DD7A1094">
      <w:start w:val="1"/>
      <w:numFmt w:val="bullet"/>
      <w:lvlText w:val="o"/>
      <w:lvlJc w:val="left"/>
      <w:pPr>
        <w:tabs>
          <w:tab w:val="num" w:pos="3600"/>
        </w:tabs>
        <w:ind w:left="3600" w:hanging="360"/>
      </w:pPr>
      <w:rPr>
        <w:rFonts w:ascii="Courier New" w:hAnsi="Courier New"/>
      </w:rPr>
    </w:lvl>
    <w:lvl w:ilvl="5" w:tplc="82707BF4">
      <w:start w:val="1"/>
      <w:numFmt w:val="bullet"/>
      <w:lvlText w:val=""/>
      <w:lvlJc w:val="left"/>
      <w:pPr>
        <w:tabs>
          <w:tab w:val="num" w:pos="4320"/>
        </w:tabs>
        <w:ind w:left="4320" w:hanging="360"/>
      </w:pPr>
      <w:rPr>
        <w:rFonts w:ascii="Wingdings" w:hAnsi="Wingdings"/>
      </w:rPr>
    </w:lvl>
    <w:lvl w:ilvl="6" w:tplc="9D680BA4">
      <w:start w:val="1"/>
      <w:numFmt w:val="bullet"/>
      <w:lvlText w:val=""/>
      <w:lvlJc w:val="left"/>
      <w:pPr>
        <w:tabs>
          <w:tab w:val="num" w:pos="5040"/>
        </w:tabs>
        <w:ind w:left="5040" w:hanging="360"/>
      </w:pPr>
      <w:rPr>
        <w:rFonts w:ascii="Symbol" w:hAnsi="Symbol"/>
      </w:rPr>
    </w:lvl>
    <w:lvl w:ilvl="7" w:tplc="159C5E98">
      <w:start w:val="1"/>
      <w:numFmt w:val="bullet"/>
      <w:lvlText w:val="o"/>
      <w:lvlJc w:val="left"/>
      <w:pPr>
        <w:tabs>
          <w:tab w:val="num" w:pos="5760"/>
        </w:tabs>
        <w:ind w:left="5760" w:hanging="360"/>
      </w:pPr>
      <w:rPr>
        <w:rFonts w:ascii="Courier New" w:hAnsi="Courier New"/>
      </w:rPr>
    </w:lvl>
    <w:lvl w:ilvl="8" w:tplc="78C0E7E0">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13"/>
    <w:multiLevelType w:val="hybridMultilevel"/>
    <w:tmpl w:val="0000005C"/>
    <w:lvl w:ilvl="0" w:tplc="F1E8EC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C482BE">
      <w:start w:val="1"/>
      <w:numFmt w:val="bullet"/>
      <w:lvlText w:val="o"/>
      <w:lvlJc w:val="left"/>
      <w:pPr>
        <w:tabs>
          <w:tab w:val="num" w:pos="1440"/>
        </w:tabs>
        <w:ind w:left="1440" w:hanging="360"/>
      </w:pPr>
      <w:rPr>
        <w:rFonts w:ascii="Courier New" w:hAnsi="Courier New"/>
      </w:rPr>
    </w:lvl>
    <w:lvl w:ilvl="2" w:tplc="38D24E76">
      <w:start w:val="1"/>
      <w:numFmt w:val="bullet"/>
      <w:lvlText w:val=""/>
      <w:lvlJc w:val="left"/>
      <w:pPr>
        <w:tabs>
          <w:tab w:val="num" w:pos="2160"/>
        </w:tabs>
        <w:ind w:left="2160" w:hanging="360"/>
      </w:pPr>
      <w:rPr>
        <w:rFonts w:ascii="Wingdings" w:hAnsi="Wingdings"/>
      </w:rPr>
    </w:lvl>
    <w:lvl w:ilvl="3" w:tplc="739C99C0">
      <w:start w:val="1"/>
      <w:numFmt w:val="bullet"/>
      <w:lvlText w:val=""/>
      <w:lvlJc w:val="left"/>
      <w:pPr>
        <w:tabs>
          <w:tab w:val="num" w:pos="2880"/>
        </w:tabs>
        <w:ind w:left="2880" w:hanging="360"/>
      </w:pPr>
      <w:rPr>
        <w:rFonts w:ascii="Symbol" w:hAnsi="Symbol"/>
      </w:rPr>
    </w:lvl>
    <w:lvl w:ilvl="4" w:tplc="EACC46C0">
      <w:start w:val="1"/>
      <w:numFmt w:val="bullet"/>
      <w:lvlText w:val="o"/>
      <w:lvlJc w:val="left"/>
      <w:pPr>
        <w:tabs>
          <w:tab w:val="num" w:pos="3600"/>
        </w:tabs>
        <w:ind w:left="3600" w:hanging="360"/>
      </w:pPr>
      <w:rPr>
        <w:rFonts w:ascii="Courier New" w:hAnsi="Courier New"/>
      </w:rPr>
    </w:lvl>
    <w:lvl w:ilvl="5" w:tplc="9436508A">
      <w:start w:val="1"/>
      <w:numFmt w:val="bullet"/>
      <w:lvlText w:val=""/>
      <w:lvlJc w:val="left"/>
      <w:pPr>
        <w:tabs>
          <w:tab w:val="num" w:pos="4320"/>
        </w:tabs>
        <w:ind w:left="4320" w:hanging="360"/>
      </w:pPr>
      <w:rPr>
        <w:rFonts w:ascii="Wingdings" w:hAnsi="Wingdings"/>
      </w:rPr>
    </w:lvl>
    <w:lvl w:ilvl="6" w:tplc="2280CF60">
      <w:start w:val="1"/>
      <w:numFmt w:val="bullet"/>
      <w:lvlText w:val=""/>
      <w:lvlJc w:val="left"/>
      <w:pPr>
        <w:tabs>
          <w:tab w:val="num" w:pos="5040"/>
        </w:tabs>
        <w:ind w:left="5040" w:hanging="360"/>
      </w:pPr>
      <w:rPr>
        <w:rFonts w:ascii="Symbol" w:hAnsi="Symbol"/>
      </w:rPr>
    </w:lvl>
    <w:lvl w:ilvl="7" w:tplc="36B4FD6E">
      <w:start w:val="1"/>
      <w:numFmt w:val="bullet"/>
      <w:lvlText w:val="o"/>
      <w:lvlJc w:val="left"/>
      <w:pPr>
        <w:tabs>
          <w:tab w:val="num" w:pos="5760"/>
        </w:tabs>
        <w:ind w:left="5760" w:hanging="360"/>
      </w:pPr>
      <w:rPr>
        <w:rFonts w:ascii="Courier New" w:hAnsi="Courier New"/>
      </w:rPr>
    </w:lvl>
    <w:lvl w:ilvl="8" w:tplc="319C81FE">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14"/>
    <w:multiLevelType w:val="hybridMultilevel"/>
    <w:tmpl w:val="0000005D"/>
    <w:lvl w:ilvl="0" w:tplc="4B78CA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7633E4">
      <w:start w:val="1"/>
      <w:numFmt w:val="bullet"/>
      <w:lvlText w:val="o"/>
      <w:lvlJc w:val="left"/>
      <w:pPr>
        <w:tabs>
          <w:tab w:val="num" w:pos="1440"/>
        </w:tabs>
        <w:ind w:left="1440" w:hanging="360"/>
      </w:pPr>
      <w:rPr>
        <w:rFonts w:ascii="Courier New" w:hAnsi="Courier New"/>
      </w:rPr>
    </w:lvl>
    <w:lvl w:ilvl="2" w:tplc="29F2B47E">
      <w:start w:val="1"/>
      <w:numFmt w:val="bullet"/>
      <w:lvlText w:val=""/>
      <w:lvlJc w:val="left"/>
      <w:pPr>
        <w:tabs>
          <w:tab w:val="num" w:pos="2160"/>
        </w:tabs>
        <w:ind w:left="2160" w:hanging="360"/>
      </w:pPr>
      <w:rPr>
        <w:rFonts w:ascii="Wingdings" w:hAnsi="Wingdings"/>
      </w:rPr>
    </w:lvl>
    <w:lvl w:ilvl="3" w:tplc="E79E4746">
      <w:start w:val="1"/>
      <w:numFmt w:val="bullet"/>
      <w:lvlText w:val=""/>
      <w:lvlJc w:val="left"/>
      <w:pPr>
        <w:tabs>
          <w:tab w:val="num" w:pos="2880"/>
        </w:tabs>
        <w:ind w:left="2880" w:hanging="360"/>
      </w:pPr>
      <w:rPr>
        <w:rFonts w:ascii="Symbol" w:hAnsi="Symbol"/>
      </w:rPr>
    </w:lvl>
    <w:lvl w:ilvl="4" w:tplc="BD668AE8">
      <w:start w:val="1"/>
      <w:numFmt w:val="bullet"/>
      <w:lvlText w:val="o"/>
      <w:lvlJc w:val="left"/>
      <w:pPr>
        <w:tabs>
          <w:tab w:val="num" w:pos="3600"/>
        </w:tabs>
        <w:ind w:left="3600" w:hanging="360"/>
      </w:pPr>
      <w:rPr>
        <w:rFonts w:ascii="Courier New" w:hAnsi="Courier New"/>
      </w:rPr>
    </w:lvl>
    <w:lvl w:ilvl="5" w:tplc="6D7A4422">
      <w:start w:val="1"/>
      <w:numFmt w:val="bullet"/>
      <w:lvlText w:val=""/>
      <w:lvlJc w:val="left"/>
      <w:pPr>
        <w:tabs>
          <w:tab w:val="num" w:pos="4320"/>
        </w:tabs>
        <w:ind w:left="4320" w:hanging="360"/>
      </w:pPr>
      <w:rPr>
        <w:rFonts w:ascii="Wingdings" w:hAnsi="Wingdings"/>
      </w:rPr>
    </w:lvl>
    <w:lvl w:ilvl="6" w:tplc="179AC308">
      <w:start w:val="1"/>
      <w:numFmt w:val="bullet"/>
      <w:lvlText w:val=""/>
      <w:lvlJc w:val="left"/>
      <w:pPr>
        <w:tabs>
          <w:tab w:val="num" w:pos="5040"/>
        </w:tabs>
        <w:ind w:left="5040" w:hanging="360"/>
      </w:pPr>
      <w:rPr>
        <w:rFonts w:ascii="Symbol" w:hAnsi="Symbol"/>
      </w:rPr>
    </w:lvl>
    <w:lvl w:ilvl="7" w:tplc="86828820">
      <w:start w:val="1"/>
      <w:numFmt w:val="bullet"/>
      <w:lvlText w:val="o"/>
      <w:lvlJc w:val="left"/>
      <w:pPr>
        <w:tabs>
          <w:tab w:val="num" w:pos="5760"/>
        </w:tabs>
        <w:ind w:left="5760" w:hanging="360"/>
      </w:pPr>
      <w:rPr>
        <w:rFonts w:ascii="Courier New" w:hAnsi="Courier New"/>
      </w:rPr>
    </w:lvl>
    <w:lvl w:ilvl="8" w:tplc="CE7A939E">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15"/>
    <w:multiLevelType w:val="hybridMultilevel"/>
    <w:tmpl w:val="0000005E"/>
    <w:lvl w:ilvl="0" w:tplc="30EADA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468398">
      <w:start w:val="1"/>
      <w:numFmt w:val="bullet"/>
      <w:lvlText w:val="o"/>
      <w:lvlJc w:val="left"/>
      <w:pPr>
        <w:tabs>
          <w:tab w:val="num" w:pos="1440"/>
        </w:tabs>
        <w:ind w:left="1440" w:hanging="360"/>
      </w:pPr>
      <w:rPr>
        <w:rFonts w:ascii="Courier New" w:hAnsi="Courier New"/>
      </w:rPr>
    </w:lvl>
    <w:lvl w:ilvl="2" w:tplc="D2860DA2">
      <w:start w:val="1"/>
      <w:numFmt w:val="bullet"/>
      <w:lvlText w:val=""/>
      <w:lvlJc w:val="left"/>
      <w:pPr>
        <w:tabs>
          <w:tab w:val="num" w:pos="2160"/>
        </w:tabs>
        <w:ind w:left="2160" w:hanging="360"/>
      </w:pPr>
      <w:rPr>
        <w:rFonts w:ascii="Wingdings" w:hAnsi="Wingdings"/>
      </w:rPr>
    </w:lvl>
    <w:lvl w:ilvl="3" w:tplc="67640366">
      <w:start w:val="1"/>
      <w:numFmt w:val="bullet"/>
      <w:lvlText w:val=""/>
      <w:lvlJc w:val="left"/>
      <w:pPr>
        <w:tabs>
          <w:tab w:val="num" w:pos="2880"/>
        </w:tabs>
        <w:ind w:left="2880" w:hanging="360"/>
      </w:pPr>
      <w:rPr>
        <w:rFonts w:ascii="Symbol" w:hAnsi="Symbol"/>
      </w:rPr>
    </w:lvl>
    <w:lvl w:ilvl="4" w:tplc="9D7E5AF0">
      <w:start w:val="1"/>
      <w:numFmt w:val="bullet"/>
      <w:lvlText w:val="o"/>
      <w:lvlJc w:val="left"/>
      <w:pPr>
        <w:tabs>
          <w:tab w:val="num" w:pos="3600"/>
        </w:tabs>
        <w:ind w:left="3600" w:hanging="360"/>
      </w:pPr>
      <w:rPr>
        <w:rFonts w:ascii="Courier New" w:hAnsi="Courier New"/>
      </w:rPr>
    </w:lvl>
    <w:lvl w:ilvl="5" w:tplc="3D0A1802">
      <w:start w:val="1"/>
      <w:numFmt w:val="bullet"/>
      <w:lvlText w:val=""/>
      <w:lvlJc w:val="left"/>
      <w:pPr>
        <w:tabs>
          <w:tab w:val="num" w:pos="4320"/>
        </w:tabs>
        <w:ind w:left="4320" w:hanging="360"/>
      </w:pPr>
      <w:rPr>
        <w:rFonts w:ascii="Wingdings" w:hAnsi="Wingdings"/>
      </w:rPr>
    </w:lvl>
    <w:lvl w:ilvl="6" w:tplc="580678BA">
      <w:start w:val="1"/>
      <w:numFmt w:val="bullet"/>
      <w:lvlText w:val=""/>
      <w:lvlJc w:val="left"/>
      <w:pPr>
        <w:tabs>
          <w:tab w:val="num" w:pos="5040"/>
        </w:tabs>
        <w:ind w:left="5040" w:hanging="360"/>
      </w:pPr>
      <w:rPr>
        <w:rFonts w:ascii="Symbol" w:hAnsi="Symbol"/>
      </w:rPr>
    </w:lvl>
    <w:lvl w:ilvl="7" w:tplc="FEE4F6A0">
      <w:start w:val="1"/>
      <w:numFmt w:val="bullet"/>
      <w:lvlText w:val="o"/>
      <w:lvlJc w:val="left"/>
      <w:pPr>
        <w:tabs>
          <w:tab w:val="num" w:pos="5760"/>
        </w:tabs>
        <w:ind w:left="5760" w:hanging="360"/>
      </w:pPr>
      <w:rPr>
        <w:rFonts w:ascii="Courier New" w:hAnsi="Courier New"/>
      </w:rPr>
    </w:lvl>
    <w:lvl w:ilvl="8" w:tplc="1DE41A24">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16"/>
    <w:multiLevelType w:val="hybridMultilevel"/>
    <w:tmpl w:val="0000005F"/>
    <w:lvl w:ilvl="0" w:tplc="9A8429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F460A4">
      <w:start w:val="1"/>
      <w:numFmt w:val="bullet"/>
      <w:lvlText w:val="o"/>
      <w:lvlJc w:val="left"/>
      <w:pPr>
        <w:tabs>
          <w:tab w:val="num" w:pos="1440"/>
        </w:tabs>
        <w:ind w:left="1440" w:hanging="360"/>
      </w:pPr>
      <w:rPr>
        <w:rFonts w:ascii="Courier New" w:hAnsi="Courier New"/>
      </w:rPr>
    </w:lvl>
    <w:lvl w:ilvl="2" w:tplc="D84EA3FA">
      <w:start w:val="1"/>
      <w:numFmt w:val="bullet"/>
      <w:lvlText w:val=""/>
      <w:lvlJc w:val="left"/>
      <w:pPr>
        <w:tabs>
          <w:tab w:val="num" w:pos="2160"/>
        </w:tabs>
        <w:ind w:left="2160" w:hanging="360"/>
      </w:pPr>
      <w:rPr>
        <w:rFonts w:ascii="Wingdings" w:hAnsi="Wingdings"/>
      </w:rPr>
    </w:lvl>
    <w:lvl w:ilvl="3" w:tplc="185AABF4">
      <w:start w:val="1"/>
      <w:numFmt w:val="bullet"/>
      <w:lvlText w:val=""/>
      <w:lvlJc w:val="left"/>
      <w:pPr>
        <w:tabs>
          <w:tab w:val="num" w:pos="2880"/>
        </w:tabs>
        <w:ind w:left="2880" w:hanging="360"/>
      </w:pPr>
      <w:rPr>
        <w:rFonts w:ascii="Symbol" w:hAnsi="Symbol"/>
      </w:rPr>
    </w:lvl>
    <w:lvl w:ilvl="4" w:tplc="31E218C0">
      <w:start w:val="1"/>
      <w:numFmt w:val="bullet"/>
      <w:lvlText w:val="o"/>
      <w:lvlJc w:val="left"/>
      <w:pPr>
        <w:tabs>
          <w:tab w:val="num" w:pos="3600"/>
        </w:tabs>
        <w:ind w:left="3600" w:hanging="360"/>
      </w:pPr>
      <w:rPr>
        <w:rFonts w:ascii="Courier New" w:hAnsi="Courier New"/>
      </w:rPr>
    </w:lvl>
    <w:lvl w:ilvl="5" w:tplc="DF08C746">
      <w:start w:val="1"/>
      <w:numFmt w:val="bullet"/>
      <w:lvlText w:val=""/>
      <w:lvlJc w:val="left"/>
      <w:pPr>
        <w:tabs>
          <w:tab w:val="num" w:pos="4320"/>
        </w:tabs>
        <w:ind w:left="4320" w:hanging="360"/>
      </w:pPr>
      <w:rPr>
        <w:rFonts w:ascii="Wingdings" w:hAnsi="Wingdings"/>
      </w:rPr>
    </w:lvl>
    <w:lvl w:ilvl="6" w:tplc="70586A84">
      <w:start w:val="1"/>
      <w:numFmt w:val="bullet"/>
      <w:lvlText w:val=""/>
      <w:lvlJc w:val="left"/>
      <w:pPr>
        <w:tabs>
          <w:tab w:val="num" w:pos="5040"/>
        </w:tabs>
        <w:ind w:left="5040" w:hanging="360"/>
      </w:pPr>
      <w:rPr>
        <w:rFonts w:ascii="Symbol" w:hAnsi="Symbol"/>
      </w:rPr>
    </w:lvl>
    <w:lvl w:ilvl="7" w:tplc="EC7AAEAC">
      <w:start w:val="1"/>
      <w:numFmt w:val="bullet"/>
      <w:lvlText w:val="o"/>
      <w:lvlJc w:val="left"/>
      <w:pPr>
        <w:tabs>
          <w:tab w:val="num" w:pos="5760"/>
        </w:tabs>
        <w:ind w:left="5760" w:hanging="360"/>
      </w:pPr>
      <w:rPr>
        <w:rFonts w:ascii="Courier New" w:hAnsi="Courier New"/>
      </w:rPr>
    </w:lvl>
    <w:lvl w:ilvl="8" w:tplc="9CD04A1C">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17"/>
    <w:multiLevelType w:val="hybridMultilevel"/>
    <w:tmpl w:val="00000060"/>
    <w:lvl w:ilvl="0" w:tplc="AFB077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0E7A0C">
      <w:start w:val="1"/>
      <w:numFmt w:val="bullet"/>
      <w:lvlText w:val="o"/>
      <w:lvlJc w:val="left"/>
      <w:pPr>
        <w:tabs>
          <w:tab w:val="num" w:pos="1440"/>
        </w:tabs>
        <w:ind w:left="1440" w:hanging="360"/>
      </w:pPr>
      <w:rPr>
        <w:rFonts w:ascii="Courier New" w:hAnsi="Courier New"/>
      </w:rPr>
    </w:lvl>
    <w:lvl w:ilvl="2" w:tplc="C0889D2A">
      <w:start w:val="1"/>
      <w:numFmt w:val="bullet"/>
      <w:lvlText w:val=""/>
      <w:lvlJc w:val="left"/>
      <w:pPr>
        <w:tabs>
          <w:tab w:val="num" w:pos="2160"/>
        </w:tabs>
        <w:ind w:left="2160" w:hanging="360"/>
      </w:pPr>
      <w:rPr>
        <w:rFonts w:ascii="Wingdings" w:hAnsi="Wingdings"/>
      </w:rPr>
    </w:lvl>
    <w:lvl w:ilvl="3" w:tplc="CBC4B76E">
      <w:start w:val="1"/>
      <w:numFmt w:val="bullet"/>
      <w:lvlText w:val=""/>
      <w:lvlJc w:val="left"/>
      <w:pPr>
        <w:tabs>
          <w:tab w:val="num" w:pos="2880"/>
        </w:tabs>
        <w:ind w:left="2880" w:hanging="360"/>
      </w:pPr>
      <w:rPr>
        <w:rFonts w:ascii="Symbol" w:hAnsi="Symbol"/>
      </w:rPr>
    </w:lvl>
    <w:lvl w:ilvl="4" w:tplc="A7D0703C">
      <w:start w:val="1"/>
      <w:numFmt w:val="bullet"/>
      <w:lvlText w:val="o"/>
      <w:lvlJc w:val="left"/>
      <w:pPr>
        <w:tabs>
          <w:tab w:val="num" w:pos="3600"/>
        </w:tabs>
        <w:ind w:left="3600" w:hanging="360"/>
      </w:pPr>
      <w:rPr>
        <w:rFonts w:ascii="Courier New" w:hAnsi="Courier New"/>
      </w:rPr>
    </w:lvl>
    <w:lvl w:ilvl="5" w:tplc="0CE87D20">
      <w:start w:val="1"/>
      <w:numFmt w:val="bullet"/>
      <w:lvlText w:val=""/>
      <w:lvlJc w:val="left"/>
      <w:pPr>
        <w:tabs>
          <w:tab w:val="num" w:pos="4320"/>
        </w:tabs>
        <w:ind w:left="4320" w:hanging="360"/>
      </w:pPr>
      <w:rPr>
        <w:rFonts w:ascii="Wingdings" w:hAnsi="Wingdings"/>
      </w:rPr>
    </w:lvl>
    <w:lvl w:ilvl="6" w:tplc="A3A226CA">
      <w:start w:val="1"/>
      <w:numFmt w:val="bullet"/>
      <w:lvlText w:val=""/>
      <w:lvlJc w:val="left"/>
      <w:pPr>
        <w:tabs>
          <w:tab w:val="num" w:pos="5040"/>
        </w:tabs>
        <w:ind w:left="5040" w:hanging="360"/>
      </w:pPr>
      <w:rPr>
        <w:rFonts w:ascii="Symbol" w:hAnsi="Symbol"/>
      </w:rPr>
    </w:lvl>
    <w:lvl w:ilvl="7" w:tplc="669CD8BE">
      <w:start w:val="1"/>
      <w:numFmt w:val="bullet"/>
      <w:lvlText w:val="o"/>
      <w:lvlJc w:val="left"/>
      <w:pPr>
        <w:tabs>
          <w:tab w:val="num" w:pos="5760"/>
        </w:tabs>
        <w:ind w:left="5760" w:hanging="360"/>
      </w:pPr>
      <w:rPr>
        <w:rFonts w:ascii="Courier New" w:hAnsi="Courier New"/>
      </w:rPr>
    </w:lvl>
    <w:lvl w:ilvl="8" w:tplc="81E4943E">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18"/>
    <w:multiLevelType w:val="hybridMultilevel"/>
    <w:tmpl w:val="00000061"/>
    <w:lvl w:ilvl="0" w:tplc="F99A2A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74D37A">
      <w:start w:val="1"/>
      <w:numFmt w:val="bullet"/>
      <w:lvlText w:val="o"/>
      <w:lvlJc w:val="left"/>
      <w:pPr>
        <w:tabs>
          <w:tab w:val="num" w:pos="1440"/>
        </w:tabs>
        <w:ind w:left="1440" w:hanging="360"/>
      </w:pPr>
      <w:rPr>
        <w:rFonts w:ascii="Courier New" w:hAnsi="Courier New"/>
      </w:rPr>
    </w:lvl>
    <w:lvl w:ilvl="2" w:tplc="A73E682E">
      <w:start w:val="1"/>
      <w:numFmt w:val="bullet"/>
      <w:lvlText w:val=""/>
      <w:lvlJc w:val="left"/>
      <w:pPr>
        <w:tabs>
          <w:tab w:val="num" w:pos="2160"/>
        </w:tabs>
        <w:ind w:left="2160" w:hanging="360"/>
      </w:pPr>
      <w:rPr>
        <w:rFonts w:ascii="Wingdings" w:hAnsi="Wingdings"/>
      </w:rPr>
    </w:lvl>
    <w:lvl w:ilvl="3" w:tplc="13A4C000">
      <w:start w:val="1"/>
      <w:numFmt w:val="bullet"/>
      <w:lvlText w:val=""/>
      <w:lvlJc w:val="left"/>
      <w:pPr>
        <w:tabs>
          <w:tab w:val="num" w:pos="2880"/>
        </w:tabs>
        <w:ind w:left="2880" w:hanging="360"/>
      </w:pPr>
      <w:rPr>
        <w:rFonts w:ascii="Symbol" w:hAnsi="Symbol"/>
      </w:rPr>
    </w:lvl>
    <w:lvl w:ilvl="4" w:tplc="3346956E">
      <w:start w:val="1"/>
      <w:numFmt w:val="bullet"/>
      <w:lvlText w:val="o"/>
      <w:lvlJc w:val="left"/>
      <w:pPr>
        <w:tabs>
          <w:tab w:val="num" w:pos="3600"/>
        </w:tabs>
        <w:ind w:left="3600" w:hanging="360"/>
      </w:pPr>
      <w:rPr>
        <w:rFonts w:ascii="Courier New" w:hAnsi="Courier New"/>
      </w:rPr>
    </w:lvl>
    <w:lvl w:ilvl="5" w:tplc="0E7E6338">
      <w:start w:val="1"/>
      <w:numFmt w:val="bullet"/>
      <w:lvlText w:val=""/>
      <w:lvlJc w:val="left"/>
      <w:pPr>
        <w:tabs>
          <w:tab w:val="num" w:pos="4320"/>
        </w:tabs>
        <w:ind w:left="4320" w:hanging="360"/>
      </w:pPr>
      <w:rPr>
        <w:rFonts w:ascii="Wingdings" w:hAnsi="Wingdings"/>
      </w:rPr>
    </w:lvl>
    <w:lvl w:ilvl="6" w:tplc="F298570C">
      <w:start w:val="1"/>
      <w:numFmt w:val="bullet"/>
      <w:lvlText w:val=""/>
      <w:lvlJc w:val="left"/>
      <w:pPr>
        <w:tabs>
          <w:tab w:val="num" w:pos="5040"/>
        </w:tabs>
        <w:ind w:left="5040" w:hanging="360"/>
      </w:pPr>
      <w:rPr>
        <w:rFonts w:ascii="Symbol" w:hAnsi="Symbol"/>
      </w:rPr>
    </w:lvl>
    <w:lvl w:ilvl="7" w:tplc="CB503EAC">
      <w:start w:val="1"/>
      <w:numFmt w:val="bullet"/>
      <w:lvlText w:val="o"/>
      <w:lvlJc w:val="left"/>
      <w:pPr>
        <w:tabs>
          <w:tab w:val="num" w:pos="5760"/>
        </w:tabs>
        <w:ind w:left="5760" w:hanging="360"/>
      </w:pPr>
      <w:rPr>
        <w:rFonts w:ascii="Courier New" w:hAnsi="Courier New"/>
      </w:rPr>
    </w:lvl>
    <w:lvl w:ilvl="8" w:tplc="D13A5E00">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19"/>
    <w:multiLevelType w:val="hybridMultilevel"/>
    <w:tmpl w:val="00000062"/>
    <w:lvl w:ilvl="0" w:tplc="A29CA7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BE4C08">
      <w:start w:val="1"/>
      <w:numFmt w:val="bullet"/>
      <w:lvlText w:val="o"/>
      <w:lvlJc w:val="left"/>
      <w:pPr>
        <w:tabs>
          <w:tab w:val="num" w:pos="1440"/>
        </w:tabs>
        <w:ind w:left="1440" w:hanging="360"/>
      </w:pPr>
      <w:rPr>
        <w:rFonts w:ascii="Courier New" w:hAnsi="Courier New"/>
      </w:rPr>
    </w:lvl>
    <w:lvl w:ilvl="2" w:tplc="56989496">
      <w:start w:val="1"/>
      <w:numFmt w:val="bullet"/>
      <w:lvlText w:val=""/>
      <w:lvlJc w:val="left"/>
      <w:pPr>
        <w:tabs>
          <w:tab w:val="num" w:pos="2160"/>
        </w:tabs>
        <w:ind w:left="2160" w:hanging="360"/>
      </w:pPr>
      <w:rPr>
        <w:rFonts w:ascii="Wingdings" w:hAnsi="Wingdings"/>
      </w:rPr>
    </w:lvl>
    <w:lvl w:ilvl="3" w:tplc="B0DC8A28">
      <w:start w:val="1"/>
      <w:numFmt w:val="bullet"/>
      <w:lvlText w:val=""/>
      <w:lvlJc w:val="left"/>
      <w:pPr>
        <w:tabs>
          <w:tab w:val="num" w:pos="2880"/>
        </w:tabs>
        <w:ind w:left="2880" w:hanging="360"/>
      </w:pPr>
      <w:rPr>
        <w:rFonts w:ascii="Symbol" w:hAnsi="Symbol"/>
      </w:rPr>
    </w:lvl>
    <w:lvl w:ilvl="4" w:tplc="BE6230F4">
      <w:start w:val="1"/>
      <w:numFmt w:val="bullet"/>
      <w:lvlText w:val="o"/>
      <w:lvlJc w:val="left"/>
      <w:pPr>
        <w:tabs>
          <w:tab w:val="num" w:pos="3600"/>
        </w:tabs>
        <w:ind w:left="3600" w:hanging="360"/>
      </w:pPr>
      <w:rPr>
        <w:rFonts w:ascii="Courier New" w:hAnsi="Courier New"/>
      </w:rPr>
    </w:lvl>
    <w:lvl w:ilvl="5" w:tplc="8A2427C2">
      <w:start w:val="1"/>
      <w:numFmt w:val="bullet"/>
      <w:lvlText w:val=""/>
      <w:lvlJc w:val="left"/>
      <w:pPr>
        <w:tabs>
          <w:tab w:val="num" w:pos="4320"/>
        </w:tabs>
        <w:ind w:left="4320" w:hanging="360"/>
      </w:pPr>
      <w:rPr>
        <w:rFonts w:ascii="Wingdings" w:hAnsi="Wingdings"/>
      </w:rPr>
    </w:lvl>
    <w:lvl w:ilvl="6" w:tplc="84180320">
      <w:start w:val="1"/>
      <w:numFmt w:val="bullet"/>
      <w:lvlText w:val=""/>
      <w:lvlJc w:val="left"/>
      <w:pPr>
        <w:tabs>
          <w:tab w:val="num" w:pos="5040"/>
        </w:tabs>
        <w:ind w:left="5040" w:hanging="360"/>
      </w:pPr>
      <w:rPr>
        <w:rFonts w:ascii="Symbol" w:hAnsi="Symbol"/>
      </w:rPr>
    </w:lvl>
    <w:lvl w:ilvl="7" w:tplc="252A4230">
      <w:start w:val="1"/>
      <w:numFmt w:val="bullet"/>
      <w:lvlText w:val="o"/>
      <w:lvlJc w:val="left"/>
      <w:pPr>
        <w:tabs>
          <w:tab w:val="num" w:pos="5760"/>
        </w:tabs>
        <w:ind w:left="5760" w:hanging="360"/>
      </w:pPr>
      <w:rPr>
        <w:rFonts w:ascii="Courier New" w:hAnsi="Courier New"/>
      </w:rPr>
    </w:lvl>
    <w:lvl w:ilvl="8" w:tplc="8A6485CE">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1A"/>
    <w:multiLevelType w:val="hybridMultilevel"/>
    <w:tmpl w:val="00000063"/>
    <w:lvl w:ilvl="0" w:tplc="9418E8FA">
      <w:start w:val="1"/>
      <w:numFmt w:val="bullet"/>
      <w:lvlText w:val=""/>
      <w:lvlJc w:val="left"/>
      <w:pPr>
        <w:tabs>
          <w:tab w:val="num" w:pos="720"/>
        </w:tabs>
        <w:ind w:left="720" w:hanging="360"/>
      </w:pPr>
      <w:rPr>
        <w:rFonts w:ascii="Symbol" w:hAnsi="Symbol"/>
        <w:b w:val="0"/>
        <w:bCs w:val="0"/>
        <w:i w:val="0"/>
        <w:iCs w:val="0"/>
        <w:caps w:val="0"/>
        <w:smallCaps w:val="0"/>
        <w:color w:val="000000"/>
        <w:spacing w:val="0"/>
        <w:sz w:val="18"/>
        <w:szCs w:val="18"/>
        <w:bdr w:val="nil"/>
      </w:rPr>
    </w:lvl>
    <w:lvl w:ilvl="1" w:tplc="40766906">
      <w:start w:val="1"/>
      <w:numFmt w:val="bullet"/>
      <w:lvlText w:val="o"/>
      <w:lvlJc w:val="left"/>
      <w:pPr>
        <w:tabs>
          <w:tab w:val="num" w:pos="1440"/>
        </w:tabs>
        <w:ind w:left="1440" w:hanging="360"/>
      </w:pPr>
      <w:rPr>
        <w:rFonts w:ascii="Courier New" w:hAnsi="Courier New"/>
      </w:rPr>
    </w:lvl>
    <w:lvl w:ilvl="2" w:tplc="A5A2CAC8">
      <w:start w:val="1"/>
      <w:numFmt w:val="bullet"/>
      <w:lvlText w:val=""/>
      <w:lvlJc w:val="left"/>
      <w:pPr>
        <w:tabs>
          <w:tab w:val="num" w:pos="2160"/>
        </w:tabs>
        <w:ind w:left="2160" w:hanging="360"/>
      </w:pPr>
      <w:rPr>
        <w:rFonts w:ascii="Wingdings" w:hAnsi="Wingdings"/>
      </w:rPr>
    </w:lvl>
    <w:lvl w:ilvl="3" w:tplc="1638EB9E">
      <w:start w:val="1"/>
      <w:numFmt w:val="bullet"/>
      <w:lvlText w:val=""/>
      <w:lvlJc w:val="left"/>
      <w:pPr>
        <w:tabs>
          <w:tab w:val="num" w:pos="2880"/>
        </w:tabs>
        <w:ind w:left="2880" w:hanging="360"/>
      </w:pPr>
      <w:rPr>
        <w:rFonts w:ascii="Symbol" w:hAnsi="Symbol"/>
      </w:rPr>
    </w:lvl>
    <w:lvl w:ilvl="4" w:tplc="8A8696B4">
      <w:start w:val="1"/>
      <w:numFmt w:val="bullet"/>
      <w:lvlText w:val="o"/>
      <w:lvlJc w:val="left"/>
      <w:pPr>
        <w:tabs>
          <w:tab w:val="num" w:pos="3600"/>
        </w:tabs>
        <w:ind w:left="3600" w:hanging="360"/>
      </w:pPr>
      <w:rPr>
        <w:rFonts w:ascii="Courier New" w:hAnsi="Courier New"/>
      </w:rPr>
    </w:lvl>
    <w:lvl w:ilvl="5" w:tplc="EE4699E4">
      <w:start w:val="1"/>
      <w:numFmt w:val="bullet"/>
      <w:lvlText w:val=""/>
      <w:lvlJc w:val="left"/>
      <w:pPr>
        <w:tabs>
          <w:tab w:val="num" w:pos="4320"/>
        </w:tabs>
        <w:ind w:left="4320" w:hanging="360"/>
      </w:pPr>
      <w:rPr>
        <w:rFonts w:ascii="Wingdings" w:hAnsi="Wingdings"/>
      </w:rPr>
    </w:lvl>
    <w:lvl w:ilvl="6" w:tplc="30022F96">
      <w:start w:val="1"/>
      <w:numFmt w:val="bullet"/>
      <w:lvlText w:val=""/>
      <w:lvlJc w:val="left"/>
      <w:pPr>
        <w:tabs>
          <w:tab w:val="num" w:pos="5040"/>
        </w:tabs>
        <w:ind w:left="5040" w:hanging="360"/>
      </w:pPr>
      <w:rPr>
        <w:rFonts w:ascii="Symbol" w:hAnsi="Symbol"/>
      </w:rPr>
    </w:lvl>
    <w:lvl w:ilvl="7" w:tplc="E5DE2A6C">
      <w:start w:val="1"/>
      <w:numFmt w:val="bullet"/>
      <w:lvlText w:val="o"/>
      <w:lvlJc w:val="left"/>
      <w:pPr>
        <w:tabs>
          <w:tab w:val="num" w:pos="5760"/>
        </w:tabs>
        <w:ind w:left="5760" w:hanging="360"/>
      </w:pPr>
      <w:rPr>
        <w:rFonts w:ascii="Courier New" w:hAnsi="Courier New"/>
      </w:rPr>
    </w:lvl>
    <w:lvl w:ilvl="8" w:tplc="E6609C84">
      <w:start w:val="1"/>
      <w:numFmt w:val="bullet"/>
      <w:lvlText w:val=""/>
      <w:lvlJc w:val="left"/>
      <w:pPr>
        <w:tabs>
          <w:tab w:val="num" w:pos="6480"/>
        </w:tabs>
        <w:ind w:left="6480" w:hanging="360"/>
      </w:pPr>
      <w:rPr>
        <w:rFonts w:ascii="Wingdings" w:hAnsi="Wingdings"/>
      </w:rPr>
    </w:lvl>
  </w:abstractNum>
  <w:abstractNum w:abstractNumId="124" w15:restartNumberingAfterBreak="0">
    <w:nsid w:val="688173FE"/>
    <w:multiLevelType w:val="hybridMultilevel"/>
    <w:tmpl w:val="36E8F4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126" w15:restartNumberingAfterBreak="0">
    <w:nsid w:val="6B294739"/>
    <w:multiLevelType w:val="hybridMultilevel"/>
    <w:tmpl w:val="38185140"/>
    <w:lvl w:ilvl="0" w:tplc="464AE6E0">
      <w:start w:val="1"/>
      <w:numFmt w:val="bullet"/>
      <w:lvlText w:val="-"/>
      <w:lvlJc w:val="left"/>
      <w:pPr>
        <w:ind w:left="780" w:hanging="360"/>
      </w:pPr>
      <w:rPr>
        <w:rFonts w:ascii="Calibri" w:eastAsiaTheme="minorHAnsi" w:hAnsi="Calibri"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7" w15:restartNumberingAfterBreak="0">
    <w:nsid w:val="6D28676F"/>
    <w:multiLevelType w:val="hybridMultilevel"/>
    <w:tmpl w:val="925C635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8" w15:restartNumberingAfterBreak="0">
    <w:nsid w:val="70651A9C"/>
    <w:multiLevelType w:val="hybridMultilevel"/>
    <w:tmpl w:val="37F66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15:restartNumberingAfterBreak="0">
    <w:nsid w:val="71E40167"/>
    <w:multiLevelType w:val="hybridMultilevel"/>
    <w:tmpl w:val="16FC3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15:restartNumberingAfterBreak="0">
    <w:nsid w:val="72A02E08"/>
    <w:multiLevelType w:val="hybridMultilevel"/>
    <w:tmpl w:val="4DB2008E"/>
    <w:lvl w:ilvl="0" w:tplc="464AE6E0">
      <w:start w:val="1"/>
      <w:numFmt w:val="bullet"/>
      <w:lvlText w:val="-"/>
      <w:lvlJc w:val="left"/>
      <w:pPr>
        <w:ind w:left="780" w:hanging="360"/>
      </w:pPr>
      <w:rPr>
        <w:rFonts w:ascii="Calibri" w:eastAsiaTheme="minorHAnsi" w:hAnsi="Calibri"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1" w15:restartNumberingAfterBreak="0">
    <w:nsid w:val="7A5E39BF"/>
    <w:multiLevelType w:val="hybridMultilevel"/>
    <w:tmpl w:val="27E499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2" w15:restartNumberingAfterBreak="0">
    <w:nsid w:val="7E486877"/>
    <w:multiLevelType w:val="multilevel"/>
    <w:tmpl w:val="B882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F0833DD"/>
    <w:multiLevelType w:val="hybridMultilevel"/>
    <w:tmpl w:val="B65A5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32"/>
  </w:num>
  <w:num w:numId="4">
    <w:abstractNumId w:val="33"/>
  </w:num>
  <w:num w:numId="5">
    <w:abstractNumId w:val="34"/>
  </w:num>
  <w:num w:numId="6">
    <w:abstractNumId w:val="35"/>
  </w:num>
  <w:num w:numId="7">
    <w:abstractNumId w:val="36"/>
  </w:num>
  <w:num w:numId="8">
    <w:abstractNumId w:val="37"/>
  </w:num>
  <w:num w:numId="9">
    <w:abstractNumId w:val="38"/>
  </w:num>
  <w:num w:numId="10">
    <w:abstractNumId w:val="39"/>
  </w:num>
  <w:num w:numId="11">
    <w:abstractNumId w:val="40"/>
  </w:num>
  <w:num w:numId="12">
    <w:abstractNumId w:val="41"/>
  </w:num>
  <w:num w:numId="13">
    <w:abstractNumId w:val="42"/>
  </w:num>
  <w:num w:numId="14">
    <w:abstractNumId w:val="43"/>
  </w:num>
  <w:num w:numId="15">
    <w:abstractNumId w:val="44"/>
  </w:num>
  <w:num w:numId="16">
    <w:abstractNumId w:val="45"/>
  </w:num>
  <w:num w:numId="17">
    <w:abstractNumId w:val="46"/>
  </w:num>
  <w:num w:numId="18">
    <w:abstractNumId w:val="47"/>
  </w:num>
  <w:num w:numId="19">
    <w:abstractNumId w:val="48"/>
  </w:num>
  <w:num w:numId="20">
    <w:abstractNumId w:val="49"/>
  </w:num>
  <w:num w:numId="21">
    <w:abstractNumId w:val="50"/>
  </w:num>
  <w:num w:numId="22">
    <w:abstractNumId w:val="51"/>
  </w:num>
  <w:num w:numId="23">
    <w:abstractNumId w:val="52"/>
  </w:num>
  <w:num w:numId="24">
    <w:abstractNumId w:val="53"/>
  </w:num>
  <w:num w:numId="25">
    <w:abstractNumId w:val="54"/>
  </w:num>
  <w:num w:numId="26">
    <w:abstractNumId w:val="55"/>
  </w:num>
  <w:num w:numId="27">
    <w:abstractNumId w:val="56"/>
  </w:num>
  <w:num w:numId="28">
    <w:abstractNumId w:val="57"/>
  </w:num>
  <w:num w:numId="29">
    <w:abstractNumId w:val="58"/>
  </w:num>
  <w:num w:numId="30">
    <w:abstractNumId w:val="59"/>
  </w:num>
  <w:num w:numId="31">
    <w:abstractNumId w:val="60"/>
  </w:num>
  <w:num w:numId="32">
    <w:abstractNumId w:val="61"/>
  </w:num>
  <w:num w:numId="33">
    <w:abstractNumId w:val="62"/>
  </w:num>
  <w:num w:numId="34">
    <w:abstractNumId w:val="63"/>
  </w:num>
  <w:num w:numId="35">
    <w:abstractNumId w:val="64"/>
  </w:num>
  <w:num w:numId="36">
    <w:abstractNumId w:val="65"/>
  </w:num>
  <w:num w:numId="37">
    <w:abstractNumId w:val="66"/>
  </w:num>
  <w:num w:numId="38">
    <w:abstractNumId w:val="67"/>
  </w:num>
  <w:num w:numId="39">
    <w:abstractNumId w:val="68"/>
  </w:num>
  <w:num w:numId="40">
    <w:abstractNumId w:val="69"/>
  </w:num>
  <w:num w:numId="41">
    <w:abstractNumId w:val="70"/>
  </w:num>
  <w:num w:numId="42">
    <w:abstractNumId w:val="71"/>
  </w:num>
  <w:num w:numId="43">
    <w:abstractNumId w:val="72"/>
  </w:num>
  <w:num w:numId="44">
    <w:abstractNumId w:val="73"/>
  </w:num>
  <w:num w:numId="45">
    <w:abstractNumId w:val="74"/>
  </w:num>
  <w:num w:numId="46">
    <w:abstractNumId w:val="75"/>
  </w:num>
  <w:num w:numId="47">
    <w:abstractNumId w:val="76"/>
  </w:num>
  <w:num w:numId="48">
    <w:abstractNumId w:val="77"/>
  </w:num>
  <w:num w:numId="49">
    <w:abstractNumId w:val="78"/>
  </w:num>
  <w:num w:numId="50">
    <w:abstractNumId w:val="79"/>
  </w:num>
  <w:num w:numId="51">
    <w:abstractNumId w:val="80"/>
  </w:num>
  <w:num w:numId="52">
    <w:abstractNumId w:val="81"/>
  </w:num>
  <w:num w:numId="53">
    <w:abstractNumId w:val="82"/>
  </w:num>
  <w:num w:numId="54">
    <w:abstractNumId w:val="83"/>
  </w:num>
  <w:num w:numId="55">
    <w:abstractNumId w:val="84"/>
  </w:num>
  <w:num w:numId="56">
    <w:abstractNumId w:val="85"/>
  </w:num>
  <w:num w:numId="57">
    <w:abstractNumId w:val="86"/>
  </w:num>
  <w:num w:numId="58">
    <w:abstractNumId w:val="87"/>
  </w:num>
  <w:num w:numId="59">
    <w:abstractNumId w:val="88"/>
  </w:num>
  <w:num w:numId="60">
    <w:abstractNumId w:val="89"/>
  </w:num>
  <w:num w:numId="61">
    <w:abstractNumId w:val="90"/>
  </w:num>
  <w:num w:numId="62">
    <w:abstractNumId w:val="91"/>
  </w:num>
  <w:num w:numId="63">
    <w:abstractNumId w:val="92"/>
  </w:num>
  <w:num w:numId="64">
    <w:abstractNumId w:val="93"/>
  </w:num>
  <w:num w:numId="65">
    <w:abstractNumId w:val="94"/>
  </w:num>
  <w:num w:numId="66">
    <w:abstractNumId w:val="95"/>
  </w:num>
  <w:num w:numId="67">
    <w:abstractNumId w:val="96"/>
  </w:num>
  <w:num w:numId="68">
    <w:abstractNumId w:val="97"/>
  </w:num>
  <w:num w:numId="69">
    <w:abstractNumId w:val="98"/>
  </w:num>
  <w:num w:numId="70">
    <w:abstractNumId w:val="99"/>
  </w:num>
  <w:num w:numId="71">
    <w:abstractNumId w:val="100"/>
  </w:num>
  <w:num w:numId="72">
    <w:abstractNumId w:val="101"/>
  </w:num>
  <w:num w:numId="73">
    <w:abstractNumId w:val="102"/>
  </w:num>
  <w:num w:numId="74">
    <w:abstractNumId w:val="103"/>
  </w:num>
  <w:num w:numId="75">
    <w:abstractNumId w:val="104"/>
  </w:num>
  <w:num w:numId="76">
    <w:abstractNumId w:val="105"/>
  </w:num>
  <w:num w:numId="77">
    <w:abstractNumId w:val="106"/>
  </w:num>
  <w:num w:numId="78">
    <w:abstractNumId w:val="107"/>
  </w:num>
  <w:num w:numId="79">
    <w:abstractNumId w:val="108"/>
  </w:num>
  <w:num w:numId="80">
    <w:abstractNumId w:val="109"/>
  </w:num>
  <w:num w:numId="81">
    <w:abstractNumId w:val="110"/>
  </w:num>
  <w:num w:numId="82">
    <w:abstractNumId w:val="111"/>
  </w:num>
  <w:num w:numId="83">
    <w:abstractNumId w:val="112"/>
  </w:num>
  <w:num w:numId="84">
    <w:abstractNumId w:val="113"/>
  </w:num>
  <w:num w:numId="85">
    <w:abstractNumId w:val="114"/>
  </w:num>
  <w:num w:numId="86">
    <w:abstractNumId w:val="115"/>
  </w:num>
  <w:num w:numId="87">
    <w:abstractNumId w:val="116"/>
  </w:num>
  <w:num w:numId="88">
    <w:abstractNumId w:val="117"/>
  </w:num>
  <w:num w:numId="89">
    <w:abstractNumId w:val="118"/>
  </w:num>
  <w:num w:numId="90">
    <w:abstractNumId w:val="119"/>
  </w:num>
  <w:num w:numId="91">
    <w:abstractNumId w:val="120"/>
  </w:num>
  <w:num w:numId="92">
    <w:abstractNumId w:val="121"/>
  </w:num>
  <w:num w:numId="93">
    <w:abstractNumId w:val="122"/>
  </w:num>
  <w:num w:numId="94">
    <w:abstractNumId w:val="123"/>
  </w:num>
  <w:num w:numId="95">
    <w:abstractNumId w:val="30"/>
  </w:num>
  <w:num w:numId="96">
    <w:abstractNumId w:val="23"/>
  </w:num>
  <w:num w:numId="97">
    <w:abstractNumId w:val="125"/>
  </w:num>
  <w:num w:numId="98">
    <w:abstractNumId w:val="4"/>
  </w:num>
  <w:num w:numId="99">
    <w:abstractNumId w:val="3"/>
  </w:num>
  <w:num w:numId="100">
    <w:abstractNumId w:val="129"/>
  </w:num>
  <w:num w:numId="101">
    <w:abstractNumId w:val="19"/>
  </w:num>
  <w:num w:numId="102">
    <w:abstractNumId w:val="0"/>
  </w:num>
  <w:num w:numId="103">
    <w:abstractNumId w:val="131"/>
  </w:num>
  <w:num w:numId="104">
    <w:abstractNumId w:val="17"/>
  </w:num>
  <w:num w:numId="105">
    <w:abstractNumId w:val="14"/>
  </w:num>
  <w:num w:numId="106">
    <w:abstractNumId w:val="28"/>
  </w:num>
  <w:num w:numId="107">
    <w:abstractNumId w:val="127"/>
  </w:num>
  <w:num w:numId="108">
    <w:abstractNumId w:val="11"/>
  </w:num>
  <w:num w:numId="109">
    <w:abstractNumId w:val="27"/>
  </w:num>
  <w:num w:numId="110">
    <w:abstractNumId w:val="15"/>
  </w:num>
  <w:num w:numId="111">
    <w:abstractNumId w:val="25"/>
  </w:num>
  <w:num w:numId="112">
    <w:abstractNumId w:val="13"/>
  </w:num>
  <w:num w:numId="113">
    <w:abstractNumId w:val="21"/>
  </w:num>
  <w:num w:numId="114">
    <w:abstractNumId w:val="133"/>
  </w:num>
  <w:num w:numId="115">
    <w:abstractNumId w:val="8"/>
  </w:num>
  <w:num w:numId="116">
    <w:abstractNumId w:val="7"/>
  </w:num>
  <w:num w:numId="117">
    <w:abstractNumId w:val="1"/>
  </w:num>
  <w:num w:numId="118">
    <w:abstractNumId w:val="20"/>
  </w:num>
  <w:num w:numId="119">
    <w:abstractNumId w:val="128"/>
  </w:num>
  <w:num w:numId="120">
    <w:abstractNumId w:val="12"/>
  </w:num>
  <w:num w:numId="121">
    <w:abstractNumId w:val="16"/>
  </w:num>
  <w:num w:numId="122">
    <w:abstractNumId w:val="130"/>
  </w:num>
  <w:num w:numId="123">
    <w:abstractNumId w:val="126"/>
  </w:num>
  <w:num w:numId="124">
    <w:abstractNumId w:val="26"/>
  </w:num>
  <w:num w:numId="125">
    <w:abstractNumId w:val="5"/>
  </w:num>
  <w:num w:numId="126">
    <w:abstractNumId w:val="18"/>
  </w:num>
  <w:num w:numId="127">
    <w:abstractNumId w:val="10"/>
  </w:num>
  <w:num w:numId="128">
    <w:abstractNumId w:val="6"/>
  </w:num>
  <w:num w:numId="129">
    <w:abstractNumId w:val="24"/>
  </w:num>
  <w:num w:numId="130">
    <w:abstractNumId w:val="132"/>
  </w:num>
  <w:num w:numId="131">
    <w:abstractNumId w:val="9"/>
  </w:num>
  <w:num w:numId="132">
    <w:abstractNumId w:val="22"/>
  </w:num>
  <w:num w:numId="133">
    <w:abstractNumId w:val="2"/>
  </w:num>
  <w:num w:numId="134">
    <w:abstractNumId w:val="124"/>
  </w:num>
  <w:num w:numId="135">
    <w:abstractNumId w:val="29"/>
  </w:num>
  <w:num w:numId="136">
    <w:abstractNumId w:val="119"/>
  </w:num>
  <w:num w:numId="137">
    <w:abstractNumId w:val="120"/>
  </w:num>
  <w:num w:numId="138">
    <w:abstractNumId w:val="121"/>
  </w:num>
  <w:num w:numId="139">
    <w:abstractNumId w:val="12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B1"/>
    <w:rsid w:val="000074EC"/>
    <w:rsid w:val="000077A3"/>
    <w:rsid w:val="0001394B"/>
    <w:rsid w:val="00023AEB"/>
    <w:rsid w:val="0002647E"/>
    <w:rsid w:val="000267E0"/>
    <w:rsid w:val="0004038C"/>
    <w:rsid w:val="00043533"/>
    <w:rsid w:val="000449CF"/>
    <w:rsid w:val="00066A5F"/>
    <w:rsid w:val="00066AD6"/>
    <w:rsid w:val="00075CC6"/>
    <w:rsid w:val="00086DFB"/>
    <w:rsid w:val="000978E1"/>
    <w:rsid w:val="000A07EF"/>
    <w:rsid w:val="000B0BB2"/>
    <w:rsid w:val="000B3B00"/>
    <w:rsid w:val="000C1ADA"/>
    <w:rsid w:val="000C3FE0"/>
    <w:rsid w:val="000C47EB"/>
    <w:rsid w:val="000D109D"/>
    <w:rsid w:val="000D4CB8"/>
    <w:rsid w:val="000D7D92"/>
    <w:rsid w:val="000E068F"/>
    <w:rsid w:val="000E0B76"/>
    <w:rsid w:val="000F005B"/>
    <w:rsid w:val="000F5D64"/>
    <w:rsid w:val="000F6974"/>
    <w:rsid w:val="001021A4"/>
    <w:rsid w:val="0010393C"/>
    <w:rsid w:val="001132DF"/>
    <w:rsid w:val="00115D5D"/>
    <w:rsid w:val="001166D4"/>
    <w:rsid w:val="00120316"/>
    <w:rsid w:val="001234F0"/>
    <w:rsid w:val="00124562"/>
    <w:rsid w:val="00130250"/>
    <w:rsid w:val="00134F69"/>
    <w:rsid w:val="00137A5F"/>
    <w:rsid w:val="001404E6"/>
    <w:rsid w:val="001506C6"/>
    <w:rsid w:val="00151408"/>
    <w:rsid w:val="0015299B"/>
    <w:rsid w:val="00152E0C"/>
    <w:rsid w:val="00154949"/>
    <w:rsid w:val="00162B23"/>
    <w:rsid w:val="00170C9C"/>
    <w:rsid w:val="0017366E"/>
    <w:rsid w:val="00173907"/>
    <w:rsid w:val="00173DA9"/>
    <w:rsid w:val="00173F7E"/>
    <w:rsid w:val="00175BEA"/>
    <w:rsid w:val="001778F4"/>
    <w:rsid w:val="00180015"/>
    <w:rsid w:val="00185B6E"/>
    <w:rsid w:val="001871E8"/>
    <w:rsid w:val="001877A2"/>
    <w:rsid w:val="00187843"/>
    <w:rsid w:val="001A0219"/>
    <w:rsid w:val="001C0698"/>
    <w:rsid w:val="001C3CBA"/>
    <w:rsid w:val="001C5199"/>
    <w:rsid w:val="001C604D"/>
    <w:rsid w:val="001D6EB1"/>
    <w:rsid w:val="001F69C2"/>
    <w:rsid w:val="002010E2"/>
    <w:rsid w:val="00204DDB"/>
    <w:rsid w:val="002062FE"/>
    <w:rsid w:val="00213895"/>
    <w:rsid w:val="00214838"/>
    <w:rsid w:val="00222E00"/>
    <w:rsid w:val="00230F27"/>
    <w:rsid w:val="0023145F"/>
    <w:rsid w:val="00236070"/>
    <w:rsid w:val="00242B2B"/>
    <w:rsid w:val="00246C86"/>
    <w:rsid w:val="002568DB"/>
    <w:rsid w:val="00257341"/>
    <w:rsid w:val="0026042D"/>
    <w:rsid w:val="00263244"/>
    <w:rsid w:val="002647BD"/>
    <w:rsid w:val="0026513A"/>
    <w:rsid w:val="002656EA"/>
    <w:rsid w:val="00274D22"/>
    <w:rsid w:val="00290859"/>
    <w:rsid w:val="002B1DFE"/>
    <w:rsid w:val="002B201A"/>
    <w:rsid w:val="002B32EC"/>
    <w:rsid w:val="002B4216"/>
    <w:rsid w:val="002B7C67"/>
    <w:rsid w:val="002C5949"/>
    <w:rsid w:val="002D694C"/>
    <w:rsid w:val="002D787C"/>
    <w:rsid w:val="003120CF"/>
    <w:rsid w:val="00312599"/>
    <w:rsid w:val="00315297"/>
    <w:rsid w:val="00316D77"/>
    <w:rsid w:val="003247CB"/>
    <w:rsid w:val="00326F65"/>
    <w:rsid w:val="00332593"/>
    <w:rsid w:val="00334DA9"/>
    <w:rsid w:val="00337587"/>
    <w:rsid w:val="003449C4"/>
    <w:rsid w:val="0035176C"/>
    <w:rsid w:val="00351DF4"/>
    <w:rsid w:val="00354C15"/>
    <w:rsid w:val="00354C48"/>
    <w:rsid w:val="00355795"/>
    <w:rsid w:val="00360843"/>
    <w:rsid w:val="0037587B"/>
    <w:rsid w:val="00381052"/>
    <w:rsid w:val="00382CF1"/>
    <w:rsid w:val="003A1D7C"/>
    <w:rsid w:val="003A703D"/>
    <w:rsid w:val="003C1BA5"/>
    <w:rsid w:val="003C1D2B"/>
    <w:rsid w:val="003C25E7"/>
    <w:rsid w:val="003D0536"/>
    <w:rsid w:val="003D4C35"/>
    <w:rsid w:val="003E03ED"/>
    <w:rsid w:val="003E0A6E"/>
    <w:rsid w:val="003E1FFD"/>
    <w:rsid w:val="003E31A8"/>
    <w:rsid w:val="003E5192"/>
    <w:rsid w:val="003E6CFB"/>
    <w:rsid w:val="003E757A"/>
    <w:rsid w:val="003F2D88"/>
    <w:rsid w:val="003F3020"/>
    <w:rsid w:val="003F77D2"/>
    <w:rsid w:val="0040440C"/>
    <w:rsid w:val="00410319"/>
    <w:rsid w:val="004159CC"/>
    <w:rsid w:val="00424429"/>
    <w:rsid w:val="004245E4"/>
    <w:rsid w:val="00424AF4"/>
    <w:rsid w:val="00441592"/>
    <w:rsid w:val="00441656"/>
    <w:rsid w:val="00445BA3"/>
    <w:rsid w:val="00446B47"/>
    <w:rsid w:val="00454208"/>
    <w:rsid w:val="00454F83"/>
    <w:rsid w:val="004563B6"/>
    <w:rsid w:val="004629BE"/>
    <w:rsid w:val="004648F1"/>
    <w:rsid w:val="00474446"/>
    <w:rsid w:val="0049125E"/>
    <w:rsid w:val="004B09E8"/>
    <w:rsid w:val="004B33D0"/>
    <w:rsid w:val="004B4CEE"/>
    <w:rsid w:val="004B57DB"/>
    <w:rsid w:val="004B657C"/>
    <w:rsid w:val="004B7BE5"/>
    <w:rsid w:val="004C1E90"/>
    <w:rsid w:val="004C51D1"/>
    <w:rsid w:val="004C6C18"/>
    <w:rsid w:val="004C7282"/>
    <w:rsid w:val="004C7F75"/>
    <w:rsid w:val="004D03E3"/>
    <w:rsid w:val="004D2817"/>
    <w:rsid w:val="004D4AD8"/>
    <w:rsid w:val="004D6241"/>
    <w:rsid w:val="004E3E97"/>
    <w:rsid w:val="004F1CDE"/>
    <w:rsid w:val="004F33CF"/>
    <w:rsid w:val="004F4BE3"/>
    <w:rsid w:val="00504EC6"/>
    <w:rsid w:val="0052136F"/>
    <w:rsid w:val="00530E43"/>
    <w:rsid w:val="00535A6B"/>
    <w:rsid w:val="00542A3F"/>
    <w:rsid w:val="0054411B"/>
    <w:rsid w:val="00547A1C"/>
    <w:rsid w:val="00552EF9"/>
    <w:rsid w:val="005544D2"/>
    <w:rsid w:val="00554911"/>
    <w:rsid w:val="005605FB"/>
    <w:rsid w:val="00560ADD"/>
    <w:rsid w:val="00560C21"/>
    <w:rsid w:val="00573C31"/>
    <w:rsid w:val="00576D4D"/>
    <w:rsid w:val="005A4AA1"/>
    <w:rsid w:val="005A5C03"/>
    <w:rsid w:val="005B3D2A"/>
    <w:rsid w:val="005B4A02"/>
    <w:rsid w:val="005B6B2F"/>
    <w:rsid w:val="005C192D"/>
    <w:rsid w:val="005C4B51"/>
    <w:rsid w:val="005D0006"/>
    <w:rsid w:val="005D52AF"/>
    <w:rsid w:val="005E3E25"/>
    <w:rsid w:val="00601BAB"/>
    <w:rsid w:val="00601DD0"/>
    <w:rsid w:val="00601F5F"/>
    <w:rsid w:val="0060404A"/>
    <w:rsid w:val="00606037"/>
    <w:rsid w:val="00606AA3"/>
    <w:rsid w:val="00620EDB"/>
    <w:rsid w:val="00622B2C"/>
    <w:rsid w:val="006309D1"/>
    <w:rsid w:val="00630ABC"/>
    <w:rsid w:val="00632039"/>
    <w:rsid w:val="00634F05"/>
    <w:rsid w:val="0063688B"/>
    <w:rsid w:val="00645F30"/>
    <w:rsid w:val="00647A16"/>
    <w:rsid w:val="00653764"/>
    <w:rsid w:val="00664F4D"/>
    <w:rsid w:val="0067018E"/>
    <w:rsid w:val="00681C5C"/>
    <w:rsid w:val="006856D0"/>
    <w:rsid w:val="006900A2"/>
    <w:rsid w:val="006A007E"/>
    <w:rsid w:val="006A4BA2"/>
    <w:rsid w:val="006A571F"/>
    <w:rsid w:val="006B0642"/>
    <w:rsid w:val="006B31A4"/>
    <w:rsid w:val="006B755B"/>
    <w:rsid w:val="006D301B"/>
    <w:rsid w:val="006D3AE7"/>
    <w:rsid w:val="006D5899"/>
    <w:rsid w:val="006D7D8E"/>
    <w:rsid w:val="006F0E57"/>
    <w:rsid w:val="006F1FFB"/>
    <w:rsid w:val="006F3A33"/>
    <w:rsid w:val="006F3AC0"/>
    <w:rsid w:val="006F4CBB"/>
    <w:rsid w:val="00701D57"/>
    <w:rsid w:val="007060AD"/>
    <w:rsid w:val="0070615E"/>
    <w:rsid w:val="00710C25"/>
    <w:rsid w:val="0071476E"/>
    <w:rsid w:val="0072258D"/>
    <w:rsid w:val="00731265"/>
    <w:rsid w:val="00733CC2"/>
    <w:rsid w:val="0073773C"/>
    <w:rsid w:val="00740508"/>
    <w:rsid w:val="007413C1"/>
    <w:rsid w:val="00742F6F"/>
    <w:rsid w:val="00743553"/>
    <w:rsid w:val="00745700"/>
    <w:rsid w:val="00752A39"/>
    <w:rsid w:val="0075553F"/>
    <w:rsid w:val="00770A84"/>
    <w:rsid w:val="00770C03"/>
    <w:rsid w:val="00775E62"/>
    <w:rsid w:val="00776844"/>
    <w:rsid w:val="00776E46"/>
    <w:rsid w:val="00783EAE"/>
    <w:rsid w:val="007977CA"/>
    <w:rsid w:val="007A01EE"/>
    <w:rsid w:val="007B5FAA"/>
    <w:rsid w:val="007B7BCA"/>
    <w:rsid w:val="007C74FB"/>
    <w:rsid w:val="007D4099"/>
    <w:rsid w:val="007E1AF7"/>
    <w:rsid w:val="007E1BDE"/>
    <w:rsid w:val="007F0EB5"/>
    <w:rsid w:val="007F2B28"/>
    <w:rsid w:val="007F5503"/>
    <w:rsid w:val="007F556D"/>
    <w:rsid w:val="00804E56"/>
    <w:rsid w:val="00811768"/>
    <w:rsid w:val="0081274B"/>
    <w:rsid w:val="008133FF"/>
    <w:rsid w:val="00825ED2"/>
    <w:rsid w:val="00840D60"/>
    <w:rsid w:val="0084207D"/>
    <w:rsid w:val="00842A8B"/>
    <w:rsid w:val="008556B0"/>
    <w:rsid w:val="00860952"/>
    <w:rsid w:val="00860B15"/>
    <w:rsid w:val="008614AF"/>
    <w:rsid w:val="00866867"/>
    <w:rsid w:val="008753FF"/>
    <w:rsid w:val="008A140E"/>
    <w:rsid w:val="008A25B8"/>
    <w:rsid w:val="008A69AA"/>
    <w:rsid w:val="008B2A3F"/>
    <w:rsid w:val="008C0FDE"/>
    <w:rsid w:val="008C130A"/>
    <w:rsid w:val="008C5865"/>
    <w:rsid w:val="008C58D1"/>
    <w:rsid w:val="008C5C2A"/>
    <w:rsid w:val="008E7E11"/>
    <w:rsid w:val="008F198C"/>
    <w:rsid w:val="00907E6C"/>
    <w:rsid w:val="009224DA"/>
    <w:rsid w:val="00922799"/>
    <w:rsid w:val="00930E2C"/>
    <w:rsid w:val="00932A47"/>
    <w:rsid w:val="009331EE"/>
    <w:rsid w:val="00933E38"/>
    <w:rsid w:val="00936F59"/>
    <w:rsid w:val="009461EC"/>
    <w:rsid w:val="00946AFD"/>
    <w:rsid w:val="009560DB"/>
    <w:rsid w:val="00957095"/>
    <w:rsid w:val="00964223"/>
    <w:rsid w:val="00967AEB"/>
    <w:rsid w:val="009745BF"/>
    <w:rsid w:val="0097766F"/>
    <w:rsid w:val="00981794"/>
    <w:rsid w:val="00981B1A"/>
    <w:rsid w:val="009933FF"/>
    <w:rsid w:val="00995355"/>
    <w:rsid w:val="00997475"/>
    <w:rsid w:val="009B5BA0"/>
    <w:rsid w:val="009C1042"/>
    <w:rsid w:val="009C5273"/>
    <w:rsid w:val="009C641C"/>
    <w:rsid w:val="009D4290"/>
    <w:rsid w:val="009D5CE1"/>
    <w:rsid w:val="009E04CD"/>
    <w:rsid w:val="00A0760A"/>
    <w:rsid w:val="00A121FD"/>
    <w:rsid w:val="00A141F5"/>
    <w:rsid w:val="00A15CC7"/>
    <w:rsid w:val="00A23332"/>
    <w:rsid w:val="00A36135"/>
    <w:rsid w:val="00A36810"/>
    <w:rsid w:val="00A44C86"/>
    <w:rsid w:val="00A4611E"/>
    <w:rsid w:val="00A50D9F"/>
    <w:rsid w:val="00A5214A"/>
    <w:rsid w:val="00A527DC"/>
    <w:rsid w:val="00A541B2"/>
    <w:rsid w:val="00A610FF"/>
    <w:rsid w:val="00A6245D"/>
    <w:rsid w:val="00A62E2C"/>
    <w:rsid w:val="00A63E00"/>
    <w:rsid w:val="00A64F44"/>
    <w:rsid w:val="00A76285"/>
    <w:rsid w:val="00A76BF6"/>
    <w:rsid w:val="00A854B5"/>
    <w:rsid w:val="00A932B0"/>
    <w:rsid w:val="00AA21DF"/>
    <w:rsid w:val="00AA32FE"/>
    <w:rsid w:val="00AA68D7"/>
    <w:rsid w:val="00AB2F73"/>
    <w:rsid w:val="00AC444D"/>
    <w:rsid w:val="00AC6BB4"/>
    <w:rsid w:val="00AD14EA"/>
    <w:rsid w:val="00AE37EA"/>
    <w:rsid w:val="00AE5D0C"/>
    <w:rsid w:val="00AF5B97"/>
    <w:rsid w:val="00B030D6"/>
    <w:rsid w:val="00B11C9A"/>
    <w:rsid w:val="00B24AD9"/>
    <w:rsid w:val="00B26AD7"/>
    <w:rsid w:val="00B27B13"/>
    <w:rsid w:val="00B35672"/>
    <w:rsid w:val="00B57659"/>
    <w:rsid w:val="00B61D26"/>
    <w:rsid w:val="00B62CE7"/>
    <w:rsid w:val="00B721D5"/>
    <w:rsid w:val="00B93B79"/>
    <w:rsid w:val="00B96A86"/>
    <w:rsid w:val="00BA0097"/>
    <w:rsid w:val="00BA450D"/>
    <w:rsid w:val="00BA4B94"/>
    <w:rsid w:val="00BA5887"/>
    <w:rsid w:val="00BB4596"/>
    <w:rsid w:val="00BC4059"/>
    <w:rsid w:val="00BC461A"/>
    <w:rsid w:val="00BC7CA6"/>
    <w:rsid w:val="00BD1BB1"/>
    <w:rsid w:val="00BD4764"/>
    <w:rsid w:val="00BF1B75"/>
    <w:rsid w:val="00C067B7"/>
    <w:rsid w:val="00C0749A"/>
    <w:rsid w:val="00C12463"/>
    <w:rsid w:val="00C15D23"/>
    <w:rsid w:val="00C15DA8"/>
    <w:rsid w:val="00C21F65"/>
    <w:rsid w:val="00C23DDB"/>
    <w:rsid w:val="00C32C19"/>
    <w:rsid w:val="00C37B06"/>
    <w:rsid w:val="00C441EC"/>
    <w:rsid w:val="00C44EF5"/>
    <w:rsid w:val="00C454B0"/>
    <w:rsid w:val="00C621BC"/>
    <w:rsid w:val="00C71E79"/>
    <w:rsid w:val="00C83830"/>
    <w:rsid w:val="00C90384"/>
    <w:rsid w:val="00C955EB"/>
    <w:rsid w:val="00C9736C"/>
    <w:rsid w:val="00CA3254"/>
    <w:rsid w:val="00CA3735"/>
    <w:rsid w:val="00CB5BF4"/>
    <w:rsid w:val="00CC0A6D"/>
    <w:rsid w:val="00CC4CBB"/>
    <w:rsid w:val="00CC7874"/>
    <w:rsid w:val="00CD0965"/>
    <w:rsid w:val="00CD0B17"/>
    <w:rsid w:val="00CE029A"/>
    <w:rsid w:val="00CE3D77"/>
    <w:rsid w:val="00CE51FA"/>
    <w:rsid w:val="00CF07B9"/>
    <w:rsid w:val="00CF21C6"/>
    <w:rsid w:val="00CF339A"/>
    <w:rsid w:val="00CF7972"/>
    <w:rsid w:val="00D06BF1"/>
    <w:rsid w:val="00D06CB6"/>
    <w:rsid w:val="00D10E16"/>
    <w:rsid w:val="00D11D72"/>
    <w:rsid w:val="00D15347"/>
    <w:rsid w:val="00D233EA"/>
    <w:rsid w:val="00D2743A"/>
    <w:rsid w:val="00D31CDE"/>
    <w:rsid w:val="00D5665D"/>
    <w:rsid w:val="00D63018"/>
    <w:rsid w:val="00D64E6A"/>
    <w:rsid w:val="00D67D09"/>
    <w:rsid w:val="00D704F6"/>
    <w:rsid w:val="00D70756"/>
    <w:rsid w:val="00D72E16"/>
    <w:rsid w:val="00D77565"/>
    <w:rsid w:val="00D84EF8"/>
    <w:rsid w:val="00D92B0E"/>
    <w:rsid w:val="00D95B03"/>
    <w:rsid w:val="00DA525D"/>
    <w:rsid w:val="00DA60B2"/>
    <w:rsid w:val="00DC1BF3"/>
    <w:rsid w:val="00DC35EB"/>
    <w:rsid w:val="00DD309A"/>
    <w:rsid w:val="00DD6059"/>
    <w:rsid w:val="00DE089D"/>
    <w:rsid w:val="00DE1D40"/>
    <w:rsid w:val="00DE2889"/>
    <w:rsid w:val="00DE4D2F"/>
    <w:rsid w:val="00DE66E0"/>
    <w:rsid w:val="00DF1D02"/>
    <w:rsid w:val="00DF2490"/>
    <w:rsid w:val="00DF6B95"/>
    <w:rsid w:val="00DF78F5"/>
    <w:rsid w:val="00E02495"/>
    <w:rsid w:val="00E1396F"/>
    <w:rsid w:val="00E16A32"/>
    <w:rsid w:val="00E431F4"/>
    <w:rsid w:val="00E43282"/>
    <w:rsid w:val="00E44922"/>
    <w:rsid w:val="00E54AB1"/>
    <w:rsid w:val="00E54C9E"/>
    <w:rsid w:val="00E57636"/>
    <w:rsid w:val="00E577DE"/>
    <w:rsid w:val="00E67786"/>
    <w:rsid w:val="00E678A1"/>
    <w:rsid w:val="00E71637"/>
    <w:rsid w:val="00E71E36"/>
    <w:rsid w:val="00E95CFE"/>
    <w:rsid w:val="00E9698D"/>
    <w:rsid w:val="00E97C06"/>
    <w:rsid w:val="00EB16DF"/>
    <w:rsid w:val="00EB37BC"/>
    <w:rsid w:val="00EB611D"/>
    <w:rsid w:val="00EC0A29"/>
    <w:rsid w:val="00EC22B8"/>
    <w:rsid w:val="00ED0A0C"/>
    <w:rsid w:val="00ED120F"/>
    <w:rsid w:val="00ED43DD"/>
    <w:rsid w:val="00EE0AC6"/>
    <w:rsid w:val="00EE13E2"/>
    <w:rsid w:val="00EE599D"/>
    <w:rsid w:val="00EE67F1"/>
    <w:rsid w:val="00EE682A"/>
    <w:rsid w:val="00F00320"/>
    <w:rsid w:val="00F04BD2"/>
    <w:rsid w:val="00F1610A"/>
    <w:rsid w:val="00F17640"/>
    <w:rsid w:val="00F23B56"/>
    <w:rsid w:val="00F244A8"/>
    <w:rsid w:val="00F26FE5"/>
    <w:rsid w:val="00F31074"/>
    <w:rsid w:val="00F33E16"/>
    <w:rsid w:val="00F37624"/>
    <w:rsid w:val="00F378AC"/>
    <w:rsid w:val="00F42149"/>
    <w:rsid w:val="00F43054"/>
    <w:rsid w:val="00F50565"/>
    <w:rsid w:val="00F522BB"/>
    <w:rsid w:val="00F534F9"/>
    <w:rsid w:val="00F53D2B"/>
    <w:rsid w:val="00F56774"/>
    <w:rsid w:val="00F60BBC"/>
    <w:rsid w:val="00F66D66"/>
    <w:rsid w:val="00F74EC8"/>
    <w:rsid w:val="00F77B7B"/>
    <w:rsid w:val="00F92C28"/>
    <w:rsid w:val="00F97DDE"/>
    <w:rsid w:val="00FA4826"/>
    <w:rsid w:val="00FB118B"/>
    <w:rsid w:val="00FB67BA"/>
    <w:rsid w:val="00FC10D4"/>
    <w:rsid w:val="00FC2E55"/>
    <w:rsid w:val="00FC7750"/>
    <w:rsid w:val="00FD532F"/>
    <w:rsid w:val="00FE1F7E"/>
    <w:rsid w:val="00FE2515"/>
    <w:rsid w:val="00FE35EE"/>
    <w:rsid w:val="00FE4703"/>
    <w:rsid w:val="00FE74A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C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3C93"/>
    <w:pPr>
      <w:spacing w:line="312" w:lineRule="auto"/>
      <w:jc w:val="both"/>
    </w:pPr>
    <w:rPr>
      <w:rFonts w:ascii="Calibri" w:hAnsi="Calibr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Calibri Light" w:hAnsi="Calibri Light"/>
      <w:color w:val="2E74B5"/>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Calibri Light" w:hAnsi="Calibri Light"/>
      <w:color w:val="1F4D78"/>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Calibri Light" w:hAnsi="Calibri Light"/>
      <w:i/>
      <w:iCs/>
      <w:color w:val="1F4D78"/>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Calibri Light" w:hAnsi="Calibri Light"/>
      <w:color w:val="272727"/>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0465F1"/>
    <w:rPr>
      <w:rFonts w:ascii="Calibri" w:hAnsi="Calibri"/>
      <w:b/>
      <w:bCs/>
      <w:color w:val="5B9BD5"/>
      <w:kern w:val="36"/>
      <w:sz w:val="48"/>
      <w:szCs w:val="48"/>
    </w:rPr>
  </w:style>
  <w:style w:type="character" w:customStyle="1" w:styleId="Nadpis2Char">
    <w:name w:val="Nadpis 2 Char"/>
    <w:link w:val="Nadpis2"/>
    <w:uiPriority w:val="9"/>
    <w:rsid w:val="000465F1"/>
    <w:rPr>
      <w:rFonts w:ascii="Calibri" w:hAnsi="Calibri"/>
      <w:b/>
      <w:bCs/>
      <w:sz w:val="36"/>
      <w:szCs w:val="36"/>
    </w:rPr>
  </w:style>
  <w:style w:type="character" w:styleId="Siln">
    <w:name w:val="Strong"/>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link w:val="Nadpis4"/>
    <w:uiPriority w:val="9"/>
    <w:rsid w:val="005E2B7C"/>
    <w:rPr>
      <w:rFonts w:ascii="Calibri" w:hAnsi="Calibri"/>
      <w:b/>
      <w:bCs/>
      <w:sz w:val="22"/>
      <w:szCs w:val="24"/>
    </w:rPr>
  </w:style>
  <w:style w:type="character" w:customStyle="1" w:styleId="Nadpis3Char">
    <w:name w:val="Nadpis 3 Char"/>
    <w:link w:val="Nadpis3"/>
    <w:uiPriority w:val="9"/>
    <w:rsid w:val="000465F1"/>
    <w:rPr>
      <w:rFonts w:ascii="Calibri" w:hAnsi="Calibr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uiPriority w:val="99"/>
    <w:unhideWhenUsed/>
    <w:rsid w:val="005E2B7C"/>
    <w:rPr>
      <w:color w:val="0563C1"/>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link w:val="Nadpis5"/>
    <w:uiPriority w:val="9"/>
    <w:semiHidden/>
    <w:rsid w:val="005E2B7C"/>
    <w:rPr>
      <w:rFonts w:ascii="Calibri Light" w:hAnsi="Calibri Light"/>
      <w:color w:val="2E74B5"/>
      <w:sz w:val="22"/>
      <w:szCs w:val="24"/>
    </w:rPr>
  </w:style>
  <w:style w:type="character" w:customStyle="1" w:styleId="Nadpis6Char">
    <w:name w:val="Nadpis 6 Char"/>
    <w:link w:val="Nadpis6"/>
    <w:uiPriority w:val="9"/>
    <w:semiHidden/>
    <w:rsid w:val="005E2B7C"/>
    <w:rPr>
      <w:rFonts w:ascii="Calibri Light" w:hAnsi="Calibri Light"/>
      <w:color w:val="1F4D78"/>
      <w:sz w:val="22"/>
      <w:szCs w:val="24"/>
    </w:rPr>
  </w:style>
  <w:style w:type="character" w:customStyle="1" w:styleId="Nadpis7Char">
    <w:name w:val="Nadpis 7 Char"/>
    <w:link w:val="Nadpis7"/>
    <w:uiPriority w:val="9"/>
    <w:semiHidden/>
    <w:rsid w:val="005E2B7C"/>
    <w:rPr>
      <w:rFonts w:ascii="Calibri Light" w:hAnsi="Calibri Light"/>
      <w:i/>
      <w:iCs/>
      <w:color w:val="1F4D78"/>
      <w:sz w:val="22"/>
      <w:szCs w:val="24"/>
    </w:rPr>
  </w:style>
  <w:style w:type="character" w:customStyle="1" w:styleId="Nadpis8Char">
    <w:name w:val="Nadpis 8 Char"/>
    <w:link w:val="Nadpis8"/>
    <w:uiPriority w:val="9"/>
    <w:semiHidden/>
    <w:rsid w:val="005E2B7C"/>
    <w:rPr>
      <w:rFonts w:ascii="Calibri Light" w:hAnsi="Calibri Light"/>
      <w:color w:val="272727"/>
      <w:sz w:val="21"/>
      <w:szCs w:val="21"/>
    </w:rPr>
  </w:style>
  <w:style w:type="character" w:customStyle="1" w:styleId="Nadpis9Char">
    <w:name w:val="Nadpis 9 Char"/>
    <w:link w:val="Nadpis9"/>
    <w:uiPriority w:val="9"/>
    <w:semiHidden/>
    <w:rsid w:val="005E2B7C"/>
    <w:rPr>
      <w:rFonts w:ascii="Calibri Light" w:hAnsi="Calibri Light"/>
      <w:i/>
      <w:iCs/>
      <w:color w:val="272727"/>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rPr>
    <w:tblPr>
      <w:tblStyleRowBandSize w:val="1"/>
      <w:tblStyleColBandSize w:val="1"/>
      <w:tblBorders>
        <w:top w:val="single" w:sz="8" w:space="0" w:color="70AD47"/>
        <w:bottom w:val="single" w:sz="8" w:space="0" w:color="70AD47"/>
      </w:tblBorders>
    </w:tblPr>
    <w:tblStylePr w:type="firstRow">
      <w:rPr>
        <w:rFonts w:ascii="OfficinaSanItcTCE-Bold" w:eastAsia="Times New Roman" w:hAnsi="OfficinaSanItcTCE-Bold"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link w:val="Zhlav"/>
    <w:uiPriority w:val="99"/>
    <w:rsid w:val="005E2B7C"/>
    <w:rPr>
      <w:rFonts w:ascii="Calibri" w:eastAsia="Times New Roman" w:hAnsi="Calibr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link w:val="Zpat"/>
    <w:uiPriority w:val="99"/>
    <w:rsid w:val="005E2B7C"/>
    <w:rPr>
      <w:rFonts w:ascii="Calibri" w:eastAsia="Times New Roman" w:hAnsi="Calibri"/>
      <w:sz w:val="24"/>
      <w:szCs w:val="24"/>
    </w:rPr>
  </w:style>
  <w:style w:type="paragraph" w:styleId="Revize">
    <w:name w:val="Revision"/>
    <w:hidden/>
    <w:uiPriority w:val="99"/>
    <w:semiHidden/>
    <w:rsid w:val="00E236A1"/>
    <w:rPr>
      <w:rFonts w:ascii="Calibri" w:hAnsi="Calibr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link w:val="Textbubliny"/>
    <w:uiPriority w:val="99"/>
    <w:semiHidden/>
    <w:rsid w:val="00E236A1"/>
    <w:rPr>
      <w:rFonts w:ascii="Segoe UI" w:eastAsia="Times New Roman" w:hAnsi="Segoe UI" w:cs="Segoe UI"/>
      <w:sz w:val="18"/>
      <w:szCs w:val="18"/>
    </w:rPr>
  </w:style>
  <w:style w:type="character" w:styleId="Odkaznakoment">
    <w:name w:val="annotation reference"/>
    <w:uiPriority w:val="99"/>
    <w:semiHidden/>
    <w:unhideWhenUsed/>
    <w:rsid w:val="008753FF"/>
    <w:rPr>
      <w:sz w:val="16"/>
      <w:szCs w:val="16"/>
    </w:rPr>
  </w:style>
  <w:style w:type="paragraph" w:styleId="Textkomente">
    <w:name w:val="annotation text"/>
    <w:basedOn w:val="Normln"/>
    <w:link w:val="TextkomenteChar"/>
    <w:uiPriority w:val="99"/>
    <w:unhideWhenUsed/>
    <w:rsid w:val="008753FF"/>
    <w:pPr>
      <w:spacing w:line="240" w:lineRule="auto"/>
    </w:pPr>
    <w:rPr>
      <w:sz w:val="20"/>
      <w:szCs w:val="20"/>
    </w:rPr>
  </w:style>
  <w:style w:type="character" w:customStyle="1" w:styleId="TextkomenteChar">
    <w:name w:val="Text komentáře Char"/>
    <w:link w:val="Textkomente"/>
    <w:uiPriority w:val="99"/>
    <w:rsid w:val="008753FF"/>
    <w:rPr>
      <w:rFonts w:ascii="Calibri" w:eastAsia="Times New Roman" w:hAnsi="Calibr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link w:val="Pedmtkomente"/>
    <w:uiPriority w:val="99"/>
    <w:semiHidden/>
    <w:rsid w:val="00A04770"/>
    <w:rPr>
      <w:rFonts w:ascii="Calibri" w:eastAsia="Times New Roman" w:hAnsi="Calibri"/>
      <w:b/>
      <w:bCs/>
    </w:rPr>
  </w:style>
  <w:style w:type="table" w:customStyle="1" w:styleId="TabulkaK">
    <w:name w:val="Tabulka_K"/>
    <w:basedOn w:val="Normlntabulka"/>
    <w:uiPriority w:val="99"/>
    <w:rsid w:val="00463C93"/>
    <w:pPr>
      <w:jc w:val="both"/>
    </w:pPr>
    <w:rPr>
      <w:rFonts w:ascii="Calibri" w:hAnsi="Calibr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Calibri" w:hAnsi="Calibri"/>
        <w:sz w:val="22"/>
      </w:rPr>
    </w:tblStylePr>
  </w:style>
  <w:style w:type="table" w:customStyle="1" w:styleId="TabulkaPT">
    <w:name w:val="Tabulka_PT"/>
    <w:basedOn w:val="Normlntabulka"/>
    <w:uiPriority w:val="99"/>
    <w:rsid w:val="00463C93"/>
    <w:pPr>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pPr>
    <w:rPr>
      <w:sz w:val="24"/>
    </w:rPr>
  </w:style>
  <w:style w:type="paragraph" w:customStyle="1" w:styleId="TabulkaSouhrn">
    <w:name w:val="Tabulka_Souhrn"/>
    <w:basedOn w:val="Normln"/>
    <w:qFormat/>
    <w:rsid w:val="006C0091"/>
    <w:pPr>
      <w:shd w:val="clear" w:color="auto" w:fill="DEEAF6"/>
    </w:pPr>
    <w:rPr>
      <w:sz w:val="24"/>
    </w:rPr>
  </w:style>
  <w:style w:type="paragraph" w:styleId="Bezmezer">
    <w:name w:val="No Spacing"/>
    <w:link w:val="BezmezerChar"/>
    <w:uiPriority w:val="1"/>
    <w:qFormat/>
    <w:rsid w:val="002E35A6"/>
    <w:rPr>
      <w:rFonts w:ascii="Calibri" w:hAnsi="Calibri"/>
      <w:sz w:val="22"/>
      <w:szCs w:val="22"/>
    </w:rPr>
  </w:style>
  <w:style w:type="character" w:customStyle="1" w:styleId="BezmezerChar">
    <w:name w:val="Bez mezer Char"/>
    <w:link w:val="Bezmezer"/>
    <w:uiPriority w:val="1"/>
    <w:rsid w:val="002E35A6"/>
    <w:rPr>
      <w:rFonts w:ascii="Calibri" w:hAnsi="Calibri"/>
      <w:sz w:val="22"/>
      <w:szCs w:val="22"/>
      <w:lang w:val="cs-CZ" w:eastAsia="cs-CZ" w:bidi="ar-SA"/>
    </w:rPr>
  </w:style>
  <w:style w:type="character" w:styleId="Zstupntext">
    <w:name w:val="Placeholder Text"/>
    <w:uiPriority w:val="99"/>
    <w:semiHidden/>
    <w:rsid w:val="002E35A6"/>
    <w:rPr>
      <w:color w:val="808080"/>
    </w:rPr>
  </w:style>
  <w:style w:type="paragraph" w:customStyle="1" w:styleId="Heading10">
    <w:name w:val="Heading 1_0"/>
    <w:basedOn w:val="Normal0"/>
    <w:next w:val="Normal0"/>
    <w:qFormat/>
    <w:rsid w:val="0070615E"/>
    <w:pPr>
      <w:keepNext/>
      <w:numPr>
        <w:numId w:val="95"/>
      </w:numPr>
      <w:spacing w:before="100" w:beforeAutospacing="1" w:after="100" w:afterAutospacing="1"/>
      <w:ind w:left="431" w:hanging="431"/>
      <w:outlineLvl w:val="0"/>
    </w:pPr>
    <w:rPr>
      <w:b/>
      <w:bCs/>
      <w:color w:val="5B9BD5"/>
      <w:kern w:val="36"/>
      <w:sz w:val="48"/>
      <w:szCs w:val="48"/>
    </w:rPr>
  </w:style>
  <w:style w:type="paragraph" w:customStyle="1" w:styleId="Heading20">
    <w:name w:val="Heading 2_0"/>
    <w:basedOn w:val="Normal0"/>
    <w:next w:val="Normal0"/>
    <w:qFormat/>
    <w:rsid w:val="0070615E"/>
    <w:pPr>
      <w:keepNext/>
      <w:numPr>
        <w:ilvl w:val="1"/>
        <w:numId w:val="95"/>
      </w:numPr>
      <w:spacing w:before="100" w:beforeAutospacing="1" w:after="100" w:afterAutospacing="1"/>
      <w:ind w:left="578" w:hanging="578"/>
      <w:outlineLvl w:val="1"/>
    </w:pPr>
    <w:rPr>
      <w:b/>
      <w:bCs/>
      <w:sz w:val="36"/>
      <w:szCs w:val="36"/>
    </w:rPr>
  </w:style>
  <w:style w:type="paragraph" w:customStyle="1" w:styleId="Normal0">
    <w:name w:val="Normal_0"/>
    <w:qFormat/>
    <w:rsid w:val="0070615E"/>
    <w:pPr>
      <w:spacing w:line="312" w:lineRule="auto"/>
      <w:jc w:val="both"/>
    </w:pPr>
    <w:rPr>
      <w:rFonts w:ascii="Calibri" w:hAnsi="Calibri"/>
      <w:sz w:val="22"/>
      <w:szCs w:val="24"/>
      <w:bdr w:val="nil"/>
    </w:rPr>
  </w:style>
  <w:style w:type="paragraph" w:customStyle="1" w:styleId="Heading30">
    <w:name w:val="Heading 3_0"/>
    <w:basedOn w:val="Normal0"/>
    <w:next w:val="Normal0"/>
    <w:qFormat/>
    <w:rsid w:val="0070615E"/>
    <w:pPr>
      <w:keepNext/>
      <w:numPr>
        <w:ilvl w:val="2"/>
        <w:numId w:val="95"/>
      </w:numPr>
      <w:spacing w:before="100" w:beforeAutospacing="1" w:after="100" w:afterAutospacing="1"/>
      <w:outlineLvl w:val="2"/>
    </w:pPr>
    <w:rPr>
      <w:b/>
      <w:bCs/>
      <w:sz w:val="27"/>
      <w:szCs w:val="27"/>
    </w:rPr>
  </w:style>
  <w:style w:type="paragraph" w:customStyle="1" w:styleId="Heading40">
    <w:name w:val="Heading 4_0"/>
    <w:basedOn w:val="Normal0"/>
    <w:next w:val="Normal0"/>
    <w:qFormat/>
    <w:rsid w:val="0070615E"/>
    <w:pPr>
      <w:numPr>
        <w:ilvl w:val="3"/>
        <w:numId w:val="95"/>
      </w:numPr>
      <w:spacing w:before="100" w:beforeAutospacing="1" w:after="100" w:afterAutospacing="1"/>
      <w:outlineLvl w:val="3"/>
    </w:pPr>
    <w:rPr>
      <w:b/>
      <w:bCs/>
    </w:rPr>
  </w:style>
  <w:style w:type="paragraph" w:customStyle="1" w:styleId="Heading50">
    <w:name w:val="Heading 5_0"/>
    <w:basedOn w:val="Normal0"/>
    <w:next w:val="Normal0"/>
    <w:qFormat/>
    <w:rsid w:val="0070615E"/>
    <w:pPr>
      <w:keepNext/>
      <w:keepLines/>
      <w:numPr>
        <w:ilvl w:val="4"/>
        <w:numId w:val="95"/>
      </w:numPr>
      <w:spacing w:before="40"/>
      <w:outlineLvl w:val="4"/>
    </w:pPr>
    <w:rPr>
      <w:rFonts w:ascii="Calibri Light" w:hAnsi="Calibri Light"/>
      <w:color w:val="2E74B5"/>
    </w:rPr>
  </w:style>
  <w:style w:type="paragraph" w:customStyle="1" w:styleId="Heading60">
    <w:name w:val="Heading 6_0"/>
    <w:basedOn w:val="Normal0"/>
    <w:next w:val="Normal0"/>
    <w:qFormat/>
    <w:rsid w:val="0070615E"/>
    <w:pPr>
      <w:keepNext/>
      <w:keepLines/>
      <w:numPr>
        <w:ilvl w:val="5"/>
        <w:numId w:val="95"/>
      </w:numPr>
      <w:spacing w:before="40"/>
      <w:outlineLvl w:val="5"/>
    </w:pPr>
    <w:rPr>
      <w:rFonts w:ascii="Calibri Light" w:hAnsi="Calibri Light"/>
      <w:color w:val="1F4D78"/>
    </w:rPr>
  </w:style>
  <w:style w:type="paragraph" w:customStyle="1" w:styleId="Mjodstavec">
    <w:name w:val="Můj odstavec"/>
    <w:basedOn w:val="Normln"/>
    <w:rsid w:val="00C71E79"/>
    <w:pPr>
      <w:spacing w:after="60" w:line="240" w:lineRule="auto"/>
      <w:ind w:firstLine="425"/>
    </w:pPr>
    <w:rPr>
      <w:rFonts w:ascii="Times New Roman" w:hAnsi="Times New Roman"/>
      <w:sz w:val="24"/>
    </w:rPr>
  </w:style>
  <w:style w:type="character" w:customStyle="1" w:styleId="Nevyeenzmnka1">
    <w:name w:val="Nevyřešená zmínka1"/>
    <w:uiPriority w:val="99"/>
    <w:semiHidden/>
    <w:unhideWhenUsed/>
    <w:rsid w:val="00B62CE7"/>
    <w:rPr>
      <w:color w:val="605E5C"/>
      <w:shd w:val="clear" w:color="auto" w:fill="E1DFDD"/>
    </w:rPr>
  </w:style>
  <w:style w:type="paragraph" w:customStyle="1" w:styleId="VetvtextuRVPZVCharPed3b">
    <w:name w:val="Výčet v textu_RVPZV Char + Před:  3 b."/>
    <w:basedOn w:val="Normln"/>
    <w:rsid w:val="00742F6F"/>
    <w:pPr>
      <w:numPr>
        <w:numId w:val="97"/>
      </w:numPr>
      <w:tabs>
        <w:tab w:val="clear" w:pos="644"/>
        <w:tab w:val="num" w:pos="530"/>
        <w:tab w:val="left" w:pos="567"/>
      </w:tabs>
      <w:autoSpaceDE w:val="0"/>
      <w:autoSpaceDN w:val="0"/>
      <w:spacing w:before="60" w:line="240" w:lineRule="auto"/>
      <w:ind w:left="530" w:right="113"/>
    </w:pPr>
    <w:rPr>
      <w:rFonts w:ascii="Times New Roman" w:hAnsi="Times New Roman"/>
      <w:szCs w:val="22"/>
    </w:rPr>
  </w:style>
  <w:style w:type="paragraph" w:styleId="Zkladntextodsazen">
    <w:name w:val="Body Text Indent"/>
    <w:basedOn w:val="Normln"/>
    <w:link w:val="ZkladntextodsazenChar"/>
    <w:semiHidden/>
    <w:rsid w:val="009B5BA0"/>
    <w:pPr>
      <w:spacing w:line="240" w:lineRule="auto"/>
      <w:ind w:firstLine="708"/>
      <w:jc w:val="left"/>
    </w:pPr>
    <w:rPr>
      <w:rFonts w:ascii="Times New Roman" w:hAnsi="Times New Roman"/>
      <w:sz w:val="24"/>
    </w:rPr>
  </w:style>
  <w:style w:type="character" w:customStyle="1" w:styleId="ZkladntextodsazenChar">
    <w:name w:val="Základní text odsazený Char"/>
    <w:link w:val="Zkladntextodsazen"/>
    <w:semiHidden/>
    <w:rsid w:val="009B5BA0"/>
    <w:rPr>
      <w:sz w:val="24"/>
      <w:szCs w:val="24"/>
    </w:rPr>
  </w:style>
  <w:style w:type="paragraph" w:styleId="Nzev">
    <w:name w:val="Title"/>
    <w:basedOn w:val="Normln"/>
    <w:link w:val="NzevChar"/>
    <w:qFormat/>
    <w:rsid w:val="009B5BA0"/>
    <w:pPr>
      <w:spacing w:line="240" w:lineRule="auto"/>
      <w:jc w:val="center"/>
    </w:pPr>
    <w:rPr>
      <w:rFonts w:ascii="Times New Roman" w:hAnsi="Times New Roman"/>
      <w:b/>
      <w:bCs/>
      <w:sz w:val="32"/>
    </w:rPr>
  </w:style>
  <w:style w:type="character" w:customStyle="1" w:styleId="NzevChar">
    <w:name w:val="Název Char"/>
    <w:link w:val="Nzev"/>
    <w:rsid w:val="009B5BA0"/>
    <w:rPr>
      <w:b/>
      <w:bCs/>
      <w:sz w:val="32"/>
      <w:szCs w:val="24"/>
    </w:rPr>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9B5BA0"/>
    <w:pPr>
      <w:spacing w:before="120" w:line="240" w:lineRule="auto"/>
      <w:ind w:firstLine="567"/>
    </w:pPr>
    <w:rPr>
      <w:rFonts w:ascii="Times New Roman" w:hAnsi="Times New Roman"/>
    </w:rPr>
  </w:style>
  <w:style w:type="character" w:customStyle="1" w:styleId="TextodatsvecRVPZV11bZarovnatdoblokuPrvndek1cmPed6bChar">
    <w:name w:val="Text odatsvec_RVPZV 11 b. Zarovnat do bloku První řádek:  1 cm Před:  6 b. Char"/>
    <w:link w:val="TextodatsvecRVPZV11bZarovnatdoblokuPrvndek1cmPed6b"/>
    <w:rsid w:val="009B5BA0"/>
    <w:rPr>
      <w:sz w:val="22"/>
      <w:szCs w:val="24"/>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9B5BA0"/>
    <w:pPr>
      <w:tabs>
        <w:tab w:val="left" w:pos="567"/>
      </w:tabs>
      <w:spacing w:line="240" w:lineRule="auto"/>
      <w:jc w:val="left"/>
    </w:pPr>
    <w:rPr>
      <w:rFonts w:ascii="Times New Roman" w:hAnsi="Times New Roman"/>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9B5BA0"/>
    <w:rPr>
      <w:b/>
      <w:bCs/>
      <w:sz w:val="22"/>
      <w:szCs w:val="24"/>
    </w:rPr>
  </w:style>
  <w:style w:type="paragraph" w:customStyle="1" w:styleId="Podnadpiskapitoly">
    <w:name w:val="Podnadpis kapitoly"/>
    <w:next w:val="Normln"/>
    <w:uiPriority w:val="99"/>
    <w:rsid w:val="001871E8"/>
    <w:pPr>
      <w:autoSpaceDE w:val="0"/>
      <w:spacing w:after="240"/>
    </w:pPr>
    <w:rPr>
      <w:rFonts w:cs="OfficinaSanItcTCE-Bold"/>
      <w:b/>
      <w:bCs/>
      <w:color w:val="231F20"/>
      <w:kern w:val="1"/>
      <w:sz w:val="24"/>
      <w:szCs w:val="24"/>
    </w:rPr>
  </w:style>
  <w:style w:type="character" w:customStyle="1" w:styleId="fontstyle01">
    <w:name w:val="fontstyle01"/>
    <w:rsid w:val="001234F0"/>
    <w:rPr>
      <w:rFonts w:ascii="OfficinaSanItcTCE-Bold" w:hAnsi="OfficinaSanItcTCE-Bold" w:hint="default"/>
      <w:b/>
      <w:bCs/>
      <w:i w:val="0"/>
      <w:iCs w:val="0"/>
      <w:color w:val="231F20"/>
      <w:sz w:val="24"/>
      <w:szCs w:val="24"/>
    </w:rPr>
  </w:style>
  <w:style w:type="character" w:customStyle="1" w:styleId="fontstyle21">
    <w:name w:val="fontstyle21"/>
    <w:rsid w:val="001234F0"/>
    <w:rPr>
      <w:rFonts w:ascii="OfficinaSanItcTCE-Book" w:hAnsi="OfficinaSanItcTCE-Book" w:hint="default"/>
      <w:b w:val="0"/>
      <w:bCs w:val="0"/>
      <w:i w:val="0"/>
      <w:iCs w:val="0"/>
      <w:color w:val="231F20"/>
      <w:sz w:val="22"/>
      <w:szCs w:val="22"/>
    </w:rPr>
  </w:style>
  <w:style w:type="paragraph" w:customStyle="1" w:styleId="SVP2">
    <w:name w:val="SVP2"/>
    <w:basedOn w:val="Normln"/>
    <w:uiPriority w:val="99"/>
    <w:rsid w:val="003F77D2"/>
    <w:pPr>
      <w:spacing w:line="240" w:lineRule="auto"/>
      <w:jc w:val="left"/>
    </w:pPr>
    <w:rPr>
      <w:rFonts w:ascii="Times New Roman" w:eastAsia="Calibri" w:hAnsi="Times New Roman"/>
      <w:b/>
      <w:i/>
      <w:color w:val="1F497D"/>
      <w:sz w:val="28"/>
      <w:lang w:eastAsia="en-US"/>
    </w:rPr>
  </w:style>
  <w:style w:type="paragraph" w:customStyle="1" w:styleId="Default">
    <w:name w:val="Default"/>
    <w:rsid w:val="003F77D2"/>
    <w:pPr>
      <w:autoSpaceDE w:val="0"/>
      <w:autoSpaceDN w:val="0"/>
      <w:adjustRightInd w:val="0"/>
    </w:pPr>
    <w:rPr>
      <w:color w:val="000000"/>
      <w:sz w:val="24"/>
      <w:szCs w:val="24"/>
    </w:rPr>
  </w:style>
  <w:style w:type="paragraph" w:customStyle="1" w:styleId="tabzak">
    <w:name w:val="tab zak"/>
    <w:basedOn w:val="Normln"/>
    <w:rsid w:val="003F77D2"/>
    <w:pPr>
      <w:spacing w:before="60" w:line="240" w:lineRule="auto"/>
      <w:ind w:left="57"/>
    </w:pPr>
    <w:rPr>
      <w:rFonts w:ascii="Times New Roman" w:hAnsi="Times New Roman"/>
      <w:szCs w:val="22"/>
    </w:rPr>
  </w:style>
  <w:style w:type="paragraph" w:customStyle="1" w:styleId="Mezera">
    <w:name w:val="Mezera"/>
    <w:basedOn w:val="Normln"/>
    <w:link w:val="MezeraChar"/>
    <w:rsid w:val="00204DDB"/>
    <w:pPr>
      <w:spacing w:line="240" w:lineRule="auto"/>
      <w:jc w:val="left"/>
    </w:pPr>
    <w:rPr>
      <w:rFonts w:ascii="Times New Roman" w:hAnsi="Times New Roman"/>
      <w:szCs w:val="22"/>
    </w:rPr>
  </w:style>
  <w:style w:type="character" w:customStyle="1" w:styleId="MezeraChar">
    <w:name w:val="Mezera Char"/>
    <w:link w:val="Mezera"/>
    <w:rsid w:val="00204DDB"/>
    <w:rPr>
      <w:sz w:val="22"/>
      <w:szCs w:val="22"/>
    </w:rPr>
  </w:style>
  <w:style w:type="paragraph" w:styleId="Zkladntext">
    <w:name w:val="Body Text"/>
    <w:basedOn w:val="Normln"/>
    <w:link w:val="ZkladntextChar"/>
    <w:uiPriority w:val="99"/>
    <w:semiHidden/>
    <w:unhideWhenUsed/>
    <w:rsid w:val="000F6974"/>
    <w:pPr>
      <w:spacing w:after="120"/>
    </w:pPr>
  </w:style>
  <w:style w:type="character" w:customStyle="1" w:styleId="ZkladntextChar">
    <w:name w:val="Základní text Char"/>
    <w:basedOn w:val="Standardnpsmoodstavce"/>
    <w:link w:val="Zkladntext"/>
    <w:uiPriority w:val="99"/>
    <w:semiHidden/>
    <w:rsid w:val="000F6974"/>
    <w:rPr>
      <w:rFonts w:ascii="Calibri" w:hAnsi="Calibri"/>
      <w:sz w:val="22"/>
      <w:szCs w:val="24"/>
    </w:rPr>
  </w:style>
  <w:style w:type="paragraph" w:customStyle="1" w:styleId="paragraph">
    <w:name w:val="paragraph"/>
    <w:basedOn w:val="Normln"/>
    <w:rsid w:val="00F1610A"/>
    <w:pPr>
      <w:spacing w:before="100" w:beforeAutospacing="1" w:after="100" w:afterAutospacing="1" w:line="240" w:lineRule="auto"/>
      <w:jc w:val="left"/>
    </w:pPr>
    <w:rPr>
      <w:rFonts w:ascii="Times New Roman" w:hAnsi="Times New Roman"/>
      <w:sz w:val="24"/>
    </w:rPr>
  </w:style>
  <w:style w:type="character" w:customStyle="1" w:styleId="normaltextrun">
    <w:name w:val="normaltextrun"/>
    <w:basedOn w:val="Standardnpsmoodstavce"/>
    <w:rsid w:val="00F1610A"/>
  </w:style>
  <w:style w:type="character" w:customStyle="1" w:styleId="eop">
    <w:name w:val="eop"/>
    <w:basedOn w:val="Standardnpsmoodstavce"/>
    <w:rsid w:val="00F1610A"/>
  </w:style>
  <w:style w:type="character" w:customStyle="1" w:styleId="scxw169959436">
    <w:name w:val="scxw169959436"/>
    <w:basedOn w:val="Standardnpsmoodstavce"/>
    <w:rsid w:val="00F16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4619">
      <w:bodyDiv w:val="1"/>
      <w:marLeft w:val="0"/>
      <w:marRight w:val="0"/>
      <w:marTop w:val="0"/>
      <w:marBottom w:val="0"/>
      <w:divBdr>
        <w:top w:val="none" w:sz="0" w:space="0" w:color="auto"/>
        <w:left w:val="none" w:sz="0" w:space="0" w:color="auto"/>
        <w:bottom w:val="none" w:sz="0" w:space="0" w:color="auto"/>
        <w:right w:val="none" w:sz="0" w:space="0" w:color="auto"/>
      </w:divBdr>
    </w:div>
    <w:div w:id="285284480">
      <w:bodyDiv w:val="1"/>
      <w:marLeft w:val="0"/>
      <w:marRight w:val="0"/>
      <w:marTop w:val="0"/>
      <w:marBottom w:val="0"/>
      <w:divBdr>
        <w:top w:val="none" w:sz="0" w:space="0" w:color="auto"/>
        <w:left w:val="none" w:sz="0" w:space="0" w:color="auto"/>
        <w:bottom w:val="none" w:sz="0" w:space="0" w:color="auto"/>
        <w:right w:val="none" w:sz="0" w:space="0" w:color="auto"/>
      </w:divBdr>
    </w:div>
    <w:div w:id="315308045">
      <w:bodyDiv w:val="1"/>
      <w:marLeft w:val="0"/>
      <w:marRight w:val="0"/>
      <w:marTop w:val="0"/>
      <w:marBottom w:val="0"/>
      <w:divBdr>
        <w:top w:val="none" w:sz="0" w:space="0" w:color="auto"/>
        <w:left w:val="none" w:sz="0" w:space="0" w:color="auto"/>
        <w:bottom w:val="none" w:sz="0" w:space="0" w:color="auto"/>
        <w:right w:val="none" w:sz="0" w:space="0" w:color="auto"/>
      </w:divBdr>
    </w:div>
    <w:div w:id="351690398">
      <w:bodyDiv w:val="1"/>
      <w:marLeft w:val="0"/>
      <w:marRight w:val="0"/>
      <w:marTop w:val="0"/>
      <w:marBottom w:val="0"/>
      <w:divBdr>
        <w:top w:val="none" w:sz="0" w:space="0" w:color="auto"/>
        <w:left w:val="none" w:sz="0" w:space="0" w:color="auto"/>
        <w:bottom w:val="none" w:sz="0" w:space="0" w:color="auto"/>
        <w:right w:val="none" w:sz="0" w:space="0" w:color="auto"/>
      </w:divBdr>
    </w:div>
    <w:div w:id="470946236">
      <w:bodyDiv w:val="1"/>
      <w:marLeft w:val="0"/>
      <w:marRight w:val="0"/>
      <w:marTop w:val="0"/>
      <w:marBottom w:val="0"/>
      <w:divBdr>
        <w:top w:val="none" w:sz="0" w:space="0" w:color="auto"/>
        <w:left w:val="none" w:sz="0" w:space="0" w:color="auto"/>
        <w:bottom w:val="none" w:sz="0" w:space="0" w:color="auto"/>
        <w:right w:val="none" w:sz="0" w:space="0" w:color="auto"/>
      </w:divBdr>
    </w:div>
    <w:div w:id="515311978">
      <w:bodyDiv w:val="1"/>
      <w:marLeft w:val="0"/>
      <w:marRight w:val="0"/>
      <w:marTop w:val="0"/>
      <w:marBottom w:val="0"/>
      <w:divBdr>
        <w:top w:val="none" w:sz="0" w:space="0" w:color="auto"/>
        <w:left w:val="none" w:sz="0" w:space="0" w:color="auto"/>
        <w:bottom w:val="none" w:sz="0" w:space="0" w:color="auto"/>
        <w:right w:val="none" w:sz="0" w:space="0" w:color="auto"/>
      </w:divBdr>
    </w:div>
    <w:div w:id="555359595">
      <w:bodyDiv w:val="1"/>
      <w:marLeft w:val="0"/>
      <w:marRight w:val="0"/>
      <w:marTop w:val="0"/>
      <w:marBottom w:val="0"/>
      <w:divBdr>
        <w:top w:val="none" w:sz="0" w:space="0" w:color="auto"/>
        <w:left w:val="none" w:sz="0" w:space="0" w:color="auto"/>
        <w:bottom w:val="none" w:sz="0" w:space="0" w:color="auto"/>
        <w:right w:val="none" w:sz="0" w:space="0" w:color="auto"/>
      </w:divBdr>
    </w:div>
    <w:div w:id="677855657">
      <w:bodyDiv w:val="1"/>
      <w:marLeft w:val="0"/>
      <w:marRight w:val="0"/>
      <w:marTop w:val="0"/>
      <w:marBottom w:val="0"/>
      <w:divBdr>
        <w:top w:val="none" w:sz="0" w:space="0" w:color="auto"/>
        <w:left w:val="none" w:sz="0" w:space="0" w:color="auto"/>
        <w:bottom w:val="none" w:sz="0" w:space="0" w:color="auto"/>
        <w:right w:val="none" w:sz="0" w:space="0" w:color="auto"/>
      </w:divBdr>
    </w:div>
    <w:div w:id="1062482680">
      <w:bodyDiv w:val="1"/>
      <w:marLeft w:val="0"/>
      <w:marRight w:val="0"/>
      <w:marTop w:val="0"/>
      <w:marBottom w:val="0"/>
      <w:divBdr>
        <w:top w:val="none" w:sz="0" w:space="0" w:color="auto"/>
        <w:left w:val="none" w:sz="0" w:space="0" w:color="auto"/>
        <w:bottom w:val="none" w:sz="0" w:space="0" w:color="auto"/>
        <w:right w:val="none" w:sz="0" w:space="0" w:color="auto"/>
      </w:divBdr>
    </w:div>
    <w:div w:id="1608082830">
      <w:bodyDiv w:val="1"/>
      <w:marLeft w:val="0"/>
      <w:marRight w:val="0"/>
      <w:marTop w:val="0"/>
      <w:marBottom w:val="0"/>
      <w:divBdr>
        <w:top w:val="none" w:sz="0" w:space="0" w:color="auto"/>
        <w:left w:val="none" w:sz="0" w:space="0" w:color="auto"/>
        <w:bottom w:val="none" w:sz="0" w:space="0" w:color="auto"/>
        <w:right w:val="none" w:sz="0" w:space="0" w:color="auto"/>
      </w:divBdr>
      <w:divsChild>
        <w:div w:id="577205101">
          <w:marLeft w:val="0"/>
          <w:marRight w:val="0"/>
          <w:marTop w:val="0"/>
          <w:marBottom w:val="0"/>
          <w:divBdr>
            <w:top w:val="none" w:sz="0" w:space="0" w:color="auto"/>
            <w:left w:val="none" w:sz="0" w:space="0" w:color="auto"/>
            <w:bottom w:val="none" w:sz="0" w:space="0" w:color="auto"/>
            <w:right w:val="none" w:sz="0" w:space="0" w:color="auto"/>
          </w:divBdr>
          <w:divsChild>
            <w:div w:id="1532844663">
              <w:marLeft w:val="0"/>
              <w:marRight w:val="0"/>
              <w:marTop w:val="30"/>
              <w:marBottom w:val="30"/>
              <w:divBdr>
                <w:top w:val="none" w:sz="0" w:space="0" w:color="auto"/>
                <w:left w:val="none" w:sz="0" w:space="0" w:color="auto"/>
                <w:bottom w:val="none" w:sz="0" w:space="0" w:color="auto"/>
                <w:right w:val="none" w:sz="0" w:space="0" w:color="auto"/>
              </w:divBdr>
              <w:divsChild>
                <w:div w:id="863177832">
                  <w:marLeft w:val="0"/>
                  <w:marRight w:val="0"/>
                  <w:marTop w:val="0"/>
                  <w:marBottom w:val="0"/>
                  <w:divBdr>
                    <w:top w:val="none" w:sz="0" w:space="0" w:color="auto"/>
                    <w:left w:val="none" w:sz="0" w:space="0" w:color="auto"/>
                    <w:bottom w:val="none" w:sz="0" w:space="0" w:color="auto"/>
                    <w:right w:val="none" w:sz="0" w:space="0" w:color="auto"/>
                  </w:divBdr>
                  <w:divsChild>
                    <w:div w:id="1325088483">
                      <w:marLeft w:val="0"/>
                      <w:marRight w:val="0"/>
                      <w:marTop w:val="0"/>
                      <w:marBottom w:val="0"/>
                      <w:divBdr>
                        <w:top w:val="none" w:sz="0" w:space="0" w:color="auto"/>
                        <w:left w:val="none" w:sz="0" w:space="0" w:color="auto"/>
                        <w:bottom w:val="none" w:sz="0" w:space="0" w:color="auto"/>
                        <w:right w:val="none" w:sz="0" w:space="0" w:color="auto"/>
                      </w:divBdr>
                    </w:div>
                  </w:divsChild>
                </w:div>
                <w:div w:id="964508944">
                  <w:marLeft w:val="0"/>
                  <w:marRight w:val="0"/>
                  <w:marTop w:val="0"/>
                  <w:marBottom w:val="0"/>
                  <w:divBdr>
                    <w:top w:val="none" w:sz="0" w:space="0" w:color="auto"/>
                    <w:left w:val="none" w:sz="0" w:space="0" w:color="auto"/>
                    <w:bottom w:val="none" w:sz="0" w:space="0" w:color="auto"/>
                    <w:right w:val="none" w:sz="0" w:space="0" w:color="auto"/>
                  </w:divBdr>
                  <w:divsChild>
                    <w:div w:id="226192283">
                      <w:marLeft w:val="0"/>
                      <w:marRight w:val="0"/>
                      <w:marTop w:val="0"/>
                      <w:marBottom w:val="0"/>
                      <w:divBdr>
                        <w:top w:val="none" w:sz="0" w:space="0" w:color="auto"/>
                        <w:left w:val="none" w:sz="0" w:space="0" w:color="auto"/>
                        <w:bottom w:val="none" w:sz="0" w:space="0" w:color="auto"/>
                        <w:right w:val="none" w:sz="0" w:space="0" w:color="auto"/>
                      </w:divBdr>
                    </w:div>
                  </w:divsChild>
                </w:div>
                <w:div w:id="2083596218">
                  <w:marLeft w:val="0"/>
                  <w:marRight w:val="0"/>
                  <w:marTop w:val="0"/>
                  <w:marBottom w:val="0"/>
                  <w:divBdr>
                    <w:top w:val="none" w:sz="0" w:space="0" w:color="auto"/>
                    <w:left w:val="none" w:sz="0" w:space="0" w:color="auto"/>
                    <w:bottom w:val="none" w:sz="0" w:space="0" w:color="auto"/>
                    <w:right w:val="none" w:sz="0" w:space="0" w:color="auto"/>
                  </w:divBdr>
                  <w:divsChild>
                    <w:div w:id="557518505">
                      <w:marLeft w:val="0"/>
                      <w:marRight w:val="0"/>
                      <w:marTop w:val="0"/>
                      <w:marBottom w:val="0"/>
                      <w:divBdr>
                        <w:top w:val="none" w:sz="0" w:space="0" w:color="auto"/>
                        <w:left w:val="none" w:sz="0" w:space="0" w:color="auto"/>
                        <w:bottom w:val="none" w:sz="0" w:space="0" w:color="auto"/>
                        <w:right w:val="none" w:sz="0" w:space="0" w:color="auto"/>
                      </w:divBdr>
                    </w:div>
                  </w:divsChild>
                </w:div>
                <w:div w:id="358050303">
                  <w:marLeft w:val="0"/>
                  <w:marRight w:val="0"/>
                  <w:marTop w:val="0"/>
                  <w:marBottom w:val="0"/>
                  <w:divBdr>
                    <w:top w:val="none" w:sz="0" w:space="0" w:color="auto"/>
                    <w:left w:val="none" w:sz="0" w:space="0" w:color="auto"/>
                    <w:bottom w:val="none" w:sz="0" w:space="0" w:color="auto"/>
                    <w:right w:val="none" w:sz="0" w:space="0" w:color="auto"/>
                  </w:divBdr>
                  <w:divsChild>
                    <w:div w:id="423302433">
                      <w:marLeft w:val="0"/>
                      <w:marRight w:val="0"/>
                      <w:marTop w:val="0"/>
                      <w:marBottom w:val="0"/>
                      <w:divBdr>
                        <w:top w:val="none" w:sz="0" w:space="0" w:color="auto"/>
                        <w:left w:val="none" w:sz="0" w:space="0" w:color="auto"/>
                        <w:bottom w:val="none" w:sz="0" w:space="0" w:color="auto"/>
                        <w:right w:val="none" w:sz="0" w:space="0" w:color="auto"/>
                      </w:divBdr>
                    </w:div>
                  </w:divsChild>
                </w:div>
                <w:div w:id="1704864356">
                  <w:marLeft w:val="0"/>
                  <w:marRight w:val="0"/>
                  <w:marTop w:val="0"/>
                  <w:marBottom w:val="0"/>
                  <w:divBdr>
                    <w:top w:val="none" w:sz="0" w:space="0" w:color="auto"/>
                    <w:left w:val="none" w:sz="0" w:space="0" w:color="auto"/>
                    <w:bottom w:val="none" w:sz="0" w:space="0" w:color="auto"/>
                    <w:right w:val="none" w:sz="0" w:space="0" w:color="auto"/>
                  </w:divBdr>
                  <w:divsChild>
                    <w:div w:id="291862589">
                      <w:marLeft w:val="0"/>
                      <w:marRight w:val="0"/>
                      <w:marTop w:val="0"/>
                      <w:marBottom w:val="0"/>
                      <w:divBdr>
                        <w:top w:val="none" w:sz="0" w:space="0" w:color="auto"/>
                        <w:left w:val="none" w:sz="0" w:space="0" w:color="auto"/>
                        <w:bottom w:val="none" w:sz="0" w:space="0" w:color="auto"/>
                        <w:right w:val="none" w:sz="0" w:space="0" w:color="auto"/>
                      </w:divBdr>
                    </w:div>
                  </w:divsChild>
                </w:div>
                <w:div w:id="1044331793">
                  <w:marLeft w:val="0"/>
                  <w:marRight w:val="0"/>
                  <w:marTop w:val="0"/>
                  <w:marBottom w:val="0"/>
                  <w:divBdr>
                    <w:top w:val="none" w:sz="0" w:space="0" w:color="auto"/>
                    <w:left w:val="none" w:sz="0" w:space="0" w:color="auto"/>
                    <w:bottom w:val="none" w:sz="0" w:space="0" w:color="auto"/>
                    <w:right w:val="none" w:sz="0" w:space="0" w:color="auto"/>
                  </w:divBdr>
                  <w:divsChild>
                    <w:div w:id="1300307631">
                      <w:marLeft w:val="0"/>
                      <w:marRight w:val="0"/>
                      <w:marTop w:val="0"/>
                      <w:marBottom w:val="0"/>
                      <w:divBdr>
                        <w:top w:val="none" w:sz="0" w:space="0" w:color="auto"/>
                        <w:left w:val="none" w:sz="0" w:space="0" w:color="auto"/>
                        <w:bottom w:val="none" w:sz="0" w:space="0" w:color="auto"/>
                        <w:right w:val="none" w:sz="0" w:space="0" w:color="auto"/>
                      </w:divBdr>
                    </w:div>
                  </w:divsChild>
                </w:div>
                <w:div w:id="1212307554">
                  <w:marLeft w:val="0"/>
                  <w:marRight w:val="0"/>
                  <w:marTop w:val="0"/>
                  <w:marBottom w:val="0"/>
                  <w:divBdr>
                    <w:top w:val="none" w:sz="0" w:space="0" w:color="auto"/>
                    <w:left w:val="none" w:sz="0" w:space="0" w:color="auto"/>
                    <w:bottom w:val="none" w:sz="0" w:space="0" w:color="auto"/>
                    <w:right w:val="none" w:sz="0" w:space="0" w:color="auto"/>
                  </w:divBdr>
                  <w:divsChild>
                    <w:div w:id="1538854568">
                      <w:marLeft w:val="0"/>
                      <w:marRight w:val="0"/>
                      <w:marTop w:val="0"/>
                      <w:marBottom w:val="0"/>
                      <w:divBdr>
                        <w:top w:val="none" w:sz="0" w:space="0" w:color="auto"/>
                        <w:left w:val="none" w:sz="0" w:space="0" w:color="auto"/>
                        <w:bottom w:val="none" w:sz="0" w:space="0" w:color="auto"/>
                        <w:right w:val="none" w:sz="0" w:space="0" w:color="auto"/>
                      </w:divBdr>
                    </w:div>
                  </w:divsChild>
                </w:div>
                <w:div w:id="1923295426">
                  <w:marLeft w:val="0"/>
                  <w:marRight w:val="0"/>
                  <w:marTop w:val="0"/>
                  <w:marBottom w:val="0"/>
                  <w:divBdr>
                    <w:top w:val="none" w:sz="0" w:space="0" w:color="auto"/>
                    <w:left w:val="none" w:sz="0" w:space="0" w:color="auto"/>
                    <w:bottom w:val="none" w:sz="0" w:space="0" w:color="auto"/>
                    <w:right w:val="none" w:sz="0" w:space="0" w:color="auto"/>
                  </w:divBdr>
                  <w:divsChild>
                    <w:div w:id="1538539917">
                      <w:marLeft w:val="0"/>
                      <w:marRight w:val="0"/>
                      <w:marTop w:val="0"/>
                      <w:marBottom w:val="0"/>
                      <w:divBdr>
                        <w:top w:val="none" w:sz="0" w:space="0" w:color="auto"/>
                        <w:left w:val="none" w:sz="0" w:space="0" w:color="auto"/>
                        <w:bottom w:val="none" w:sz="0" w:space="0" w:color="auto"/>
                        <w:right w:val="none" w:sz="0" w:space="0" w:color="auto"/>
                      </w:divBdr>
                    </w:div>
                    <w:div w:id="1707021532">
                      <w:marLeft w:val="0"/>
                      <w:marRight w:val="0"/>
                      <w:marTop w:val="0"/>
                      <w:marBottom w:val="0"/>
                      <w:divBdr>
                        <w:top w:val="none" w:sz="0" w:space="0" w:color="auto"/>
                        <w:left w:val="none" w:sz="0" w:space="0" w:color="auto"/>
                        <w:bottom w:val="none" w:sz="0" w:space="0" w:color="auto"/>
                        <w:right w:val="none" w:sz="0" w:space="0" w:color="auto"/>
                      </w:divBdr>
                    </w:div>
                    <w:div w:id="990138430">
                      <w:marLeft w:val="0"/>
                      <w:marRight w:val="0"/>
                      <w:marTop w:val="0"/>
                      <w:marBottom w:val="0"/>
                      <w:divBdr>
                        <w:top w:val="none" w:sz="0" w:space="0" w:color="auto"/>
                        <w:left w:val="none" w:sz="0" w:space="0" w:color="auto"/>
                        <w:bottom w:val="none" w:sz="0" w:space="0" w:color="auto"/>
                        <w:right w:val="none" w:sz="0" w:space="0" w:color="auto"/>
                      </w:divBdr>
                    </w:div>
                  </w:divsChild>
                </w:div>
                <w:div w:id="220675305">
                  <w:marLeft w:val="0"/>
                  <w:marRight w:val="0"/>
                  <w:marTop w:val="0"/>
                  <w:marBottom w:val="0"/>
                  <w:divBdr>
                    <w:top w:val="none" w:sz="0" w:space="0" w:color="auto"/>
                    <w:left w:val="none" w:sz="0" w:space="0" w:color="auto"/>
                    <w:bottom w:val="none" w:sz="0" w:space="0" w:color="auto"/>
                    <w:right w:val="none" w:sz="0" w:space="0" w:color="auto"/>
                  </w:divBdr>
                  <w:divsChild>
                    <w:div w:id="1049066415">
                      <w:marLeft w:val="0"/>
                      <w:marRight w:val="0"/>
                      <w:marTop w:val="0"/>
                      <w:marBottom w:val="0"/>
                      <w:divBdr>
                        <w:top w:val="none" w:sz="0" w:space="0" w:color="auto"/>
                        <w:left w:val="none" w:sz="0" w:space="0" w:color="auto"/>
                        <w:bottom w:val="none" w:sz="0" w:space="0" w:color="auto"/>
                        <w:right w:val="none" w:sz="0" w:space="0" w:color="auto"/>
                      </w:divBdr>
                    </w:div>
                  </w:divsChild>
                </w:div>
                <w:div w:id="1282346781">
                  <w:marLeft w:val="0"/>
                  <w:marRight w:val="0"/>
                  <w:marTop w:val="0"/>
                  <w:marBottom w:val="0"/>
                  <w:divBdr>
                    <w:top w:val="none" w:sz="0" w:space="0" w:color="auto"/>
                    <w:left w:val="none" w:sz="0" w:space="0" w:color="auto"/>
                    <w:bottom w:val="none" w:sz="0" w:space="0" w:color="auto"/>
                    <w:right w:val="none" w:sz="0" w:space="0" w:color="auto"/>
                  </w:divBdr>
                  <w:divsChild>
                    <w:div w:id="902569117">
                      <w:marLeft w:val="0"/>
                      <w:marRight w:val="0"/>
                      <w:marTop w:val="0"/>
                      <w:marBottom w:val="0"/>
                      <w:divBdr>
                        <w:top w:val="none" w:sz="0" w:space="0" w:color="auto"/>
                        <w:left w:val="none" w:sz="0" w:space="0" w:color="auto"/>
                        <w:bottom w:val="none" w:sz="0" w:space="0" w:color="auto"/>
                        <w:right w:val="none" w:sz="0" w:space="0" w:color="auto"/>
                      </w:divBdr>
                    </w:div>
                  </w:divsChild>
                </w:div>
                <w:div w:id="1087507391">
                  <w:marLeft w:val="0"/>
                  <w:marRight w:val="0"/>
                  <w:marTop w:val="0"/>
                  <w:marBottom w:val="0"/>
                  <w:divBdr>
                    <w:top w:val="none" w:sz="0" w:space="0" w:color="auto"/>
                    <w:left w:val="none" w:sz="0" w:space="0" w:color="auto"/>
                    <w:bottom w:val="none" w:sz="0" w:space="0" w:color="auto"/>
                    <w:right w:val="none" w:sz="0" w:space="0" w:color="auto"/>
                  </w:divBdr>
                  <w:divsChild>
                    <w:div w:id="1184444798">
                      <w:marLeft w:val="0"/>
                      <w:marRight w:val="0"/>
                      <w:marTop w:val="0"/>
                      <w:marBottom w:val="0"/>
                      <w:divBdr>
                        <w:top w:val="none" w:sz="0" w:space="0" w:color="auto"/>
                        <w:left w:val="none" w:sz="0" w:space="0" w:color="auto"/>
                        <w:bottom w:val="none" w:sz="0" w:space="0" w:color="auto"/>
                        <w:right w:val="none" w:sz="0" w:space="0" w:color="auto"/>
                      </w:divBdr>
                    </w:div>
                  </w:divsChild>
                </w:div>
                <w:div w:id="220139549">
                  <w:marLeft w:val="0"/>
                  <w:marRight w:val="0"/>
                  <w:marTop w:val="0"/>
                  <w:marBottom w:val="0"/>
                  <w:divBdr>
                    <w:top w:val="none" w:sz="0" w:space="0" w:color="auto"/>
                    <w:left w:val="none" w:sz="0" w:space="0" w:color="auto"/>
                    <w:bottom w:val="none" w:sz="0" w:space="0" w:color="auto"/>
                    <w:right w:val="none" w:sz="0" w:space="0" w:color="auto"/>
                  </w:divBdr>
                  <w:divsChild>
                    <w:div w:id="879514456">
                      <w:marLeft w:val="0"/>
                      <w:marRight w:val="0"/>
                      <w:marTop w:val="0"/>
                      <w:marBottom w:val="0"/>
                      <w:divBdr>
                        <w:top w:val="none" w:sz="0" w:space="0" w:color="auto"/>
                        <w:left w:val="none" w:sz="0" w:space="0" w:color="auto"/>
                        <w:bottom w:val="none" w:sz="0" w:space="0" w:color="auto"/>
                        <w:right w:val="none" w:sz="0" w:space="0" w:color="auto"/>
                      </w:divBdr>
                    </w:div>
                    <w:div w:id="2072776302">
                      <w:marLeft w:val="0"/>
                      <w:marRight w:val="0"/>
                      <w:marTop w:val="0"/>
                      <w:marBottom w:val="0"/>
                      <w:divBdr>
                        <w:top w:val="none" w:sz="0" w:space="0" w:color="auto"/>
                        <w:left w:val="none" w:sz="0" w:space="0" w:color="auto"/>
                        <w:bottom w:val="none" w:sz="0" w:space="0" w:color="auto"/>
                        <w:right w:val="none" w:sz="0" w:space="0" w:color="auto"/>
                      </w:divBdr>
                    </w:div>
                    <w:div w:id="418986207">
                      <w:marLeft w:val="0"/>
                      <w:marRight w:val="0"/>
                      <w:marTop w:val="0"/>
                      <w:marBottom w:val="0"/>
                      <w:divBdr>
                        <w:top w:val="none" w:sz="0" w:space="0" w:color="auto"/>
                        <w:left w:val="none" w:sz="0" w:space="0" w:color="auto"/>
                        <w:bottom w:val="none" w:sz="0" w:space="0" w:color="auto"/>
                        <w:right w:val="none" w:sz="0" w:space="0" w:color="auto"/>
                      </w:divBdr>
                    </w:div>
                    <w:div w:id="1261257556">
                      <w:marLeft w:val="0"/>
                      <w:marRight w:val="0"/>
                      <w:marTop w:val="0"/>
                      <w:marBottom w:val="0"/>
                      <w:divBdr>
                        <w:top w:val="none" w:sz="0" w:space="0" w:color="auto"/>
                        <w:left w:val="none" w:sz="0" w:space="0" w:color="auto"/>
                        <w:bottom w:val="none" w:sz="0" w:space="0" w:color="auto"/>
                        <w:right w:val="none" w:sz="0" w:space="0" w:color="auto"/>
                      </w:divBdr>
                    </w:div>
                  </w:divsChild>
                </w:div>
                <w:div w:id="1984382497">
                  <w:marLeft w:val="0"/>
                  <w:marRight w:val="0"/>
                  <w:marTop w:val="0"/>
                  <w:marBottom w:val="0"/>
                  <w:divBdr>
                    <w:top w:val="none" w:sz="0" w:space="0" w:color="auto"/>
                    <w:left w:val="none" w:sz="0" w:space="0" w:color="auto"/>
                    <w:bottom w:val="none" w:sz="0" w:space="0" w:color="auto"/>
                    <w:right w:val="none" w:sz="0" w:space="0" w:color="auto"/>
                  </w:divBdr>
                  <w:divsChild>
                    <w:div w:id="1183058290">
                      <w:marLeft w:val="0"/>
                      <w:marRight w:val="0"/>
                      <w:marTop w:val="0"/>
                      <w:marBottom w:val="0"/>
                      <w:divBdr>
                        <w:top w:val="none" w:sz="0" w:space="0" w:color="auto"/>
                        <w:left w:val="none" w:sz="0" w:space="0" w:color="auto"/>
                        <w:bottom w:val="none" w:sz="0" w:space="0" w:color="auto"/>
                        <w:right w:val="none" w:sz="0" w:space="0" w:color="auto"/>
                      </w:divBdr>
                    </w:div>
                    <w:div w:id="1537620489">
                      <w:marLeft w:val="0"/>
                      <w:marRight w:val="0"/>
                      <w:marTop w:val="0"/>
                      <w:marBottom w:val="0"/>
                      <w:divBdr>
                        <w:top w:val="none" w:sz="0" w:space="0" w:color="auto"/>
                        <w:left w:val="none" w:sz="0" w:space="0" w:color="auto"/>
                        <w:bottom w:val="none" w:sz="0" w:space="0" w:color="auto"/>
                        <w:right w:val="none" w:sz="0" w:space="0" w:color="auto"/>
                      </w:divBdr>
                    </w:div>
                    <w:div w:id="151600590">
                      <w:marLeft w:val="0"/>
                      <w:marRight w:val="0"/>
                      <w:marTop w:val="0"/>
                      <w:marBottom w:val="0"/>
                      <w:divBdr>
                        <w:top w:val="none" w:sz="0" w:space="0" w:color="auto"/>
                        <w:left w:val="none" w:sz="0" w:space="0" w:color="auto"/>
                        <w:bottom w:val="none" w:sz="0" w:space="0" w:color="auto"/>
                        <w:right w:val="none" w:sz="0" w:space="0" w:color="auto"/>
                      </w:divBdr>
                    </w:div>
                    <w:div w:id="646012868">
                      <w:marLeft w:val="0"/>
                      <w:marRight w:val="0"/>
                      <w:marTop w:val="0"/>
                      <w:marBottom w:val="0"/>
                      <w:divBdr>
                        <w:top w:val="none" w:sz="0" w:space="0" w:color="auto"/>
                        <w:left w:val="none" w:sz="0" w:space="0" w:color="auto"/>
                        <w:bottom w:val="none" w:sz="0" w:space="0" w:color="auto"/>
                        <w:right w:val="none" w:sz="0" w:space="0" w:color="auto"/>
                      </w:divBdr>
                    </w:div>
                  </w:divsChild>
                </w:div>
                <w:div w:id="2069844024">
                  <w:marLeft w:val="0"/>
                  <w:marRight w:val="0"/>
                  <w:marTop w:val="0"/>
                  <w:marBottom w:val="0"/>
                  <w:divBdr>
                    <w:top w:val="none" w:sz="0" w:space="0" w:color="auto"/>
                    <w:left w:val="none" w:sz="0" w:space="0" w:color="auto"/>
                    <w:bottom w:val="none" w:sz="0" w:space="0" w:color="auto"/>
                    <w:right w:val="none" w:sz="0" w:space="0" w:color="auto"/>
                  </w:divBdr>
                  <w:divsChild>
                    <w:div w:id="2366339">
                      <w:marLeft w:val="0"/>
                      <w:marRight w:val="0"/>
                      <w:marTop w:val="0"/>
                      <w:marBottom w:val="0"/>
                      <w:divBdr>
                        <w:top w:val="none" w:sz="0" w:space="0" w:color="auto"/>
                        <w:left w:val="none" w:sz="0" w:space="0" w:color="auto"/>
                        <w:bottom w:val="none" w:sz="0" w:space="0" w:color="auto"/>
                        <w:right w:val="none" w:sz="0" w:space="0" w:color="auto"/>
                      </w:divBdr>
                    </w:div>
                    <w:div w:id="22177597">
                      <w:marLeft w:val="0"/>
                      <w:marRight w:val="0"/>
                      <w:marTop w:val="0"/>
                      <w:marBottom w:val="0"/>
                      <w:divBdr>
                        <w:top w:val="none" w:sz="0" w:space="0" w:color="auto"/>
                        <w:left w:val="none" w:sz="0" w:space="0" w:color="auto"/>
                        <w:bottom w:val="none" w:sz="0" w:space="0" w:color="auto"/>
                        <w:right w:val="none" w:sz="0" w:space="0" w:color="auto"/>
                      </w:divBdr>
                    </w:div>
                    <w:div w:id="911550052">
                      <w:marLeft w:val="0"/>
                      <w:marRight w:val="0"/>
                      <w:marTop w:val="0"/>
                      <w:marBottom w:val="0"/>
                      <w:divBdr>
                        <w:top w:val="none" w:sz="0" w:space="0" w:color="auto"/>
                        <w:left w:val="none" w:sz="0" w:space="0" w:color="auto"/>
                        <w:bottom w:val="none" w:sz="0" w:space="0" w:color="auto"/>
                        <w:right w:val="none" w:sz="0" w:space="0" w:color="auto"/>
                      </w:divBdr>
                    </w:div>
                    <w:div w:id="1516724052">
                      <w:marLeft w:val="0"/>
                      <w:marRight w:val="0"/>
                      <w:marTop w:val="0"/>
                      <w:marBottom w:val="0"/>
                      <w:divBdr>
                        <w:top w:val="none" w:sz="0" w:space="0" w:color="auto"/>
                        <w:left w:val="none" w:sz="0" w:space="0" w:color="auto"/>
                        <w:bottom w:val="none" w:sz="0" w:space="0" w:color="auto"/>
                        <w:right w:val="none" w:sz="0" w:space="0" w:color="auto"/>
                      </w:divBdr>
                    </w:div>
                    <w:div w:id="1021124728">
                      <w:marLeft w:val="0"/>
                      <w:marRight w:val="0"/>
                      <w:marTop w:val="0"/>
                      <w:marBottom w:val="0"/>
                      <w:divBdr>
                        <w:top w:val="none" w:sz="0" w:space="0" w:color="auto"/>
                        <w:left w:val="none" w:sz="0" w:space="0" w:color="auto"/>
                        <w:bottom w:val="none" w:sz="0" w:space="0" w:color="auto"/>
                        <w:right w:val="none" w:sz="0" w:space="0" w:color="auto"/>
                      </w:divBdr>
                    </w:div>
                    <w:div w:id="1079601043">
                      <w:marLeft w:val="0"/>
                      <w:marRight w:val="0"/>
                      <w:marTop w:val="0"/>
                      <w:marBottom w:val="0"/>
                      <w:divBdr>
                        <w:top w:val="none" w:sz="0" w:space="0" w:color="auto"/>
                        <w:left w:val="none" w:sz="0" w:space="0" w:color="auto"/>
                        <w:bottom w:val="none" w:sz="0" w:space="0" w:color="auto"/>
                        <w:right w:val="none" w:sz="0" w:space="0" w:color="auto"/>
                      </w:divBdr>
                    </w:div>
                    <w:div w:id="500704448">
                      <w:marLeft w:val="0"/>
                      <w:marRight w:val="0"/>
                      <w:marTop w:val="0"/>
                      <w:marBottom w:val="0"/>
                      <w:divBdr>
                        <w:top w:val="none" w:sz="0" w:space="0" w:color="auto"/>
                        <w:left w:val="none" w:sz="0" w:space="0" w:color="auto"/>
                        <w:bottom w:val="none" w:sz="0" w:space="0" w:color="auto"/>
                        <w:right w:val="none" w:sz="0" w:space="0" w:color="auto"/>
                      </w:divBdr>
                    </w:div>
                  </w:divsChild>
                </w:div>
                <w:div w:id="1786001102">
                  <w:marLeft w:val="0"/>
                  <w:marRight w:val="0"/>
                  <w:marTop w:val="0"/>
                  <w:marBottom w:val="0"/>
                  <w:divBdr>
                    <w:top w:val="none" w:sz="0" w:space="0" w:color="auto"/>
                    <w:left w:val="none" w:sz="0" w:space="0" w:color="auto"/>
                    <w:bottom w:val="none" w:sz="0" w:space="0" w:color="auto"/>
                    <w:right w:val="none" w:sz="0" w:space="0" w:color="auto"/>
                  </w:divBdr>
                  <w:divsChild>
                    <w:div w:id="451216323">
                      <w:marLeft w:val="0"/>
                      <w:marRight w:val="0"/>
                      <w:marTop w:val="0"/>
                      <w:marBottom w:val="0"/>
                      <w:divBdr>
                        <w:top w:val="none" w:sz="0" w:space="0" w:color="auto"/>
                        <w:left w:val="none" w:sz="0" w:space="0" w:color="auto"/>
                        <w:bottom w:val="none" w:sz="0" w:space="0" w:color="auto"/>
                        <w:right w:val="none" w:sz="0" w:space="0" w:color="auto"/>
                      </w:divBdr>
                    </w:div>
                    <w:div w:id="1371566496">
                      <w:marLeft w:val="0"/>
                      <w:marRight w:val="0"/>
                      <w:marTop w:val="0"/>
                      <w:marBottom w:val="0"/>
                      <w:divBdr>
                        <w:top w:val="none" w:sz="0" w:space="0" w:color="auto"/>
                        <w:left w:val="none" w:sz="0" w:space="0" w:color="auto"/>
                        <w:bottom w:val="none" w:sz="0" w:space="0" w:color="auto"/>
                        <w:right w:val="none" w:sz="0" w:space="0" w:color="auto"/>
                      </w:divBdr>
                    </w:div>
                    <w:div w:id="577862654">
                      <w:marLeft w:val="0"/>
                      <w:marRight w:val="0"/>
                      <w:marTop w:val="0"/>
                      <w:marBottom w:val="0"/>
                      <w:divBdr>
                        <w:top w:val="none" w:sz="0" w:space="0" w:color="auto"/>
                        <w:left w:val="none" w:sz="0" w:space="0" w:color="auto"/>
                        <w:bottom w:val="none" w:sz="0" w:space="0" w:color="auto"/>
                        <w:right w:val="none" w:sz="0" w:space="0" w:color="auto"/>
                      </w:divBdr>
                    </w:div>
                  </w:divsChild>
                </w:div>
                <w:div w:id="1785924686">
                  <w:marLeft w:val="0"/>
                  <w:marRight w:val="0"/>
                  <w:marTop w:val="0"/>
                  <w:marBottom w:val="0"/>
                  <w:divBdr>
                    <w:top w:val="none" w:sz="0" w:space="0" w:color="auto"/>
                    <w:left w:val="none" w:sz="0" w:space="0" w:color="auto"/>
                    <w:bottom w:val="none" w:sz="0" w:space="0" w:color="auto"/>
                    <w:right w:val="none" w:sz="0" w:space="0" w:color="auto"/>
                  </w:divBdr>
                  <w:divsChild>
                    <w:div w:id="304968131">
                      <w:marLeft w:val="0"/>
                      <w:marRight w:val="0"/>
                      <w:marTop w:val="0"/>
                      <w:marBottom w:val="0"/>
                      <w:divBdr>
                        <w:top w:val="none" w:sz="0" w:space="0" w:color="auto"/>
                        <w:left w:val="none" w:sz="0" w:space="0" w:color="auto"/>
                        <w:bottom w:val="none" w:sz="0" w:space="0" w:color="auto"/>
                        <w:right w:val="none" w:sz="0" w:space="0" w:color="auto"/>
                      </w:divBdr>
                    </w:div>
                    <w:div w:id="1945188849">
                      <w:marLeft w:val="0"/>
                      <w:marRight w:val="0"/>
                      <w:marTop w:val="0"/>
                      <w:marBottom w:val="0"/>
                      <w:divBdr>
                        <w:top w:val="none" w:sz="0" w:space="0" w:color="auto"/>
                        <w:left w:val="none" w:sz="0" w:space="0" w:color="auto"/>
                        <w:bottom w:val="none" w:sz="0" w:space="0" w:color="auto"/>
                        <w:right w:val="none" w:sz="0" w:space="0" w:color="auto"/>
                      </w:divBdr>
                    </w:div>
                    <w:div w:id="1957101926">
                      <w:marLeft w:val="0"/>
                      <w:marRight w:val="0"/>
                      <w:marTop w:val="0"/>
                      <w:marBottom w:val="0"/>
                      <w:divBdr>
                        <w:top w:val="none" w:sz="0" w:space="0" w:color="auto"/>
                        <w:left w:val="none" w:sz="0" w:space="0" w:color="auto"/>
                        <w:bottom w:val="none" w:sz="0" w:space="0" w:color="auto"/>
                        <w:right w:val="none" w:sz="0" w:space="0" w:color="auto"/>
                      </w:divBdr>
                    </w:div>
                    <w:div w:id="1096289607">
                      <w:marLeft w:val="0"/>
                      <w:marRight w:val="0"/>
                      <w:marTop w:val="0"/>
                      <w:marBottom w:val="0"/>
                      <w:divBdr>
                        <w:top w:val="none" w:sz="0" w:space="0" w:color="auto"/>
                        <w:left w:val="none" w:sz="0" w:space="0" w:color="auto"/>
                        <w:bottom w:val="none" w:sz="0" w:space="0" w:color="auto"/>
                        <w:right w:val="none" w:sz="0" w:space="0" w:color="auto"/>
                      </w:divBdr>
                    </w:div>
                  </w:divsChild>
                </w:div>
                <w:div w:id="1306622316">
                  <w:marLeft w:val="0"/>
                  <w:marRight w:val="0"/>
                  <w:marTop w:val="0"/>
                  <w:marBottom w:val="0"/>
                  <w:divBdr>
                    <w:top w:val="none" w:sz="0" w:space="0" w:color="auto"/>
                    <w:left w:val="none" w:sz="0" w:space="0" w:color="auto"/>
                    <w:bottom w:val="none" w:sz="0" w:space="0" w:color="auto"/>
                    <w:right w:val="none" w:sz="0" w:space="0" w:color="auto"/>
                  </w:divBdr>
                  <w:divsChild>
                    <w:div w:id="248850429">
                      <w:marLeft w:val="0"/>
                      <w:marRight w:val="0"/>
                      <w:marTop w:val="0"/>
                      <w:marBottom w:val="0"/>
                      <w:divBdr>
                        <w:top w:val="none" w:sz="0" w:space="0" w:color="auto"/>
                        <w:left w:val="none" w:sz="0" w:space="0" w:color="auto"/>
                        <w:bottom w:val="none" w:sz="0" w:space="0" w:color="auto"/>
                        <w:right w:val="none" w:sz="0" w:space="0" w:color="auto"/>
                      </w:divBdr>
                    </w:div>
                    <w:div w:id="852495856">
                      <w:marLeft w:val="0"/>
                      <w:marRight w:val="0"/>
                      <w:marTop w:val="0"/>
                      <w:marBottom w:val="0"/>
                      <w:divBdr>
                        <w:top w:val="none" w:sz="0" w:space="0" w:color="auto"/>
                        <w:left w:val="none" w:sz="0" w:space="0" w:color="auto"/>
                        <w:bottom w:val="none" w:sz="0" w:space="0" w:color="auto"/>
                        <w:right w:val="none" w:sz="0" w:space="0" w:color="auto"/>
                      </w:divBdr>
                    </w:div>
                    <w:div w:id="903177552">
                      <w:marLeft w:val="0"/>
                      <w:marRight w:val="0"/>
                      <w:marTop w:val="0"/>
                      <w:marBottom w:val="0"/>
                      <w:divBdr>
                        <w:top w:val="none" w:sz="0" w:space="0" w:color="auto"/>
                        <w:left w:val="none" w:sz="0" w:space="0" w:color="auto"/>
                        <w:bottom w:val="none" w:sz="0" w:space="0" w:color="auto"/>
                        <w:right w:val="none" w:sz="0" w:space="0" w:color="auto"/>
                      </w:divBdr>
                    </w:div>
                    <w:div w:id="1611208242">
                      <w:marLeft w:val="0"/>
                      <w:marRight w:val="0"/>
                      <w:marTop w:val="0"/>
                      <w:marBottom w:val="0"/>
                      <w:divBdr>
                        <w:top w:val="none" w:sz="0" w:space="0" w:color="auto"/>
                        <w:left w:val="none" w:sz="0" w:space="0" w:color="auto"/>
                        <w:bottom w:val="none" w:sz="0" w:space="0" w:color="auto"/>
                        <w:right w:val="none" w:sz="0" w:space="0" w:color="auto"/>
                      </w:divBdr>
                    </w:div>
                    <w:div w:id="475418274">
                      <w:marLeft w:val="0"/>
                      <w:marRight w:val="0"/>
                      <w:marTop w:val="0"/>
                      <w:marBottom w:val="0"/>
                      <w:divBdr>
                        <w:top w:val="none" w:sz="0" w:space="0" w:color="auto"/>
                        <w:left w:val="none" w:sz="0" w:space="0" w:color="auto"/>
                        <w:bottom w:val="none" w:sz="0" w:space="0" w:color="auto"/>
                        <w:right w:val="none" w:sz="0" w:space="0" w:color="auto"/>
                      </w:divBdr>
                    </w:div>
                  </w:divsChild>
                </w:div>
                <w:div w:id="473566004">
                  <w:marLeft w:val="0"/>
                  <w:marRight w:val="0"/>
                  <w:marTop w:val="0"/>
                  <w:marBottom w:val="0"/>
                  <w:divBdr>
                    <w:top w:val="none" w:sz="0" w:space="0" w:color="auto"/>
                    <w:left w:val="none" w:sz="0" w:space="0" w:color="auto"/>
                    <w:bottom w:val="none" w:sz="0" w:space="0" w:color="auto"/>
                    <w:right w:val="none" w:sz="0" w:space="0" w:color="auto"/>
                  </w:divBdr>
                  <w:divsChild>
                    <w:div w:id="1213006325">
                      <w:marLeft w:val="0"/>
                      <w:marRight w:val="0"/>
                      <w:marTop w:val="0"/>
                      <w:marBottom w:val="0"/>
                      <w:divBdr>
                        <w:top w:val="none" w:sz="0" w:space="0" w:color="auto"/>
                        <w:left w:val="none" w:sz="0" w:space="0" w:color="auto"/>
                        <w:bottom w:val="none" w:sz="0" w:space="0" w:color="auto"/>
                        <w:right w:val="none" w:sz="0" w:space="0" w:color="auto"/>
                      </w:divBdr>
                    </w:div>
                  </w:divsChild>
                </w:div>
                <w:div w:id="742873298">
                  <w:marLeft w:val="0"/>
                  <w:marRight w:val="0"/>
                  <w:marTop w:val="0"/>
                  <w:marBottom w:val="0"/>
                  <w:divBdr>
                    <w:top w:val="none" w:sz="0" w:space="0" w:color="auto"/>
                    <w:left w:val="none" w:sz="0" w:space="0" w:color="auto"/>
                    <w:bottom w:val="none" w:sz="0" w:space="0" w:color="auto"/>
                    <w:right w:val="none" w:sz="0" w:space="0" w:color="auto"/>
                  </w:divBdr>
                  <w:divsChild>
                    <w:div w:id="1485470624">
                      <w:marLeft w:val="0"/>
                      <w:marRight w:val="0"/>
                      <w:marTop w:val="0"/>
                      <w:marBottom w:val="0"/>
                      <w:divBdr>
                        <w:top w:val="none" w:sz="0" w:space="0" w:color="auto"/>
                        <w:left w:val="none" w:sz="0" w:space="0" w:color="auto"/>
                        <w:bottom w:val="none" w:sz="0" w:space="0" w:color="auto"/>
                        <w:right w:val="none" w:sz="0" w:space="0" w:color="auto"/>
                      </w:divBdr>
                    </w:div>
                    <w:div w:id="11557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59017">
          <w:marLeft w:val="0"/>
          <w:marRight w:val="0"/>
          <w:marTop w:val="0"/>
          <w:marBottom w:val="0"/>
          <w:divBdr>
            <w:top w:val="none" w:sz="0" w:space="0" w:color="auto"/>
            <w:left w:val="none" w:sz="0" w:space="0" w:color="auto"/>
            <w:bottom w:val="none" w:sz="0" w:space="0" w:color="auto"/>
            <w:right w:val="none" w:sz="0" w:space="0" w:color="auto"/>
          </w:divBdr>
        </w:div>
        <w:div w:id="1033530555">
          <w:marLeft w:val="0"/>
          <w:marRight w:val="0"/>
          <w:marTop w:val="0"/>
          <w:marBottom w:val="0"/>
          <w:divBdr>
            <w:top w:val="none" w:sz="0" w:space="0" w:color="auto"/>
            <w:left w:val="none" w:sz="0" w:space="0" w:color="auto"/>
            <w:bottom w:val="none" w:sz="0" w:space="0" w:color="auto"/>
            <w:right w:val="none" w:sz="0" w:space="0" w:color="auto"/>
          </w:divBdr>
          <w:divsChild>
            <w:div w:id="904074697">
              <w:marLeft w:val="0"/>
              <w:marRight w:val="0"/>
              <w:marTop w:val="30"/>
              <w:marBottom w:val="30"/>
              <w:divBdr>
                <w:top w:val="none" w:sz="0" w:space="0" w:color="auto"/>
                <w:left w:val="none" w:sz="0" w:space="0" w:color="auto"/>
                <w:bottom w:val="none" w:sz="0" w:space="0" w:color="auto"/>
                <w:right w:val="none" w:sz="0" w:space="0" w:color="auto"/>
              </w:divBdr>
              <w:divsChild>
                <w:div w:id="1815487689">
                  <w:marLeft w:val="0"/>
                  <w:marRight w:val="0"/>
                  <w:marTop w:val="0"/>
                  <w:marBottom w:val="0"/>
                  <w:divBdr>
                    <w:top w:val="none" w:sz="0" w:space="0" w:color="auto"/>
                    <w:left w:val="none" w:sz="0" w:space="0" w:color="auto"/>
                    <w:bottom w:val="none" w:sz="0" w:space="0" w:color="auto"/>
                    <w:right w:val="none" w:sz="0" w:space="0" w:color="auto"/>
                  </w:divBdr>
                  <w:divsChild>
                    <w:div w:id="1369601869">
                      <w:marLeft w:val="0"/>
                      <w:marRight w:val="0"/>
                      <w:marTop w:val="0"/>
                      <w:marBottom w:val="0"/>
                      <w:divBdr>
                        <w:top w:val="none" w:sz="0" w:space="0" w:color="auto"/>
                        <w:left w:val="none" w:sz="0" w:space="0" w:color="auto"/>
                        <w:bottom w:val="none" w:sz="0" w:space="0" w:color="auto"/>
                        <w:right w:val="none" w:sz="0" w:space="0" w:color="auto"/>
                      </w:divBdr>
                    </w:div>
                  </w:divsChild>
                </w:div>
                <w:div w:id="963313793">
                  <w:marLeft w:val="0"/>
                  <w:marRight w:val="0"/>
                  <w:marTop w:val="0"/>
                  <w:marBottom w:val="0"/>
                  <w:divBdr>
                    <w:top w:val="none" w:sz="0" w:space="0" w:color="auto"/>
                    <w:left w:val="none" w:sz="0" w:space="0" w:color="auto"/>
                    <w:bottom w:val="none" w:sz="0" w:space="0" w:color="auto"/>
                    <w:right w:val="none" w:sz="0" w:space="0" w:color="auto"/>
                  </w:divBdr>
                  <w:divsChild>
                    <w:div w:id="1195849987">
                      <w:marLeft w:val="0"/>
                      <w:marRight w:val="0"/>
                      <w:marTop w:val="0"/>
                      <w:marBottom w:val="0"/>
                      <w:divBdr>
                        <w:top w:val="none" w:sz="0" w:space="0" w:color="auto"/>
                        <w:left w:val="none" w:sz="0" w:space="0" w:color="auto"/>
                        <w:bottom w:val="none" w:sz="0" w:space="0" w:color="auto"/>
                        <w:right w:val="none" w:sz="0" w:space="0" w:color="auto"/>
                      </w:divBdr>
                    </w:div>
                  </w:divsChild>
                </w:div>
                <w:div w:id="1530072120">
                  <w:marLeft w:val="0"/>
                  <w:marRight w:val="0"/>
                  <w:marTop w:val="0"/>
                  <w:marBottom w:val="0"/>
                  <w:divBdr>
                    <w:top w:val="none" w:sz="0" w:space="0" w:color="auto"/>
                    <w:left w:val="none" w:sz="0" w:space="0" w:color="auto"/>
                    <w:bottom w:val="none" w:sz="0" w:space="0" w:color="auto"/>
                    <w:right w:val="none" w:sz="0" w:space="0" w:color="auto"/>
                  </w:divBdr>
                  <w:divsChild>
                    <w:div w:id="1449203476">
                      <w:marLeft w:val="0"/>
                      <w:marRight w:val="0"/>
                      <w:marTop w:val="0"/>
                      <w:marBottom w:val="0"/>
                      <w:divBdr>
                        <w:top w:val="none" w:sz="0" w:space="0" w:color="auto"/>
                        <w:left w:val="none" w:sz="0" w:space="0" w:color="auto"/>
                        <w:bottom w:val="none" w:sz="0" w:space="0" w:color="auto"/>
                        <w:right w:val="none" w:sz="0" w:space="0" w:color="auto"/>
                      </w:divBdr>
                    </w:div>
                  </w:divsChild>
                </w:div>
                <w:div w:id="1613048933">
                  <w:marLeft w:val="0"/>
                  <w:marRight w:val="0"/>
                  <w:marTop w:val="0"/>
                  <w:marBottom w:val="0"/>
                  <w:divBdr>
                    <w:top w:val="none" w:sz="0" w:space="0" w:color="auto"/>
                    <w:left w:val="none" w:sz="0" w:space="0" w:color="auto"/>
                    <w:bottom w:val="none" w:sz="0" w:space="0" w:color="auto"/>
                    <w:right w:val="none" w:sz="0" w:space="0" w:color="auto"/>
                  </w:divBdr>
                  <w:divsChild>
                    <w:div w:id="1352681309">
                      <w:marLeft w:val="0"/>
                      <w:marRight w:val="0"/>
                      <w:marTop w:val="0"/>
                      <w:marBottom w:val="0"/>
                      <w:divBdr>
                        <w:top w:val="none" w:sz="0" w:space="0" w:color="auto"/>
                        <w:left w:val="none" w:sz="0" w:space="0" w:color="auto"/>
                        <w:bottom w:val="none" w:sz="0" w:space="0" w:color="auto"/>
                        <w:right w:val="none" w:sz="0" w:space="0" w:color="auto"/>
                      </w:divBdr>
                    </w:div>
                  </w:divsChild>
                </w:div>
                <w:div w:id="1727409891">
                  <w:marLeft w:val="0"/>
                  <w:marRight w:val="0"/>
                  <w:marTop w:val="0"/>
                  <w:marBottom w:val="0"/>
                  <w:divBdr>
                    <w:top w:val="none" w:sz="0" w:space="0" w:color="auto"/>
                    <w:left w:val="none" w:sz="0" w:space="0" w:color="auto"/>
                    <w:bottom w:val="none" w:sz="0" w:space="0" w:color="auto"/>
                    <w:right w:val="none" w:sz="0" w:space="0" w:color="auto"/>
                  </w:divBdr>
                  <w:divsChild>
                    <w:div w:id="1286619627">
                      <w:marLeft w:val="0"/>
                      <w:marRight w:val="0"/>
                      <w:marTop w:val="0"/>
                      <w:marBottom w:val="0"/>
                      <w:divBdr>
                        <w:top w:val="none" w:sz="0" w:space="0" w:color="auto"/>
                        <w:left w:val="none" w:sz="0" w:space="0" w:color="auto"/>
                        <w:bottom w:val="none" w:sz="0" w:space="0" w:color="auto"/>
                        <w:right w:val="none" w:sz="0" w:space="0" w:color="auto"/>
                      </w:divBdr>
                    </w:div>
                  </w:divsChild>
                </w:div>
                <w:div w:id="712575959">
                  <w:marLeft w:val="0"/>
                  <w:marRight w:val="0"/>
                  <w:marTop w:val="0"/>
                  <w:marBottom w:val="0"/>
                  <w:divBdr>
                    <w:top w:val="none" w:sz="0" w:space="0" w:color="auto"/>
                    <w:left w:val="none" w:sz="0" w:space="0" w:color="auto"/>
                    <w:bottom w:val="none" w:sz="0" w:space="0" w:color="auto"/>
                    <w:right w:val="none" w:sz="0" w:space="0" w:color="auto"/>
                  </w:divBdr>
                  <w:divsChild>
                    <w:div w:id="1224221066">
                      <w:marLeft w:val="0"/>
                      <w:marRight w:val="0"/>
                      <w:marTop w:val="0"/>
                      <w:marBottom w:val="0"/>
                      <w:divBdr>
                        <w:top w:val="none" w:sz="0" w:space="0" w:color="auto"/>
                        <w:left w:val="none" w:sz="0" w:space="0" w:color="auto"/>
                        <w:bottom w:val="none" w:sz="0" w:space="0" w:color="auto"/>
                        <w:right w:val="none" w:sz="0" w:space="0" w:color="auto"/>
                      </w:divBdr>
                    </w:div>
                  </w:divsChild>
                </w:div>
                <w:div w:id="1176577851">
                  <w:marLeft w:val="0"/>
                  <w:marRight w:val="0"/>
                  <w:marTop w:val="0"/>
                  <w:marBottom w:val="0"/>
                  <w:divBdr>
                    <w:top w:val="none" w:sz="0" w:space="0" w:color="auto"/>
                    <w:left w:val="none" w:sz="0" w:space="0" w:color="auto"/>
                    <w:bottom w:val="none" w:sz="0" w:space="0" w:color="auto"/>
                    <w:right w:val="none" w:sz="0" w:space="0" w:color="auto"/>
                  </w:divBdr>
                  <w:divsChild>
                    <w:div w:id="812873264">
                      <w:marLeft w:val="0"/>
                      <w:marRight w:val="0"/>
                      <w:marTop w:val="0"/>
                      <w:marBottom w:val="0"/>
                      <w:divBdr>
                        <w:top w:val="none" w:sz="0" w:space="0" w:color="auto"/>
                        <w:left w:val="none" w:sz="0" w:space="0" w:color="auto"/>
                        <w:bottom w:val="none" w:sz="0" w:space="0" w:color="auto"/>
                        <w:right w:val="none" w:sz="0" w:space="0" w:color="auto"/>
                      </w:divBdr>
                    </w:div>
                  </w:divsChild>
                </w:div>
                <w:div w:id="2063867523">
                  <w:marLeft w:val="0"/>
                  <w:marRight w:val="0"/>
                  <w:marTop w:val="0"/>
                  <w:marBottom w:val="0"/>
                  <w:divBdr>
                    <w:top w:val="none" w:sz="0" w:space="0" w:color="auto"/>
                    <w:left w:val="none" w:sz="0" w:space="0" w:color="auto"/>
                    <w:bottom w:val="none" w:sz="0" w:space="0" w:color="auto"/>
                    <w:right w:val="none" w:sz="0" w:space="0" w:color="auto"/>
                  </w:divBdr>
                  <w:divsChild>
                    <w:div w:id="402459914">
                      <w:marLeft w:val="0"/>
                      <w:marRight w:val="0"/>
                      <w:marTop w:val="0"/>
                      <w:marBottom w:val="0"/>
                      <w:divBdr>
                        <w:top w:val="none" w:sz="0" w:space="0" w:color="auto"/>
                        <w:left w:val="none" w:sz="0" w:space="0" w:color="auto"/>
                        <w:bottom w:val="none" w:sz="0" w:space="0" w:color="auto"/>
                        <w:right w:val="none" w:sz="0" w:space="0" w:color="auto"/>
                      </w:divBdr>
                    </w:div>
                    <w:div w:id="879560159">
                      <w:marLeft w:val="0"/>
                      <w:marRight w:val="0"/>
                      <w:marTop w:val="0"/>
                      <w:marBottom w:val="0"/>
                      <w:divBdr>
                        <w:top w:val="none" w:sz="0" w:space="0" w:color="auto"/>
                        <w:left w:val="none" w:sz="0" w:space="0" w:color="auto"/>
                        <w:bottom w:val="none" w:sz="0" w:space="0" w:color="auto"/>
                        <w:right w:val="none" w:sz="0" w:space="0" w:color="auto"/>
                      </w:divBdr>
                    </w:div>
                    <w:div w:id="1259751419">
                      <w:marLeft w:val="0"/>
                      <w:marRight w:val="0"/>
                      <w:marTop w:val="0"/>
                      <w:marBottom w:val="0"/>
                      <w:divBdr>
                        <w:top w:val="none" w:sz="0" w:space="0" w:color="auto"/>
                        <w:left w:val="none" w:sz="0" w:space="0" w:color="auto"/>
                        <w:bottom w:val="none" w:sz="0" w:space="0" w:color="auto"/>
                        <w:right w:val="none" w:sz="0" w:space="0" w:color="auto"/>
                      </w:divBdr>
                    </w:div>
                    <w:div w:id="1952397397">
                      <w:marLeft w:val="0"/>
                      <w:marRight w:val="0"/>
                      <w:marTop w:val="0"/>
                      <w:marBottom w:val="0"/>
                      <w:divBdr>
                        <w:top w:val="none" w:sz="0" w:space="0" w:color="auto"/>
                        <w:left w:val="none" w:sz="0" w:space="0" w:color="auto"/>
                        <w:bottom w:val="none" w:sz="0" w:space="0" w:color="auto"/>
                        <w:right w:val="none" w:sz="0" w:space="0" w:color="auto"/>
                      </w:divBdr>
                    </w:div>
                    <w:div w:id="589193099">
                      <w:marLeft w:val="0"/>
                      <w:marRight w:val="0"/>
                      <w:marTop w:val="0"/>
                      <w:marBottom w:val="0"/>
                      <w:divBdr>
                        <w:top w:val="none" w:sz="0" w:space="0" w:color="auto"/>
                        <w:left w:val="none" w:sz="0" w:space="0" w:color="auto"/>
                        <w:bottom w:val="none" w:sz="0" w:space="0" w:color="auto"/>
                        <w:right w:val="none" w:sz="0" w:space="0" w:color="auto"/>
                      </w:divBdr>
                    </w:div>
                  </w:divsChild>
                </w:div>
                <w:div w:id="79569605">
                  <w:marLeft w:val="0"/>
                  <w:marRight w:val="0"/>
                  <w:marTop w:val="0"/>
                  <w:marBottom w:val="0"/>
                  <w:divBdr>
                    <w:top w:val="none" w:sz="0" w:space="0" w:color="auto"/>
                    <w:left w:val="none" w:sz="0" w:space="0" w:color="auto"/>
                    <w:bottom w:val="none" w:sz="0" w:space="0" w:color="auto"/>
                    <w:right w:val="none" w:sz="0" w:space="0" w:color="auto"/>
                  </w:divBdr>
                  <w:divsChild>
                    <w:div w:id="4204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4455">
          <w:marLeft w:val="0"/>
          <w:marRight w:val="0"/>
          <w:marTop w:val="0"/>
          <w:marBottom w:val="0"/>
          <w:divBdr>
            <w:top w:val="none" w:sz="0" w:space="0" w:color="auto"/>
            <w:left w:val="none" w:sz="0" w:space="0" w:color="auto"/>
            <w:bottom w:val="none" w:sz="0" w:space="0" w:color="auto"/>
            <w:right w:val="none" w:sz="0" w:space="0" w:color="auto"/>
          </w:divBdr>
        </w:div>
        <w:div w:id="85544917">
          <w:marLeft w:val="0"/>
          <w:marRight w:val="0"/>
          <w:marTop w:val="0"/>
          <w:marBottom w:val="0"/>
          <w:divBdr>
            <w:top w:val="none" w:sz="0" w:space="0" w:color="auto"/>
            <w:left w:val="none" w:sz="0" w:space="0" w:color="auto"/>
            <w:bottom w:val="none" w:sz="0" w:space="0" w:color="auto"/>
            <w:right w:val="none" w:sz="0" w:space="0" w:color="auto"/>
          </w:divBdr>
          <w:divsChild>
            <w:div w:id="1851286198">
              <w:marLeft w:val="0"/>
              <w:marRight w:val="0"/>
              <w:marTop w:val="30"/>
              <w:marBottom w:val="30"/>
              <w:divBdr>
                <w:top w:val="none" w:sz="0" w:space="0" w:color="auto"/>
                <w:left w:val="none" w:sz="0" w:space="0" w:color="auto"/>
                <w:bottom w:val="none" w:sz="0" w:space="0" w:color="auto"/>
                <w:right w:val="none" w:sz="0" w:space="0" w:color="auto"/>
              </w:divBdr>
              <w:divsChild>
                <w:div w:id="1920094942">
                  <w:marLeft w:val="0"/>
                  <w:marRight w:val="0"/>
                  <w:marTop w:val="0"/>
                  <w:marBottom w:val="0"/>
                  <w:divBdr>
                    <w:top w:val="none" w:sz="0" w:space="0" w:color="auto"/>
                    <w:left w:val="none" w:sz="0" w:space="0" w:color="auto"/>
                    <w:bottom w:val="none" w:sz="0" w:space="0" w:color="auto"/>
                    <w:right w:val="none" w:sz="0" w:space="0" w:color="auto"/>
                  </w:divBdr>
                  <w:divsChild>
                    <w:div w:id="461000519">
                      <w:marLeft w:val="0"/>
                      <w:marRight w:val="0"/>
                      <w:marTop w:val="0"/>
                      <w:marBottom w:val="0"/>
                      <w:divBdr>
                        <w:top w:val="none" w:sz="0" w:space="0" w:color="auto"/>
                        <w:left w:val="none" w:sz="0" w:space="0" w:color="auto"/>
                        <w:bottom w:val="none" w:sz="0" w:space="0" w:color="auto"/>
                        <w:right w:val="none" w:sz="0" w:space="0" w:color="auto"/>
                      </w:divBdr>
                    </w:div>
                  </w:divsChild>
                </w:div>
                <w:div w:id="29301822">
                  <w:marLeft w:val="0"/>
                  <w:marRight w:val="0"/>
                  <w:marTop w:val="0"/>
                  <w:marBottom w:val="0"/>
                  <w:divBdr>
                    <w:top w:val="none" w:sz="0" w:space="0" w:color="auto"/>
                    <w:left w:val="none" w:sz="0" w:space="0" w:color="auto"/>
                    <w:bottom w:val="none" w:sz="0" w:space="0" w:color="auto"/>
                    <w:right w:val="none" w:sz="0" w:space="0" w:color="auto"/>
                  </w:divBdr>
                  <w:divsChild>
                    <w:div w:id="794176678">
                      <w:marLeft w:val="0"/>
                      <w:marRight w:val="0"/>
                      <w:marTop w:val="0"/>
                      <w:marBottom w:val="0"/>
                      <w:divBdr>
                        <w:top w:val="none" w:sz="0" w:space="0" w:color="auto"/>
                        <w:left w:val="none" w:sz="0" w:space="0" w:color="auto"/>
                        <w:bottom w:val="none" w:sz="0" w:space="0" w:color="auto"/>
                        <w:right w:val="none" w:sz="0" w:space="0" w:color="auto"/>
                      </w:divBdr>
                    </w:div>
                  </w:divsChild>
                </w:div>
                <w:div w:id="1844323604">
                  <w:marLeft w:val="0"/>
                  <w:marRight w:val="0"/>
                  <w:marTop w:val="0"/>
                  <w:marBottom w:val="0"/>
                  <w:divBdr>
                    <w:top w:val="none" w:sz="0" w:space="0" w:color="auto"/>
                    <w:left w:val="none" w:sz="0" w:space="0" w:color="auto"/>
                    <w:bottom w:val="none" w:sz="0" w:space="0" w:color="auto"/>
                    <w:right w:val="none" w:sz="0" w:space="0" w:color="auto"/>
                  </w:divBdr>
                  <w:divsChild>
                    <w:div w:id="2119982933">
                      <w:marLeft w:val="0"/>
                      <w:marRight w:val="0"/>
                      <w:marTop w:val="0"/>
                      <w:marBottom w:val="0"/>
                      <w:divBdr>
                        <w:top w:val="none" w:sz="0" w:space="0" w:color="auto"/>
                        <w:left w:val="none" w:sz="0" w:space="0" w:color="auto"/>
                        <w:bottom w:val="none" w:sz="0" w:space="0" w:color="auto"/>
                        <w:right w:val="none" w:sz="0" w:space="0" w:color="auto"/>
                      </w:divBdr>
                    </w:div>
                  </w:divsChild>
                </w:div>
                <w:div w:id="729352673">
                  <w:marLeft w:val="0"/>
                  <w:marRight w:val="0"/>
                  <w:marTop w:val="0"/>
                  <w:marBottom w:val="0"/>
                  <w:divBdr>
                    <w:top w:val="none" w:sz="0" w:space="0" w:color="auto"/>
                    <w:left w:val="none" w:sz="0" w:space="0" w:color="auto"/>
                    <w:bottom w:val="none" w:sz="0" w:space="0" w:color="auto"/>
                    <w:right w:val="none" w:sz="0" w:space="0" w:color="auto"/>
                  </w:divBdr>
                  <w:divsChild>
                    <w:div w:id="155583196">
                      <w:marLeft w:val="0"/>
                      <w:marRight w:val="0"/>
                      <w:marTop w:val="0"/>
                      <w:marBottom w:val="0"/>
                      <w:divBdr>
                        <w:top w:val="none" w:sz="0" w:space="0" w:color="auto"/>
                        <w:left w:val="none" w:sz="0" w:space="0" w:color="auto"/>
                        <w:bottom w:val="none" w:sz="0" w:space="0" w:color="auto"/>
                        <w:right w:val="none" w:sz="0" w:space="0" w:color="auto"/>
                      </w:divBdr>
                    </w:div>
                  </w:divsChild>
                </w:div>
                <w:div w:id="1085805542">
                  <w:marLeft w:val="0"/>
                  <w:marRight w:val="0"/>
                  <w:marTop w:val="0"/>
                  <w:marBottom w:val="0"/>
                  <w:divBdr>
                    <w:top w:val="none" w:sz="0" w:space="0" w:color="auto"/>
                    <w:left w:val="none" w:sz="0" w:space="0" w:color="auto"/>
                    <w:bottom w:val="none" w:sz="0" w:space="0" w:color="auto"/>
                    <w:right w:val="none" w:sz="0" w:space="0" w:color="auto"/>
                  </w:divBdr>
                  <w:divsChild>
                    <w:div w:id="566231926">
                      <w:marLeft w:val="0"/>
                      <w:marRight w:val="0"/>
                      <w:marTop w:val="0"/>
                      <w:marBottom w:val="0"/>
                      <w:divBdr>
                        <w:top w:val="none" w:sz="0" w:space="0" w:color="auto"/>
                        <w:left w:val="none" w:sz="0" w:space="0" w:color="auto"/>
                        <w:bottom w:val="none" w:sz="0" w:space="0" w:color="auto"/>
                        <w:right w:val="none" w:sz="0" w:space="0" w:color="auto"/>
                      </w:divBdr>
                    </w:div>
                  </w:divsChild>
                </w:div>
                <w:div w:id="1059596125">
                  <w:marLeft w:val="0"/>
                  <w:marRight w:val="0"/>
                  <w:marTop w:val="0"/>
                  <w:marBottom w:val="0"/>
                  <w:divBdr>
                    <w:top w:val="none" w:sz="0" w:space="0" w:color="auto"/>
                    <w:left w:val="none" w:sz="0" w:space="0" w:color="auto"/>
                    <w:bottom w:val="none" w:sz="0" w:space="0" w:color="auto"/>
                    <w:right w:val="none" w:sz="0" w:space="0" w:color="auto"/>
                  </w:divBdr>
                  <w:divsChild>
                    <w:div w:id="1497956737">
                      <w:marLeft w:val="0"/>
                      <w:marRight w:val="0"/>
                      <w:marTop w:val="0"/>
                      <w:marBottom w:val="0"/>
                      <w:divBdr>
                        <w:top w:val="none" w:sz="0" w:space="0" w:color="auto"/>
                        <w:left w:val="none" w:sz="0" w:space="0" w:color="auto"/>
                        <w:bottom w:val="none" w:sz="0" w:space="0" w:color="auto"/>
                        <w:right w:val="none" w:sz="0" w:space="0" w:color="auto"/>
                      </w:divBdr>
                    </w:div>
                  </w:divsChild>
                </w:div>
                <w:div w:id="1343901060">
                  <w:marLeft w:val="0"/>
                  <w:marRight w:val="0"/>
                  <w:marTop w:val="0"/>
                  <w:marBottom w:val="0"/>
                  <w:divBdr>
                    <w:top w:val="none" w:sz="0" w:space="0" w:color="auto"/>
                    <w:left w:val="none" w:sz="0" w:space="0" w:color="auto"/>
                    <w:bottom w:val="none" w:sz="0" w:space="0" w:color="auto"/>
                    <w:right w:val="none" w:sz="0" w:space="0" w:color="auto"/>
                  </w:divBdr>
                  <w:divsChild>
                    <w:div w:id="915168058">
                      <w:marLeft w:val="0"/>
                      <w:marRight w:val="0"/>
                      <w:marTop w:val="0"/>
                      <w:marBottom w:val="0"/>
                      <w:divBdr>
                        <w:top w:val="none" w:sz="0" w:space="0" w:color="auto"/>
                        <w:left w:val="none" w:sz="0" w:space="0" w:color="auto"/>
                        <w:bottom w:val="none" w:sz="0" w:space="0" w:color="auto"/>
                        <w:right w:val="none" w:sz="0" w:space="0" w:color="auto"/>
                      </w:divBdr>
                    </w:div>
                  </w:divsChild>
                </w:div>
                <w:div w:id="233207055">
                  <w:marLeft w:val="0"/>
                  <w:marRight w:val="0"/>
                  <w:marTop w:val="0"/>
                  <w:marBottom w:val="0"/>
                  <w:divBdr>
                    <w:top w:val="none" w:sz="0" w:space="0" w:color="auto"/>
                    <w:left w:val="none" w:sz="0" w:space="0" w:color="auto"/>
                    <w:bottom w:val="none" w:sz="0" w:space="0" w:color="auto"/>
                    <w:right w:val="none" w:sz="0" w:space="0" w:color="auto"/>
                  </w:divBdr>
                  <w:divsChild>
                    <w:div w:id="1318531406">
                      <w:marLeft w:val="0"/>
                      <w:marRight w:val="0"/>
                      <w:marTop w:val="0"/>
                      <w:marBottom w:val="0"/>
                      <w:divBdr>
                        <w:top w:val="none" w:sz="0" w:space="0" w:color="auto"/>
                        <w:left w:val="none" w:sz="0" w:space="0" w:color="auto"/>
                        <w:bottom w:val="none" w:sz="0" w:space="0" w:color="auto"/>
                        <w:right w:val="none" w:sz="0" w:space="0" w:color="auto"/>
                      </w:divBdr>
                    </w:div>
                    <w:div w:id="259917406">
                      <w:marLeft w:val="0"/>
                      <w:marRight w:val="0"/>
                      <w:marTop w:val="0"/>
                      <w:marBottom w:val="0"/>
                      <w:divBdr>
                        <w:top w:val="none" w:sz="0" w:space="0" w:color="auto"/>
                        <w:left w:val="none" w:sz="0" w:space="0" w:color="auto"/>
                        <w:bottom w:val="none" w:sz="0" w:space="0" w:color="auto"/>
                        <w:right w:val="none" w:sz="0" w:space="0" w:color="auto"/>
                      </w:divBdr>
                    </w:div>
                    <w:div w:id="1558542774">
                      <w:marLeft w:val="0"/>
                      <w:marRight w:val="0"/>
                      <w:marTop w:val="0"/>
                      <w:marBottom w:val="0"/>
                      <w:divBdr>
                        <w:top w:val="none" w:sz="0" w:space="0" w:color="auto"/>
                        <w:left w:val="none" w:sz="0" w:space="0" w:color="auto"/>
                        <w:bottom w:val="none" w:sz="0" w:space="0" w:color="auto"/>
                        <w:right w:val="none" w:sz="0" w:space="0" w:color="auto"/>
                      </w:divBdr>
                    </w:div>
                    <w:div w:id="1731535658">
                      <w:marLeft w:val="0"/>
                      <w:marRight w:val="0"/>
                      <w:marTop w:val="0"/>
                      <w:marBottom w:val="0"/>
                      <w:divBdr>
                        <w:top w:val="none" w:sz="0" w:space="0" w:color="auto"/>
                        <w:left w:val="none" w:sz="0" w:space="0" w:color="auto"/>
                        <w:bottom w:val="none" w:sz="0" w:space="0" w:color="auto"/>
                        <w:right w:val="none" w:sz="0" w:space="0" w:color="auto"/>
                      </w:divBdr>
                    </w:div>
                  </w:divsChild>
                </w:div>
                <w:div w:id="1312367040">
                  <w:marLeft w:val="0"/>
                  <w:marRight w:val="0"/>
                  <w:marTop w:val="0"/>
                  <w:marBottom w:val="0"/>
                  <w:divBdr>
                    <w:top w:val="none" w:sz="0" w:space="0" w:color="auto"/>
                    <w:left w:val="none" w:sz="0" w:space="0" w:color="auto"/>
                    <w:bottom w:val="none" w:sz="0" w:space="0" w:color="auto"/>
                    <w:right w:val="none" w:sz="0" w:space="0" w:color="auto"/>
                  </w:divBdr>
                  <w:divsChild>
                    <w:div w:id="19690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434645">
          <w:marLeft w:val="0"/>
          <w:marRight w:val="0"/>
          <w:marTop w:val="0"/>
          <w:marBottom w:val="0"/>
          <w:divBdr>
            <w:top w:val="none" w:sz="0" w:space="0" w:color="auto"/>
            <w:left w:val="none" w:sz="0" w:space="0" w:color="auto"/>
            <w:bottom w:val="none" w:sz="0" w:space="0" w:color="auto"/>
            <w:right w:val="none" w:sz="0" w:space="0" w:color="auto"/>
          </w:divBdr>
        </w:div>
        <w:div w:id="1224677324">
          <w:marLeft w:val="0"/>
          <w:marRight w:val="0"/>
          <w:marTop w:val="0"/>
          <w:marBottom w:val="0"/>
          <w:divBdr>
            <w:top w:val="none" w:sz="0" w:space="0" w:color="auto"/>
            <w:left w:val="none" w:sz="0" w:space="0" w:color="auto"/>
            <w:bottom w:val="none" w:sz="0" w:space="0" w:color="auto"/>
            <w:right w:val="none" w:sz="0" w:space="0" w:color="auto"/>
          </w:divBdr>
        </w:div>
        <w:div w:id="2066948692">
          <w:marLeft w:val="0"/>
          <w:marRight w:val="0"/>
          <w:marTop w:val="0"/>
          <w:marBottom w:val="0"/>
          <w:divBdr>
            <w:top w:val="none" w:sz="0" w:space="0" w:color="auto"/>
            <w:left w:val="none" w:sz="0" w:space="0" w:color="auto"/>
            <w:bottom w:val="none" w:sz="0" w:space="0" w:color="auto"/>
            <w:right w:val="none" w:sz="0" w:space="0" w:color="auto"/>
          </w:divBdr>
        </w:div>
        <w:div w:id="1785268648">
          <w:marLeft w:val="0"/>
          <w:marRight w:val="0"/>
          <w:marTop w:val="0"/>
          <w:marBottom w:val="0"/>
          <w:divBdr>
            <w:top w:val="none" w:sz="0" w:space="0" w:color="auto"/>
            <w:left w:val="none" w:sz="0" w:space="0" w:color="auto"/>
            <w:bottom w:val="none" w:sz="0" w:space="0" w:color="auto"/>
            <w:right w:val="none" w:sz="0" w:space="0" w:color="auto"/>
          </w:divBdr>
          <w:divsChild>
            <w:div w:id="813839550">
              <w:marLeft w:val="0"/>
              <w:marRight w:val="0"/>
              <w:marTop w:val="30"/>
              <w:marBottom w:val="30"/>
              <w:divBdr>
                <w:top w:val="none" w:sz="0" w:space="0" w:color="auto"/>
                <w:left w:val="none" w:sz="0" w:space="0" w:color="auto"/>
                <w:bottom w:val="none" w:sz="0" w:space="0" w:color="auto"/>
                <w:right w:val="none" w:sz="0" w:space="0" w:color="auto"/>
              </w:divBdr>
              <w:divsChild>
                <w:div w:id="2117093975">
                  <w:marLeft w:val="0"/>
                  <w:marRight w:val="0"/>
                  <w:marTop w:val="0"/>
                  <w:marBottom w:val="0"/>
                  <w:divBdr>
                    <w:top w:val="none" w:sz="0" w:space="0" w:color="auto"/>
                    <w:left w:val="none" w:sz="0" w:space="0" w:color="auto"/>
                    <w:bottom w:val="none" w:sz="0" w:space="0" w:color="auto"/>
                    <w:right w:val="none" w:sz="0" w:space="0" w:color="auto"/>
                  </w:divBdr>
                  <w:divsChild>
                    <w:div w:id="1947037083">
                      <w:marLeft w:val="0"/>
                      <w:marRight w:val="0"/>
                      <w:marTop w:val="0"/>
                      <w:marBottom w:val="0"/>
                      <w:divBdr>
                        <w:top w:val="none" w:sz="0" w:space="0" w:color="auto"/>
                        <w:left w:val="none" w:sz="0" w:space="0" w:color="auto"/>
                        <w:bottom w:val="none" w:sz="0" w:space="0" w:color="auto"/>
                        <w:right w:val="none" w:sz="0" w:space="0" w:color="auto"/>
                      </w:divBdr>
                    </w:div>
                  </w:divsChild>
                </w:div>
                <w:div w:id="1589849055">
                  <w:marLeft w:val="0"/>
                  <w:marRight w:val="0"/>
                  <w:marTop w:val="0"/>
                  <w:marBottom w:val="0"/>
                  <w:divBdr>
                    <w:top w:val="none" w:sz="0" w:space="0" w:color="auto"/>
                    <w:left w:val="none" w:sz="0" w:space="0" w:color="auto"/>
                    <w:bottom w:val="none" w:sz="0" w:space="0" w:color="auto"/>
                    <w:right w:val="none" w:sz="0" w:space="0" w:color="auto"/>
                  </w:divBdr>
                  <w:divsChild>
                    <w:div w:id="26298432">
                      <w:marLeft w:val="0"/>
                      <w:marRight w:val="0"/>
                      <w:marTop w:val="0"/>
                      <w:marBottom w:val="0"/>
                      <w:divBdr>
                        <w:top w:val="none" w:sz="0" w:space="0" w:color="auto"/>
                        <w:left w:val="none" w:sz="0" w:space="0" w:color="auto"/>
                        <w:bottom w:val="none" w:sz="0" w:space="0" w:color="auto"/>
                        <w:right w:val="none" w:sz="0" w:space="0" w:color="auto"/>
                      </w:divBdr>
                    </w:div>
                  </w:divsChild>
                </w:div>
                <w:div w:id="1224371995">
                  <w:marLeft w:val="0"/>
                  <w:marRight w:val="0"/>
                  <w:marTop w:val="0"/>
                  <w:marBottom w:val="0"/>
                  <w:divBdr>
                    <w:top w:val="none" w:sz="0" w:space="0" w:color="auto"/>
                    <w:left w:val="none" w:sz="0" w:space="0" w:color="auto"/>
                    <w:bottom w:val="none" w:sz="0" w:space="0" w:color="auto"/>
                    <w:right w:val="none" w:sz="0" w:space="0" w:color="auto"/>
                  </w:divBdr>
                  <w:divsChild>
                    <w:div w:id="346567192">
                      <w:marLeft w:val="0"/>
                      <w:marRight w:val="0"/>
                      <w:marTop w:val="0"/>
                      <w:marBottom w:val="0"/>
                      <w:divBdr>
                        <w:top w:val="none" w:sz="0" w:space="0" w:color="auto"/>
                        <w:left w:val="none" w:sz="0" w:space="0" w:color="auto"/>
                        <w:bottom w:val="none" w:sz="0" w:space="0" w:color="auto"/>
                        <w:right w:val="none" w:sz="0" w:space="0" w:color="auto"/>
                      </w:divBdr>
                    </w:div>
                  </w:divsChild>
                </w:div>
                <w:div w:id="1287275854">
                  <w:marLeft w:val="0"/>
                  <w:marRight w:val="0"/>
                  <w:marTop w:val="0"/>
                  <w:marBottom w:val="0"/>
                  <w:divBdr>
                    <w:top w:val="none" w:sz="0" w:space="0" w:color="auto"/>
                    <w:left w:val="none" w:sz="0" w:space="0" w:color="auto"/>
                    <w:bottom w:val="none" w:sz="0" w:space="0" w:color="auto"/>
                    <w:right w:val="none" w:sz="0" w:space="0" w:color="auto"/>
                  </w:divBdr>
                  <w:divsChild>
                    <w:div w:id="421994210">
                      <w:marLeft w:val="0"/>
                      <w:marRight w:val="0"/>
                      <w:marTop w:val="0"/>
                      <w:marBottom w:val="0"/>
                      <w:divBdr>
                        <w:top w:val="none" w:sz="0" w:space="0" w:color="auto"/>
                        <w:left w:val="none" w:sz="0" w:space="0" w:color="auto"/>
                        <w:bottom w:val="none" w:sz="0" w:space="0" w:color="auto"/>
                        <w:right w:val="none" w:sz="0" w:space="0" w:color="auto"/>
                      </w:divBdr>
                    </w:div>
                  </w:divsChild>
                </w:div>
                <w:div w:id="211697563">
                  <w:marLeft w:val="0"/>
                  <w:marRight w:val="0"/>
                  <w:marTop w:val="0"/>
                  <w:marBottom w:val="0"/>
                  <w:divBdr>
                    <w:top w:val="none" w:sz="0" w:space="0" w:color="auto"/>
                    <w:left w:val="none" w:sz="0" w:space="0" w:color="auto"/>
                    <w:bottom w:val="none" w:sz="0" w:space="0" w:color="auto"/>
                    <w:right w:val="none" w:sz="0" w:space="0" w:color="auto"/>
                  </w:divBdr>
                  <w:divsChild>
                    <w:div w:id="802767807">
                      <w:marLeft w:val="0"/>
                      <w:marRight w:val="0"/>
                      <w:marTop w:val="0"/>
                      <w:marBottom w:val="0"/>
                      <w:divBdr>
                        <w:top w:val="none" w:sz="0" w:space="0" w:color="auto"/>
                        <w:left w:val="none" w:sz="0" w:space="0" w:color="auto"/>
                        <w:bottom w:val="none" w:sz="0" w:space="0" w:color="auto"/>
                        <w:right w:val="none" w:sz="0" w:space="0" w:color="auto"/>
                      </w:divBdr>
                    </w:div>
                  </w:divsChild>
                </w:div>
                <w:div w:id="821510148">
                  <w:marLeft w:val="0"/>
                  <w:marRight w:val="0"/>
                  <w:marTop w:val="0"/>
                  <w:marBottom w:val="0"/>
                  <w:divBdr>
                    <w:top w:val="none" w:sz="0" w:space="0" w:color="auto"/>
                    <w:left w:val="none" w:sz="0" w:space="0" w:color="auto"/>
                    <w:bottom w:val="none" w:sz="0" w:space="0" w:color="auto"/>
                    <w:right w:val="none" w:sz="0" w:space="0" w:color="auto"/>
                  </w:divBdr>
                  <w:divsChild>
                    <w:div w:id="877543353">
                      <w:marLeft w:val="0"/>
                      <w:marRight w:val="0"/>
                      <w:marTop w:val="0"/>
                      <w:marBottom w:val="0"/>
                      <w:divBdr>
                        <w:top w:val="none" w:sz="0" w:space="0" w:color="auto"/>
                        <w:left w:val="none" w:sz="0" w:space="0" w:color="auto"/>
                        <w:bottom w:val="none" w:sz="0" w:space="0" w:color="auto"/>
                        <w:right w:val="none" w:sz="0" w:space="0" w:color="auto"/>
                      </w:divBdr>
                    </w:div>
                  </w:divsChild>
                </w:div>
                <w:div w:id="1702317868">
                  <w:marLeft w:val="0"/>
                  <w:marRight w:val="0"/>
                  <w:marTop w:val="0"/>
                  <w:marBottom w:val="0"/>
                  <w:divBdr>
                    <w:top w:val="none" w:sz="0" w:space="0" w:color="auto"/>
                    <w:left w:val="none" w:sz="0" w:space="0" w:color="auto"/>
                    <w:bottom w:val="none" w:sz="0" w:space="0" w:color="auto"/>
                    <w:right w:val="none" w:sz="0" w:space="0" w:color="auto"/>
                  </w:divBdr>
                  <w:divsChild>
                    <w:div w:id="2019693145">
                      <w:marLeft w:val="0"/>
                      <w:marRight w:val="0"/>
                      <w:marTop w:val="0"/>
                      <w:marBottom w:val="0"/>
                      <w:divBdr>
                        <w:top w:val="none" w:sz="0" w:space="0" w:color="auto"/>
                        <w:left w:val="none" w:sz="0" w:space="0" w:color="auto"/>
                        <w:bottom w:val="none" w:sz="0" w:space="0" w:color="auto"/>
                        <w:right w:val="none" w:sz="0" w:space="0" w:color="auto"/>
                      </w:divBdr>
                    </w:div>
                  </w:divsChild>
                </w:div>
                <w:div w:id="1803963606">
                  <w:marLeft w:val="0"/>
                  <w:marRight w:val="0"/>
                  <w:marTop w:val="0"/>
                  <w:marBottom w:val="0"/>
                  <w:divBdr>
                    <w:top w:val="none" w:sz="0" w:space="0" w:color="auto"/>
                    <w:left w:val="none" w:sz="0" w:space="0" w:color="auto"/>
                    <w:bottom w:val="none" w:sz="0" w:space="0" w:color="auto"/>
                    <w:right w:val="none" w:sz="0" w:space="0" w:color="auto"/>
                  </w:divBdr>
                  <w:divsChild>
                    <w:div w:id="2102991728">
                      <w:marLeft w:val="0"/>
                      <w:marRight w:val="0"/>
                      <w:marTop w:val="0"/>
                      <w:marBottom w:val="0"/>
                      <w:divBdr>
                        <w:top w:val="none" w:sz="0" w:space="0" w:color="auto"/>
                        <w:left w:val="none" w:sz="0" w:space="0" w:color="auto"/>
                        <w:bottom w:val="none" w:sz="0" w:space="0" w:color="auto"/>
                        <w:right w:val="none" w:sz="0" w:space="0" w:color="auto"/>
                      </w:divBdr>
                    </w:div>
                    <w:div w:id="977304299">
                      <w:marLeft w:val="0"/>
                      <w:marRight w:val="0"/>
                      <w:marTop w:val="0"/>
                      <w:marBottom w:val="0"/>
                      <w:divBdr>
                        <w:top w:val="none" w:sz="0" w:space="0" w:color="auto"/>
                        <w:left w:val="none" w:sz="0" w:space="0" w:color="auto"/>
                        <w:bottom w:val="none" w:sz="0" w:space="0" w:color="auto"/>
                        <w:right w:val="none" w:sz="0" w:space="0" w:color="auto"/>
                      </w:divBdr>
                    </w:div>
                    <w:div w:id="653879733">
                      <w:marLeft w:val="0"/>
                      <w:marRight w:val="0"/>
                      <w:marTop w:val="0"/>
                      <w:marBottom w:val="0"/>
                      <w:divBdr>
                        <w:top w:val="none" w:sz="0" w:space="0" w:color="auto"/>
                        <w:left w:val="none" w:sz="0" w:space="0" w:color="auto"/>
                        <w:bottom w:val="none" w:sz="0" w:space="0" w:color="auto"/>
                        <w:right w:val="none" w:sz="0" w:space="0" w:color="auto"/>
                      </w:divBdr>
                    </w:div>
                    <w:div w:id="1684285636">
                      <w:marLeft w:val="0"/>
                      <w:marRight w:val="0"/>
                      <w:marTop w:val="0"/>
                      <w:marBottom w:val="0"/>
                      <w:divBdr>
                        <w:top w:val="none" w:sz="0" w:space="0" w:color="auto"/>
                        <w:left w:val="none" w:sz="0" w:space="0" w:color="auto"/>
                        <w:bottom w:val="none" w:sz="0" w:space="0" w:color="auto"/>
                        <w:right w:val="none" w:sz="0" w:space="0" w:color="auto"/>
                      </w:divBdr>
                    </w:div>
                  </w:divsChild>
                </w:div>
                <w:div w:id="1431270186">
                  <w:marLeft w:val="0"/>
                  <w:marRight w:val="0"/>
                  <w:marTop w:val="0"/>
                  <w:marBottom w:val="0"/>
                  <w:divBdr>
                    <w:top w:val="none" w:sz="0" w:space="0" w:color="auto"/>
                    <w:left w:val="none" w:sz="0" w:space="0" w:color="auto"/>
                    <w:bottom w:val="none" w:sz="0" w:space="0" w:color="auto"/>
                    <w:right w:val="none" w:sz="0" w:space="0" w:color="auto"/>
                  </w:divBdr>
                  <w:divsChild>
                    <w:div w:id="12279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4199">
          <w:marLeft w:val="0"/>
          <w:marRight w:val="0"/>
          <w:marTop w:val="0"/>
          <w:marBottom w:val="0"/>
          <w:divBdr>
            <w:top w:val="none" w:sz="0" w:space="0" w:color="auto"/>
            <w:left w:val="none" w:sz="0" w:space="0" w:color="auto"/>
            <w:bottom w:val="none" w:sz="0" w:space="0" w:color="auto"/>
            <w:right w:val="none" w:sz="0" w:space="0" w:color="auto"/>
          </w:divBdr>
        </w:div>
        <w:div w:id="1335911114">
          <w:marLeft w:val="0"/>
          <w:marRight w:val="0"/>
          <w:marTop w:val="0"/>
          <w:marBottom w:val="0"/>
          <w:divBdr>
            <w:top w:val="none" w:sz="0" w:space="0" w:color="auto"/>
            <w:left w:val="none" w:sz="0" w:space="0" w:color="auto"/>
            <w:bottom w:val="none" w:sz="0" w:space="0" w:color="auto"/>
            <w:right w:val="none" w:sz="0" w:space="0" w:color="auto"/>
          </w:divBdr>
        </w:div>
        <w:div w:id="842400891">
          <w:marLeft w:val="0"/>
          <w:marRight w:val="0"/>
          <w:marTop w:val="0"/>
          <w:marBottom w:val="0"/>
          <w:divBdr>
            <w:top w:val="none" w:sz="0" w:space="0" w:color="auto"/>
            <w:left w:val="none" w:sz="0" w:space="0" w:color="auto"/>
            <w:bottom w:val="none" w:sz="0" w:space="0" w:color="auto"/>
            <w:right w:val="none" w:sz="0" w:space="0" w:color="auto"/>
          </w:divBdr>
          <w:divsChild>
            <w:div w:id="1647971353">
              <w:marLeft w:val="0"/>
              <w:marRight w:val="0"/>
              <w:marTop w:val="30"/>
              <w:marBottom w:val="30"/>
              <w:divBdr>
                <w:top w:val="none" w:sz="0" w:space="0" w:color="auto"/>
                <w:left w:val="none" w:sz="0" w:space="0" w:color="auto"/>
                <w:bottom w:val="none" w:sz="0" w:space="0" w:color="auto"/>
                <w:right w:val="none" w:sz="0" w:space="0" w:color="auto"/>
              </w:divBdr>
              <w:divsChild>
                <w:div w:id="1991010925">
                  <w:marLeft w:val="0"/>
                  <w:marRight w:val="0"/>
                  <w:marTop w:val="0"/>
                  <w:marBottom w:val="0"/>
                  <w:divBdr>
                    <w:top w:val="none" w:sz="0" w:space="0" w:color="auto"/>
                    <w:left w:val="none" w:sz="0" w:space="0" w:color="auto"/>
                    <w:bottom w:val="none" w:sz="0" w:space="0" w:color="auto"/>
                    <w:right w:val="none" w:sz="0" w:space="0" w:color="auto"/>
                  </w:divBdr>
                  <w:divsChild>
                    <w:div w:id="88503491">
                      <w:marLeft w:val="0"/>
                      <w:marRight w:val="0"/>
                      <w:marTop w:val="0"/>
                      <w:marBottom w:val="0"/>
                      <w:divBdr>
                        <w:top w:val="none" w:sz="0" w:space="0" w:color="auto"/>
                        <w:left w:val="none" w:sz="0" w:space="0" w:color="auto"/>
                        <w:bottom w:val="none" w:sz="0" w:space="0" w:color="auto"/>
                        <w:right w:val="none" w:sz="0" w:space="0" w:color="auto"/>
                      </w:divBdr>
                    </w:div>
                  </w:divsChild>
                </w:div>
                <w:div w:id="1976712016">
                  <w:marLeft w:val="0"/>
                  <w:marRight w:val="0"/>
                  <w:marTop w:val="0"/>
                  <w:marBottom w:val="0"/>
                  <w:divBdr>
                    <w:top w:val="none" w:sz="0" w:space="0" w:color="auto"/>
                    <w:left w:val="none" w:sz="0" w:space="0" w:color="auto"/>
                    <w:bottom w:val="none" w:sz="0" w:space="0" w:color="auto"/>
                    <w:right w:val="none" w:sz="0" w:space="0" w:color="auto"/>
                  </w:divBdr>
                  <w:divsChild>
                    <w:div w:id="61754296">
                      <w:marLeft w:val="0"/>
                      <w:marRight w:val="0"/>
                      <w:marTop w:val="0"/>
                      <w:marBottom w:val="0"/>
                      <w:divBdr>
                        <w:top w:val="none" w:sz="0" w:space="0" w:color="auto"/>
                        <w:left w:val="none" w:sz="0" w:space="0" w:color="auto"/>
                        <w:bottom w:val="none" w:sz="0" w:space="0" w:color="auto"/>
                        <w:right w:val="none" w:sz="0" w:space="0" w:color="auto"/>
                      </w:divBdr>
                    </w:div>
                  </w:divsChild>
                </w:div>
                <w:div w:id="1719628141">
                  <w:marLeft w:val="0"/>
                  <w:marRight w:val="0"/>
                  <w:marTop w:val="0"/>
                  <w:marBottom w:val="0"/>
                  <w:divBdr>
                    <w:top w:val="none" w:sz="0" w:space="0" w:color="auto"/>
                    <w:left w:val="none" w:sz="0" w:space="0" w:color="auto"/>
                    <w:bottom w:val="none" w:sz="0" w:space="0" w:color="auto"/>
                    <w:right w:val="none" w:sz="0" w:space="0" w:color="auto"/>
                  </w:divBdr>
                  <w:divsChild>
                    <w:div w:id="93743241">
                      <w:marLeft w:val="0"/>
                      <w:marRight w:val="0"/>
                      <w:marTop w:val="0"/>
                      <w:marBottom w:val="0"/>
                      <w:divBdr>
                        <w:top w:val="none" w:sz="0" w:space="0" w:color="auto"/>
                        <w:left w:val="none" w:sz="0" w:space="0" w:color="auto"/>
                        <w:bottom w:val="none" w:sz="0" w:space="0" w:color="auto"/>
                        <w:right w:val="none" w:sz="0" w:space="0" w:color="auto"/>
                      </w:divBdr>
                    </w:div>
                  </w:divsChild>
                </w:div>
                <w:div w:id="1067922849">
                  <w:marLeft w:val="0"/>
                  <w:marRight w:val="0"/>
                  <w:marTop w:val="0"/>
                  <w:marBottom w:val="0"/>
                  <w:divBdr>
                    <w:top w:val="none" w:sz="0" w:space="0" w:color="auto"/>
                    <w:left w:val="none" w:sz="0" w:space="0" w:color="auto"/>
                    <w:bottom w:val="none" w:sz="0" w:space="0" w:color="auto"/>
                    <w:right w:val="none" w:sz="0" w:space="0" w:color="auto"/>
                  </w:divBdr>
                  <w:divsChild>
                    <w:div w:id="378551222">
                      <w:marLeft w:val="0"/>
                      <w:marRight w:val="0"/>
                      <w:marTop w:val="0"/>
                      <w:marBottom w:val="0"/>
                      <w:divBdr>
                        <w:top w:val="none" w:sz="0" w:space="0" w:color="auto"/>
                        <w:left w:val="none" w:sz="0" w:space="0" w:color="auto"/>
                        <w:bottom w:val="none" w:sz="0" w:space="0" w:color="auto"/>
                        <w:right w:val="none" w:sz="0" w:space="0" w:color="auto"/>
                      </w:divBdr>
                    </w:div>
                  </w:divsChild>
                </w:div>
                <w:div w:id="1864902840">
                  <w:marLeft w:val="0"/>
                  <w:marRight w:val="0"/>
                  <w:marTop w:val="0"/>
                  <w:marBottom w:val="0"/>
                  <w:divBdr>
                    <w:top w:val="none" w:sz="0" w:space="0" w:color="auto"/>
                    <w:left w:val="none" w:sz="0" w:space="0" w:color="auto"/>
                    <w:bottom w:val="none" w:sz="0" w:space="0" w:color="auto"/>
                    <w:right w:val="none" w:sz="0" w:space="0" w:color="auto"/>
                  </w:divBdr>
                  <w:divsChild>
                    <w:div w:id="1661345403">
                      <w:marLeft w:val="0"/>
                      <w:marRight w:val="0"/>
                      <w:marTop w:val="0"/>
                      <w:marBottom w:val="0"/>
                      <w:divBdr>
                        <w:top w:val="none" w:sz="0" w:space="0" w:color="auto"/>
                        <w:left w:val="none" w:sz="0" w:space="0" w:color="auto"/>
                        <w:bottom w:val="none" w:sz="0" w:space="0" w:color="auto"/>
                        <w:right w:val="none" w:sz="0" w:space="0" w:color="auto"/>
                      </w:divBdr>
                    </w:div>
                  </w:divsChild>
                </w:div>
                <w:div w:id="466555355">
                  <w:marLeft w:val="0"/>
                  <w:marRight w:val="0"/>
                  <w:marTop w:val="0"/>
                  <w:marBottom w:val="0"/>
                  <w:divBdr>
                    <w:top w:val="none" w:sz="0" w:space="0" w:color="auto"/>
                    <w:left w:val="none" w:sz="0" w:space="0" w:color="auto"/>
                    <w:bottom w:val="none" w:sz="0" w:space="0" w:color="auto"/>
                    <w:right w:val="none" w:sz="0" w:space="0" w:color="auto"/>
                  </w:divBdr>
                  <w:divsChild>
                    <w:div w:id="488864734">
                      <w:marLeft w:val="0"/>
                      <w:marRight w:val="0"/>
                      <w:marTop w:val="0"/>
                      <w:marBottom w:val="0"/>
                      <w:divBdr>
                        <w:top w:val="none" w:sz="0" w:space="0" w:color="auto"/>
                        <w:left w:val="none" w:sz="0" w:space="0" w:color="auto"/>
                        <w:bottom w:val="none" w:sz="0" w:space="0" w:color="auto"/>
                        <w:right w:val="none" w:sz="0" w:space="0" w:color="auto"/>
                      </w:divBdr>
                    </w:div>
                  </w:divsChild>
                </w:div>
                <w:div w:id="2079478684">
                  <w:marLeft w:val="0"/>
                  <w:marRight w:val="0"/>
                  <w:marTop w:val="0"/>
                  <w:marBottom w:val="0"/>
                  <w:divBdr>
                    <w:top w:val="none" w:sz="0" w:space="0" w:color="auto"/>
                    <w:left w:val="none" w:sz="0" w:space="0" w:color="auto"/>
                    <w:bottom w:val="none" w:sz="0" w:space="0" w:color="auto"/>
                    <w:right w:val="none" w:sz="0" w:space="0" w:color="auto"/>
                  </w:divBdr>
                  <w:divsChild>
                    <w:div w:id="343366325">
                      <w:marLeft w:val="0"/>
                      <w:marRight w:val="0"/>
                      <w:marTop w:val="0"/>
                      <w:marBottom w:val="0"/>
                      <w:divBdr>
                        <w:top w:val="none" w:sz="0" w:space="0" w:color="auto"/>
                        <w:left w:val="none" w:sz="0" w:space="0" w:color="auto"/>
                        <w:bottom w:val="none" w:sz="0" w:space="0" w:color="auto"/>
                        <w:right w:val="none" w:sz="0" w:space="0" w:color="auto"/>
                      </w:divBdr>
                    </w:div>
                  </w:divsChild>
                </w:div>
                <w:div w:id="610549178">
                  <w:marLeft w:val="0"/>
                  <w:marRight w:val="0"/>
                  <w:marTop w:val="0"/>
                  <w:marBottom w:val="0"/>
                  <w:divBdr>
                    <w:top w:val="none" w:sz="0" w:space="0" w:color="auto"/>
                    <w:left w:val="none" w:sz="0" w:space="0" w:color="auto"/>
                    <w:bottom w:val="none" w:sz="0" w:space="0" w:color="auto"/>
                    <w:right w:val="none" w:sz="0" w:space="0" w:color="auto"/>
                  </w:divBdr>
                  <w:divsChild>
                    <w:div w:id="998655027">
                      <w:marLeft w:val="0"/>
                      <w:marRight w:val="0"/>
                      <w:marTop w:val="0"/>
                      <w:marBottom w:val="0"/>
                      <w:divBdr>
                        <w:top w:val="none" w:sz="0" w:space="0" w:color="auto"/>
                        <w:left w:val="none" w:sz="0" w:space="0" w:color="auto"/>
                        <w:bottom w:val="none" w:sz="0" w:space="0" w:color="auto"/>
                        <w:right w:val="none" w:sz="0" w:space="0" w:color="auto"/>
                      </w:divBdr>
                    </w:div>
                    <w:div w:id="5792917">
                      <w:marLeft w:val="0"/>
                      <w:marRight w:val="0"/>
                      <w:marTop w:val="0"/>
                      <w:marBottom w:val="0"/>
                      <w:divBdr>
                        <w:top w:val="none" w:sz="0" w:space="0" w:color="auto"/>
                        <w:left w:val="none" w:sz="0" w:space="0" w:color="auto"/>
                        <w:bottom w:val="none" w:sz="0" w:space="0" w:color="auto"/>
                        <w:right w:val="none" w:sz="0" w:space="0" w:color="auto"/>
                      </w:divBdr>
                    </w:div>
                    <w:div w:id="1390957613">
                      <w:marLeft w:val="0"/>
                      <w:marRight w:val="0"/>
                      <w:marTop w:val="0"/>
                      <w:marBottom w:val="0"/>
                      <w:divBdr>
                        <w:top w:val="none" w:sz="0" w:space="0" w:color="auto"/>
                        <w:left w:val="none" w:sz="0" w:space="0" w:color="auto"/>
                        <w:bottom w:val="none" w:sz="0" w:space="0" w:color="auto"/>
                        <w:right w:val="none" w:sz="0" w:space="0" w:color="auto"/>
                      </w:divBdr>
                    </w:div>
                    <w:div w:id="1653369591">
                      <w:marLeft w:val="0"/>
                      <w:marRight w:val="0"/>
                      <w:marTop w:val="0"/>
                      <w:marBottom w:val="0"/>
                      <w:divBdr>
                        <w:top w:val="none" w:sz="0" w:space="0" w:color="auto"/>
                        <w:left w:val="none" w:sz="0" w:space="0" w:color="auto"/>
                        <w:bottom w:val="none" w:sz="0" w:space="0" w:color="auto"/>
                        <w:right w:val="none" w:sz="0" w:space="0" w:color="auto"/>
                      </w:divBdr>
                    </w:div>
                  </w:divsChild>
                </w:div>
                <w:div w:id="1101486590">
                  <w:marLeft w:val="0"/>
                  <w:marRight w:val="0"/>
                  <w:marTop w:val="0"/>
                  <w:marBottom w:val="0"/>
                  <w:divBdr>
                    <w:top w:val="none" w:sz="0" w:space="0" w:color="auto"/>
                    <w:left w:val="none" w:sz="0" w:space="0" w:color="auto"/>
                    <w:bottom w:val="none" w:sz="0" w:space="0" w:color="auto"/>
                    <w:right w:val="none" w:sz="0" w:space="0" w:color="auto"/>
                  </w:divBdr>
                  <w:divsChild>
                    <w:div w:id="4161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128821">
      <w:bodyDiv w:val="1"/>
      <w:marLeft w:val="0"/>
      <w:marRight w:val="0"/>
      <w:marTop w:val="0"/>
      <w:marBottom w:val="0"/>
      <w:divBdr>
        <w:top w:val="none" w:sz="0" w:space="0" w:color="auto"/>
        <w:left w:val="none" w:sz="0" w:space="0" w:color="auto"/>
        <w:bottom w:val="none" w:sz="0" w:space="0" w:color="auto"/>
        <w:right w:val="none" w:sz="0" w:space="0" w:color="auto"/>
      </w:divBdr>
    </w:div>
    <w:div w:id="1692762037">
      <w:bodyDiv w:val="1"/>
      <w:marLeft w:val="0"/>
      <w:marRight w:val="0"/>
      <w:marTop w:val="0"/>
      <w:marBottom w:val="0"/>
      <w:divBdr>
        <w:top w:val="none" w:sz="0" w:space="0" w:color="auto"/>
        <w:left w:val="none" w:sz="0" w:space="0" w:color="auto"/>
        <w:bottom w:val="none" w:sz="0" w:space="0" w:color="auto"/>
        <w:right w:val="none" w:sz="0" w:space="0" w:color="auto"/>
      </w:divBdr>
    </w:div>
    <w:div w:id="1838880154">
      <w:bodyDiv w:val="1"/>
      <w:marLeft w:val="0"/>
      <w:marRight w:val="0"/>
      <w:marTop w:val="0"/>
      <w:marBottom w:val="0"/>
      <w:divBdr>
        <w:top w:val="none" w:sz="0" w:space="0" w:color="auto"/>
        <w:left w:val="none" w:sz="0" w:space="0" w:color="auto"/>
        <w:bottom w:val="none" w:sz="0" w:space="0" w:color="auto"/>
        <w:right w:val="none" w:sz="0" w:space="0" w:color="auto"/>
      </w:divBdr>
    </w:div>
    <w:div w:id="1870944458">
      <w:bodyDiv w:val="1"/>
      <w:marLeft w:val="0"/>
      <w:marRight w:val="0"/>
      <w:marTop w:val="0"/>
      <w:marBottom w:val="0"/>
      <w:divBdr>
        <w:top w:val="none" w:sz="0" w:space="0" w:color="auto"/>
        <w:left w:val="none" w:sz="0" w:space="0" w:color="auto"/>
        <w:bottom w:val="none" w:sz="0" w:space="0" w:color="auto"/>
        <w:right w:val="none" w:sz="0" w:space="0" w:color="auto"/>
      </w:divBdr>
    </w:div>
    <w:div w:id="20231671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tabsg.cz/maturity/" TargetMode="External"/><Relationship Id="rId26" Type="http://schemas.openxmlformats.org/officeDocument/2006/relationships/hyperlink" Target="https://tabsg.cz/maturity/" TargetMode="External"/><Relationship Id="rId39" Type="http://schemas.openxmlformats.org/officeDocument/2006/relationships/hyperlink" Target="http://www.niqes.cz/Niqes/media/Testovani/KE%20STA&#381;EN&#205;/V&#253;stupy%20KA1/JG/Priloha-c-1.pdf" TargetMode="External"/><Relationship Id="rId21" Type="http://schemas.openxmlformats.org/officeDocument/2006/relationships/hyperlink" Target="https://tabsg.cz/maturity/" TargetMode="External"/><Relationship Id="rId34" Type="http://schemas.openxmlformats.org/officeDocument/2006/relationships/hyperlink" Target="http://www.osd.at"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tabsg.cz/index.php?stranka=predme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absg.cz/maturity/" TargetMode="External"/><Relationship Id="rId32" Type="http://schemas.openxmlformats.org/officeDocument/2006/relationships/hyperlink" Target="http://www.bbc.co.uk/learningenglish" TargetMode="External"/><Relationship Id="rId37" Type="http://schemas.openxmlformats.org/officeDocument/2006/relationships/hyperlink" Target="http://www.cambridgeenglish.org/cefr/" TargetMode="External"/><Relationship Id="rId40" Type="http://schemas.openxmlformats.org/officeDocument/2006/relationships/hyperlink" Target="http://www.europass.cz/wp-content/uploads/Jak-ohodnotit-jazykove-dovednosti-navod-pro-ucitele.pdf" TargetMode="External"/><Relationship Id="rId45"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tabsg.cz/maturity/" TargetMode="External"/><Relationship Id="rId28" Type="http://schemas.openxmlformats.org/officeDocument/2006/relationships/hyperlink" Target="https://tabsg.cz/maturity/" TargetMode="External"/><Relationship Id="rId36" Type="http://schemas.openxmlformats.org/officeDocument/2006/relationships/hyperlink" Target="http://www.csicr.cz" TargetMode="External"/><Relationship Id="rId10" Type="http://schemas.openxmlformats.org/officeDocument/2006/relationships/footnotes" Target="footnotes.xml"/><Relationship Id="rId19" Type="http://schemas.openxmlformats.org/officeDocument/2006/relationships/hyperlink" Target="https://tabsg.cz/maturity/" TargetMode="External"/><Relationship Id="rId31" Type="http://schemas.openxmlformats.org/officeDocument/2006/relationships/hyperlink" Target="http://www.examenglish.com"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tabsg.cz/maturity/" TargetMode="External"/><Relationship Id="rId27" Type="http://schemas.openxmlformats.org/officeDocument/2006/relationships/hyperlink" Target="https://tabsg.cz/maturity/" TargetMode="External"/><Relationship Id="rId30" Type="http://schemas.openxmlformats.org/officeDocument/2006/relationships/hyperlink" Target="http://www.learnenglish.britishcouncil.org" TargetMode="External"/><Relationship Id="rId35" Type="http://schemas.openxmlformats.org/officeDocument/2006/relationships/hyperlink" Target="http://www.goethe.de" TargetMode="External"/><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tabsg.cz/maturity/" TargetMode="External"/><Relationship Id="rId25" Type="http://schemas.openxmlformats.org/officeDocument/2006/relationships/hyperlink" Target="https://tabsg.cz/maturity/" TargetMode="External"/><Relationship Id="rId33" Type="http://schemas.openxmlformats.org/officeDocument/2006/relationships/hyperlink" Target="http://www.helpforenglish.cz" TargetMode="External"/><Relationship Id="rId38" Type="http://schemas.openxmlformats.org/officeDocument/2006/relationships/hyperlink" Target="http://www.kurzyproucitele.cz/downloads/metodiky/Metodika_5_EJP.pdf" TargetMode="External"/><Relationship Id="rId46" Type="http://schemas.openxmlformats.org/officeDocument/2006/relationships/footer" Target="footer6.xml"/><Relationship Id="rId20" Type="http://schemas.openxmlformats.org/officeDocument/2006/relationships/hyperlink" Target="https://tabsg.cz/maturity/" TargetMode="External"/><Relationship Id="rId41" Type="http://schemas.openxmlformats.org/officeDocument/2006/relationships/hyperlink" Target="https://cs.wikipedia.org/wiki/Spole%C4%8Dn%C3%BD_evropsk%C3%BD_referen%C4%8Dn%C3%AD_r%C3%A1mec"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A8E047619F95849A6A98091FECE6C34" ma:contentTypeVersion="16" ma:contentTypeDescription="Vytvoří nový dokument" ma:contentTypeScope="" ma:versionID="70ad0106e165ee6a94ef086170bb1dcd">
  <xsd:schema xmlns:xsd="http://www.w3.org/2001/XMLSchema" xmlns:xs="http://www.w3.org/2001/XMLSchema" xmlns:p="http://schemas.microsoft.com/office/2006/metadata/properties" xmlns:ns3="5315fe9b-e77a-49d5-ba52-cfd274bb989c" xmlns:ns4="45711099-4be7-45ff-aa22-b701797e20f5" targetNamespace="http://schemas.microsoft.com/office/2006/metadata/properties" ma:root="true" ma:fieldsID="5eed1ef1d2700a1ff29378b45c066623" ns3:_="" ns4:_="">
    <xsd:import namespace="5315fe9b-e77a-49d5-ba52-cfd274bb989c"/>
    <xsd:import namespace="45711099-4be7-45ff-aa22-b701797e20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5fe9b-e77a-49d5-ba52-cfd274bb9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11099-4be7-45ff-aa22-b701797e20f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315fe9b-e77a-49d5-ba52-cfd274bb989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AD565-F0D7-44A4-910D-25A9A0B3E6B4}">
  <ds:schemaRefs>
    <ds:schemaRef ds:uri="http://schemas.microsoft.com/sharepoint/v3/contenttype/forms"/>
  </ds:schemaRefs>
</ds:datastoreItem>
</file>

<file path=customXml/itemProps2.xml><?xml version="1.0" encoding="utf-8"?>
<ds:datastoreItem xmlns:ds="http://schemas.openxmlformats.org/officeDocument/2006/customXml" ds:itemID="{3173A16D-430A-4FAF-AD0A-3F851695D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5fe9b-e77a-49d5-ba52-cfd274bb989c"/>
    <ds:schemaRef ds:uri="45711099-4be7-45ff-aa22-b701797e2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194324-FCDC-4BB9-AD9D-BDFFFD30CBFE}">
  <ds:schemaRefs>
    <ds:schemaRef ds:uri="http://schemas.microsoft.com/office/2006/metadata/properties"/>
    <ds:schemaRef ds:uri="http://schemas.microsoft.com/office/infopath/2007/PartnerControls"/>
    <ds:schemaRef ds:uri="5315fe9b-e77a-49d5-ba52-cfd274bb989c"/>
  </ds:schemaRefs>
</ds:datastoreItem>
</file>

<file path=customXml/itemProps4.xml><?xml version="1.0" encoding="utf-8"?>
<ds:datastoreItem xmlns:ds="http://schemas.openxmlformats.org/officeDocument/2006/customXml" ds:itemID="{E8AD6152-D7F9-4CB2-BA16-5DEFA235B57F}">
  <ds:schemaRefs>
    <ds:schemaRef ds:uri="http://schemas.openxmlformats.org/officeDocument/2006/bibliography"/>
  </ds:schemaRefs>
</ds:datastoreItem>
</file>

<file path=customXml/itemProps5.xml><?xml version="1.0" encoding="utf-8"?>
<ds:datastoreItem xmlns:ds="http://schemas.openxmlformats.org/officeDocument/2006/customXml" ds:itemID="{1D2590C6-6212-43B1-A934-60ECD736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91468</Words>
  <Characters>539668</Characters>
  <Application>Microsoft Office Word</Application>
  <DocSecurity>0</DocSecurity>
  <Lines>4497</Lines>
  <Paragraphs>1259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629877</CharactersWithSpaces>
  <SharedDoc>false</SharedDoc>
  <HLinks>
    <vt:vector size="612" baseType="variant">
      <vt:variant>
        <vt:i4>1835043</vt:i4>
      </vt:variant>
      <vt:variant>
        <vt:i4>540</vt:i4>
      </vt:variant>
      <vt:variant>
        <vt:i4>0</vt:i4>
      </vt:variant>
      <vt:variant>
        <vt:i4>5</vt:i4>
      </vt:variant>
      <vt:variant>
        <vt:lpwstr>https://cs.wikipedia.org/wiki/Spole%C4%8Dn%C3%BD_evropsk%C3%BD_referen%C4%8Dn%C3%AD_r%C3%A1mec</vt:lpwstr>
      </vt:variant>
      <vt:variant>
        <vt:lpwstr/>
      </vt:variant>
      <vt:variant>
        <vt:i4>4915277</vt:i4>
      </vt:variant>
      <vt:variant>
        <vt:i4>537</vt:i4>
      </vt:variant>
      <vt:variant>
        <vt:i4>0</vt:i4>
      </vt:variant>
      <vt:variant>
        <vt:i4>5</vt:i4>
      </vt:variant>
      <vt:variant>
        <vt:lpwstr>http://www.europass.cz/wp-content/uploads/Jak-ohodnotit-jazykove-dovednosti-navod-pro-ucitele.pdf</vt:lpwstr>
      </vt:variant>
      <vt:variant>
        <vt:lpwstr/>
      </vt:variant>
      <vt:variant>
        <vt:i4>16253353</vt:i4>
      </vt:variant>
      <vt:variant>
        <vt:i4>534</vt:i4>
      </vt:variant>
      <vt:variant>
        <vt:i4>0</vt:i4>
      </vt:variant>
      <vt:variant>
        <vt:i4>5</vt:i4>
      </vt:variant>
      <vt:variant>
        <vt:lpwstr>http://www.niqes.cz/Niqes/media/Testovani/KE STAŽENÍ/Výstupy KA1/JG/Priloha-c-1.pdf</vt:lpwstr>
      </vt:variant>
      <vt:variant>
        <vt:lpwstr/>
      </vt:variant>
      <vt:variant>
        <vt:i4>6291561</vt:i4>
      </vt:variant>
      <vt:variant>
        <vt:i4>531</vt:i4>
      </vt:variant>
      <vt:variant>
        <vt:i4>0</vt:i4>
      </vt:variant>
      <vt:variant>
        <vt:i4>5</vt:i4>
      </vt:variant>
      <vt:variant>
        <vt:lpwstr>http://www.kurzyproucitele.cz/downloads/metodiky/Metodika_5_EJP.pdf</vt:lpwstr>
      </vt:variant>
      <vt:variant>
        <vt:lpwstr/>
      </vt:variant>
      <vt:variant>
        <vt:i4>4390995</vt:i4>
      </vt:variant>
      <vt:variant>
        <vt:i4>528</vt:i4>
      </vt:variant>
      <vt:variant>
        <vt:i4>0</vt:i4>
      </vt:variant>
      <vt:variant>
        <vt:i4>5</vt:i4>
      </vt:variant>
      <vt:variant>
        <vt:lpwstr>http://www.cambridgeenglish.org/cefr/</vt:lpwstr>
      </vt:variant>
      <vt:variant>
        <vt:lpwstr/>
      </vt:variant>
      <vt:variant>
        <vt:i4>2031636</vt:i4>
      </vt:variant>
      <vt:variant>
        <vt:i4>525</vt:i4>
      </vt:variant>
      <vt:variant>
        <vt:i4>0</vt:i4>
      </vt:variant>
      <vt:variant>
        <vt:i4>5</vt:i4>
      </vt:variant>
      <vt:variant>
        <vt:lpwstr>http://www.csicr.cz/</vt:lpwstr>
      </vt:variant>
      <vt:variant>
        <vt:lpwstr/>
      </vt:variant>
      <vt:variant>
        <vt:i4>655434</vt:i4>
      </vt:variant>
      <vt:variant>
        <vt:i4>519</vt:i4>
      </vt:variant>
      <vt:variant>
        <vt:i4>0</vt:i4>
      </vt:variant>
      <vt:variant>
        <vt:i4>5</vt:i4>
      </vt:variant>
      <vt:variant>
        <vt:lpwstr>http://www.goethe.de/</vt:lpwstr>
      </vt:variant>
      <vt:variant>
        <vt:lpwstr/>
      </vt:variant>
      <vt:variant>
        <vt:i4>7209081</vt:i4>
      </vt:variant>
      <vt:variant>
        <vt:i4>516</vt:i4>
      </vt:variant>
      <vt:variant>
        <vt:i4>0</vt:i4>
      </vt:variant>
      <vt:variant>
        <vt:i4>5</vt:i4>
      </vt:variant>
      <vt:variant>
        <vt:lpwstr>http://www.osd.at/</vt:lpwstr>
      </vt:variant>
      <vt:variant>
        <vt:lpwstr/>
      </vt:variant>
      <vt:variant>
        <vt:i4>1966154</vt:i4>
      </vt:variant>
      <vt:variant>
        <vt:i4>513</vt:i4>
      </vt:variant>
      <vt:variant>
        <vt:i4>0</vt:i4>
      </vt:variant>
      <vt:variant>
        <vt:i4>5</vt:i4>
      </vt:variant>
      <vt:variant>
        <vt:lpwstr>http://www.helpforenglish.cz/</vt:lpwstr>
      </vt:variant>
      <vt:variant>
        <vt:lpwstr/>
      </vt:variant>
      <vt:variant>
        <vt:i4>131137</vt:i4>
      </vt:variant>
      <vt:variant>
        <vt:i4>510</vt:i4>
      </vt:variant>
      <vt:variant>
        <vt:i4>0</vt:i4>
      </vt:variant>
      <vt:variant>
        <vt:i4>5</vt:i4>
      </vt:variant>
      <vt:variant>
        <vt:lpwstr>http://www.bbc.co.uk/learningenglish</vt:lpwstr>
      </vt:variant>
      <vt:variant>
        <vt:lpwstr/>
      </vt:variant>
      <vt:variant>
        <vt:i4>2228341</vt:i4>
      </vt:variant>
      <vt:variant>
        <vt:i4>507</vt:i4>
      </vt:variant>
      <vt:variant>
        <vt:i4>0</vt:i4>
      </vt:variant>
      <vt:variant>
        <vt:i4>5</vt:i4>
      </vt:variant>
      <vt:variant>
        <vt:lpwstr>http://www.examenglish.com/</vt:lpwstr>
      </vt:variant>
      <vt:variant>
        <vt:lpwstr/>
      </vt:variant>
      <vt:variant>
        <vt:i4>7536762</vt:i4>
      </vt:variant>
      <vt:variant>
        <vt:i4>504</vt:i4>
      </vt:variant>
      <vt:variant>
        <vt:i4>0</vt:i4>
      </vt:variant>
      <vt:variant>
        <vt:i4>5</vt:i4>
      </vt:variant>
      <vt:variant>
        <vt:lpwstr>http://www.learnenglish.britishcouncil.org/</vt:lpwstr>
      </vt:variant>
      <vt:variant>
        <vt:lpwstr/>
      </vt:variant>
      <vt:variant>
        <vt:i4>2949217</vt:i4>
      </vt:variant>
      <vt:variant>
        <vt:i4>501</vt:i4>
      </vt:variant>
      <vt:variant>
        <vt:i4>0</vt:i4>
      </vt:variant>
      <vt:variant>
        <vt:i4>5</vt:i4>
      </vt:variant>
      <vt:variant>
        <vt:lpwstr>http://www.tabsg.cz/index.php?stranka=predmety</vt:lpwstr>
      </vt:variant>
      <vt:variant>
        <vt:lpwstr/>
      </vt:variant>
      <vt:variant>
        <vt:i4>4718677</vt:i4>
      </vt:variant>
      <vt:variant>
        <vt:i4>498</vt:i4>
      </vt:variant>
      <vt:variant>
        <vt:i4>0</vt:i4>
      </vt:variant>
      <vt:variant>
        <vt:i4>5</vt:i4>
      </vt:variant>
      <vt:variant>
        <vt:lpwstr>https://tabsg.cz/maturity/</vt:lpwstr>
      </vt:variant>
      <vt:variant>
        <vt:lpwstr>1555615340406-cfa4cfe9-8458</vt:lpwstr>
      </vt:variant>
      <vt:variant>
        <vt:i4>1966170</vt:i4>
      </vt:variant>
      <vt:variant>
        <vt:i4>495</vt:i4>
      </vt:variant>
      <vt:variant>
        <vt:i4>0</vt:i4>
      </vt:variant>
      <vt:variant>
        <vt:i4>5</vt:i4>
      </vt:variant>
      <vt:variant>
        <vt:lpwstr>https://tabsg.cz/maturity/</vt:lpwstr>
      </vt:variant>
      <vt:variant>
        <vt:lpwstr>1555615341968-c9883eb6-f6e9</vt:lpwstr>
      </vt:variant>
      <vt:variant>
        <vt:i4>4653137</vt:i4>
      </vt:variant>
      <vt:variant>
        <vt:i4>492</vt:i4>
      </vt:variant>
      <vt:variant>
        <vt:i4>0</vt:i4>
      </vt:variant>
      <vt:variant>
        <vt:i4>5</vt:i4>
      </vt:variant>
      <vt:variant>
        <vt:lpwstr>https://tabsg.cz/maturity/</vt:lpwstr>
      </vt:variant>
      <vt:variant>
        <vt:lpwstr>1555615343682-c6d01079-833e</vt:lpwstr>
      </vt:variant>
      <vt:variant>
        <vt:i4>5046360</vt:i4>
      </vt:variant>
      <vt:variant>
        <vt:i4>489</vt:i4>
      </vt:variant>
      <vt:variant>
        <vt:i4>0</vt:i4>
      </vt:variant>
      <vt:variant>
        <vt:i4>5</vt:i4>
      </vt:variant>
      <vt:variant>
        <vt:lpwstr>https://tabsg.cz/maturity/</vt:lpwstr>
      </vt:variant>
      <vt:variant>
        <vt:lpwstr>1555615312708-c31e0b5f-3bf6</vt:lpwstr>
      </vt:variant>
      <vt:variant>
        <vt:i4>5046352</vt:i4>
      </vt:variant>
      <vt:variant>
        <vt:i4>486</vt:i4>
      </vt:variant>
      <vt:variant>
        <vt:i4>0</vt:i4>
      </vt:variant>
      <vt:variant>
        <vt:i4>5</vt:i4>
      </vt:variant>
      <vt:variant>
        <vt:lpwstr>https://tabsg.cz/maturity/</vt:lpwstr>
      </vt:variant>
      <vt:variant>
        <vt:lpwstr>1555615286590-cfa9068f-f4b8</vt:lpwstr>
      </vt:variant>
      <vt:variant>
        <vt:i4>1835015</vt:i4>
      </vt:variant>
      <vt:variant>
        <vt:i4>483</vt:i4>
      </vt:variant>
      <vt:variant>
        <vt:i4>0</vt:i4>
      </vt:variant>
      <vt:variant>
        <vt:i4>5</vt:i4>
      </vt:variant>
      <vt:variant>
        <vt:lpwstr>https://tabsg.cz/maturity/</vt:lpwstr>
      </vt:variant>
      <vt:variant>
        <vt:lpwstr>1555615287929-32e0f184-cd41</vt:lpwstr>
      </vt:variant>
      <vt:variant>
        <vt:i4>5111896</vt:i4>
      </vt:variant>
      <vt:variant>
        <vt:i4>480</vt:i4>
      </vt:variant>
      <vt:variant>
        <vt:i4>0</vt:i4>
      </vt:variant>
      <vt:variant>
        <vt:i4>5</vt:i4>
      </vt:variant>
      <vt:variant>
        <vt:lpwstr>https://tabsg.cz/maturity/</vt:lpwstr>
      </vt:variant>
      <vt:variant>
        <vt:lpwstr>1555615269791-26d29ac0-07b2</vt:lpwstr>
      </vt:variant>
      <vt:variant>
        <vt:i4>4325466</vt:i4>
      </vt:variant>
      <vt:variant>
        <vt:i4>477</vt:i4>
      </vt:variant>
      <vt:variant>
        <vt:i4>0</vt:i4>
      </vt:variant>
      <vt:variant>
        <vt:i4>5</vt:i4>
      </vt:variant>
      <vt:variant>
        <vt:lpwstr>https://tabsg.cz/maturity/</vt:lpwstr>
      </vt:variant>
      <vt:variant>
        <vt:lpwstr>1555615257820-0a2e6696-993d</vt:lpwstr>
      </vt:variant>
      <vt:variant>
        <vt:i4>1245198</vt:i4>
      </vt:variant>
      <vt:variant>
        <vt:i4>474</vt:i4>
      </vt:variant>
      <vt:variant>
        <vt:i4>0</vt:i4>
      </vt:variant>
      <vt:variant>
        <vt:i4>5</vt:i4>
      </vt:variant>
      <vt:variant>
        <vt:lpwstr>https://tabsg.cz/maturity/</vt:lpwstr>
      </vt:variant>
      <vt:variant>
        <vt:lpwstr>1555615238117-5c967bb7-a129</vt:lpwstr>
      </vt:variant>
      <vt:variant>
        <vt:i4>4456451</vt:i4>
      </vt:variant>
      <vt:variant>
        <vt:i4>471</vt:i4>
      </vt:variant>
      <vt:variant>
        <vt:i4>0</vt:i4>
      </vt:variant>
      <vt:variant>
        <vt:i4>5</vt:i4>
      </vt:variant>
      <vt:variant>
        <vt:lpwstr>https://tabsg.cz/maturity/</vt:lpwstr>
      </vt:variant>
      <vt:variant>
        <vt:lpwstr>1555615220360-09341f2a-1a0e</vt:lpwstr>
      </vt:variant>
      <vt:variant>
        <vt:i4>5177344</vt:i4>
      </vt:variant>
      <vt:variant>
        <vt:i4>468</vt:i4>
      </vt:variant>
      <vt:variant>
        <vt:i4>0</vt:i4>
      </vt:variant>
      <vt:variant>
        <vt:i4>5</vt:i4>
      </vt:variant>
      <vt:variant>
        <vt:lpwstr>https://tabsg.cz/maturity/</vt:lpwstr>
      </vt:variant>
      <vt:variant>
        <vt:lpwstr>1569923379231-b4739096-6851</vt:lpwstr>
      </vt:variant>
      <vt:variant>
        <vt:i4>4587532</vt:i4>
      </vt:variant>
      <vt:variant>
        <vt:i4>465</vt:i4>
      </vt:variant>
      <vt:variant>
        <vt:i4>0</vt:i4>
      </vt:variant>
      <vt:variant>
        <vt:i4>5</vt:i4>
      </vt:variant>
      <vt:variant>
        <vt:lpwstr>https://tabsg.cz/maturity/</vt:lpwstr>
      </vt:variant>
      <vt:variant>
        <vt:lpwstr>1555615184022-a78a0b5a-f99e</vt:lpwstr>
      </vt:variant>
      <vt:variant>
        <vt:i4>1835071</vt:i4>
      </vt:variant>
      <vt:variant>
        <vt:i4>458</vt:i4>
      </vt:variant>
      <vt:variant>
        <vt:i4>0</vt:i4>
      </vt:variant>
      <vt:variant>
        <vt:i4>5</vt:i4>
      </vt:variant>
      <vt:variant>
        <vt:lpwstr/>
      </vt:variant>
      <vt:variant>
        <vt:lpwstr>_Toc61943739</vt:lpwstr>
      </vt:variant>
      <vt:variant>
        <vt:i4>1900607</vt:i4>
      </vt:variant>
      <vt:variant>
        <vt:i4>452</vt:i4>
      </vt:variant>
      <vt:variant>
        <vt:i4>0</vt:i4>
      </vt:variant>
      <vt:variant>
        <vt:i4>5</vt:i4>
      </vt:variant>
      <vt:variant>
        <vt:lpwstr/>
      </vt:variant>
      <vt:variant>
        <vt:lpwstr>_Toc61943738</vt:lpwstr>
      </vt:variant>
      <vt:variant>
        <vt:i4>1179711</vt:i4>
      </vt:variant>
      <vt:variant>
        <vt:i4>446</vt:i4>
      </vt:variant>
      <vt:variant>
        <vt:i4>0</vt:i4>
      </vt:variant>
      <vt:variant>
        <vt:i4>5</vt:i4>
      </vt:variant>
      <vt:variant>
        <vt:lpwstr/>
      </vt:variant>
      <vt:variant>
        <vt:lpwstr>_Toc61943737</vt:lpwstr>
      </vt:variant>
      <vt:variant>
        <vt:i4>1245247</vt:i4>
      </vt:variant>
      <vt:variant>
        <vt:i4>440</vt:i4>
      </vt:variant>
      <vt:variant>
        <vt:i4>0</vt:i4>
      </vt:variant>
      <vt:variant>
        <vt:i4>5</vt:i4>
      </vt:variant>
      <vt:variant>
        <vt:lpwstr/>
      </vt:variant>
      <vt:variant>
        <vt:lpwstr>_Toc61943736</vt:lpwstr>
      </vt:variant>
      <vt:variant>
        <vt:i4>1048639</vt:i4>
      </vt:variant>
      <vt:variant>
        <vt:i4>434</vt:i4>
      </vt:variant>
      <vt:variant>
        <vt:i4>0</vt:i4>
      </vt:variant>
      <vt:variant>
        <vt:i4>5</vt:i4>
      </vt:variant>
      <vt:variant>
        <vt:lpwstr/>
      </vt:variant>
      <vt:variant>
        <vt:lpwstr>_Toc61943735</vt:lpwstr>
      </vt:variant>
      <vt:variant>
        <vt:i4>1114175</vt:i4>
      </vt:variant>
      <vt:variant>
        <vt:i4>428</vt:i4>
      </vt:variant>
      <vt:variant>
        <vt:i4>0</vt:i4>
      </vt:variant>
      <vt:variant>
        <vt:i4>5</vt:i4>
      </vt:variant>
      <vt:variant>
        <vt:lpwstr/>
      </vt:variant>
      <vt:variant>
        <vt:lpwstr>_Toc61943734</vt:lpwstr>
      </vt:variant>
      <vt:variant>
        <vt:i4>1441855</vt:i4>
      </vt:variant>
      <vt:variant>
        <vt:i4>422</vt:i4>
      </vt:variant>
      <vt:variant>
        <vt:i4>0</vt:i4>
      </vt:variant>
      <vt:variant>
        <vt:i4>5</vt:i4>
      </vt:variant>
      <vt:variant>
        <vt:lpwstr/>
      </vt:variant>
      <vt:variant>
        <vt:lpwstr>_Toc61943733</vt:lpwstr>
      </vt:variant>
      <vt:variant>
        <vt:i4>1507391</vt:i4>
      </vt:variant>
      <vt:variant>
        <vt:i4>416</vt:i4>
      </vt:variant>
      <vt:variant>
        <vt:i4>0</vt:i4>
      </vt:variant>
      <vt:variant>
        <vt:i4>5</vt:i4>
      </vt:variant>
      <vt:variant>
        <vt:lpwstr/>
      </vt:variant>
      <vt:variant>
        <vt:lpwstr>_Toc61943732</vt:lpwstr>
      </vt:variant>
      <vt:variant>
        <vt:i4>1310783</vt:i4>
      </vt:variant>
      <vt:variant>
        <vt:i4>410</vt:i4>
      </vt:variant>
      <vt:variant>
        <vt:i4>0</vt:i4>
      </vt:variant>
      <vt:variant>
        <vt:i4>5</vt:i4>
      </vt:variant>
      <vt:variant>
        <vt:lpwstr/>
      </vt:variant>
      <vt:variant>
        <vt:lpwstr>_Toc61943731</vt:lpwstr>
      </vt:variant>
      <vt:variant>
        <vt:i4>1376319</vt:i4>
      </vt:variant>
      <vt:variant>
        <vt:i4>404</vt:i4>
      </vt:variant>
      <vt:variant>
        <vt:i4>0</vt:i4>
      </vt:variant>
      <vt:variant>
        <vt:i4>5</vt:i4>
      </vt:variant>
      <vt:variant>
        <vt:lpwstr/>
      </vt:variant>
      <vt:variant>
        <vt:lpwstr>_Toc61943730</vt:lpwstr>
      </vt:variant>
      <vt:variant>
        <vt:i4>1835070</vt:i4>
      </vt:variant>
      <vt:variant>
        <vt:i4>398</vt:i4>
      </vt:variant>
      <vt:variant>
        <vt:i4>0</vt:i4>
      </vt:variant>
      <vt:variant>
        <vt:i4>5</vt:i4>
      </vt:variant>
      <vt:variant>
        <vt:lpwstr/>
      </vt:variant>
      <vt:variant>
        <vt:lpwstr>_Toc61943729</vt:lpwstr>
      </vt:variant>
      <vt:variant>
        <vt:i4>1900606</vt:i4>
      </vt:variant>
      <vt:variant>
        <vt:i4>392</vt:i4>
      </vt:variant>
      <vt:variant>
        <vt:i4>0</vt:i4>
      </vt:variant>
      <vt:variant>
        <vt:i4>5</vt:i4>
      </vt:variant>
      <vt:variant>
        <vt:lpwstr/>
      </vt:variant>
      <vt:variant>
        <vt:lpwstr>_Toc61943728</vt:lpwstr>
      </vt:variant>
      <vt:variant>
        <vt:i4>1179710</vt:i4>
      </vt:variant>
      <vt:variant>
        <vt:i4>386</vt:i4>
      </vt:variant>
      <vt:variant>
        <vt:i4>0</vt:i4>
      </vt:variant>
      <vt:variant>
        <vt:i4>5</vt:i4>
      </vt:variant>
      <vt:variant>
        <vt:lpwstr/>
      </vt:variant>
      <vt:variant>
        <vt:lpwstr>_Toc61943727</vt:lpwstr>
      </vt:variant>
      <vt:variant>
        <vt:i4>1245246</vt:i4>
      </vt:variant>
      <vt:variant>
        <vt:i4>380</vt:i4>
      </vt:variant>
      <vt:variant>
        <vt:i4>0</vt:i4>
      </vt:variant>
      <vt:variant>
        <vt:i4>5</vt:i4>
      </vt:variant>
      <vt:variant>
        <vt:lpwstr/>
      </vt:variant>
      <vt:variant>
        <vt:lpwstr>_Toc61943726</vt:lpwstr>
      </vt:variant>
      <vt:variant>
        <vt:i4>1048638</vt:i4>
      </vt:variant>
      <vt:variant>
        <vt:i4>374</vt:i4>
      </vt:variant>
      <vt:variant>
        <vt:i4>0</vt:i4>
      </vt:variant>
      <vt:variant>
        <vt:i4>5</vt:i4>
      </vt:variant>
      <vt:variant>
        <vt:lpwstr/>
      </vt:variant>
      <vt:variant>
        <vt:lpwstr>_Toc61943725</vt:lpwstr>
      </vt:variant>
      <vt:variant>
        <vt:i4>1114174</vt:i4>
      </vt:variant>
      <vt:variant>
        <vt:i4>368</vt:i4>
      </vt:variant>
      <vt:variant>
        <vt:i4>0</vt:i4>
      </vt:variant>
      <vt:variant>
        <vt:i4>5</vt:i4>
      </vt:variant>
      <vt:variant>
        <vt:lpwstr/>
      </vt:variant>
      <vt:variant>
        <vt:lpwstr>_Toc61943724</vt:lpwstr>
      </vt:variant>
      <vt:variant>
        <vt:i4>1441854</vt:i4>
      </vt:variant>
      <vt:variant>
        <vt:i4>362</vt:i4>
      </vt:variant>
      <vt:variant>
        <vt:i4>0</vt:i4>
      </vt:variant>
      <vt:variant>
        <vt:i4>5</vt:i4>
      </vt:variant>
      <vt:variant>
        <vt:lpwstr/>
      </vt:variant>
      <vt:variant>
        <vt:lpwstr>_Toc61943723</vt:lpwstr>
      </vt:variant>
      <vt:variant>
        <vt:i4>1507390</vt:i4>
      </vt:variant>
      <vt:variant>
        <vt:i4>356</vt:i4>
      </vt:variant>
      <vt:variant>
        <vt:i4>0</vt:i4>
      </vt:variant>
      <vt:variant>
        <vt:i4>5</vt:i4>
      </vt:variant>
      <vt:variant>
        <vt:lpwstr/>
      </vt:variant>
      <vt:variant>
        <vt:lpwstr>_Toc61943722</vt:lpwstr>
      </vt:variant>
      <vt:variant>
        <vt:i4>1310782</vt:i4>
      </vt:variant>
      <vt:variant>
        <vt:i4>350</vt:i4>
      </vt:variant>
      <vt:variant>
        <vt:i4>0</vt:i4>
      </vt:variant>
      <vt:variant>
        <vt:i4>5</vt:i4>
      </vt:variant>
      <vt:variant>
        <vt:lpwstr/>
      </vt:variant>
      <vt:variant>
        <vt:lpwstr>_Toc61943721</vt:lpwstr>
      </vt:variant>
      <vt:variant>
        <vt:i4>1376318</vt:i4>
      </vt:variant>
      <vt:variant>
        <vt:i4>344</vt:i4>
      </vt:variant>
      <vt:variant>
        <vt:i4>0</vt:i4>
      </vt:variant>
      <vt:variant>
        <vt:i4>5</vt:i4>
      </vt:variant>
      <vt:variant>
        <vt:lpwstr/>
      </vt:variant>
      <vt:variant>
        <vt:lpwstr>_Toc61943720</vt:lpwstr>
      </vt:variant>
      <vt:variant>
        <vt:i4>1835069</vt:i4>
      </vt:variant>
      <vt:variant>
        <vt:i4>338</vt:i4>
      </vt:variant>
      <vt:variant>
        <vt:i4>0</vt:i4>
      </vt:variant>
      <vt:variant>
        <vt:i4>5</vt:i4>
      </vt:variant>
      <vt:variant>
        <vt:lpwstr/>
      </vt:variant>
      <vt:variant>
        <vt:lpwstr>_Toc61943719</vt:lpwstr>
      </vt:variant>
      <vt:variant>
        <vt:i4>1900605</vt:i4>
      </vt:variant>
      <vt:variant>
        <vt:i4>332</vt:i4>
      </vt:variant>
      <vt:variant>
        <vt:i4>0</vt:i4>
      </vt:variant>
      <vt:variant>
        <vt:i4>5</vt:i4>
      </vt:variant>
      <vt:variant>
        <vt:lpwstr/>
      </vt:variant>
      <vt:variant>
        <vt:lpwstr>_Toc61943718</vt:lpwstr>
      </vt:variant>
      <vt:variant>
        <vt:i4>1179709</vt:i4>
      </vt:variant>
      <vt:variant>
        <vt:i4>326</vt:i4>
      </vt:variant>
      <vt:variant>
        <vt:i4>0</vt:i4>
      </vt:variant>
      <vt:variant>
        <vt:i4>5</vt:i4>
      </vt:variant>
      <vt:variant>
        <vt:lpwstr/>
      </vt:variant>
      <vt:variant>
        <vt:lpwstr>_Toc61943717</vt:lpwstr>
      </vt:variant>
      <vt:variant>
        <vt:i4>1245245</vt:i4>
      </vt:variant>
      <vt:variant>
        <vt:i4>320</vt:i4>
      </vt:variant>
      <vt:variant>
        <vt:i4>0</vt:i4>
      </vt:variant>
      <vt:variant>
        <vt:i4>5</vt:i4>
      </vt:variant>
      <vt:variant>
        <vt:lpwstr/>
      </vt:variant>
      <vt:variant>
        <vt:lpwstr>_Toc61943716</vt:lpwstr>
      </vt:variant>
      <vt:variant>
        <vt:i4>1048637</vt:i4>
      </vt:variant>
      <vt:variant>
        <vt:i4>314</vt:i4>
      </vt:variant>
      <vt:variant>
        <vt:i4>0</vt:i4>
      </vt:variant>
      <vt:variant>
        <vt:i4>5</vt:i4>
      </vt:variant>
      <vt:variant>
        <vt:lpwstr/>
      </vt:variant>
      <vt:variant>
        <vt:lpwstr>_Toc61943715</vt:lpwstr>
      </vt:variant>
      <vt:variant>
        <vt:i4>1114173</vt:i4>
      </vt:variant>
      <vt:variant>
        <vt:i4>308</vt:i4>
      </vt:variant>
      <vt:variant>
        <vt:i4>0</vt:i4>
      </vt:variant>
      <vt:variant>
        <vt:i4>5</vt:i4>
      </vt:variant>
      <vt:variant>
        <vt:lpwstr/>
      </vt:variant>
      <vt:variant>
        <vt:lpwstr>_Toc61943714</vt:lpwstr>
      </vt:variant>
      <vt:variant>
        <vt:i4>1441853</vt:i4>
      </vt:variant>
      <vt:variant>
        <vt:i4>302</vt:i4>
      </vt:variant>
      <vt:variant>
        <vt:i4>0</vt:i4>
      </vt:variant>
      <vt:variant>
        <vt:i4>5</vt:i4>
      </vt:variant>
      <vt:variant>
        <vt:lpwstr/>
      </vt:variant>
      <vt:variant>
        <vt:lpwstr>_Toc61943713</vt:lpwstr>
      </vt:variant>
      <vt:variant>
        <vt:i4>1507389</vt:i4>
      </vt:variant>
      <vt:variant>
        <vt:i4>296</vt:i4>
      </vt:variant>
      <vt:variant>
        <vt:i4>0</vt:i4>
      </vt:variant>
      <vt:variant>
        <vt:i4>5</vt:i4>
      </vt:variant>
      <vt:variant>
        <vt:lpwstr/>
      </vt:variant>
      <vt:variant>
        <vt:lpwstr>_Toc61943712</vt:lpwstr>
      </vt:variant>
      <vt:variant>
        <vt:i4>1310781</vt:i4>
      </vt:variant>
      <vt:variant>
        <vt:i4>290</vt:i4>
      </vt:variant>
      <vt:variant>
        <vt:i4>0</vt:i4>
      </vt:variant>
      <vt:variant>
        <vt:i4>5</vt:i4>
      </vt:variant>
      <vt:variant>
        <vt:lpwstr/>
      </vt:variant>
      <vt:variant>
        <vt:lpwstr>_Toc61943711</vt:lpwstr>
      </vt:variant>
      <vt:variant>
        <vt:i4>1376317</vt:i4>
      </vt:variant>
      <vt:variant>
        <vt:i4>284</vt:i4>
      </vt:variant>
      <vt:variant>
        <vt:i4>0</vt:i4>
      </vt:variant>
      <vt:variant>
        <vt:i4>5</vt:i4>
      </vt:variant>
      <vt:variant>
        <vt:lpwstr/>
      </vt:variant>
      <vt:variant>
        <vt:lpwstr>_Toc61943710</vt:lpwstr>
      </vt:variant>
      <vt:variant>
        <vt:i4>1835068</vt:i4>
      </vt:variant>
      <vt:variant>
        <vt:i4>278</vt:i4>
      </vt:variant>
      <vt:variant>
        <vt:i4>0</vt:i4>
      </vt:variant>
      <vt:variant>
        <vt:i4>5</vt:i4>
      </vt:variant>
      <vt:variant>
        <vt:lpwstr/>
      </vt:variant>
      <vt:variant>
        <vt:lpwstr>_Toc61943709</vt:lpwstr>
      </vt:variant>
      <vt:variant>
        <vt:i4>1900604</vt:i4>
      </vt:variant>
      <vt:variant>
        <vt:i4>272</vt:i4>
      </vt:variant>
      <vt:variant>
        <vt:i4>0</vt:i4>
      </vt:variant>
      <vt:variant>
        <vt:i4>5</vt:i4>
      </vt:variant>
      <vt:variant>
        <vt:lpwstr/>
      </vt:variant>
      <vt:variant>
        <vt:lpwstr>_Toc61943708</vt:lpwstr>
      </vt:variant>
      <vt:variant>
        <vt:i4>1179708</vt:i4>
      </vt:variant>
      <vt:variant>
        <vt:i4>266</vt:i4>
      </vt:variant>
      <vt:variant>
        <vt:i4>0</vt:i4>
      </vt:variant>
      <vt:variant>
        <vt:i4>5</vt:i4>
      </vt:variant>
      <vt:variant>
        <vt:lpwstr/>
      </vt:variant>
      <vt:variant>
        <vt:lpwstr>_Toc61943707</vt:lpwstr>
      </vt:variant>
      <vt:variant>
        <vt:i4>1245244</vt:i4>
      </vt:variant>
      <vt:variant>
        <vt:i4>260</vt:i4>
      </vt:variant>
      <vt:variant>
        <vt:i4>0</vt:i4>
      </vt:variant>
      <vt:variant>
        <vt:i4>5</vt:i4>
      </vt:variant>
      <vt:variant>
        <vt:lpwstr/>
      </vt:variant>
      <vt:variant>
        <vt:lpwstr>_Toc61943706</vt:lpwstr>
      </vt:variant>
      <vt:variant>
        <vt:i4>1048636</vt:i4>
      </vt:variant>
      <vt:variant>
        <vt:i4>254</vt:i4>
      </vt:variant>
      <vt:variant>
        <vt:i4>0</vt:i4>
      </vt:variant>
      <vt:variant>
        <vt:i4>5</vt:i4>
      </vt:variant>
      <vt:variant>
        <vt:lpwstr/>
      </vt:variant>
      <vt:variant>
        <vt:lpwstr>_Toc61943705</vt:lpwstr>
      </vt:variant>
      <vt:variant>
        <vt:i4>1114172</vt:i4>
      </vt:variant>
      <vt:variant>
        <vt:i4>248</vt:i4>
      </vt:variant>
      <vt:variant>
        <vt:i4>0</vt:i4>
      </vt:variant>
      <vt:variant>
        <vt:i4>5</vt:i4>
      </vt:variant>
      <vt:variant>
        <vt:lpwstr/>
      </vt:variant>
      <vt:variant>
        <vt:lpwstr>_Toc61943704</vt:lpwstr>
      </vt:variant>
      <vt:variant>
        <vt:i4>1441852</vt:i4>
      </vt:variant>
      <vt:variant>
        <vt:i4>242</vt:i4>
      </vt:variant>
      <vt:variant>
        <vt:i4>0</vt:i4>
      </vt:variant>
      <vt:variant>
        <vt:i4>5</vt:i4>
      </vt:variant>
      <vt:variant>
        <vt:lpwstr/>
      </vt:variant>
      <vt:variant>
        <vt:lpwstr>_Toc61943703</vt:lpwstr>
      </vt:variant>
      <vt:variant>
        <vt:i4>1507388</vt:i4>
      </vt:variant>
      <vt:variant>
        <vt:i4>236</vt:i4>
      </vt:variant>
      <vt:variant>
        <vt:i4>0</vt:i4>
      </vt:variant>
      <vt:variant>
        <vt:i4>5</vt:i4>
      </vt:variant>
      <vt:variant>
        <vt:lpwstr/>
      </vt:variant>
      <vt:variant>
        <vt:lpwstr>_Toc61943702</vt:lpwstr>
      </vt:variant>
      <vt:variant>
        <vt:i4>1310780</vt:i4>
      </vt:variant>
      <vt:variant>
        <vt:i4>230</vt:i4>
      </vt:variant>
      <vt:variant>
        <vt:i4>0</vt:i4>
      </vt:variant>
      <vt:variant>
        <vt:i4>5</vt:i4>
      </vt:variant>
      <vt:variant>
        <vt:lpwstr/>
      </vt:variant>
      <vt:variant>
        <vt:lpwstr>_Toc61943701</vt:lpwstr>
      </vt:variant>
      <vt:variant>
        <vt:i4>1376316</vt:i4>
      </vt:variant>
      <vt:variant>
        <vt:i4>224</vt:i4>
      </vt:variant>
      <vt:variant>
        <vt:i4>0</vt:i4>
      </vt:variant>
      <vt:variant>
        <vt:i4>5</vt:i4>
      </vt:variant>
      <vt:variant>
        <vt:lpwstr/>
      </vt:variant>
      <vt:variant>
        <vt:lpwstr>_Toc61943700</vt:lpwstr>
      </vt:variant>
      <vt:variant>
        <vt:i4>1900597</vt:i4>
      </vt:variant>
      <vt:variant>
        <vt:i4>218</vt:i4>
      </vt:variant>
      <vt:variant>
        <vt:i4>0</vt:i4>
      </vt:variant>
      <vt:variant>
        <vt:i4>5</vt:i4>
      </vt:variant>
      <vt:variant>
        <vt:lpwstr/>
      </vt:variant>
      <vt:variant>
        <vt:lpwstr>_Toc61943699</vt:lpwstr>
      </vt:variant>
      <vt:variant>
        <vt:i4>1835061</vt:i4>
      </vt:variant>
      <vt:variant>
        <vt:i4>212</vt:i4>
      </vt:variant>
      <vt:variant>
        <vt:i4>0</vt:i4>
      </vt:variant>
      <vt:variant>
        <vt:i4>5</vt:i4>
      </vt:variant>
      <vt:variant>
        <vt:lpwstr/>
      </vt:variant>
      <vt:variant>
        <vt:lpwstr>_Toc61943698</vt:lpwstr>
      </vt:variant>
      <vt:variant>
        <vt:i4>1245237</vt:i4>
      </vt:variant>
      <vt:variant>
        <vt:i4>206</vt:i4>
      </vt:variant>
      <vt:variant>
        <vt:i4>0</vt:i4>
      </vt:variant>
      <vt:variant>
        <vt:i4>5</vt:i4>
      </vt:variant>
      <vt:variant>
        <vt:lpwstr/>
      </vt:variant>
      <vt:variant>
        <vt:lpwstr>_Toc61943697</vt:lpwstr>
      </vt:variant>
      <vt:variant>
        <vt:i4>1179701</vt:i4>
      </vt:variant>
      <vt:variant>
        <vt:i4>200</vt:i4>
      </vt:variant>
      <vt:variant>
        <vt:i4>0</vt:i4>
      </vt:variant>
      <vt:variant>
        <vt:i4>5</vt:i4>
      </vt:variant>
      <vt:variant>
        <vt:lpwstr/>
      </vt:variant>
      <vt:variant>
        <vt:lpwstr>_Toc61943696</vt:lpwstr>
      </vt:variant>
      <vt:variant>
        <vt:i4>1114165</vt:i4>
      </vt:variant>
      <vt:variant>
        <vt:i4>194</vt:i4>
      </vt:variant>
      <vt:variant>
        <vt:i4>0</vt:i4>
      </vt:variant>
      <vt:variant>
        <vt:i4>5</vt:i4>
      </vt:variant>
      <vt:variant>
        <vt:lpwstr/>
      </vt:variant>
      <vt:variant>
        <vt:lpwstr>_Toc61943695</vt:lpwstr>
      </vt:variant>
      <vt:variant>
        <vt:i4>1048629</vt:i4>
      </vt:variant>
      <vt:variant>
        <vt:i4>188</vt:i4>
      </vt:variant>
      <vt:variant>
        <vt:i4>0</vt:i4>
      </vt:variant>
      <vt:variant>
        <vt:i4>5</vt:i4>
      </vt:variant>
      <vt:variant>
        <vt:lpwstr/>
      </vt:variant>
      <vt:variant>
        <vt:lpwstr>_Toc61943694</vt:lpwstr>
      </vt:variant>
      <vt:variant>
        <vt:i4>1507381</vt:i4>
      </vt:variant>
      <vt:variant>
        <vt:i4>182</vt:i4>
      </vt:variant>
      <vt:variant>
        <vt:i4>0</vt:i4>
      </vt:variant>
      <vt:variant>
        <vt:i4>5</vt:i4>
      </vt:variant>
      <vt:variant>
        <vt:lpwstr/>
      </vt:variant>
      <vt:variant>
        <vt:lpwstr>_Toc61943693</vt:lpwstr>
      </vt:variant>
      <vt:variant>
        <vt:i4>1441845</vt:i4>
      </vt:variant>
      <vt:variant>
        <vt:i4>176</vt:i4>
      </vt:variant>
      <vt:variant>
        <vt:i4>0</vt:i4>
      </vt:variant>
      <vt:variant>
        <vt:i4>5</vt:i4>
      </vt:variant>
      <vt:variant>
        <vt:lpwstr/>
      </vt:variant>
      <vt:variant>
        <vt:lpwstr>_Toc61943692</vt:lpwstr>
      </vt:variant>
      <vt:variant>
        <vt:i4>1376309</vt:i4>
      </vt:variant>
      <vt:variant>
        <vt:i4>170</vt:i4>
      </vt:variant>
      <vt:variant>
        <vt:i4>0</vt:i4>
      </vt:variant>
      <vt:variant>
        <vt:i4>5</vt:i4>
      </vt:variant>
      <vt:variant>
        <vt:lpwstr/>
      </vt:variant>
      <vt:variant>
        <vt:lpwstr>_Toc61943691</vt:lpwstr>
      </vt:variant>
      <vt:variant>
        <vt:i4>1310773</vt:i4>
      </vt:variant>
      <vt:variant>
        <vt:i4>164</vt:i4>
      </vt:variant>
      <vt:variant>
        <vt:i4>0</vt:i4>
      </vt:variant>
      <vt:variant>
        <vt:i4>5</vt:i4>
      </vt:variant>
      <vt:variant>
        <vt:lpwstr/>
      </vt:variant>
      <vt:variant>
        <vt:lpwstr>_Toc61943690</vt:lpwstr>
      </vt:variant>
      <vt:variant>
        <vt:i4>1900596</vt:i4>
      </vt:variant>
      <vt:variant>
        <vt:i4>158</vt:i4>
      </vt:variant>
      <vt:variant>
        <vt:i4>0</vt:i4>
      </vt:variant>
      <vt:variant>
        <vt:i4>5</vt:i4>
      </vt:variant>
      <vt:variant>
        <vt:lpwstr/>
      </vt:variant>
      <vt:variant>
        <vt:lpwstr>_Toc61943689</vt:lpwstr>
      </vt:variant>
      <vt:variant>
        <vt:i4>1835060</vt:i4>
      </vt:variant>
      <vt:variant>
        <vt:i4>152</vt:i4>
      </vt:variant>
      <vt:variant>
        <vt:i4>0</vt:i4>
      </vt:variant>
      <vt:variant>
        <vt:i4>5</vt:i4>
      </vt:variant>
      <vt:variant>
        <vt:lpwstr/>
      </vt:variant>
      <vt:variant>
        <vt:lpwstr>_Toc61943688</vt:lpwstr>
      </vt:variant>
      <vt:variant>
        <vt:i4>1245236</vt:i4>
      </vt:variant>
      <vt:variant>
        <vt:i4>146</vt:i4>
      </vt:variant>
      <vt:variant>
        <vt:i4>0</vt:i4>
      </vt:variant>
      <vt:variant>
        <vt:i4>5</vt:i4>
      </vt:variant>
      <vt:variant>
        <vt:lpwstr/>
      </vt:variant>
      <vt:variant>
        <vt:lpwstr>_Toc61943687</vt:lpwstr>
      </vt:variant>
      <vt:variant>
        <vt:i4>1179700</vt:i4>
      </vt:variant>
      <vt:variant>
        <vt:i4>140</vt:i4>
      </vt:variant>
      <vt:variant>
        <vt:i4>0</vt:i4>
      </vt:variant>
      <vt:variant>
        <vt:i4>5</vt:i4>
      </vt:variant>
      <vt:variant>
        <vt:lpwstr/>
      </vt:variant>
      <vt:variant>
        <vt:lpwstr>_Toc61943686</vt:lpwstr>
      </vt:variant>
      <vt:variant>
        <vt:i4>1114164</vt:i4>
      </vt:variant>
      <vt:variant>
        <vt:i4>134</vt:i4>
      </vt:variant>
      <vt:variant>
        <vt:i4>0</vt:i4>
      </vt:variant>
      <vt:variant>
        <vt:i4>5</vt:i4>
      </vt:variant>
      <vt:variant>
        <vt:lpwstr/>
      </vt:variant>
      <vt:variant>
        <vt:lpwstr>_Toc61943685</vt:lpwstr>
      </vt:variant>
      <vt:variant>
        <vt:i4>1048628</vt:i4>
      </vt:variant>
      <vt:variant>
        <vt:i4>128</vt:i4>
      </vt:variant>
      <vt:variant>
        <vt:i4>0</vt:i4>
      </vt:variant>
      <vt:variant>
        <vt:i4>5</vt:i4>
      </vt:variant>
      <vt:variant>
        <vt:lpwstr/>
      </vt:variant>
      <vt:variant>
        <vt:lpwstr>_Toc61943684</vt:lpwstr>
      </vt:variant>
      <vt:variant>
        <vt:i4>1507380</vt:i4>
      </vt:variant>
      <vt:variant>
        <vt:i4>122</vt:i4>
      </vt:variant>
      <vt:variant>
        <vt:i4>0</vt:i4>
      </vt:variant>
      <vt:variant>
        <vt:i4>5</vt:i4>
      </vt:variant>
      <vt:variant>
        <vt:lpwstr/>
      </vt:variant>
      <vt:variant>
        <vt:lpwstr>_Toc61943683</vt:lpwstr>
      </vt:variant>
      <vt:variant>
        <vt:i4>1441844</vt:i4>
      </vt:variant>
      <vt:variant>
        <vt:i4>116</vt:i4>
      </vt:variant>
      <vt:variant>
        <vt:i4>0</vt:i4>
      </vt:variant>
      <vt:variant>
        <vt:i4>5</vt:i4>
      </vt:variant>
      <vt:variant>
        <vt:lpwstr/>
      </vt:variant>
      <vt:variant>
        <vt:lpwstr>_Toc61943682</vt:lpwstr>
      </vt:variant>
      <vt:variant>
        <vt:i4>1376308</vt:i4>
      </vt:variant>
      <vt:variant>
        <vt:i4>110</vt:i4>
      </vt:variant>
      <vt:variant>
        <vt:i4>0</vt:i4>
      </vt:variant>
      <vt:variant>
        <vt:i4>5</vt:i4>
      </vt:variant>
      <vt:variant>
        <vt:lpwstr/>
      </vt:variant>
      <vt:variant>
        <vt:lpwstr>_Toc61943681</vt:lpwstr>
      </vt:variant>
      <vt:variant>
        <vt:i4>1310772</vt:i4>
      </vt:variant>
      <vt:variant>
        <vt:i4>104</vt:i4>
      </vt:variant>
      <vt:variant>
        <vt:i4>0</vt:i4>
      </vt:variant>
      <vt:variant>
        <vt:i4>5</vt:i4>
      </vt:variant>
      <vt:variant>
        <vt:lpwstr/>
      </vt:variant>
      <vt:variant>
        <vt:lpwstr>_Toc61943680</vt:lpwstr>
      </vt:variant>
      <vt:variant>
        <vt:i4>1900603</vt:i4>
      </vt:variant>
      <vt:variant>
        <vt:i4>98</vt:i4>
      </vt:variant>
      <vt:variant>
        <vt:i4>0</vt:i4>
      </vt:variant>
      <vt:variant>
        <vt:i4>5</vt:i4>
      </vt:variant>
      <vt:variant>
        <vt:lpwstr/>
      </vt:variant>
      <vt:variant>
        <vt:lpwstr>_Toc61943679</vt:lpwstr>
      </vt:variant>
      <vt:variant>
        <vt:i4>1835067</vt:i4>
      </vt:variant>
      <vt:variant>
        <vt:i4>92</vt:i4>
      </vt:variant>
      <vt:variant>
        <vt:i4>0</vt:i4>
      </vt:variant>
      <vt:variant>
        <vt:i4>5</vt:i4>
      </vt:variant>
      <vt:variant>
        <vt:lpwstr/>
      </vt:variant>
      <vt:variant>
        <vt:lpwstr>_Toc61943678</vt:lpwstr>
      </vt:variant>
      <vt:variant>
        <vt:i4>1245243</vt:i4>
      </vt:variant>
      <vt:variant>
        <vt:i4>86</vt:i4>
      </vt:variant>
      <vt:variant>
        <vt:i4>0</vt:i4>
      </vt:variant>
      <vt:variant>
        <vt:i4>5</vt:i4>
      </vt:variant>
      <vt:variant>
        <vt:lpwstr/>
      </vt:variant>
      <vt:variant>
        <vt:lpwstr>_Toc61943677</vt:lpwstr>
      </vt:variant>
      <vt:variant>
        <vt:i4>1179707</vt:i4>
      </vt:variant>
      <vt:variant>
        <vt:i4>80</vt:i4>
      </vt:variant>
      <vt:variant>
        <vt:i4>0</vt:i4>
      </vt:variant>
      <vt:variant>
        <vt:i4>5</vt:i4>
      </vt:variant>
      <vt:variant>
        <vt:lpwstr/>
      </vt:variant>
      <vt:variant>
        <vt:lpwstr>_Toc61943676</vt:lpwstr>
      </vt:variant>
      <vt:variant>
        <vt:i4>1114171</vt:i4>
      </vt:variant>
      <vt:variant>
        <vt:i4>74</vt:i4>
      </vt:variant>
      <vt:variant>
        <vt:i4>0</vt:i4>
      </vt:variant>
      <vt:variant>
        <vt:i4>5</vt:i4>
      </vt:variant>
      <vt:variant>
        <vt:lpwstr/>
      </vt:variant>
      <vt:variant>
        <vt:lpwstr>_Toc61943675</vt:lpwstr>
      </vt:variant>
      <vt:variant>
        <vt:i4>1048635</vt:i4>
      </vt:variant>
      <vt:variant>
        <vt:i4>68</vt:i4>
      </vt:variant>
      <vt:variant>
        <vt:i4>0</vt:i4>
      </vt:variant>
      <vt:variant>
        <vt:i4>5</vt:i4>
      </vt:variant>
      <vt:variant>
        <vt:lpwstr/>
      </vt:variant>
      <vt:variant>
        <vt:lpwstr>_Toc61943674</vt:lpwstr>
      </vt:variant>
      <vt:variant>
        <vt:i4>1507387</vt:i4>
      </vt:variant>
      <vt:variant>
        <vt:i4>62</vt:i4>
      </vt:variant>
      <vt:variant>
        <vt:i4>0</vt:i4>
      </vt:variant>
      <vt:variant>
        <vt:i4>5</vt:i4>
      </vt:variant>
      <vt:variant>
        <vt:lpwstr/>
      </vt:variant>
      <vt:variant>
        <vt:lpwstr>_Toc61943673</vt:lpwstr>
      </vt:variant>
      <vt:variant>
        <vt:i4>1441851</vt:i4>
      </vt:variant>
      <vt:variant>
        <vt:i4>56</vt:i4>
      </vt:variant>
      <vt:variant>
        <vt:i4>0</vt:i4>
      </vt:variant>
      <vt:variant>
        <vt:i4>5</vt:i4>
      </vt:variant>
      <vt:variant>
        <vt:lpwstr/>
      </vt:variant>
      <vt:variant>
        <vt:lpwstr>_Toc61943672</vt:lpwstr>
      </vt:variant>
      <vt:variant>
        <vt:i4>1376315</vt:i4>
      </vt:variant>
      <vt:variant>
        <vt:i4>50</vt:i4>
      </vt:variant>
      <vt:variant>
        <vt:i4>0</vt:i4>
      </vt:variant>
      <vt:variant>
        <vt:i4>5</vt:i4>
      </vt:variant>
      <vt:variant>
        <vt:lpwstr/>
      </vt:variant>
      <vt:variant>
        <vt:lpwstr>_Toc61943671</vt:lpwstr>
      </vt:variant>
      <vt:variant>
        <vt:i4>1310779</vt:i4>
      </vt:variant>
      <vt:variant>
        <vt:i4>44</vt:i4>
      </vt:variant>
      <vt:variant>
        <vt:i4>0</vt:i4>
      </vt:variant>
      <vt:variant>
        <vt:i4>5</vt:i4>
      </vt:variant>
      <vt:variant>
        <vt:lpwstr/>
      </vt:variant>
      <vt:variant>
        <vt:lpwstr>_Toc61943670</vt:lpwstr>
      </vt:variant>
      <vt:variant>
        <vt:i4>1900602</vt:i4>
      </vt:variant>
      <vt:variant>
        <vt:i4>38</vt:i4>
      </vt:variant>
      <vt:variant>
        <vt:i4>0</vt:i4>
      </vt:variant>
      <vt:variant>
        <vt:i4>5</vt:i4>
      </vt:variant>
      <vt:variant>
        <vt:lpwstr/>
      </vt:variant>
      <vt:variant>
        <vt:lpwstr>_Toc61943669</vt:lpwstr>
      </vt:variant>
      <vt:variant>
        <vt:i4>1835066</vt:i4>
      </vt:variant>
      <vt:variant>
        <vt:i4>32</vt:i4>
      </vt:variant>
      <vt:variant>
        <vt:i4>0</vt:i4>
      </vt:variant>
      <vt:variant>
        <vt:i4>5</vt:i4>
      </vt:variant>
      <vt:variant>
        <vt:lpwstr/>
      </vt:variant>
      <vt:variant>
        <vt:lpwstr>_Toc61943668</vt:lpwstr>
      </vt:variant>
      <vt:variant>
        <vt:i4>1245242</vt:i4>
      </vt:variant>
      <vt:variant>
        <vt:i4>26</vt:i4>
      </vt:variant>
      <vt:variant>
        <vt:i4>0</vt:i4>
      </vt:variant>
      <vt:variant>
        <vt:i4>5</vt:i4>
      </vt:variant>
      <vt:variant>
        <vt:lpwstr/>
      </vt:variant>
      <vt:variant>
        <vt:lpwstr>_Toc61943667</vt:lpwstr>
      </vt:variant>
      <vt:variant>
        <vt:i4>1179706</vt:i4>
      </vt:variant>
      <vt:variant>
        <vt:i4>20</vt:i4>
      </vt:variant>
      <vt:variant>
        <vt:i4>0</vt:i4>
      </vt:variant>
      <vt:variant>
        <vt:i4>5</vt:i4>
      </vt:variant>
      <vt:variant>
        <vt:lpwstr/>
      </vt:variant>
      <vt:variant>
        <vt:lpwstr>_Toc61943666</vt:lpwstr>
      </vt:variant>
      <vt:variant>
        <vt:i4>1114170</vt:i4>
      </vt:variant>
      <vt:variant>
        <vt:i4>14</vt:i4>
      </vt:variant>
      <vt:variant>
        <vt:i4>0</vt:i4>
      </vt:variant>
      <vt:variant>
        <vt:i4>5</vt:i4>
      </vt:variant>
      <vt:variant>
        <vt:lpwstr/>
      </vt:variant>
      <vt:variant>
        <vt:lpwstr>_Toc61943665</vt:lpwstr>
      </vt:variant>
      <vt:variant>
        <vt:i4>1048634</vt:i4>
      </vt:variant>
      <vt:variant>
        <vt:i4>8</vt:i4>
      </vt:variant>
      <vt:variant>
        <vt:i4>0</vt:i4>
      </vt:variant>
      <vt:variant>
        <vt:i4>5</vt:i4>
      </vt:variant>
      <vt:variant>
        <vt:lpwstr/>
      </vt:variant>
      <vt:variant>
        <vt:lpwstr>_Toc61943664</vt:lpwstr>
      </vt:variant>
      <vt:variant>
        <vt:i4>1507386</vt:i4>
      </vt:variant>
      <vt:variant>
        <vt:i4>2</vt:i4>
      </vt:variant>
      <vt:variant>
        <vt:i4>0</vt:i4>
      </vt:variant>
      <vt:variant>
        <vt:i4>5</vt:i4>
      </vt:variant>
      <vt:variant>
        <vt:lpwstr/>
      </vt:variant>
      <vt:variant>
        <vt:lpwstr>_Toc61943663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2025-08-26T11:44:00Z</dcterms:created>
  <dcterms:modified xsi:type="dcterms:W3CDTF">2025-08-26T11:44:00Z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0x0101001A8E047619F95849A6A98091FECE6C34</vt:lpwstr>
  </property>
</Properties>
</file>