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E" w:rsidRPr="003C29E1" w:rsidRDefault="00361E7E" w:rsidP="00361E7E">
      <w:pPr>
        <w:jc w:val="center"/>
        <w:rPr>
          <w:rFonts w:ascii="Aller" w:hAnsi="Aller"/>
          <w:b/>
          <w:sz w:val="40"/>
          <w:szCs w:val="40"/>
          <w:u w:val="single"/>
        </w:rPr>
      </w:pPr>
      <w:r w:rsidRPr="003C29E1">
        <w:rPr>
          <w:rFonts w:ascii="Aller" w:hAnsi="Aller"/>
          <w:b/>
          <w:sz w:val="40"/>
          <w:szCs w:val="40"/>
          <w:u w:val="single"/>
        </w:rPr>
        <w:t xml:space="preserve">MATURITNÍ TÉMATA </w:t>
      </w:r>
      <w:r w:rsidR="00CF0CB0" w:rsidRPr="003C29E1">
        <w:rPr>
          <w:rFonts w:ascii="Aller" w:hAnsi="Aller"/>
          <w:b/>
          <w:sz w:val="40"/>
          <w:szCs w:val="40"/>
          <w:u w:val="single"/>
        </w:rPr>
        <w:t>Z</w:t>
      </w:r>
      <w:r w:rsidR="003B4F7A">
        <w:rPr>
          <w:rFonts w:ascii="Aller" w:hAnsi="Aller"/>
          <w:b/>
          <w:sz w:val="40"/>
          <w:szCs w:val="40"/>
          <w:u w:val="single"/>
        </w:rPr>
        <w:t> </w:t>
      </w:r>
      <w:r w:rsidR="001D00B1">
        <w:rPr>
          <w:rFonts w:ascii="Aller" w:hAnsi="Aller"/>
          <w:b/>
          <w:sz w:val="40"/>
          <w:szCs w:val="40"/>
          <w:u w:val="single"/>
        </w:rPr>
        <w:t>DĚJEPISU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1.</w:t>
      </w:r>
      <w:r w:rsidRPr="001D00B1">
        <w:rPr>
          <w:rFonts w:ascii="Aller" w:eastAsiaTheme="minorEastAsia" w:hAnsi="Aller"/>
          <w:b/>
          <w:bCs/>
        </w:rPr>
        <w:tab/>
        <w:t>Pravěk a jeho popularizace za první republiky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2.</w:t>
      </w:r>
      <w:r w:rsidRPr="001D00B1">
        <w:rPr>
          <w:rFonts w:ascii="Aller" w:eastAsiaTheme="minorEastAsia" w:hAnsi="Aller"/>
          <w:b/>
          <w:bCs/>
        </w:rPr>
        <w:tab/>
        <w:t xml:space="preserve">Soužití pravěké Evropy s římskou říší 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3.</w:t>
      </w:r>
      <w:r w:rsidRPr="001D00B1">
        <w:rPr>
          <w:rFonts w:ascii="Aller" w:eastAsiaTheme="minorEastAsia" w:hAnsi="Aller"/>
          <w:b/>
          <w:bCs/>
        </w:rPr>
        <w:tab/>
        <w:t xml:space="preserve">Asie – počátky civilizace versus otřesení lidskosti 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4.</w:t>
      </w:r>
      <w:r w:rsidRPr="001D00B1">
        <w:rPr>
          <w:rFonts w:ascii="Aller" w:eastAsiaTheme="minorEastAsia" w:hAnsi="Aller"/>
          <w:b/>
          <w:bCs/>
        </w:rPr>
        <w:tab/>
        <w:t xml:space="preserve">Osudy židovského národa 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5.</w:t>
      </w:r>
      <w:r w:rsidRPr="001D00B1">
        <w:rPr>
          <w:rFonts w:ascii="Aller" w:eastAsiaTheme="minorEastAsia" w:hAnsi="Aller"/>
          <w:b/>
          <w:bCs/>
        </w:rPr>
        <w:tab/>
        <w:t>Vznik demokracie a boj za práva člověka a občana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6.</w:t>
      </w:r>
      <w:r w:rsidRPr="001D00B1">
        <w:rPr>
          <w:rFonts w:ascii="Aller" w:eastAsiaTheme="minorEastAsia" w:hAnsi="Aller"/>
          <w:b/>
          <w:bCs/>
        </w:rPr>
        <w:tab/>
        <w:t>Starověké Řecko a jeho vliv na renesanční dobu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7.</w:t>
      </w:r>
      <w:r w:rsidRPr="001D00B1">
        <w:rPr>
          <w:rFonts w:ascii="Aller" w:eastAsiaTheme="minorEastAsia" w:hAnsi="Aller"/>
          <w:b/>
          <w:bCs/>
        </w:rPr>
        <w:tab/>
        <w:t xml:space="preserve">Budování impéria 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8.</w:t>
      </w:r>
      <w:r w:rsidRPr="001D00B1">
        <w:rPr>
          <w:rFonts w:ascii="Aller" w:eastAsiaTheme="minorEastAsia" w:hAnsi="Aller"/>
          <w:b/>
          <w:bCs/>
        </w:rPr>
        <w:tab/>
        <w:t>Vliv ideologií na společnost, život člověka a dějinné události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9.</w:t>
      </w:r>
      <w:r w:rsidRPr="001D00B1">
        <w:rPr>
          <w:rFonts w:ascii="Aller" w:eastAsiaTheme="minorEastAsia" w:hAnsi="Aller"/>
          <w:b/>
          <w:bCs/>
        </w:rPr>
        <w:tab/>
        <w:t>Formování států – středověk versus 2. polovina 19. století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10.</w:t>
      </w:r>
      <w:r w:rsidRPr="001D00B1">
        <w:rPr>
          <w:rFonts w:ascii="Aller" w:eastAsiaTheme="minorEastAsia" w:hAnsi="Aller"/>
          <w:b/>
          <w:bCs/>
        </w:rPr>
        <w:tab/>
        <w:t>Česká státnost – její počátky a cesta k modernizaci i emancipaci národa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11.</w:t>
      </w:r>
      <w:r w:rsidRPr="001D00B1">
        <w:rPr>
          <w:rFonts w:ascii="Aller" w:eastAsiaTheme="minorEastAsia" w:hAnsi="Aller"/>
          <w:b/>
          <w:bCs/>
        </w:rPr>
        <w:tab/>
        <w:t>České země a jejich směřování ke svébytnosti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12.</w:t>
      </w:r>
      <w:r w:rsidRPr="001D00B1">
        <w:rPr>
          <w:rFonts w:ascii="Aller" w:eastAsiaTheme="minorEastAsia" w:hAnsi="Aller"/>
          <w:b/>
          <w:bCs/>
        </w:rPr>
        <w:tab/>
        <w:t>Charakter evropské společnosti napříč dějinami – zlepšování, ale i radikalizace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13.</w:t>
      </w:r>
      <w:r w:rsidRPr="001D00B1">
        <w:rPr>
          <w:rFonts w:ascii="Aller" w:eastAsiaTheme="minorEastAsia" w:hAnsi="Aller"/>
          <w:b/>
          <w:bCs/>
        </w:rPr>
        <w:tab/>
        <w:t xml:space="preserve">Nejen vzestupy, nýbrž i pády v dějinách našeho státu 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14.</w:t>
      </w:r>
      <w:r w:rsidRPr="001D00B1">
        <w:rPr>
          <w:rFonts w:ascii="Aller" w:eastAsiaTheme="minorEastAsia" w:hAnsi="Aller"/>
          <w:b/>
          <w:bCs/>
        </w:rPr>
        <w:tab/>
        <w:t xml:space="preserve">Největší středověké a novodobé válečné konflikty 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15.</w:t>
      </w:r>
      <w:r w:rsidRPr="001D00B1">
        <w:rPr>
          <w:rFonts w:ascii="Aller" w:eastAsiaTheme="minorEastAsia" w:hAnsi="Aller"/>
          <w:b/>
          <w:bCs/>
        </w:rPr>
        <w:tab/>
        <w:t>Otec vlasti a boj za obnovu státu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16.</w:t>
      </w:r>
      <w:r w:rsidRPr="001D00B1">
        <w:rPr>
          <w:rFonts w:ascii="Aller" w:eastAsiaTheme="minorEastAsia" w:hAnsi="Aller"/>
          <w:b/>
          <w:bCs/>
        </w:rPr>
        <w:tab/>
        <w:t>Husitství a počátky Tábora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17.</w:t>
      </w:r>
      <w:r w:rsidRPr="001D00B1">
        <w:rPr>
          <w:rFonts w:ascii="Aller" w:eastAsiaTheme="minorEastAsia" w:hAnsi="Aller"/>
          <w:b/>
          <w:bCs/>
        </w:rPr>
        <w:tab/>
        <w:t>Snahy o zlepšení života české společnosti v různých epochách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18.</w:t>
      </w:r>
      <w:r w:rsidRPr="001D00B1">
        <w:rPr>
          <w:rFonts w:ascii="Aller" w:eastAsiaTheme="minorEastAsia" w:hAnsi="Aller"/>
          <w:b/>
          <w:bCs/>
        </w:rPr>
        <w:tab/>
        <w:t xml:space="preserve">České země v časech významných milníků    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19.</w:t>
      </w:r>
      <w:r w:rsidRPr="001D00B1">
        <w:rPr>
          <w:rFonts w:ascii="Aller" w:eastAsiaTheme="minorEastAsia" w:hAnsi="Aller"/>
          <w:b/>
          <w:bCs/>
        </w:rPr>
        <w:tab/>
        <w:t>Postupné proměny/zánik tradičního zřízení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20.</w:t>
      </w:r>
      <w:r w:rsidRPr="001D00B1">
        <w:rPr>
          <w:rFonts w:ascii="Aller" w:eastAsiaTheme="minorEastAsia" w:hAnsi="Aller"/>
          <w:b/>
          <w:bCs/>
        </w:rPr>
        <w:tab/>
        <w:t xml:space="preserve">České země a německy mluvící obyvatelstvo 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21.</w:t>
      </w:r>
      <w:r w:rsidRPr="001D00B1">
        <w:rPr>
          <w:rFonts w:ascii="Aller" w:eastAsiaTheme="minorEastAsia" w:hAnsi="Aller"/>
          <w:b/>
          <w:bCs/>
        </w:rPr>
        <w:tab/>
        <w:t>Velké mocenské ambice napříč dobou i zeměmi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22.</w:t>
      </w:r>
      <w:r w:rsidRPr="001D00B1">
        <w:rPr>
          <w:rFonts w:ascii="Aller" w:eastAsiaTheme="minorEastAsia" w:hAnsi="Aller"/>
          <w:b/>
          <w:bCs/>
        </w:rPr>
        <w:tab/>
        <w:t>Doba osvícenství versus totalita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23.</w:t>
      </w:r>
      <w:r w:rsidRPr="001D00B1">
        <w:rPr>
          <w:rFonts w:ascii="Aller" w:eastAsiaTheme="minorEastAsia" w:hAnsi="Aller"/>
          <w:b/>
          <w:bCs/>
        </w:rPr>
        <w:tab/>
        <w:t>Na cestě k demokracii - T. G. Masaryk a sametová revoluce</w:t>
      </w:r>
    </w:p>
    <w:p w:rsidR="001D00B1" w:rsidRPr="001D00B1" w:rsidRDefault="001D00B1" w:rsidP="001D00B1">
      <w:pPr>
        <w:spacing w:after="0" w:line="360" w:lineRule="auto"/>
        <w:rPr>
          <w:rFonts w:ascii="Aller" w:eastAsiaTheme="minorEastAsia" w:hAnsi="Aller"/>
          <w:b/>
          <w:bCs/>
        </w:rPr>
      </w:pPr>
      <w:r w:rsidRPr="001D00B1">
        <w:rPr>
          <w:rFonts w:ascii="Aller" w:eastAsiaTheme="minorEastAsia" w:hAnsi="Aller"/>
          <w:b/>
          <w:bCs/>
        </w:rPr>
        <w:t>24.</w:t>
      </w:r>
      <w:r w:rsidRPr="001D00B1">
        <w:rPr>
          <w:rFonts w:ascii="Aller" w:eastAsiaTheme="minorEastAsia" w:hAnsi="Aller"/>
          <w:b/>
          <w:bCs/>
        </w:rPr>
        <w:tab/>
        <w:t>Heydrichiáda – situace v protektorátu i Táboře</w:t>
      </w:r>
    </w:p>
    <w:p w:rsidR="0080705A" w:rsidRPr="003C29E1" w:rsidRDefault="001D00B1" w:rsidP="001D00B1">
      <w:pPr>
        <w:spacing w:after="0" w:line="360" w:lineRule="auto"/>
        <w:rPr>
          <w:rFonts w:ascii="Aller" w:hAnsi="Aller"/>
        </w:rPr>
      </w:pPr>
      <w:r w:rsidRPr="001D00B1">
        <w:rPr>
          <w:rFonts w:ascii="Aller" w:eastAsiaTheme="minorEastAsia" w:hAnsi="Aller"/>
          <w:b/>
          <w:bCs/>
        </w:rPr>
        <w:t>25.</w:t>
      </w:r>
      <w:r w:rsidRPr="001D00B1">
        <w:rPr>
          <w:rFonts w:ascii="Aller" w:eastAsiaTheme="minorEastAsia" w:hAnsi="Aller"/>
          <w:b/>
          <w:bCs/>
        </w:rPr>
        <w:tab/>
        <w:t>Proměna vztahů mezi Západem a Východem</w:t>
      </w:r>
      <w:bookmarkStart w:id="0" w:name="_GoBack"/>
      <w:bookmarkEnd w:id="0"/>
    </w:p>
    <w:sectPr w:rsidR="0080705A" w:rsidRPr="003C29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D9" w:rsidRDefault="006829D9" w:rsidP="008D523C">
      <w:pPr>
        <w:spacing w:after="0" w:line="240" w:lineRule="auto"/>
      </w:pPr>
      <w:r>
        <w:separator/>
      </w:r>
    </w:p>
  </w:endnote>
  <w:endnote w:type="continuationSeparator" w:id="0">
    <w:p w:rsidR="006829D9" w:rsidRDefault="006829D9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D9" w:rsidRDefault="006829D9" w:rsidP="008D523C">
      <w:pPr>
        <w:spacing w:after="0" w:line="240" w:lineRule="auto"/>
      </w:pPr>
      <w:r>
        <w:separator/>
      </w:r>
    </w:p>
  </w:footnote>
  <w:footnote w:type="continuationSeparator" w:id="0">
    <w:p w:rsidR="006829D9" w:rsidRDefault="006829D9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1B8124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2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47F2A"/>
    <w:multiLevelType w:val="hybridMultilevel"/>
    <w:tmpl w:val="C0CCC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D00B1"/>
    <w:rsid w:val="001F4BC1"/>
    <w:rsid w:val="00361E7E"/>
    <w:rsid w:val="00377128"/>
    <w:rsid w:val="00381E2D"/>
    <w:rsid w:val="003B4F7A"/>
    <w:rsid w:val="003C29E1"/>
    <w:rsid w:val="004C367F"/>
    <w:rsid w:val="005760B1"/>
    <w:rsid w:val="00616434"/>
    <w:rsid w:val="006829D9"/>
    <w:rsid w:val="0080705A"/>
    <w:rsid w:val="008D523C"/>
    <w:rsid w:val="0091125F"/>
    <w:rsid w:val="009442D9"/>
    <w:rsid w:val="009D260E"/>
    <w:rsid w:val="00A0394E"/>
    <w:rsid w:val="00A94A8E"/>
    <w:rsid w:val="00C73AF5"/>
    <w:rsid w:val="00CF0CB0"/>
    <w:rsid w:val="00D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36F2-E150-48AE-8695-E37F015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2024-10-08T11:41:00Z</dcterms:created>
  <dcterms:modified xsi:type="dcterms:W3CDTF">2024-10-08T11:41:00Z</dcterms:modified>
</cp:coreProperties>
</file>