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E4C3" w14:textId="77777777" w:rsidR="002C3D8B" w:rsidRDefault="002C3D8B" w:rsidP="002C3D8B">
      <w:pPr>
        <w:pStyle w:val="Nadpis1"/>
        <w:numPr>
          <w:ilvl w:val="0"/>
          <w:numId w:val="0"/>
        </w:numPr>
        <w:ind w:left="431" w:hanging="431"/>
      </w:pPr>
      <w:r>
        <w:rPr>
          <w:color w:val="auto"/>
          <w:bdr w:val="none" w:sz="0" w:space="0" w:color="auto" w:frame="1"/>
        </w:rPr>
        <w:t>Učební plán – 2. stupeň ZŠ</w:t>
      </w:r>
    </w:p>
    <w:tbl>
      <w:tblPr>
        <w:tblStyle w:val="TabulkaUP"/>
        <w:tblW w:w="3189" w:type="pct"/>
        <w:tblInd w:w="-23" w:type="dxa"/>
        <w:tblLook w:val="04A0" w:firstRow="1" w:lastRow="0" w:firstColumn="1" w:lastColumn="0" w:noHBand="0" w:noVBand="1"/>
      </w:tblPr>
      <w:tblGrid>
        <w:gridCol w:w="1150"/>
        <w:gridCol w:w="1846"/>
        <w:gridCol w:w="597"/>
        <w:gridCol w:w="597"/>
        <w:gridCol w:w="597"/>
        <w:gridCol w:w="597"/>
        <w:gridCol w:w="675"/>
      </w:tblGrid>
      <w:tr w:rsidR="002C3D8B" w14:paraId="311D4000" w14:textId="77777777" w:rsidTr="002C3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7F391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7DCA4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846B0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C8FE0" w14:textId="77777777" w:rsidR="002C3D8B" w:rsidRDefault="002C3D8B">
            <w:pPr>
              <w:shd w:val="clear" w:color="auto" w:fill="9CC2E5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 xml:space="preserve">Dotace </w:t>
            </w:r>
          </w:p>
          <w:p w14:paraId="6EB85838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stupeň</w:t>
            </w:r>
          </w:p>
        </w:tc>
      </w:tr>
      <w:tr w:rsidR="002C3D8B" w14:paraId="0C217159" w14:textId="77777777" w:rsidTr="002C3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4A2D09F4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3CE3BA32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AE0DE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149D1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98E00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95CE2" w14:textId="77777777" w:rsidR="002C3D8B" w:rsidRDefault="002C3D8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62BD1D7F" w14:textId="77777777" w:rsidR="002C3D8B" w:rsidRDefault="002C3D8B">
            <w:pPr>
              <w:spacing w:line="240" w:lineRule="auto"/>
            </w:pPr>
          </w:p>
        </w:tc>
      </w:tr>
      <w:tr w:rsidR="002C3D8B" w14:paraId="4E27382B" w14:textId="77777777" w:rsidTr="002C3D8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61F7F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345DE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C43DF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47CE7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8A148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00845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A12FD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18</w:t>
            </w:r>
          </w:p>
        </w:tc>
      </w:tr>
      <w:tr w:rsidR="002C3D8B" w14:paraId="20E6749B" w14:textId="77777777" w:rsidTr="002C3D8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51A2B5AB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0381C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585F3" w14:textId="77777777" w:rsidR="002C3D8B" w:rsidRDefault="002C3D8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0BE2D" w14:textId="77777777" w:rsidR="002C3D8B" w:rsidRDefault="002C3D8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CAAC6" w14:textId="77777777" w:rsidR="002C3D8B" w:rsidRDefault="002C3D8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05362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BAE32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</w:t>
            </w:r>
          </w:p>
        </w:tc>
      </w:tr>
      <w:tr w:rsidR="002C3D8B" w14:paraId="16054169" w14:textId="77777777" w:rsidTr="002C3D8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441419E1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19B3A" w14:textId="77777777" w:rsidR="002C3D8B" w:rsidRDefault="002C3D8B">
            <w:pPr>
              <w:spacing w:line="240" w:lineRule="auto"/>
              <w:jc w:val="left"/>
              <w:rPr>
                <w:rFonts w:ascii="Calibri" w:eastAsia="Calibri" w:hAnsi="Calibri" w:cs="Calibri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Další cizí jazyk</w:t>
            </w:r>
          </w:p>
          <w:p w14:paraId="541CD0FE" w14:textId="77777777" w:rsidR="002C3D8B" w:rsidRDefault="002C3D8B" w:rsidP="0013649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Německý jazyk</w:t>
            </w:r>
          </w:p>
          <w:p w14:paraId="708A80B4" w14:textId="77777777" w:rsidR="002C3D8B" w:rsidRDefault="002C3D8B" w:rsidP="0013649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Francouzský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870D4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D3D2D" w14:textId="77777777" w:rsidR="002C3D8B" w:rsidRDefault="002C3D8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097C0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A87A0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1EE07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</w:t>
            </w:r>
          </w:p>
        </w:tc>
      </w:tr>
      <w:tr w:rsidR="002C3D8B" w14:paraId="06CB66D8" w14:textId="77777777" w:rsidTr="002C3D8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AB1BD4" w14:textId="77777777" w:rsidR="002C3D8B" w:rsidRDefault="002C3D8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7872E" w14:textId="77777777" w:rsidR="002C3D8B" w:rsidRDefault="002C3D8B">
            <w:pPr>
              <w:spacing w:line="240" w:lineRule="auto"/>
              <w:jc w:val="left"/>
              <w:rPr>
                <w:rFonts w:ascii="Calibri" w:eastAsia="Calibri" w:hAnsi="Calibri" w:cs="Calibri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Konverzace v Aj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9D086" w14:textId="77777777" w:rsidR="002C3D8B" w:rsidRDefault="002C3D8B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i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14BDE" w14:textId="77777777" w:rsidR="002C3D8B" w:rsidRDefault="002C3D8B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i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85D6A" w14:textId="77777777" w:rsidR="002C3D8B" w:rsidRDefault="002C3D8B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i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47636" w14:textId="77777777" w:rsidR="002C3D8B" w:rsidRDefault="002C3D8B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7D321" w14:textId="77777777" w:rsidR="002C3D8B" w:rsidRDefault="002C3D8B">
            <w:pPr>
              <w:shd w:val="clear" w:color="auto" w:fill="DEEAF6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i/>
                <w:bdr w:val="none" w:sz="0" w:space="0" w:color="auto" w:frame="1"/>
              </w:rPr>
              <w:t>3</w:t>
            </w:r>
          </w:p>
        </w:tc>
      </w:tr>
      <w:tr w:rsidR="002C3D8B" w14:paraId="3DD18C4E" w14:textId="77777777" w:rsidTr="002C3D8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51561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20AD2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5F94C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9BEBE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72251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C461B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A5AFE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2C3D8B" w14:paraId="5F1A0352" w14:textId="77777777" w:rsidTr="002C3D8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00517F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341B7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CD563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2EA84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BA298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9767D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36802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2C3D8B" w14:paraId="33611616" w14:textId="77777777" w:rsidTr="002C3D8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E3E87" w14:textId="77777777" w:rsidR="002C3D8B" w:rsidRDefault="002C3D8B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společnost</w:t>
            </w:r>
          </w:p>
          <w:p w14:paraId="4BB17D6F" w14:textId="77777777" w:rsidR="002C3D8B" w:rsidRDefault="002C3D8B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svět práce</w:t>
            </w:r>
          </w:p>
          <w:p w14:paraId="7325F498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5734B" w14:textId="77777777" w:rsidR="002C3D8B" w:rsidRDefault="002C3D8B">
            <w:pPr>
              <w:spacing w:line="240" w:lineRule="auto"/>
              <w:jc w:val="left"/>
            </w:pPr>
            <w:r>
              <w:t>Výchova k občanství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4B254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A0F31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59A00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1CB9C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D292A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2C3D8B" w14:paraId="6257D5CC" w14:textId="77777777" w:rsidTr="002C3D8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2E991E10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31E02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31688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43725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47B2E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66D67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FCC26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2C3D8B" w14:paraId="5B1AA4C5" w14:textId="77777777" w:rsidTr="002C3D8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1E706" w14:textId="77777777" w:rsidR="002C3D8B" w:rsidRDefault="002C3D8B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příroda</w:t>
            </w:r>
          </w:p>
          <w:p w14:paraId="69F8AAF1" w14:textId="77777777" w:rsidR="002C3D8B" w:rsidRDefault="002C3D8B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svět práce</w:t>
            </w:r>
          </w:p>
          <w:p w14:paraId="03C2D09F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A1AE8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72A7E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6196A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9B1BA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40B94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D12E4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2C3D8B" w14:paraId="039E9455" w14:textId="77777777" w:rsidTr="002C3D8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283001A5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BD5E1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908C2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1C329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8B6B8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65482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4EAC0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2C3D8B" w14:paraId="19B05411" w14:textId="77777777" w:rsidTr="002C3D8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75AD266A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7B0CA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5E7A9" w14:textId="77777777" w:rsidR="002C3D8B" w:rsidRDefault="002C3D8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513A9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02F5B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5A4BB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D5846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2C3D8B" w14:paraId="5D519A15" w14:textId="77777777" w:rsidTr="002C3D8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1C95D377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E340D" w14:textId="77777777" w:rsidR="002C3D8B" w:rsidRDefault="002C3D8B">
            <w:pPr>
              <w:spacing w:line="240" w:lineRule="auto"/>
              <w:jc w:val="left"/>
            </w:pPr>
            <w: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FBCEC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FA0A6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2BDF9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EBFBD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E9E09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2C3D8B" w14:paraId="52FF5A68" w14:textId="77777777" w:rsidTr="002C3D8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0F72A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6D070" w14:textId="77777777" w:rsidR="002C3D8B" w:rsidRDefault="002C3D8B">
            <w:pPr>
              <w:spacing w:line="240" w:lineRule="auto"/>
              <w:jc w:val="left"/>
            </w:pPr>
            <w: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72BC9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7825B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0A9B7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B7DFD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AD28B5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2C3D8B" w14:paraId="5AA63B00" w14:textId="77777777" w:rsidTr="002C3D8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14:paraId="293C1988" w14:textId="77777777" w:rsidR="002C3D8B" w:rsidRDefault="002C3D8B">
            <w:pPr>
              <w:spacing w:line="240" w:lineRule="auto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C3068" w14:textId="77777777" w:rsidR="002C3D8B" w:rsidRDefault="002C3D8B">
            <w:pPr>
              <w:spacing w:line="240" w:lineRule="auto"/>
              <w:jc w:val="left"/>
            </w:pPr>
            <w: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9A986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945CF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7F5A9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8179A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E6C87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2C3D8B" w14:paraId="777E3597" w14:textId="77777777" w:rsidTr="002C3D8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2658A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E203F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7E4CF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19D76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27D8D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76136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95067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2C3D8B" w14:paraId="5F30CF79" w14:textId="77777777" w:rsidTr="002C3D8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AC835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F77E3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Pracovní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7291D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11BB9" w14:textId="77777777" w:rsidR="002C3D8B" w:rsidRDefault="002C3D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1480C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5C4E9" w14:textId="77777777" w:rsidR="002C3D8B" w:rsidRDefault="002C3D8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FDC3C" w14:textId="77777777" w:rsidR="002C3D8B" w:rsidRDefault="002C3D8B">
            <w:pPr>
              <w:shd w:val="clear" w:color="auto" w:fill="DEEAF6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3D8B" w14:paraId="7C1D17FE" w14:textId="77777777" w:rsidTr="002C3D8B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44173" w14:textId="77777777" w:rsidR="002C3D8B" w:rsidRDefault="002C3D8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FD994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AE5E6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267F2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7C04" w14:textId="77777777" w:rsidR="002C3D8B" w:rsidRDefault="002C3D8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47BC6" w14:textId="77777777" w:rsidR="002C3D8B" w:rsidRDefault="002C3D8B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122</w:t>
            </w:r>
          </w:p>
        </w:tc>
      </w:tr>
    </w:tbl>
    <w:p w14:paraId="032E6CE7" w14:textId="77777777" w:rsidR="002C3D8B" w:rsidRDefault="002C3D8B" w:rsidP="002C3D8B">
      <w:r>
        <w:rPr>
          <w:bdr w:val="none" w:sz="0" w:space="0" w:color="auto" w:frame="1"/>
        </w:rPr>
        <w:t>   </w:t>
      </w:r>
    </w:p>
    <w:p w14:paraId="271496B0" w14:textId="77777777" w:rsidR="002C3D8B" w:rsidRDefault="002C3D8B" w:rsidP="002C3D8B">
      <w:pPr>
        <w:jc w:val="left"/>
        <w:rPr>
          <w:bdr w:val="none" w:sz="0" w:space="0" w:color="auto" w:frame="1"/>
        </w:rPr>
      </w:pPr>
      <w:r>
        <w:rPr>
          <w:rFonts w:cstheme="minorHAnsi"/>
          <w:b/>
          <w:sz w:val="24"/>
        </w:rPr>
        <w:t xml:space="preserve">Celkovou hodinovou dotaci vzdělávací oblasti Člověk a svět práce stanovené RVP plníme v celkovém rozsahu 3 </w:t>
      </w:r>
      <w:proofErr w:type="gramStart"/>
      <w:r>
        <w:rPr>
          <w:rFonts w:cstheme="minorHAnsi"/>
          <w:b/>
          <w:sz w:val="24"/>
        </w:rPr>
        <w:t>hodiny,  z</w:t>
      </w:r>
      <w:proofErr w:type="gramEnd"/>
      <w:r>
        <w:rPr>
          <w:rFonts w:cstheme="minorHAnsi"/>
          <w:b/>
          <w:sz w:val="24"/>
        </w:rPr>
        <w:t> toho 1 hodinu v předmětu pracovní činnosti, 1 hodinu v přírodovědných předmětech (přírodopis, fyzika, chemie), 1 hodinu ve výchově k občanství.</w:t>
      </w:r>
    </w:p>
    <w:p w14:paraId="5BE59D54" w14:textId="77777777" w:rsidR="002C3D8B" w:rsidRDefault="002C3D8B" w:rsidP="002C3D8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Realizujeme tematické okruhy Svět práce (v předmětu základy společenských věd) a Práce s laboratorní technikou (v předmětu pracovní činnosti a v přírodovědných předmětech).</w:t>
      </w:r>
    </w:p>
    <w:p w14:paraId="12D1839F" w14:textId="77777777" w:rsidR="002C3D8B" w:rsidRDefault="002C3D8B" w:rsidP="002C3D8B">
      <w:pPr>
        <w:rPr>
          <w:rFonts w:cstheme="minorHAnsi"/>
          <w:b/>
          <w:sz w:val="24"/>
        </w:rPr>
      </w:pPr>
    </w:p>
    <w:p w14:paraId="0AB33804" w14:textId="77777777" w:rsidR="002C3D8B" w:rsidRDefault="002C3D8B" w:rsidP="002C3D8B">
      <w:pPr>
        <w:rPr>
          <w:rFonts w:cstheme="minorHAnsi"/>
          <w:i/>
        </w:rPr>
      </w:pPr>
      <w:r>
        <w:rPr>
          <w:rFonts w:cstheme="minorHAnsi"/>
          <w:b/>
          <w:sz w:val="24"/>
        </w:rPr>
        <w:lastRenderedPageBreak/>
        <w:t>Celkovou hodinovou dotaci vzdělávací oblasti Člověk a zdraví stanovené RVP plníme v celkovém rozsahu 10 hodin, 8 hodin v rámci TV a 2 hodiny Výchovy ke zdraví, z toho 1 hodinu v přírodopisu a 1 hodinu ve výchově k občanství.</w:t>
      </w:r>
    </w:p>
    <w:p w14:paraId="1878AF59" w14:textId="77777777" w:rsidR="002C3D8B" w:rsidRDefault="002C3D8B" w:rsidP="002C3D8B"/>
    <w:p w14:paraId="68EB9E28" w14:textId="77777777" w:rsidR="002C3D8B" w:rsidRDefault="002C3D8B" w:rsidP="002C3D8B"/>
    <w:p w14:paraId="0DE0622B" w14:textId="77777777" w:rsidR="00A447F3" w:rsidRDefault="00A447F3">
      <w:bookmarkStart w:id="0" w:name="_GoBack"/>
      <w:bookmarkEnd w:id="0"/>
    </w:p>
    <w:sectPr w:rsidR="00A4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AE36E47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E745DA"/>
    <w:multiLevelType w:val="hybridMultilevel"/>
    <w:tmpl w:val="0CF2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BE"/>
    <w:rsid w:val="002174BE"/>
    <w:rsid w:val="002C3D8B"/>
    <w:rsid w:val="00A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7B47-F720-4F40-848F-D53B3A89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3D8B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C3D8B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C3D8B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2C3D8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C3D8B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3D8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3D8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3D8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3D8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3D8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D8B"/>
    <w:rPr>
      <w:rFonts w:eastAsiaTheme="minorEastAsia" w:cs="Times New Roman"/>
      <w:b/>
      <w:bCs/>
      <w:color w:val="4472C4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3D8B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D8B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D8B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3D8B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3D8B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3D8B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3D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3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2C3D8B"/>
    <w:pPr>
      <w:ind w:left="720"/>
      <w:contextualSpacing/>
    </w:pPr>
  </w:style>
  <w:style w:type="table" w:customStyle="1" w:styleId="TabulkaUP">
    <w:name w:val="Tabulka_UP"/>
    <w:basedOn w:val="Normlntabulka"/>
    <w:uiPriority w:val="99"/>
    <w:rsid w:val="002C3D8B"/>
    <w:pPr>
      <w:spacing w:after="0" w:line="240" w:lineRule="auto"/>
      <w:jc w:val="both"/>
    </w:pPr>
    <w:rPr>
      <w:rFonts w:eastAsia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Musilová</dc:creator>
  <cp:keywords/>
  <dc:description/>
  <cp:lastModifiedBy>Jitka Musilová</cp:lastModifiedBy>
  <cp:revision>2</cp:revision>
  <dcterms:created xsi:type="dcterms:W3CDTF">2024-05-01T11:22:00Z</dcterms:created>
  <dcterms:modified xsi:type="dcterms:W3CDTF">2024-05-01T11:22:00Z</dcterms:modified>
</cp:coreProperties>
</file>