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B" w:rsidRDefault="00AD24FB" w:rsidP="00AD24FB">
      <w:pPr>
        <w:tabs>
          <w:tab w:val="left" w:pos="1134"/>
          <w:tab w:val="left" w:pos="4536"/>
          <w:tab w:val="left" w:pos="5812"/>
        </w:tabs>
        <w:spacing w:after="0"/>
        <w:jc w:val="both"/>
        <w:rPr>
          <w:sz w:val="24"/>
          <w:szCs w:val="24"/>
        </w:rPr>
      </w:pPr>
    </w:p>
    <w:p w:rsidR="00EA7193" w:rsidRPr="005B197B" w:rsidRDefault="005F6398" w:rsidP="00EA7193">
      <w:pPr>
        <w:pStyle w:val="Bezmezer"/>
        <w:rPr>
          <w:rFonts w:cstheme="minorHAnsi"/>
          <w:b/>
          <w:sz w:val="52"/>
          <w:szCs w:val="52"/>
          <w:u w:val="single"/>
        </w:rPr>
      </w:pPr>
      <w:r w:rsidRPr="005F6398">
        <w:rPr>
          <w:rFonts w:ascii="Arial" w:eastAsia="Times New Roman" w:hAnsi="Arial" w:cs="Arial"/>
          <w:color w:val="000000"/>
          <w:kern w:val="36"/>
          <w:sz w:val="48"/>
          <w:szCs w:val="48"/>
        </w:rPr>
        <w:t> </w:t>
      </w:r>
      <w:r w:rsidR="007E428D">
        <w:rPr>
          <w:rFonts w:eastAsia="Times New Roman" w:cstheme="minorHAnsi"/>
          <w:b/>
          <w:color w:val="000000"/>
          <w:sz w:val="52"/>
          <w:szCs w:val="52"/>
        </w:rPr>
        <w:t>Ř</w:t>
      </w:r>
      <w:r w:rsidR="00EA7193" w:rsidRPr="005B197B">
        <w:rPr>
          <w:rFonts w:eastAsia="Times New Roman" w:cstheme="minorHAnsi"/>
          <w:b/>
          <w:color w:val="000000"/>
          <w:sz w:val="52"/>
          <w:szCs w:val="52"/>
        </w:rPr>
        <w:t>ád školní družiny</w:t>
      </w:r>
    </w:p>
    <w:p w:rsidR="00EA7193" w:rsidRPr="00E71BE9" w:rsidRDefault="00EA7193" w:rsidP="00EA7193">
      <w:pPr>
        <w:rPr>
          <w:rFonts w:ascii="Arial" w:hAnsi="Arial" w:cs="Arial"/>
          <w:b/>
          <w:bCs/>
          <w:sz w:val="40"/>
          <w:szCs w:val="40"/>
          <w:bdr w:val="nil"/>
        </w:rPr>
      </w:pPr>
    </w:p>
    <w:p w:rsidR="00EA7193" w:rsidRPr="0048334E" w:rsidRDefault="00EA7193" w:rsidP="00EA7193">
      <w:pPr>
        <w:pStyle w:val="Nadpis2"/>
        <w:numPr>
          <w:ilvl w:val="0"/>
          <w:numId w:val="0"/>
        </w:numPr>
        <w:spacing w:before="299" w:after="299"/>
        <w:ind w:left="578" w:hanging="578"/>
        <w:rPr>
          <w:sz w:val="28"/>
          <w:szCs w:val="28"/>
        </w:rPr>
      </w:pPr>
      <w:bookmarkStart w:id="0" w:name="_Toc256000002"/>
      <w:r w:rsidRPr="0048334E">
        <w:rPr>
          <w:sz w:val="28"/>
          <w:szCs w:val="28"/>
          <w:bdr w:val="nil"/>
        </w:rPr>
        <w:t>Údaje o škole</w:t>
      </w:r>
      <w:bookmarkEnd w:id="0"/>
      <w:r w:rsidRPr="0048334E">
        <w:rPr>
          <w:sz w:val="28"/>
          <w:szCs w:val="28"/>
          <w:bdr w:val="nil"/>
        </w:rPr>
        <w:t> </w:t>
      </w:r>
    </w:p>
    <w:p w:rsidR="00EA7193" w:rsidRDefault="00EA7193" w:rsidP="00EA7193">
      <w:pPr>
        <w:rPr>
          <w:sz w:val="24"/>
          <w:szCs w:val="24"/>
          <w:bdr w:val="nil"/>
        </w:rPr>
      </w:pPr>
      <w:r w:rsidRPr="005B197B">
        <w:rPr>
          <w:b/>
          <w:bCs/>
          <w:sz w:val="24"/>
          <w:szCs w:val="24"/>
          <w:bdr w:val="nil"/>
        </w:rPr>
        <w:t>NÁZEV ŠKOLY: </w:t>
      </w:r>
      <w:r w:rsidRPr="005B197B">
        <w:rPr>
          <w:sz w:val="24"/>
          <w:szCs w:val="24"/>
          <w:bdr w:val="nil"/>
        </w:rPr>
        <w:t>Táborské soukromé gymnázium a Základní škola, s.r.o. </w:t>
      </w:r>
      <w:r w:rsidRPr="005B197B">
        <w:rPr>
          <w:sz w:val="24"/>
          <w:szCs w:val="24"/>
          <w:bdr w:val="nil"/>
        </w:rPr>
        <w:cr/>
      </w:r>
      <w:r w:rsidRPr="005B197B">
        <w:rPr>
          <w:b/>
          <w:bCs/>
          <w:sz w:val="24"/>
          <w:szCs w:val="24"/>
          <w:bdr w:val="nil"/>
        </w:rPr>
        <w:t>ADRESA ŠKOLY: </w:t>
      </w:r>
      <w:proofErr w:type="spellStart"/>
      <w:r w:rsidRPr="005B197B">
        <w:rPr>
          <w:sz w:val="24"/>
          <w:szCs w:val="24"/>
          <w:bdr w:val="nil"/>
        </w:rPr>
        <w:t>Zavadilská</w:t>
      </w:r>
      <w:proofErr w:type="spellEnd"/>
      <w:r w:rsidRPr="005B197B">
        <w:rPr>
          <w:sz w:val="24"/>
          <w:szCs w:val="24"/>
          <w:bdr w:val="nil"/>
        </w:rPr>
        <w:t xml:space="preserve"> 2472, Tábor, 39002 </w:t>
      </w:r>
      <w:r w:rsidRPr="005B197B">
        <w:rPr>
          <w:sz w:val="24"/>
          <w:szCs w:val="24"/>
          <w:bdr w:val="nil"/>
        </w:rPr>
        <w:cr/>
      </w:r>
      <w:r w:rsidRPr="005B197B">
        <w:rPr>
          <w:b/>
          <w:bCs/>
          <w:sz w:val="24"/>
          <w:szCs w:val="24"/>
          <w:bdr w:val="nil"/>
        </w:rPr>
        <w:t>JMÉNO ŘEDITELE ŠKOLY: </w:t>
      </w:r>
      <w:r w:rsidRPr="005B197B">
        <w:rPr>
          <w:sz w:val="24"/>
          <w:szCs w:val="24"/>
          <w:bdr w:val="nil"/>
        </w:rPr>
        <w:t>PhDr. Markéta Švadlenová </w:t>
      </w:r>
      <w:r w:rsidRPr="005B197B">
        <w:rPr>
          <w:sz w:val="24"/>
          <w:szCs w:val="24"/>
          <w:bdr w:val="nil"/>
        </w:rPr>
        <w:cr/>
      </w:r>
      <w:r w:rsidRPr="005B197B">
        <w:rPr>
          <w:b/>
          <w:bCs/>
          <w:sz w:val="24"/>
          <w:szCs w:val="24"/>
          <w:bdr w:val="nil"/>
        </w:rPr>
        <w:t>KONTAKT: </w:t>
      </w:r>
      <w:r w:rsidRPr="005B197B">
        <w:rPr>
          <w:sz w:val="24"/>
          <w:szCs w:val="24"/>
          <w:bdr w:val="nil"/>
        </w:rPr>
        <w:t>e-mail: sekret@tabsg.cz, web: www.tabsg.cz </w:t>
      </w:r>
      <w:r w:rsidRPr="005B197B">
        <w:rPr>
          <w:sz w:val="24"/>
          <w:szCs w:val="24"/>
          <w:bdr w:val="nil"/>
        </w:rPr>
        <w:cr/>
      </w:r>
      <w:r w:rsidRPr="005B197B">
        <w:rPr>
          <w:b/>
          <w:bCs/>
          <w:sz w:val="24"/>
          <w:szCs w:val="24"/>
          <w:bdr w:val="nil"/>
        </w:rPr>
        <w:t>IČ: </w:t>
      </w:r>
      <w:r w:rsidRPr="005B197B">
        <w:rPr>
          <w:sz w:val="24"/>
          <w:szCs w:val="24"/>
          <w:bdr w:val="nil"/>
        </w:rPr>
        <w:t>25160184 </w:t>
      </w:r>
      <w:r w:rsidRPr="005B197B">
        <w:rPr>
          <w:sz w:val="24"/>
          <w:szCs w:val="24"/>
          <w:bdr w:val="nil"/>
        </w:rPr>
        <w:cr/>
      </w:r>
      <w:r w:rsidRPr="005B197B">
        <w:rPr>
          <w:b/>
          <w:bCs/>
          <w:sz w:val="24"/>
          <w:szCs w:val="24"/>
          <w:bdr w:val="nil"/>
        </w:rPr>
        <w:t>IZO: </w:t>
      </w:r>
      <w:r w:rsidRPr="005B197B">
        <w:rPr>
          <w:sz w:val="24"/>
          <w:szCs w:val="24"/>
          <w:bdr w:val="nil"/>
        </w:rPr>
        <w:t>25160184 </w:t>
      </w:r>
      <w:r w:rsidRPr="005B197B">
        <w:rPr>
          <w:sz w:val="24"/>
          <w:szCs w:val="24"/>
          <w:bdr w:val="nil"/>
        </w:rPr>
        <w:cr/>
      </w:r>
      <w:r w:rsidRPr="005B197B">
        <w:rPr>
          <w:b/>
          <w:bCs/>
          <w:sz w:val="24"/>
          <w:szCs w:val="24"/>
          <w:bdr w:val="nil"/>
        </w:rPr>
        <w:t>RED-IZO: </w:t>
      </w:r>
      <w:r w:rsidRPr="005B197B">
        <w:rPr>
          <w:sz w:val="24"/>
          <w:szCs w:val="24"/>
          <w:bdr w:val="nil"/>
        </w:rPr>
        <w:t>600008835 </w:t>
      </w:r>
      <w:r w:rsidRPr="005B197B">
        <w:rPr>
          <w:sz w:val="24"/>
          <w:szCs w:val="24"/>
          <w:bdr w:val="nil"/>
        </w:rPr>
        <w:cr/>
      </w:r>
      <w:r w:rsidRPr="005B197B">
        <w:rPr>
          <w:b/>
          <w:bCs/>
          <w:sz w:val="24"/>
          <w:szCs w:val="24"/>
          <w:bdr w:val="nil"/>
        </w:rPr>
        <w:t>KOORDINÁTOŘI TVORBY ŠVP: </w:t>
      </w:r>
      <w:r w:rsidRPr="005B197B">
        <w:rPr>
          <w:sz w:val="24"/>
          <w:szCs w:val="24"/>
          <w:bdr w:val="nil"/>
        </w:rPr>
        <w:t xml:space="preserve">PhDr. Markéta Švadlenová , Mgr. Iva </w:t>
      </w:r>
      <w:proofErr w:type="spellStart"/>
      <w:r w:rsidRPr="005B197B">
        <w:rPr>
          <w:sz w:val="24"/>
          <w:szCs w:val="24"/>
          <w:bdr w:val="nil"/>
        </w:rPr>
        <w:t>Šádová</w:t>
      </w:r>
      <w:proofErr w:type="spellEnd"/>
      <w:r w:rsidRPr="005B197B">
        <w:rPr>
          <w:sz w:val="24"/>
          <w:szCs w:val="24"/>
          <w:bdr w:val="nil"/>
        </w:rPr>
        <w:t>,</w:t>
      </w:r>
    </w:p>
    <w:p w:rsidR="00EA7193" w:rsidRPr="005B197B" w:rsidRDefault="00EA7193" w:rsidP="00EA7193">
      <w:pPr>
        <w:rPr>
          <w:sz w:val="24"/>
          <w:szCs w:val="24"/>
        </w:rPr>
      </w:pPr>
      <w:r w:rsidRPr="005B197B">
        <w:rPr>
          <w:sz w:val="24"/>
          <w:szCs w:val="24"/>
          <w:bdr w:val="nil"/>
        </w:rPr>
        <w:t xml:space="preserve"> Mgr. Jitka Musilová </w:t>
      </w:r>
    </w:p>
    <w:p w:rsidR="00EA7193" w:rsidRPr="005B197B" w:rsidRDefault="00EA7193" w:rsidP="00EA7193">
      <w:pPr>
        <w:pStyle w:val="Nadpis2"/>
        <w:numPr>
          <w:ilvl w:val="0"/>
          <w:numId w:val="0"/>
        </w:numPr>
        <w:spacing w:before="299" w:after="299"/>
        <w:ind w:left="578" w:hanging="578"/>
        <w:rPr>
          <w:sz w:val="24"/>
          <w:szCs w:val="24"/>
        </w:rPr>
      </w:pPr>
      <w:bookmarkStart w:id="1" w:name="_Toc256000003"/>
      <w:r w:rsidRPr="005B197B">
        <w:rPr>
          <w:sz w:val="24"/>
          <w:szCs w:val="24"/>
          <w:bdr w:val="nil"/>
        </w:rPr>
        <w:t>Zřizovatel</w:t>
      </w:r>
      <w:bookmarkEnd w:id="1"/>
      <w:r w:rsidRPr="005B197B">
        <w:rPr>
          <w:sz w:val="24"/>
          <w:szCs w:val="24"/>
          <w:bdr w:val="nil"/>
        </w:rPr>
        <w:t> </w:t>
      </w:r>
    </w:p>
    <w:p w:rsidR="00EA7193" w:rsidRPr="005B197B" w:rsidRDefault="00EA7193" w:rsidP="00EA7193">
      <w:pPr>
        <w:rPr>
          <w:sz w:val="24"/>
          <w:szCs w:val="24"/>
          <w:bdr w:val="nil"/>
        </w:rPr>
      </w:pPr>
      <w:r w:rsidRPr="005B197B">
        <w:rPr>
          <w:b/>
          <w:bCs/>
          <w:sz w:val="24"/>
          <w:szCs w:val="24"/>
          <w:bdr w:val="nil"/>
        </w:rPr>
        <w:t>NÁZEV ZŘIZOVATELE: </w:t>
      </w:r>
      <w:r w:rsidRPr="005B197B">
        <w:rPr>
          <w:sz w:val="24"/>
          <w:szCs w:val="24"/>
          <w:bdr w:val="nil"/>
        </w:rPr>
        <w:t xml:space="preserve">Mgr. Věra </w:t>
      </w:r>
      <w:proofErr w:type="spellStart"/>
      <w:r w:rsidRPr="005B197B">
        <w:rPr>
          <w:sz w:val="24"/>
          <w:szCs w:val="24"/>
          <w:bdr w:val="nil"/>
        </w:rPr>
        <w:t>Komzáková</w:t>
      </w:r>
      <w:proofErr w:type="spellEnd"/>
      <w:r w:rsidRPr="005B197B">
        <w:rPr>
          <w:sz w:val="24"/>
          <w:szCs w:val="24"/>
          <w:bdr w:val="nil"/>
        </w:rPr>
        <w:t> </w:t>
      </w:r>
      <w:r w:rsidRPr="005B197B">
        <w:rPr>
          <w:sz w:val="24"/>
          <w:szCs w:val="24"/>
          <w:bdr w:val="nil"/>
        </w:rPr>
        <w:cr/>
      </w:r>
      <w:r w:rsidRPr="005B197B">
        <w:rPr>
          <w:b/>
          <w:bCs/>
          <w:sz w:val="24"/>
          <w:szCs w:val="24"/>
          <w:bdr w:val="nil"/>
        </w:rPr>
        <w:t>ADRESA ZŘIZOVATELE: </w:t>
      </w:r>
      <w:r w:rsidRPr="005B197B">
        <w:rPr>
          <w:sz w:val="24"/>
          <w:szCs w:val="24"/>
          <w:bdr w:val="nil"/>
        </w:rPr>
        <w:t>Větrovy 76, 39001 Tábor </w:t>
      </w:r>
      <w:r w:rsidRPr="005B197B">
        <w:rPr>
          <w:sz w:val="24"/>
          <w:szCs w:val="24"/>
          <w:bdr w:val="nil"/>
        </w:rPr>
        <w:cr/>
      </w:r>
      <w:r w:rsidRPr="005B197B">
        <w:rPr>
          <w:b/>
          <w:bCs/>
          <w:sz w:val="24"/>
          <w:szCs w:val="24"/>
          <w:bdr w:val="nil"/>
        </w:rPr>
        <w:t>KONTAKTY: </w:t>
      </w:r>
      <w:r w:rsidRPr="005B197B">
        <w:rPr>
          <w:sz w:val="24"/>
          <w:szCs w:val="24"/>
          <w:bdr w:val="nil"/>
        </w:rPr>
        <w:t>komzakova@tabsg.cz; 603851534 </w:t>
      </w:r>
    </w:p>
    <w:p w:rsidR="00EA7193" w:rsidRPr="005B197B" w:rsidRDefault="00EA7193" w:rsidP="00EA7193">
      <w:pPr>
        <w:rPr>
          <w:sz w:val="24"/>
          <w:szCs w:val="24"/>
          <w:bdr w:val="nil"/>
        </w:rPr>
      </w:pPr>
    </w:p>
    <w:p w:rsidR="00EA7193" w:rsidRPr="005B197B" w:rsidRDefault="00EA7193" w:rsidP="00EA7193">
      <w:pPr>
        <w:pStyle w:val="Nadpis2"/>
        <w:numPr>
          <w:ilvl w:val="0"/>
          <w:numId w:val="0"/>
        </w:numPr>
        <w:spacing w:before="299" w:after="299"/>
        <w:rPr>
          <w:sz w:val="24"/>
          <w:szCs w:val="24"/>
        </w:rPr>
      </w:pPr>
      <w:bookmarkStart w:id="2" w:name="_Toc256000004"/>
      <w:bookmarkStart w:id="3" w:name="_GoBack"/>
      <w:r w:rsidRPr="005B197B">
        <w:rPr>
          <w:sz w:val="24"/>
          <w:szCs w:val="24"/>
          <w:bdr w:val="nil"/>
        </w:rPr>
        <w:t>Platnost dokumentu</w:t>
      </w:r>
      <w:bookmarkEnd w:id="2"/>
      <w:r w:rsidRPr="005B197B">
        <w:rPr>
          <w:sz w:val="24"/>
          <w:szCs w:val="24"/>
          <w:bdr w:val="nil"/>
        </w:rPr>
        <w:t> </w:t>
      </w:r>
    </w:p>
    <w:p w:rsidR="00EE2DD2" w:rsidRDefault="00EA7193" w:rsidP="00EA7193">
      <w:pPr>
        <w:rPr>
          <w:sz w:val="24"/>
          <w:szCs w:val="24"/>
          <w:bdr w:val="nil"/>
        </w:rPr>
      </w:pPr>
      <w:r w:rsidRPr="005B197B">
        <w:rPr>
          <w:b/>
          <w:bCs/>
          <w:sz w:val="24"/>
          <w:szCs w:val="24"/>
          <w:bdr w:val="nil"/>
        </w:rPr>
        <w:t>PLATNOST OD: </w:t>
      </w:r>
      <w:r w:rsidR="00EE2DD2">
        <w:rPr>
          <w:sz w:val="24"/>
          <w:szCs w:val="24"/>
          <w:bdr w:val="nil"/>
        </w:rPr>
        <w:t xml:space="preserve"> 1. 9. 2023</w:t>
      </w:r>
    </w:p>
    <w:p w:rsidR="00EE2DD2" w:rsidRDefault="00EA7193" w:rsidP="00EA7193">
      <w:pPr>
        <w:rPr>
          <w:sz w:val="24"/>
          <w:szCs w:val="24"/>
          <w:bdr w:val="nil"/>
        </w:rPr>
      </w:pPr>
      <w:r w:rsidRPr="005B197B">
        <w:rPr>
          <w:b/>
          <w:bCs/>
          <w:sz w:val="24"/>
          <w:szCs w:val="24"/>
          <w:bdr w:val="nil"/>
        </w:rPr>
        <w:t>DATUM PROJEDNÁNÍ VE ŠKOLSKÉ RADĚ: </w:t>
      </w:r>
      <w:r w:rsidR="00EE2DD2">
        <w:rPr>
          <w:sz w:val="24"/>
          <w:szCs w:val="24"/>
          <w:bdr w:val="nil"/>
        </w:rPr>
        <w:t xml:space="preserve"> 31. 8. 2023 </w:t>
      </w:r>
    </w:p>
    <w:p w:rsidR="00EA7193" w:rsidRPr="00EE2DD2" w:rsidRDefault="00EA7193" w:rsidP="00EA7193">
      <w:pPr>
        <w:rPr>
          <w:bCs/>
          <w:sz w:val="24"/>
          <w:szCs w:val="24"/>
          <w:bdr w:val="nil"/>
        </w:rPr>
      </w:pPr>
      <w:r w:rsidRPr="005B197B">
        <w:rPr>
          <w:b/>
          <w:bCs/>
          <w:sz w:val="24"/>
          <w:szCs w:val="24"/>
          <w:bdr w:val="nil"/>
        </w:rPr>
        <w:t>DATUM PROJEDNÁNÍ V PEDAGOGICKÉ RADĚ: </w:t>
      </w:r>
      <w:r w:rsidR="00EE2DD2">
        <w:rPr>
          <w:b/>
          <w:bCs/>
          <w:sz w:val="24"/>
          <w:szCs w:val="24"/>
          <w:bdr w:val="nil"/>
        </w:rPr>
        <w:t xml:space="preserve"> </w:t>
      </w:r>
      <w:r w:rsidR="00EE2DD2" w:rsidRPr="00EE2DD2">
        <w:rPr>
          <w:bCs/>
          <w:sz w:val="24"/>
          <w:szCs w:val="24"/>
          <w:bdr w:val="nil"/>
        </w:rPr>
        <w:t>29. 8. 2023</w:t>
      </w:r>
    </w:p>
    <w:p w:rsidR="00EA7193" w:rsidRDefault="00EA7193" w:rsidP="00EA7193">
      <w:pPr>
        <w:rPr>
          <w:b/>
          <w:sz w:val="24"/>
          <w:szCs w:val="24"/>
          <w:lang w:eastAsia="cs-CZ"/>
        </w:rPr>
      </w:pPr>
    </w:p>
    <w:bookmarkEnd w:id="3"/>
    <w:p w:rsidR="00EA7193" w:rsidRPr="0048334E" w:rsidRDefault="00EA7193" w:rsidP="00EA7193">
      <w:pPr>
        <w:rPr>
          <w:sz w:val="28"/>
          <w:szCs w:val="28"/>
          <w:bdr w:val="nil"/>
        </w:rPr>
      </w:pPr>
    </w:p>
    <w:p w:rsidR="00EA7193" w:rsidRDefault="00EA7193" w:rsidP="00EA7193">
      <w:pPr>
        <w:ind w:firstLine="708"/>
        <w:rPr>
          <w:bdr w:val="nil"/>
        </w:rPr>
      </w:pPr>
    </w:p>
    <w:p w:rsidR="00EA7193" w:rsidRPr="005B197B" w:rsidRDefault="00EA7193" w:rsidP="00EA7193">
      <w:pPr>
        <w:rPr>
          <w:sz w:val="24"/>
          <w:szCs w:val="24"/>
        </w:rPr>
      </w:pPr>
      <w:r>
        <w:rPr>
          <w:bdr w:val="nil"/>
        </w:rPr>
        <w:t>................................................                                             ................................................. </w:t>
      </w:r>
      <w:r>
        <w:rPr>
          <w:bdr w:val="nil"/>
        </w:rPr>
        <w:cr/>
      </w:r>
      <w:r w:rsidRPr="005B197B">
        <w:rPr>
          <w:sz w:val="24"/>
          <w:szCs w:val="24"/>
          <w:bdr w:val="nil"/>
        </w:rPr>
        <w:t>            ředitel školy                                                                                  Razítko školy </w:t>
      </w:r>
      <w:r w:rsidRPr="005B197B">
        <w:rPr>
          <w:sz w:val="24"/>
          <w:szCs w:val="24"/>
          <w:bdr w:val="nil"/>
        </w:rPr>
        <w:cr/>
        <w:t>     PhDr. Markéta Švadlenová </w:t>
      </w: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28"/>
          <w:szCs w:val="28"/>
        </w:rPr>
      </w:pP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OBSAH:</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1.  Obecná ustanovení</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sz w:val="24"/>
          <w:szCs w:val="24"/>
        </w:rPr>
        <w:t xml:space="preserve">2. </w:t>
      </w:r>
      <w:r w:rsidRPr="00E052F4">
        <w:rPr>
          <w:rFonts w:eastAsia="Times New Roman" w:cstheme="minorHAnsi"/>
          <w:color w:val="000000"/>
          <w:sz w:val="24"/>
          <w:szCs w:val="24"/>
        </w:rPr>
        <w:t xml:space="preserve"> Poslání školní družiny</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3.  Přihlašování a odhlašování</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 xml:space="preserve">4.  </w:t>
      </w:r>
      <w:r w:rsidR="0091600D" w:rsidRPr="0091600D">
        <w:rPr>
          <w:rFonts w:eastAsia="Times New Roman" w:cstheme="minorHAnsi"/>
          <w:color w:val="000000"/>
          <w:sz w:val="24"/>
          <w:szCs w:val="24"/>
        </w:rPr>
        <w:t>Úhrada</w:t>
      </w:r>
      <w:r w:rsidRPr="00E052F4">
        <w:rPr>
          <w:rFonts w:eastAsia="Times New Roman" w:cstheme="minorHAnsi"/>
          <w:color w:val="000000"/>
          <w:sz w:val="24"/>
          <w:szCs w:val="24"/>
        </w:rPr>
        <w:t xml:space="preserve"> za pobyt účastníka ve ŠD</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5.  Docházka do ŠD</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6.  Práva a povinnosti žáků a jejich zákonných zástupců</w:t>
      </w:r>
      <w:r w:rsidRPr="00E052F4">
        <w:rPr>
          <w:rFonts w:eastAsia="Times New Roman" w:cstheme="minorHAnsi"/>
          <w:color w:val="000000"/>
          <w:sz w:val="24"/>
          <w:szCs w:val="24"/>
          <w:u w:val="single"/>
        </w:rPr>
        <w:t> </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7.  Organizace činnosti ŠD</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8.  Umístění a vybavení školní družiny</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 xml:space="preserve">9.  Zajištění bezpečnosti a ochrany zdraví, předcházení patologickým jevům </w:t>
      </w:r>
    </w:p>
    <w:p w:rsidR="00EA7193" w:rsidRPr="00E052F4" w:rsidRDefault="00EA7193" w:rsidP="00EA7193">
      <w:pPr>
        <w:pStyle w:val="Bezmezer"/>
        <w:rPr>
          <w:rFonts w:cstheme="minorHAnsi"/>
          <w:sz w:val="24"/>
          <w:szCs w:val="24"/>
        </w:rPr>
      </w:pPr>
      <w:r w:rsidRPr="00E052F4">
        <w:rPr>
          <w:rFonts w:cstheme="minorHAnsi"/>
          <w:sz w:val="24"/>
          <w:szCs w:val="24"/>
        </w:rPr>
        <w:t>11. Podmínky pro vzdělávání dětí se speci</w:t>
      </w:r>
      <w:r w:rsidR="007E428D">
        <w:rPr>
          <w:rFonts w:cstheme="minorHAnsi"/>
          <w:sz w:val="24"/>
          <w:szCs w:val="24"/>
        </w:rPr>
        <w:t xml:space="preserve">álními vzdělávacími potřebami, </w:t>
      </w:r>
      <w:r w:rsidRPr="00E052F4">
        <w:rPr>
          <w:rFonts w:cstheme="minorHAnsi"/>
          <w:sz w:val="24"/>
          <w:szCs w:val="24"/>
        </w:rPr>
        <w:t>pedagogická intervence</w:t>
      </w:r>
    </w:p>
    <w:p w:rsidR="00EA7193" w:rsidRPr="00E052F4" w:rsidRDefault="00EA7193" w:rsidP="00EA7193">
      <w:pPr>
        <w:pStyle w:val="Bezmezer"/>
        <w:rPr>
          <w:rFonts w:eastAsia="Times New Roman" w:cstheme="minorHAnsi"/>
          <w:sz w:val="24"/>
          <w:szCs w:val="24"/>
          <w:highlight w:val="yellow"/>
        </w:rPr>
      </w:pPr>
    </w:p>
    <w:p w:rsidR="00EA7193" w:rsidRPr="00E052F4" w:rsidRDefault="00EA7193" w:rsidP="00EA7193">
      <w:pPr>
        <w:pStyle w:val="Bezmezer"/>
        <w:rPr>
          <w:rFonts w:eastAsia="Times New Roman" w:cstheme="minorHAnsi"/>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1.  Obecná ustanovení</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Na základě ustanovení § 30 zákona č. 561/2004 Sb. o předškolním, základním středním, vyšším odborném a jiném vzdělávání (školský zákon) v platném znění vydávám jako statutární orgán školy pro školské zařízení školní družinu tento řád školní družiny.</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Tato směrnice určuje pravidla provozu a režim školní družiny (dále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2. Poslání školní družiny</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Školní družina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účastníků.</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Činnost ŠD je určena především pro žáky prvního stupně základní školy. S ohledem na kapacitní možnosti přijímáme přednostně žáky 1. - 3. tříd. K pravidelné denní docházce mohou být po domluvě přijati i žáci vyšších ročníků 1. stupně. ŠD může vykonávat činnost pro účastníky, nebo účastníky a jejich zákonné zástupce i ve dnech pracovního volna.</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3. Přihlašování a odhlašování</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Do ŠD jsou žáci přednostně přijímáni v tomto pořadí:</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sz w:val="24"/>
          <w:szCs w:val="24"/>
        </w:rPr>
        <w:t>mladší žáci před staršími</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sz w:val="24"/>
          <w:szCs w:val="24"/>
        </w:rPr>
        <w:t>žáci s celotýdenní docházkou v plném režimu</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color w:val="000000"/>
          <w:sz w:val="24"/>
          <w:szCs w:val="24"/>
        </w:rPr>
        <w:t>přednostně žáky 1. - 3. tříd</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Ředitel stanoví ve vnitřním řádu pro jednotlivé formy zájmového vzdělávání podle § 2 vyhlášky č. 74/2005 Sb., o zájmovém vzdělávání způsob evidence účastníků takto:</w:t>
      </w:r>
    </w:p>
    <w:p w:rsidR="00EA7193" w:rsidRPr="00E052F4" w:rsidRDefault="00EA7193" w:rsidP="00EA7193">
      <w:pPr>
        <w:pStyle w:val="Odstavecseseznamem"/>
        <w:numPr>
          <w:ilvl w:val="0"/>
          <w:numId w:val="3"/>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vedoucí školní družiny zajišťuje přihlašování a odhlašování účastníků, předávání informací rodičům, vyřizování námětů a stížností</w:t>
      </w:r>
    </w:p>
    <w:p w:rsidR="00EA7193" w:rsidRPr="00E052F4" w:rsidRDefault="00EA7193" w:rsidP="00EA7193">
      <w:pPr>
        <w:pStyle w:val="Odstavecseseznamem"/>
        <w:numPr>
          <w:ilvl w:val="0"/>
          <w:numId w:val="4"/>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o přijetí účastníka k činnosti družiny ve formě pravidelné výchovné, vzdělávací a zájmové činnosti a další podobné činnosti spojené s pobytem mimo školu se rozhoduje na základě písemné přihlášky. Součástí přihlášky k pravidelné výchovné, vzdělávací a zájmové činnosti je písemné sdělení zákonných zástupců účastníka o rozsahu docházky a způsobu odchodu účastníka ze ŠD</w:t>
      </w:r>
    </w:p>
    <w:p w:rsidR="00EA7193" w:rsidRPr="00E052F4" w:rsidRDefault="00EA7193" w:rsidP="00EA7193">
      <w:pPr>
        <w:pStyle w:val="Odstavecseseznamem"/>
        <w:numPr>
          <w:ilvl w:val="0"/>
          <w:numId w:val="5"/>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přihlášení účastníka do ŠD během školního roku je možné pouze v případě, že není naplněna kapacita školní družiny /55 účastníků/ a nedojde v daný čas k překročení fyzické přítomnosti 30 účastníků (dle vyhlášky č.74/2005, o zájmovém vzdělávání, §10, a dle zákona č.561/2004, školský zákon, §23, </w:t>
      </w:r>
      <w:proofErr w:type="gramStart"/>
      <w:r w:rsidRPr="00E052F4">
        <w:rPr>
          <w:rFonts w:eastAsia="Times New Roman" w:cstheme="minorHAnsi"/>
          <w:color w:val="000000"/>
          <w:sz w:val="24"/>
          <w:szCs w:val="24"/>
          <w:lang w:eastAsia="cs-CZ"/>
        </w:rPr>
        <w:t>odst.3).</w:t>
      </w:r>
      <w:proofErr w:type="gramEnd"/>
      <w:r w:rsidRPr="00E052F4">
        <w:rPr>
          <w:rFonts w:eastAsia="Times New Roman" w:cstheme="minorHAnsi"/>
          <w:color w:val="000000"/>
          <w:sz w:val="24"/>
          <w:szCs w:val="24"/>
          <w:lang w:eastAsia="cs-CZ"/>
        </w:rPr>
        <w:t xml:space="preserve"> Přihlásí-li zákonný zástupce dítěte žáka do ŠD, je povinen dbát, aby tam účastník docházel pravidelně a včas.</w:t>
      </w:r>
    </w:p>
    <w:p w:rsidR="00EA7193" w:rsidRPr="00E052F4" w:rsidRDefault="00EA7193" w:rsidP="00EA7193">
      <w:pPr>
        <w:pStyle w:val="Odstavecseseznamem"/>
        <w:numPr>
          <w:ilvl w:val="0"/>
          <w:numId w:val="6"/>
        </w:numPr>
        <w:tabs>
          <w:tab w:val="left" w:pos="0"/>
        </w:tabs>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odhlášení účastníků ze ŠD se provádí na základě písemné odhlášky, kterou zákonný zástupce účastníka předá vychovatelům ŠD. Pokud dojde během školního roku ke </w:t>
      </w:r>
      <w:r w:rsidRPr="00E052F4">
        <w:rPr>
          <w:rFonts w:eastAsia="Times New Roman" w:cstheme="minorHAnsi"/>
          <w:color w:val="000000"/>
          <w:sz w:val="24"/>
          <w:szCs w:val="24"/>
          <w:lang w:eastAsia="cs-CZ"/>
        </w:rPr>
        <w:lastRenderedPageBreak/>
        <w:t>změně bydliště účastníka, odhlášení účastníka z docházky do ŠD, musí tuto skutečnost zákonný zástupce účastníka včas ohlásit vychovatelům ŠD. Při vyzvedávání účastníků ze školní družiny není žádoucí vstup zákonných zástupců účastníků přímo do třídy.</w:t>
      </w:r>
    </w:p>
    <w:p w:rsidR="00EA7193" w:rsidRPr="00652082" w:rsidRDefault="00EA7193" w:rsidP="00EA7193">
      <w:pPr>
        <w:pStyle w:val="Bezmezer"/>
        <w:numPr>
          <w:ilvl w:val="0"/>
          <w:numId w:val="6"/>
        </w:numPr>
        <w:rPr>
          <w:rFonts w:eastAsia="Times New Roman" w:cstheme="minorHAnsi"/>
          <w:i/>
          <w:sz w:val="24"/>
          <w:szCs w:val="24"/>
        </w:rPr>
      </w:pPr>
      <w:r w:rsidRPr="00652082">
        <w:rPr>
          <w:rFonts w:eastAsia="Times New Roman" w:cstheme="minorHAnsi"/>
          <w:i/>
          <w:sz w:val="24"/>
          <w:szCs w:val="24"/>
        </w:rPr>
        <w:t>V DOBĚ EPIDEMIOLOGICKÝCH OPATŘENÍ NEVSTUPUJÍ Z HYGIENICKÝCH A BEZPEČNOSTNÍCH DŮVODŮ ZÁKONNÍ ZÁSTUPCI ČI JIMI POVĚŘENÉ OSOBY DO PROSTOR ŠKOLY. K VYZVEDÁVÁNÍ ÚČASTNÍKŮ ZE ŠD ZÁKONNÍ ZÁSTUPCI DOSTANOU VČAS JASNÉ POKYNY.</w:t>
      </w:r>
    </w:p>
    <w:p w:rsidR="00EA7193" w:rsidRPr="00E052F4" w:rsidRDefault="00EA7193" w:rsidP="00EA7193">
      <w:pPr>
        <w:pStyle w:val="Bezmezer"/>
        <w:numPr>
          <w:ilvl w:val="0"/>
          <w:numId w:val="6"/>
        </w:numPr>
        <w:rPr>
          <w:rFonts w:eastAsia="Times New Roman" w:cstheme="minorHAnsi"/>
          <w:sz w:val="24"/>
          <w:szCs w:val="24"/>
        </w:rPr>
      </w:pPr>
      <w:r w:rsidRPr="00E052F4">
        <w:rPr>
          <w:rFonts w:eastAsia="Times New Roman" w:cstheme="minorHAnsi"/>
          <w:color w:val="000000"/>
          <w:sz w:val="24"/>
          <w:szCs w:val="24"/>
        </w:rPr>
        <w:t>účastníka lze ze školní družiny vyloučit také po projednání se zákonnými zástupci účastníka, jestliže účastník svým nevhodným chováním soustavně narušuje kázeň a činnost školní družiny</w:t>
      </w:r>
    </w:p>
    <w:p w:rsidR="00EA7193" w:rsidRPr="00E052F4" w:rsidRDefault="00EA7193" w:rsidP="00EA7193">
      <w:pPr>
        <w:pStyle w:val="Bezmezer"/>
        <w:ind w:left="720"/>
        <w:rPr>
          <w:rFonts w:eastAsia="Times New Roman" w:cstheme="minorHAnsi"/>
          <w:sz w:val="24"/>
          <w:szCs w:val="24"/>
        </w:rPr>
      </w:pPr>
    </w:p>
    <w:p w:rsidR="00EA7193" w:rsidRPr="0091600D"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91600D">
        <w:rPr>
          <w:rFonts w:eastAsia="Times New Roman" w:cstheme="minorHAnsi"/>
          <w:b/>
          <w:color w:val="000000"/>
          <w:sz w:val="24"/>
          <w:szCs w:val="24"/>
          <w:lang w:eastAsia="cs-CZ"/>
        </w:rPr>
        <w:t>4. Ú</w:t>
      </w:r>
      <w:r w:rsidR="0091600D">
        <w:rPr>
          <w:rFonts w:eastAsia="Times New Roman" w:cstheme="minorHAnsi"/>
          <w:b/>
          <w:color w:val="000000"/>
          <w:sz w:val="24"/>
          <w:szCs w:val="24"/>
          <w:lang w:eastAsia="cs-CZ"/>
        </w:rPr>
        <w:t xml:space="preserve">hrada </w:t>
      </w:r>
      <w:r w:rsidRPr="0091600D">
        <w:rPr>
          <w:rFonts w:eastAsia="Times New Roman" w:cstheme="minorHAnsi"/>
          <w:b/>
          <w:color w:val="000000"/>
          <w:sz w:val="24"/>
          <w:szCs w:val="24"/>
          <w:lang w:eastAsia="cs-CZ"/>
        </w:rPr>
        <w:t>za pobyt účastníka ve ŠD</w:t>
      </w:r>
    </w:p>
    <w:p w:rsidR="00EA7193" w:rsidRPr="00E052F4" w:rsidRDefault="0091600D" w:rsidP="00EA7193">
      <w:pPr>
        <w:pStyle w:val="Bezmezer"/>
        <w:rPr>
          <w:rFonts w:eastAsia="Times New Roman" w:cstheme="minorHAnsi"/>
          <w:sz w:val="24"/>
          <w:szCs w:val="24"/>
        </w:rPr>
      </w:pPr>
      <w:r w:rsidRPr="0091600D">
        <w:rPr>
          <w:rFonts w:eastAsia="Times New Roman" w:cstheme="minorHAnsi"/>
          <w:sz w:val="24"/>
          <w:szCs w:val="24"/>
          <w:highlight w:val="yellow"/>
        </w:rPr>
        <w:t>Výši úhrady za školní družinu určuje ředitel školy.</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sz w:val="24"/>
          <w:szCs w:val="24"/>
        </w:rPr>
        <w:t xml:space="preserve">   </w:t>
      </w:r>
      <w:r w:rsidRPr="00E052F4">
        <w:rPr>
          <w:rFonts w:eastAsia="Times New Roman" w:cstheme="minorHAnsi"/>
          <w:color w:val="000000"/>
          <w:sz w:val="24"/>
          <w:szCs w:val="24"/>
        </w:rPr>
        <w:t xml:space="preserve"> Pokud žák není účastníkem ŠD a bude navštěvovat zájmové činnosti při ŠD je úhrada úplaty na rozhodnutí ředitele školy.</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V době uzavření ŠD může být úplata snížena či prominuta. Toto rozhodnutí je na řediteli školy.</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5.  Docházka do ŠD</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Rodiče nebo jiní zákonní zástupci žáka přihlášeného k pravidelné docházce do ŠD sdělí písemně rozsah docházky účastníka a způsob odchodu účastníka ze ŠD, tyto údaje jsou zaznamenány na písemné přihlášce do ŠD a jsou závazné.</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Omluvu nepřítomnosti účastníka v ŠD, odchylky od docházky účastníka, odchod účastníka s jinou osobou, nebo v jinou dobu než je uvedeno v písemné přihlášce s dodržením stanovených časů odchodů, aby nebyla narušována činnost oddělení ŠD, sdělí rodiče ŠD písemně.</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Účastník nemůže být propuštěn ze ŠD na základě telefonické domluvy. Účastník může být propuštěn ze ŠD na základě aktuálního písemného potvrzení.</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 docházkovém listu jsou zaznamenávány příchody účastníků, kteří nejsou zapsaní k pravidelné docházce do ŠD (ranní družina).</w:t>
      </w:r>
    </w:p>
    <w:p w:rsidR="00EA7193" w:rsidRPr="00E052F4" w:rsidRDefault="00EA7193" w:rsidP="00EA7193">
      <w:pPr>
        <w:pStyle w:val="Bezmezer"/>
        <w:rPr>
          <w:rFonts w:eastAsia="Times New Roman"/>
          <w:sz w:val="24"/>
          <w:szCs w:val="24"/>
        </w:rPr>
      </w:pPr>
      <w:r w:rsidRPr="00E052F4">
        <w:rPr>
          <w:rFonts w:eastAsia="Times New Roman"/>
          <w:sz w:val="24"/>
          <w:szCs w:val="24"/>
        </w:rPr>
        <w:t>Odhlašování žáků ze ŠD</w:t>
      </w:r>
    </w:p>
    <w:p w:rsidR="00EA7193" w:rsidRPr="00E052F4" w:rsidRDefault="00EA7193" w:rsidP="00EA7193">
      <w:pPr>
        <w:pStyle w:val="Bezmezer"/>
        <w:numPr>
          <w:ilvl w:val="0"/>
          <w:numId w:val="7"/>
        </w:numPr>
        <w:rPr>
          <w:rFonts w:eastAsia="Times New Roman"/>
          <w:sz w:val="24"/>
          <w:szCs w:val="24"/>
        </w:rPr>
      </w:pPr>
      <w:r w:rsidRPr="00E052F4">
        <w:rPr>
          <w:rFonts w:eastAsia="Times New Roman"/>
          <w:sz w:val="24"/>
          <w:szCs w:val="24"/>
        </w:rPr>
        <w:t> během školního roku lze provést na základě písemné žádosti zákonného zástupce účastníka.</w:t>
      </w:r>
    </w:p>
    <w:p w:rsidR="00EA7193" w:rsidRPr="00E052F4" w:rsidRDefault="00EA7193" w:rsidP="00EA7193">
      <w:pPr>
        <w:pStyle w:val="Bezmezer"/>
        <w:rPr>
          <w:rFonts w:eastAsia="Times New Roman"/>
          <w:sz w:val="24"/>
          <w:szCs w:val="24"/>
        </w:rPr>
      </w:pPr>
      <w:r w:rsidRPr="00E052F4">
        <w:rPr>
          <w:rFonts w:eastAsia="Times New Roman"/>
          <w:sz w:val="24"/>
          <w:szCs w:val="24"/>
        </w:rPr>
        <w:t>Při zápisu do ŠD jsou zákonní zástupci žáka povinni </w:t>
      </w:r>
    </w:p>
    <w:p w:rsidR="00EA7193" w:rsidRDefault="00EA7193" w:rsidP="00EA7193">
      <w:pPr>
        <w:pStyle w:val="Bezmezer"/>
        <w:rPr>
          <w:rFonts w:eastAsia="Times New Roman"/>
          <w:sz w:val="24"/>
          <w:szCs w:val="24"/>
        </w:rPr>
      </w:pPr>
      <w:r>
        <w:rPr>
          <w:rFonts w:eastAsia="Times New Roman"/>
          <w:sz w:val="24"/>
          <w:szCs w:val="24"/>
        </w:rPr>
        <w:t xml:space="preserve">       </w:t>
      </w:r>
      <w:proofErr w:type="gramStart"/>
      <w:r>
        <w:rPr>
          <w:rFonts w:eastAsia="Times New Roman"/>
          <w:sz w:val="24"/>
          <w:szCs w:val="24"/>
        </w:rPr>
        <w:t xml:space="preserve">-      </w:t>
      </w:r>
      <w:r w:rsidRPr="00E052F4">
        <w:rPr>
          <w:rFonts w:eastAsia="Times New Roman"/>
          <w:sz w:val="24"/>
          <w:szCs w:val="24"/>
        </w:rPr>
        <w:t>seznámit</w:t>
      </w:r>
      <w:proofErr w:type="gramEnd"/>
      <w:r w:rsidRPr="00E052F4">
        <w:rPr>
          <w:rFonts w:eastAsia="Times New Roman"/>
          <w:sz w:val="24"/>
          <w:szCs w:val="24"/>
        </w:rPr>
        <w:t xml:space="preserve"> se s vnitřním řádem školní družiny </w:t>
      </w:r>
    </w:p>
    <w:p w:rsidR="00EA7193" w:rsidRDefault="00EA7193" w:rsidP="00EA7193">
      <w:pPr>
        <w:pStyle w:val="Bezmezer"/>
        <w:rPr>
          <w:rFonts w:eastAsia="Times New Roman"/>
          <w:sz w:val="24"/>
          <w:szCs w:val="24"/>
        </w:rPr>
      </w:pPr>
    </w:p>
    <w:p w:rsidR="00EA7193" w:rsidRPr="00E052F4" w:rsidRDefault="00EA7193" w:rsidP="00EA7193">
      <w:pPr>
        <w:pStyle w:val="Bezmezer"/>
        <w:rPr>
          <w:rFonts w:eastAsia="Times New Roman"/>
          <w:sz w:val="24"/>
          <w:szCs w:val="24"/>
        </w:rPr>
      </w:pPr>
    </w:p>
    <w:p w:rsidR="00EA7193" w:rsidRPr="00E052F4" w:rsidRDefault="00EA7193" w:rsidP="00EA7193">
      <w:pPr>
        <w:spacing w:before="100" w:beforeAutospacing="1" w:after="100" w:afterAutospacing="1" w:line="240" w:lineRule="auto"/>
        <w:rPr>
          <w:rFonts w:eastAsia="Times New Roman" w:cstheme="minorHAnsi"/>
          <w:color w:val="000000"/>
          <w:sz w:val="24"/>
          <w:szCs w:val="24"/>
          <w:u w:val="single"/>
          <w:lang w:eastAsia="cs-CZ"/>
        </w:rPr>
      </w:pPr>
      <w:r w:rsidRPr="00E052F4">
        <w:rPr>
          <w:rFonts w:eastAsia="Times New Roman" w:cstheme="minorHAnsi"/>
          <w:b/>
          <w:color w:val="000000"/>
          <w:sz w:val="24"/>
          <w:szCs w:val="24"/>
          <w:lang w:eastAsia="cs-CZ"/>
        </w:rPr>
        <w:t>6. Práva a povinnosti žáků a jejich zákonných zástupců</w:t>
      </w:r>
      <w:r w:rsidRPr="00E052F4">
        <w:rPr>
          <w:rFonts w:eastAsia="Times New Roman" w:cstheme="minorHAnsi"/>
          <w:color w:val="000000"/>
          <w:sz w:val="24"/>
          <w:szCs w:val="24"/>
          <w:u w:val="single"/>
          <w:lang w:eastAsia="cs-CZ"/>
        </w:rPr>
        <w:t> </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Práva a povinnosti účastníků a jejich zákonných zástupců jsou vymezeny ustanovením školského zákona. Na žáky a zákonné zástupce se vztahuje školní řád. Vnitřní řád školní </w:t>
      </w:r>
      <w:r w:rsidRPr="00E052F4">
        <w:rPr>
          <w:rFonts w:eastAsia="Times New Roman" w:cstheme="minorHAnsi"/>
          <w:color w:val="000000"/>
          <w:sz w:val="24"/>
          <w:szCs w:val="24"/>
          <w:lang w:eastAsia="cs-CZ"/>
        </w:rPr>
        <w:lastRenderedPageBreak/>
        <w:t xml:space="preserve">družiny upravuje zejména práva a povinnosti účastníků a zákonných zástupců vzhledem ke specifickým podmínkám zájmového vzdělávání. Pokud účastník nebo zákonný zástupce narušuje opakovaně řád a činnost ŠD, může ředitel školy rozhodnout o přerušení docházky do ŠD nebo o vyloučení účastníka </w:t>
      </w:r>
      <w:r>
        <w:rPr>
          <w:rFonts w:eastAsia="Times New Roman" w:cstheme="minorHAnsi"/>
          <w:color w:val="000000"/>
          <w:sz w:val="24"/>
          <w:szCs w:val="24"/>
          <w:lang w:eastAsia="cs-CZ"/>
        </w:rPr>
        <w:t>z</w:t>
      </w:r>
      <w:r w:rsidRPr="00E052F4">
        <w:rPr>
          <w:rFonts w:eastAsia="Times New Roman" w:cstheme="minorHAnsi"/>
          <w:color w:val="000000"/>
          <w:sz w:val="24"/>
          <w:szCs w:val="24"/>
          <w:lang w:eastAsia="cs-CZ"/>
        </w:rPr>
        <w:t>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Účastníci mají právo:</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zájmové vzdělávání a školské služby podle školského zákona dle podmínek školního vzdělávacího programu pro zájmové vzdělávání ŠD (dále ŠVP ŠD),</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účastnit se všech činností a aktivit ŠD,</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zajištění prostoru pro všestranný rozvoj osobnosti, sociální komunikaci, dostatek odpočinku a volného času, na dodržování základních psychohygienických podmínek,</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informace a poradenskou pomoc v záležitostech týkajících se výchovy a vzdělávání,</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ochranu před jakoukoli formou diskriminace, násilí a sociálně patologických jevů,</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být seznámeni s předpisy vztahujícími se k jejich pobytu a činnosti ve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Účastníci jsou povinni:</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řádně a včas navštěvovat ŠD dle údajů, které jsou zazname</w:t>
      </w:r>
      <w:r>
        <w:rPr>
          <w:rFonts w:eastAsia="Times New Roman" w:cstheme="minorHAnsi"/>
          <w:color w:val="000000"/>
          <w:sz w:val="24"/>
          <w:szCs w:val="24"/>
          <w:lang w:eastAsia="cs-CZ"/>
        </w:rPr>
        <w:t>nány na písemné přihlášce do ŠD</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dodržovat školní řád školy a vnitřní řád školní družiny, předpisy a pokyny školy k ochraně </w:t>
      </w:r>
      <w:r>
        <w:rPr>
          <w:rFonts w:eastAsia="Times New Roman" w:cstheme="minorHAnsi"/>
          <w:color w:val="000000"/>
          <w:sz w:val="24"/>
          <w:szCs w:val="24"/>
          <w:lang w:eastAsia="cs-CZ"/>
        </w:rPr>
        <w:t xml:space="preserve">zdraví a </w:t>
      </w:r>
      <w:proofErr w:type="gramStart"/>
      <w:r>
        <w:rPr>
          <w:rFonts w:eastAsia="Times New Roman" w:cstheme="minorHAnsi"/>
          <w:color w:val="000000"/>
          <w:sz w:val="24"/>
          <w:szCs w:val="24"/>
          <w:lang w:eastAsia="cs-CZ"/>
        </w:rPr>
        <w:t>bezpečnosti s nimiž</w:t>
      </w:r>
      <w:proofErr w:type="gramEnd"/>
      <w:r>
        <w:rPr>
          <w:rFonts w:eastAsia="Times New Roman" w:cstheme="minorHAnsi"/>
          <w:color w:val="000000"/>
          <w:sz w:val="24"/>
          <w:szCs w:val="24"/>
          <w:lang w:eastAsia="cs-CZ"/>
        </w:rPr>
        <w:t xml:space="preserve"> byli seznámeni</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plnit pokyny pedagogických pracovníků školy v souladu s právními předpisy a školním nebo vnitřním řádem školní družiny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zachází se školními a družinovými potřebami šetrně, udržuje oddělení i ostatní školní prostory v čistotě a pořádku, chrání majetek před poškozením, v případě poškoz</w:t>
      </w:r>
      <w:r>
        <w:rPr>
          <w:rFonts w:eastAsia="Times New Roman" w:cstheme="minorHAnsi"/>
          <w:color w:val="000000"/>
          <w:sz w:val="24"/>
          <w:szCs w:val="24"/>
          <w:lang w:eastAsia="cs-CZ"/>
        </w:rPr>
        <w:t>ení danou věc adekvátně nahradí</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 xml:space="preserve">častník odchází ze třídy a ŠD </w:t>
      </w:r>
      <w:r>
        <w:rPr>
          <w:rFonts w:eastAsia="Times New Roman" w:cstheme="minorHAnsi"/>
          <w:color w:val="000000"/>
          <w:sz w:val="24"/>
          <w:szCs w:val="24"/>
          <w:lang w:eastAsia="cs-CZ"/>
        </w:rPr>
        <w:t>vždy</w:t>
      </w:r>
      <w:r w:rsidRPr="00E052F4">
        <w:rPr>
          <w:rFonts w:eastAsia="Times New Roman" w:cstheme="minorHAnsi"/>
          <w:color w:val="000000"/>
          <w:sz w:val="24"/>
          <w:szCs w:val="24"/>
          <w:lang w:eastAsia="cs-CZ"/>
        </w:rPr>
        <w:t xml:space="preserve"> s vědomím vychovatelky. Za účastníka, který byl ve škole a do školní družiny se nedostavil, vychovatelka</w:t>
      </w:r>
      <w:r>
        <w:rPr>
          <w:rFonts w:eastAsia="Times New Roman" w:cstheme="minorHAnsi"/>
          <w:color w:val="000000"/>
          <w:sz w:val="24"/>
          <w:szCs w:val="24"/>
          <w:lang w:eastAsia="cs-CZ"/>
        </w:rPr>
        <w:t xml:space="preserve"> neodpovídá</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častníci chrání své zdraví i zdraví spolužáků. Účastníkům jsou zakázány všechny činnosti, které jsou zdraví škodlivé (např. kouření, pití alkoholických nápojů, užívání návykov</w:t>
      </w:r>
      <w:r>
        <w:rPr>
          <w:rFonts w:eastAsia="Times New Roman" w:cstheme="minorHAnsi"/>
          <w:color w:val="000000"/>
          <w:sz w:val="24"/>
          <w:szCs w:val="24"/>
          <w:lang w:eastAsia="cs-CZ"/>
        </w:rPr>
        <w:t>ých a zdraví škodlivých látek)</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má právo na ochranu před jakoukoli formou diskriminace a násilí</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k</w:t>
      </w:r>
      <w:r w:rsidRPr="00E052F4">
        <w:rPr>
          <w:rFonts w:eastAsia="Times New Roman" w:cstheme="minorHAnsi"/>
          <w:color w:val="000000"/>
          <w:sz w:val="24"/>
          <w:szCs w:val="24"/>
          <w:lang w:eastAsia="cs-CZ"/>
        </w:rPr>
        <w:t>aždý úraz nebo vznik škody, ke kterému došlo v souvislosti s činností školy a ŠD, hlásí bez zbytečného odkladu vyučujícímu, TU, vychovatelc</w:t>
      </w:r>
      <w:r>
        <w:rPr>
          <w:rFonts w:eastAsia="Times New Roman" w:cstheme="minorHAnsi"/>
          <w:color w:val="000000"/>
          <w:sz w:val="24"/>
          <w:szCs w:val="24"/>
          <w:lang w:eastAsia="cs-CZ"/>
        </w:rPr>
        <w:t>e nebo jinému zaměstnanci školy</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nenosí do školy a ŠD předměty, které nesouvisí s výukou, zájmovou činností a mohly by ohrozit zdraví a bezpečnost jejich nebo jiných osob. 2.10.1 Pokud žák zjistí ztrátu osobní věci, neprodleně (tentýž den) tuto skutečnost nahlásí vyučujícímu, TU, vychovatelce ne</w:t>
      </w:r>
      <w:r>
        <w:rPr>
          <w:rFonts w:eastAsia="Times New Roman" w:cstheme="minorHAnsi"/>
          <w:color w:val="000000"/>
          <w:sz w:val="24"/>
          <w:szCs w:val="24"/>
          <w:lang w:eastAsia="cs-CZ"/>
        </w:rPr>
        <w:t>bo jinému zaměstnanci školy</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n</w:t>
      </w:r>
      <w:r w:rsidRPr="00E052F4">
        <w:rPr>
          <w:rFonts w:eastAsia="Times New Roman" w:cstheme="minorHAnsi"/>
          <w:color w:val="000000"/>
          <w:sz w:val="24"/>
          <w:szCs w:val="24"/>
          <w:lang w:eastAsia="cs-CZ"/>
        </w:rPr>
        <w:t>ajde-li účastník věc, ke které se nikdo nehlásí, odevzdá ji vych</w:t>
      </w:r>
      <w:r>
        <w:rPr>
          <w:rFonts w:eastAsia="Times New Roman" w:cstheme="minorHAnsi"/>
          <w:color w:val="000000"/>
          <w:sz w:val="24"/>
          <w:szCs w:val="24"/>
          <w:lang w:eastAsia="cs-CZ"/>
        </w:rPr>
        <w:t>ovatelce nebo v kanceláři školy</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 xml:space="preserve">častník si za své věci zodpovídá sám a neodkládá cenné předměty (zejména mobilní telefony, peníze, šperky, drahé oblečení atd.) na místa, kde o nich neví </w:t>
      </w:r>
      <w:r>
        <w:rPr>
          <w:rFonts w:eastAsia="Times New Roman" w:cstheme="minorHAnsi"/>
          <w:color w:val="000000"/>
          <w:sz w:val="24"/>
          <w:szCs w:val="24"/>
          <w:lang w:eastAsia="cs-CZ"/>
        </w:rPr>
        <w:t>a kde si je nemůže zkontrolovat</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z</w:t>
      </w:r>
      <w:r w:rsidRPr="00E052F4">
        <w:rPr>
          <w:rFonts w:eastAsia="Times New Roman" w:cstheme="minorHAnsi"/>
          <w:color w:val="000000"/>
          <w:sz w:val="24"/>
          <w:szCs w:val="24"/>
          <w:lang w:eastAsia="cs-CZ"/>
        </w:rPr>
        <w:t>vláště hrubé slovní a úmyslné fyzické útoky účastníka vůči pracovníkům školy nebo školského zařízení se vždy považují za závažné porušení  pov</w:t>
      </w:r>
      <w:r>
        <w:rPr>
          <w:rFonts w:eastAsia="Times New Roman" w:cstheme="minorHAnsi"/>
          <w:color w:val="000000"/>
          <w:sz w:val="24"/>
          <w:szCs w:val="24"/>
          <w:lang w:eastAsia="cs-CZ"/>
        </w:rPr>
        <w:t>inností stanovených tímto řádem</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c</w:t>
      </w:r>
      <w:r w:rsidRPr="00E052F4">
        <w:rPr>
          <w:rFonts w:eastAsia="Times New Roman" w:cstheme="minorHAnsi"/>
          <w:color w:val="000000"/>
          <w:sz w:val="24"/>
          <w:szCs w:val="24"/>
          <w:lang w:eastAsia="cs-CZ"/>
        </w:rPr>
        <w:t>hování účastníka ve ŠD může mít vliv na hodnocení a klasifikaci chování žáka ve škole, neboť se na něj vztahují ustanovení vyhlášky o základní škole, tj. udělení napomenutí, důtky třídního učitele, důtky ředitele školy, klasifikace sníženou známkou z chování na vysvědčení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b</w:t>
      </w:r>
      <w:r w:rsidRPr="00E052F4">
        <w:rPr>
          <w:rFonts w:eastAsia="Times New Roman" w:cstheme="minorHAnsi"/>
          <w:color w:val="000000"/>
          <w:sz w:val="24"/>
          <w:szCs w:val="24"/>
          <w:lang w:eastAsia="cs-CZ"/>
        </w:rPr>
        <w:t>ěhem činnosti ŠD mohou účastníci mobilní telefon v naléhavých případech použít po př</w:t>
      </w:r>
      <w:r>
        <w:rPr>
          <w:rFonts w:eastAsia="Times New Roman" w:cstheme="minorHAnsi"/>
          <w:color w:val="000000"/>
          <w:sz w:val="24"/>
          <w:szCs w:val="24"/>
          <w:lang w:eastAsia="cs-CZ"/>
        </w:rPr>
        <w:t>edchozí domluvě s vychovatelkou</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j</w:t>
      </w:r>
      <w:r w:rsidRPr="00E052F4">
        <w:rPr>
          <w:rFonts w:eastAsia="Times New Roman" w:cstheme="minorHAnsi"/>
          <w:color w:val="000000"/>
          <w:sz w:val="24"/>
          <w:szCs w:val="24"/>
          <w:lang w:eastAsia="cs-CZ"/>
        </w:rPr>
        <w:t xml:space="preserve">e zakázáno </w:t>
      </w:r>
      <w:r>
        <w:rPr>
          <w:rFonts w:eastAsia="Times New Roman" w:cstheme="minorHAnsi"/>
          <w:color w:val="000000"/>
          <w:sz w:val="24"/>
          <w:szCs w:val="24"/>
          <w:lang w:eastAsia="cs-CZ"/>
        </w:rPr>
        <w:t xml:space="preserve">účastníkům </w:t>
      </w:r>
      <w:r w:rsidRPr="00E052F4">
        <w:rPr>
          <w:rFonts w:eastAsia="Times New Roman" w:cstheme="minorHAnsi"/>
          <w:color w:val="000000"/>
          <w:sz w:val="24"/>
          <w:szCs w:val="24"/>
          <w:lang w:eastAsia="cs-CZ"/>
        </w:rPr>
        <w:t>pořizovat při činnosti v ŠD jakékoliv audio i video záznamy na mo</w:t>
      </w:r>
      <w:r>
        <w:rPr>
          <w:rFonts w:eastAsia="Times New Roman" w:cstheme="minorHAnsi"/>
          <w:color w:val="000000"/>
          <w:sz w:val="24"/>
          <w:szCs w:val="24"/>
          <w:lang w:eastAsia="cs-CZ"/>
        </w:rPr>
        <w:t>bilní telefon či jiné přístroje</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t</w:t>
      </w:r>
      <w:r w:rsidRPr="00E052F4">
        <w:rPr>
          <w:rFonts w:eastAsia="Times New Roman" w:cstheme="minorHAnsi"/>
          <w:color w:val="000000"/>
          <w:sz w:val="24"/>
          <w:szCs w:val="24"/>
          <w:lang w:eastAsia="cs-CZ"/>
        </w:rPr>
        <w:t>řídní učitelka může na základě informací od vychovatelky také udělit výchovné opatření za porušen</w:t>
      </w:r>
      <w:r>
        <w:rPr>
          <w:rFonts w:eastAsia="Times New Roman" w:cstheme="minorHAnsi"/>
          <w:color w:val="000000"/>
          <w:sz w:val="24"/>
          <w:szCs w:val="24"/>
          <w:lang w:eastAsia="cs-CZ"/>
        </w:rPr>
        <w:t>í vnitřního řádu školní družiny</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častníci jsou vždy a bezodkladně poučeni o správném chování a bezpečnosti i na akcích konaných mimo budovu školy, na které se také vztahuje školní řád. </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Zákonní zástupci mají právo zejména </w:t>
      </w:r>
      <w:proofErr w:type="gramStart"/>
      <w:r w:rsidRPr="00B64516">
        <w:rPr>
          <w:rFonts w:eastAsia="Times New Roman" w:cstheme="minorHAnsi"/>
          <w:b/>
          <w:color w:val="000000"/>
          <w:sz w:val="24"/>
          <w:szCs w:val="24"/>
          <w:lang w:eastAsia="cs-CZ"/>
        </w:rPr>
        <w:t>na</w:t>
      </w:r>
      <w:proofErr w:type="gramEnd"/>
      <w:r w:rsidRPr="00B64516">
        <w:rPr>
          <w:rFonts w:eastAsia="Times New Roman" w:cstheme="minorHAnsi"/>
          <w:b/>
          <w:color w:val="000000"/>
          <w:sz w:val="24"/>
          <w:szCs w:val="24"/>
          <w:lang w:eastAsia="cs-CZ"/>
        </w:rPr>
        <w:t>:</w:t>
      </w:r>
    </w:p>
    <w:p w:rsidR="00EA7193" w:rsidRPr="00E052F4" w:rsidRDefault="00EA7193" w:rsidP="00EA7193">
      <w:pPr>
        <w:pStyle w:val="Odstavecseseznamem"/>
        <w:numPr>
          <w:ilvl w:val="0"/>
          <w:numId w:val="10"/>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informace o škole a ŠD podle zákona č. 106/1999 Sb. o svobodném přístupu k informacím</w:t>
      </w:r>
    </w:p>
    <w:p w:rsidR="00EA7193" w:rsidRPr="00E052F4" w:rsidRDefault="00EA7193" w:rsidP="00EA7193">
      <w:pPr>
        <w:pStyle w:val="Odstavecseseznamem"/>
        <w:numPr>
          <w:ilvl w:val="0"/>
          <w:numId w:val="10"/>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informace o průběhu a výsledcích výchovy a zájmového vzdělávání svého dítěte podle školského zákona</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 Zákonní zástupci jsou povinni:</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p</w:t>
      </w:r>
      <w:r w:rsidRPr="00E052F4">
        <w:rPr>
          <w:rFonts w:eastAsia="Times New Roman" w:cstheme="minorHAnsi"/>
          <w:color w:val="000000"/>
          <w:sz w:val="24"/>
          <w:szCs w:val="24"/>
          <w:lang w:eastAsia="cs-CZ"/>
        </w:rPr>
        <w:t>ro přihlášení účastníka k pravidelné docházce do ŠD, odevzdat písemnou přihlášku a do stanoveného termínu uhradit platbu za zájmové vzdělávání v souladu se směrnicí pro úplatu ve ŠD. Přijetí žáka do ŠD je</w:t>
      </w:r>
      <w:r>
        <w:rPr>
          <w:rFonts w:eastAsia="Times New Roman" w:cstheme="minorHAnsi"/>
          <w:color w:val="000000"/>
          <w:sz w:val="24"/>
          <w:szCs w:val="24"/>
          <w:lang w:eastAsia="cs-CZ"/>
        </w:rPr>
        <w:t xml:space="preserve"> podmíněno splněním tohoto bodu</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seznámit se s vnitřním řádem ŠD</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omluvit účastníka ze ŠD nejpozději do 24 hodin od počátku nepřítomnosti žáka, přičemž omluvit žáka ze ŠD j</w:t>
      </w:r>
      <w:r>
        <w:rPr>
          <w:rFonts w:eastAsia="Times New Roman" w:cstheme="minorHAnsi"/>
          <w:color w:val="000000"/>
          <w:sz w:val="24"/>
          <w:szCs w:val="24"/>
          <w:lang w:eastAsia="cs-CZ"/>
        </w:rPr>
        <w:t>e možné i přes třídního učitele</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zajistit odchod účastníka ze ŠD během provozní doby ŠD v čase po obědě do 14.00h) a po té od 15.00 do 16.30h</w:t>
      </w:r>
    </w:p>
    <w:p w:rsidR="00EA7193"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informovat vychovatelku o změně zdravotní způsobilosti, zdravotních obtížích účastníka nebo jiných závažných skutečnostech, které by mohly mít vliv na jeho zapojení do čin</w:t>
      </w:r>
      <w:r>
        <w:rPr>
          <w:rFonts w:eastAsia="Times New Roman" w:cstheme="minorHAnsi"/>
          <w:color w:val="000000"/>
          <w:sz w:val="24"/>
          <w:szCs w:val="24"/>
          <w:lang w:eastAsia="cs-CZ"/>
        </w:rPr>
        <w:t>nosti družiny</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P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 7. Organizace činnosti ŠD</w:t>
      </w:r>
    </w:p>
    <w:p w:rsidR="00EA7193"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Provozní doba školní družiny   </w:t>
      </w:r>
    </w:p>
    <w:p w:rsidR="00EA7193" w:rsidRPr="00B64516" w:rsidRDefault="00EA7193" w:rsidP="00EA7193">
      <w:pPr>
        <w:pStyle w:val="Bezmezer"/>
        <w:rPr>
          <w:rFonts w:eastAsia="Times New Roman"/>
          <w:b/>
          <w:sz w:val="24"/>
          <w:szCs w:val="24"/>
        </w:rPr>
      </w:pPr>
      <w:r>
        <w:rPr>
          <w:rFonts w:eastAsia="Times New Roman"/>
          <w:sz w:val="24"/>
          <w:szCs w:val="24"/>
        </w:rPr>
        <w:t xml:space="preserve">ranní družina 6. </w:t>
      </w:r>
      <w:proofErr w:type="gramStart"/>
      <w:r>
        <w:rPr>
          <w:rFonts w:eastAsia="Times New Roman"/>
          <w:sz w:val="24"/>
          <w:szCs w:val="24"/>
        </w:rPr>
        <w:t>30  – 7. 45</w:t>
      </w:r>
      <w:proofErr w:type="gramEnd"/>
      <w:r w:rsidRPr="00B64516">
        <w:rPr>
          <w:rFonts w:eastAsia="Times New Roman"/>
          <w:sz w:val="24"/>
          <w:szCs w:val="24"/>
        </w:rPr>
        <w:t xml:space="preserve"> hodin</w:t>
      </w:r>
    </w:p>
    <w:p w:rsidR="00EA7193" w:rsidRPr="00B64516" w:rsidRDefault="00EA7193" w:rsidP="00EA7193">
      <w:pPr>
        <w:pStyle w:val="Bezmezer"/>
        <w:rPr>
          <w:rFonts w:eastAsia="Times New Roman"/>
          <w:b/>
          <w:sz w:val="24"/>
          <w:szCs w:val="24"/>
        </w:rPr>
      </w:pPr>
      <w:proofErr w:type="gramStart"/>
      <w:r w:rsidRPr="00B64516">
        <w:rPr>
          <w:rFonts w:eastAsia="Times New Roman"/>
          <w:sz w:val="24"/>
          <w:szCs w:val="24"/>
        </w:rPr>
        <w:lastRenderedPageBreak/>
        <w:t xml:space="preserve">odpolední   </w:t>
      </w:r>
      <w:r>
        <w:rPr>
          <w:rFonts w:eastAsia="Times New Roman"/>
          <w:sz w:val="24"/>
          <w:szCs w:val="24"/>
        </w:rPr>
        <w:t xml:space="preserve">  11.25</w:t>
      </w:r>
      <w:proofErr w:type="gramEnd"/>
      <w:r w:rsidRPr="00B64516">
        <w:rPr>
          <w:rFonts w:eastAsia="Times New Roman"/>
          <w:sz w:val="24"/>
          <w:szCs w:val="24"/>
        </w:rPr>
        <w:t xml:space="preserve"> – 16.30 hodin</w:t>
      </w:r>
    </w:p>
    <w:p w:rsidR="00EA7193" w:rsidRPr="00E052F4" w:rsidRDefault="00EA7193" w:rsidP="00EA7193">
      <w:pPr>
        <w:spacing w:before="100" w:beforeAutospacing="1" w:after="100" w:afterAutospacing="1" w:line="240" w:lineRule="auto"/>
        <w:ind w:left="360"/>
        <w:rPr>
          <w:rFonts w:eastAsia="Times New Roman" w:cstheme="minorHAnsi"/>
          <w:color w:val="000000"/>
          <w:sz w:val="24"/>
          <w:szCs w:val="24"/>
          <w:lang w:eastAsia="cs-CZ"/>
        </w:rPr>
      </w:pPr>
      <w:r w:rsidRPr="00E052F4">
        <w:rPr>
          <w:rFonts w:eastAsia="Times New Roman" w:cstheme="minorHAnsi"/>
          <w:color w:val="000000"/>
          <w:sz w:val="24"/>
          <w:szCs w:val="24"/>
          <w:lang w:eastAsia="cs-CZ"/>
        </w:rPr>
        <w:t>Vychova</w:t>
      </w:r>
      <w:r>
        <w:rPr>
          <w:rFonts w:eastAsia="Times New Roman" w:cstheme="minorHAnsi"/>
          <w:color w:val="000000"/>
          <w:sz w:val="24"/>
          <w:szCs w:val="24"/>
          <w:lang w:eastAsia="cs-CZ"/>
        </w:rPr>
        <w:t>telé školní družiny jsou povinni</w:t>
      </w:r>
      <w:r w:rsidRPr="00E052F4">
        <w:rPr>
          <w:rFonts w:eastAsia="Times New Roman" w:cstheme="minorHAnsi"/>
          <w:color w:val="000000"/>
          <w:sz w:val="24"/>
          <w:szCs w:val="24"/>
          <w:lang w:eastAsia="cs-CZ"/>
        </w:rPr>
        <w:t xml:space="preserve"> být na pracovišti 15 minut před zahájením činnosti školní družiny.</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Denní režim ŠD:</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proofErr w:type="gramStart"/>
      <w:r w:rsidRPr="00B64516">
        <w:rPr>
          <w:rFonts w:eastAsia="Times New Roman" w:cstheme="minorHAnsi"/>
          <w:color w:val="000000"/>
          <w:sz w:val="24"/>
          <w:szCs w:val="24"/>
          <w:lang w:eastAsia="cs-CZ"/>
        </w:rPr>
        <w:t>6:30</w:t>
      </w:r>
      <w:r>
        <w:rPr>
          <w:rFonts w:eastAsia="Times New Roman" w:cstheme="minorHAnsi"/>
          <w:color w:val="000000"/>
          <w:sz w:val="24"/>
          <w:szCs w:val="24"/>
          <w:lang w:eastAsia="cs-CZ"/>
        </w:rPr>
        <w:t xml:space="preserve">  – </w:t>
      </w:r>
      <w:r w:rsidRPr="00B64516">
        <w:rPr>
          <w:rFonts w:eastAsia="Times New Roman" w:cstheme="minorHAnsi"/>
          <w:color w:val="000000"/>
          <w:sz w:val="24"/>
          <w:szCs w:val="24"/>
          <w:lang w:eastAsia="cs-CZ"/>
        </w:rPr>
        <w:t xml:space="preserve"> 7:45</w:t>
      </w:r>
      <w:proofErr w:type="gramEnd"/>
      <w:r w:rsidRPr="00B64516">
        <w:rPr>
          <w:rFonts w:eastAsia="Times New Roman" w:cstheme="minorHAnsi"/>
          <w:color w:val="000000"/>
          <w:sz w:val="24"/>
          <w:szCs w:val="24"/>
          <w:lang w:eastAsia="cs-CZ"/>
        </w:rPr>
        <w:t xml:space="preserve"> hod. - provoz ranní družiny. Rodič přivádí </w:t>
      </w:r>
      <w:r>
        <w:rPr>
          <w:rFonts w:eastAsia="Times New Roman" w:cstheme="minorHAnsi"/>
          <w:color w:val="000000"/>
          <w:sz w:val="24"/>
          <w:szCs w:val="24"/>
          <w:lang w:eastAsia="cs-CZ"/>
        </w:rPr>
        <w:t xml:space="preserve">účastníka </w:t>
      </w:r>
      <w:r w:rsidRPr="00B64516">
        <w:rPr>
          <w:rFonts w:eastAsia="Times New Roman" w:cstheme="minorHAnsi"/>
          <w:color w:val="000000"/>
          <w:sz w:val="24"/>
          <w:szCs w:val="24"/>
          <w:lang w:eastAsia="cs-CZ"/>
        </w:rPr>
        <w:t xml:space="preserve">pouze do </w:t>
      </w:r>
      <w:r>
        <w:rPr>
          <w:rFonts w:eastAsia="Times New Roman" w:cstheme="minorHAnsi"/>
          <w:color w:val="000000"/>
          <w:sz w:val="24"/>
          <w:szCs w:val="24"/>
          <w:lang w:eastAsia="cs-CZ"/>
        </w:rPr>
        <w:t>prostoru přízemí školy.</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11:25</w:t>
      </w:r>
      <w:r w:rsidRPr="00B64516">
        <w:rPr>
          <w:rFonts w:eastAsia="Times New Roman" w:cstheme="minorHAnsi"/>
          <w:color w:val="000000"/>
          <w:sz w:val="24"/>
          <w:szCs w:val="24"/>
          <w:lang w:eastAsia="cs-CZ"/>
        </w:rPr>
        <w:t xml:space="preserve"> – 13:00 hod. - příchod účastníků do školní družiny, relaxace, </w:t>
      </w:r>
      <w:r>
        <w:rPr>
          <w:rFonts w:eastAsia="Times New Roman" w:cstheme="minorHAnsi"/>
          <w:color w:val="000000"/>
          <w:sz w:val="24"/>
          <w:szCs w:val="24"/>
          <w:lang w:eastAsia="cs-CZ"/>
        </w:rPr>
        <w:t xml:space="preserve">odpočinková a </w:t>
      </w:r>
      <w:r w:rsidRPr="00B64516">
        <w:rPr>
          <w:rFonts w:eastAsia="Times New Roman" w:cstheme="minorHAnsi"/>
          <w:color w:val="000000"/>
          <w:sz w:val="24"/>
          <w:szCs w:val="24"/>
          <w:lang w:eastAsia="cs-CZ"/>
        </w:rPr>
        <w:t>rekreační činnost</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Do ŠD přicházejí žáci po skončení řádného vyučování pod vedením vychovatelek. Pokud některé třídy končí později, předá žáky vychovatelce do ŠD učitelka, která vyučovala poslední hodinu. </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r w:rsidRPr="00B64516">
        <w:rPr>
          <w:rFonts w:eastAsia="Times New Roman" w:cstheme="minorHAnsi"/>
          <w:color w:val="000000"/>
          <w:sz w:val="24"/>
          <w:szCs w:val="24"/>
          <w:lang w:eastAsia="cs-CZ"/>
        </w:rPr>
        <w:t xml:space="preserve">13:00 – 14:00 hod. - rekreační činnosti, kroužky při ŠD, odchody                          </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r w:rsidRPr="00B64516">
        <w:rPr>
          <w:rFonts w:eastAsia="Times New Roman" w:cstheme="minorHAnsi"/>
          <w:color w:val="000000"/>
          <w:sz w:val="24"/>
          <w:szCs w:val="24"/>
          <w:lang w:eastAsia="cs-CZ"/>
        </w:rPr>
        <w:t xml:space="preserve">14:00 – 15:00 hod. </w:t>
      </w:r>
      <w:r>
        <w:rPr>
          <w:rFonts w:eastAsia="Times New Roman" w:cstheme="minorHAnsi"/>
          <w:color w:val="000000"/>
          <w:sz w:val="24"/>
          <w:szCs w:val="24"/>
          <w:lang w:eastAsia="cs-CZ"/>
        </w:rPr>
        <w:t>–</w:t>
      </w:r>
      <w:r w:rsidRPr="00B64516">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činnost </w:t>
      </w:r>
      <w:r w:rsidRPr="00B64516">
        <w:rPr>
          <w:rFonts w:eastAsia="Times New Roman" w:cstheme="minorHAnsi"/>
          <w:color w:val="000000"/>
          <w:sz w:val="24"/>
          <w:szCs w:val="24"/>
          <w:lang w:eastAsia="cs-CZ"/>
        </w:rPr>
        <w:t>sebevzdělávací, zájmová, pobyt venku apod. V tuto dobu nelze vyzvedávat účastníky ze ŠD.</w:t>
      </w:r>
    </w:p>
    <w:p w:rsidR="00EA7193" w:rsidRPr="00652082" w:rsidRDefault="00EA7193" w:rsidP="00EA7193">
      <w:pPr>
        <w:spacing w:before="100" w:beforeAutospacing="1" w:after="100" w:afterAutospacing="1" w:line="240" w:lineRule="auto"/>
        <w:rPr>
          <w:rFonts w:eastAsia="Times New Roman" w:cstheme="minorHAnsi"/>
          <w:color w:val="000000"/>
          <w:sz w:val="24"/>
          <w:szCs w:val="24"/>
          <w:lang w:eastAsia="cs-CZ"/>
        </w:rPr>
      </w:pPr>
      <w:r w:rsidRPr="00652082">
        <w:rPr>
          <w:rFonts w:eastAsia="Times New Roman" w:cstheme="minorHAnsi"/>
          <w:color w:val="000000"/>
          <w:sz w:val="24"/>
          <w:szCs w:val="24"/>
          <w:lang w:eastAsia="cs-CZ"/>
        </w:rPr>
        <w:t>15:00 – 16:30 hod. - rekreační činnost, odchody účastníků ze ŠD</w:t>
      </w:r>
    </w:p>
    <w:p w:rsidR="00EA7193" w:rsidRPr="00E052F4" w:rsidRDefault="00EA7193" w:rsidP="00EA7193">
      <w:pPr>
        <w:pStyle w:val="Odstavecseseznamem"/>
        <w:numPr>
          <w:ilvl w:val="0"/>
          <w:numId w:val="12"/>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Pro odchody účastníků jsou stanoveny určité doby tak, aby nebyla narušována činnost oddělení. Rodiče nebo jiní zákonní zástupci si mohou vyzvedávat žáky od konce vyučování, posléze do 14.00 hodin, kdy vyc</w:t>
      </w:r>
      <w:r>
        <w:rPr>
          <w:rFonts w:eastAsia="Times New Roman" w:cstheme="minorHAnsi"/>
          <w:color w:val="000000"/>
          <w:sz w:val="24"/>
          <w:szCs w:val="24"/>
          <w:lang w:eastAsia="cs-CZ"/>
        </w:rPr>
        <w:t>hovatelky zajišťují pobyt venku a následně</w:t>
      </w:r>
      <w:r w:rsidRPr="00E052F4">
        <w:rPr>
          <w:rFonts w:eastAsia="Times New Roman" w:cstheme="minorHAnsi"/>
          <w:color w:val="000000"/>
          <w:sz w:val="24"/>
          <w:szCs w:val="24"/>
          <w:lang w:eastAsia="cs-CZ"/>
        </w:rPr>
        <w:t xml:space="preserve"> od 15.00 hodin do 16.30 hodin. Písemně o tom informují vychovatelku na přihlášce do ŠD. </w:t>
      </w:r>
    </w:p>
    <w:p w:rsidR="00EA7193" w:rsidRPr="00E052F4" w:rsidRDefault="00EA7193" w:rsidP="00EA7193">
      <w:pPr>
        <w:pStyle w:val="Odstavecseseznamem"/>
        <w:numPr>
          <w:ilvl w:val="0"/>
          <w:numId w:val="12"/>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Provoz ŠD končí v 16.30 hodin. Rodiče jsou povinni si své dítě vyzvednout v uvedenou dobu, pokud neodchází v rodiči stanovenou dobu samo. </w:t>
      </w:r>
    </w:p>
    <w:p w:rsidR="00EA7193" w:rsidRPr="00652082" w:rsidRDefault="00EA7193" w:rsidP="00EA7193">
      <w:pPr>
        <w:pStyle w:val="Bezmezer"/>
        <w:rPr>
          <w:rFonts w:eastAsia="Times New Roman" w:cstheme="minorHAnsi"/>
          <w:i/>
          <w:sz w:val="24"/>
          <w:szCs w:val="24"/>
          <w:highlight w:val="yellow"/>
        </w:rPr>
      </w:pPr>
      <w:r w:rsidRPr="00652082">
        <w:rPr>
          <w:rFonts w:eastAsia="Times New Roman" w:cstheme="minorHAnsi"/>
          <w:i/>
          <w:sz w:val="24"/>
          <w:szCs w:val="24"/>
        </w:rPr>
        <w:t>V D</w:t>
      </w:r>
      <w:r>
        <w:rPr>
          <w:rFonts w:eastAsia="Times New Roman" w:cstheme="minorHAnsi"/>
          <w:i/>
          <w:sz w:val="24"/>
          <w:szCs w:val="24"/>
        </w:rPr>
        <w:t xml:space="preserve">OBĚ EPIDEMIOLOGICKÝCH OPATŘENÍ NEVSTUPUJÍ </w:t>
      </w:r>
      <w:r w:rsidRPr="00652082">
        <w:rPr>
          <w:rFonts w:eastAsia="Times New Roman" w:cstheme="minorHAnsi"/>
          <w:i/>
          <w:sz w:val="24"/>
          <w:szCs w:val="24"/>
        </w:rPr>
        <w:t>Z HYGIENICKÝCH A BEZPEČNOSTNÍCH DŮVODŮ ZÁKONNÍ ZÁSTUPCI ČI JIMI POVĚŘENÉ OSOBY DO PROSTOR ŠKOLY. K VYZVEDÁVÁNÍ ÚČASTNÍKŮ ZE ŠD ZÁKONNÍ ZÁSTUPCI DOSTANOU VČAS JASNÉ POKYNY.</w:t>
      </w:r>
    </w:p>
    <w:p w:rsidR="00EA7193" w:rsidRPr="00652082"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652082">
        <w:rPr>
          <w:rFonts w:eastAsia="Times New Roman" w:cstheme="minorHAnsi"/>
          <w:b/>
          <w:color w:val="000000"/>
          <w:sz w:val="24"/>
          <w:szCs w:val="24"/>
          <w:lang w:eastAsia="cs-CZ"/>
        </w:rPr>
        <w:t xml:space="preserve">Při nevyzvednutí žáka do stanovené doby </w:t>
      </w:r>
    </w:p>
    <w:p w:rsidR="00EA7193" w:rsidRDefault="00EA7193" w:rsidP="00EA7193">
      <w:pPr>
        <w:spacing w:before="120" w:after="240" w:line="240" w:lineRule="auto"/>
        <w:rPr>
          <w:rFonts w:eastAsia="Times New Roman" w:cstheme="minorHAnsi"/>
          <w:color w:val="000000"/>
          <w:sz w:val="24"/>
          <w:szCs w:val="24"/>
          <w:lang w:eastAsia="cs-CZ"/>
        </w:rPr>
      </w:pPr>
      <w:r w:rsidRPr="00652082">
        <w:rPr>
          <w:rFonts w:eastAsia="Times New Roman" w:cstheme="minorHAnsi"/>
          <w:color w:val="000000"/>
          <w:sz w:val="24"/>
          <w:szCs w:val="24"/>
          <w:lang w:eastAsia="cs-CZ"/>
        </w:rPr>
        <w:t xml:space="preserve">rodiči nebo jiným zákonným zástupcem, vychovatelka nejdříve podle možností  informuje telefonicky rodiče účastníka a osoby uvedené na písemné přihlášce žáka do ŠD. </w:t>
      </w:r>
    </w:p>
    <w:p w:rsidR="00EA7193" w:rsidRPr="00652082" w:rsidRDefault="00EA7193" w:rsidP="00EA7193">
      <w:pPr>
        <w:spacing w:before="120" w:after="240" w:line="240" w:lineRule="auto"/>
        <w:rPr>
          <w:rFonts w:eastAsia="Times New Roman" w:cstheme="minorHAnsi"/>
          <w:sz w:val="24"/>
          <w:szCs w:val="24"/>
          <w:lang w:eastAsia="cs-CZ"/>
        </w:rPr>
      </w:pPr>
      <w:r w:rsidRPr="00652082">
        <w:rPr>
          <w:rFonts w:eastAsia="Times New Roman" w:cstheme="minorHAnsi"/>
          <w:sz w:val="24"/>
          <w:szCs w:val="24"/>
          <w:lang w:eastAsia="cs-CZ"/>
        </w:rPr>
        <w:t>Pedagogický pracovník telefonicky kontaktuje zákonného zástupce nebo jím pověřenou osobu, a to v případě potřeby  opakovaně/ nejméně 3x/. Pokud se</w:t>
      </w:r>
      <w:r w:rsidRPr="00652082">
        <w:rPr>
          <w:rFonts w:eastAsia="Times New Roman" w:cstheme="minorHAnsi"/>
          <w:b/>
          <w:sz w:val="24"/>
          <w:szCs w:val="24"/>
          <w:lang w:eastAsia="cs-CZ"/>
        </w:rPr>
        <w:t xml:space="preserve"> </w:t>
      </w:r>
      <w:r w:rsidRPr="00BB0E3E">
        <w:rPr>
          <w:rFonts w:eastAsia="Times New Roman" w:cstheme="minorHAnsi"/>
          <w:sz w:val="24"/>
          <w:szCs w:val="24"/>
          <w:lang w:eastAsia="cs-CZ"/>
        </w:rPr>
        <w:t>podaří</w:t>
      </w:r>
      <w:r w:rsidRPr="00652082">
        <w:rPr>
          <w:rFonts w:eastAsia="Times New Roman" w:cstheme="minorHAnsi"/>
          <w:sz w:val="24"/>
          <w:szCs w:val="24"/>
          <w:lang w:eastAsia="cs-CZ"/>
        </w:rPr>
        <w:t xml:space="preserve"> zákonného zástupce nebo jím pověřenou osobu kontaktovat, domluví pedagogický pracovník čas předání dítěte s tím, že podle vzájemné dohody je možné dítě odevzdat i jiné osobě než osobě, která byla zákonným zástupcem k vyzvednutí dítěte z družiny pověřena v písemné přihlášce k účasti v družině.</w:t>
      </w:r>
    </w:p>
    <w:p w:rsidR="00EA7193" w:rsidRPr="00652082" w:rsidRDefault="00EA7193" w:rsidP="00EA7193">
      <w:pPr>
        <w:spacing w:before="120" w:after="240" w:line="240" w:lineRule="auto"/>
        <w:rPr>
          <w:rFonts w:eastAsia="Times New Roman" w:cstheme="minorHAnsi"/>
          <w:sz w:val="24"/>
          <w:szCs w:val="24"/>
          <w:lang w:eastAsia="cs-CZ"/>
        </w:rPr>
      </w:pPr>
      <w:r w:rsidRPr="00652082">
        <w:rPr>
          <w:rFonts w:eastAsia="Times New Roman" w:cstheme="minorHAnsi"/>
          <w:sz w:val="24"/>
          <w:szCs w:val="24"/>
          <w:lang w:eastAsia="cs-CZ"/>
        </w:rPr>
        <w:lastRenderedPageBreak/>
        <w:t xml:space="preserve">O telefonické domluvě se zákonným zástupcem nebo jinou pověřenou osobou ohledně vyzvednutí dítěte sepíše pedagogický pracovník záznam. V případě, že </w:t>
      </w:r>
      <w:proofErr w:type="gramStart"/>
      <w:r w:rsidRPr="00652082">
        <w:rPr>
          <w:rFonts w:eastAsia="Times New Roman" w:cstheme="minorHAnsi"/>
          <w:sz w:val="24"/>
          <w:szCs w:val="24"/>
          <w:lang w:eastAsia="cs-CZ"/>
        </w:rPr>
        <w:t>jde</w:t>
      </w:r>
      <w:proofErr w:type="gramEnd"/>
      <w:r w:rsidRPr="00652082">
        <w:rPr>
          <w:rFonts w:eastAsia="Times New Roman" w:cstheme="minorHAnsi"/>
          <w:sz w:val="24"/>
          <w:szCs w:val="24"/>
          <w:lang w:eastAsia="cs-CZ"/>
        </w:rPr>
        <w:t xml:space="preserve"> o osobu neuvedenou  jako pověřená osoba </w:t>
      </w:r>
      <w:proofErr w:type="gramStart"/>
      <w:r w:rsidRPr="00652082">
        <w:rPr>
          <w:rFonts w:eastAsia="Times New Roman" w:cstheme="minorHAnsi"/>
          <w:sz w:val="24"/>
          <w:szCs w:val="24"/>
          <w:lang w:eastAsia="cs-CZ"/>
        </w:rPr>
        <w:t>musí</w:t>
      </w:r>
      <w:proofErr w:type="gramEnd"/>
      <w:r w:rsidRPr="00652082">
        <w:rPr>
          <w:rFonts w:eastAsia="Times New Roman" w:cstheme="minorHAnsi"/>
          <w:sz w:val="24"/>
          <w:szCs w:val="24"/>
          <w:lang w:eastAsia="cs-CZ"/>
        </w:rPr>
        <w:t>, být v záznamu uvedena průkazně kontrola totožnosti dané osoby.</w:t>
      </w:r>
    </w:p>
    <w:p w:rsidR="00EA7193" w:rsidRPr="00652082" w:rsidRDefault="00EA7193" w:rsidP="00EA7193">
      <w:pPr>
        <w:spacing w:before="100" w:beforeAutospacing="1" w:after="100" w:afterAutospacing="1" w:line="240" w:lineRule="auto"/>
        <w:rPr>
          <w:rFonts w:eastAsia="Times New Roman" w:cstheme="minorHAnsi"/>
          <w:color w:val="000000"/>
          <w:sz w:val="24"/>
          <w:szCs w:val="24"/>
          <w:lang w:eastAsia="cs-CZ"/>
        </w:rPr>
      </w:pPr>
      <w:r w:rsidRPr="00652082">
        <w:rPr>
          <w:rFonts w:eastAsia="Times New Roman" w:cstheme="minorHAnsi"/>
          <w:sz w:val="24"/>
          <w:szCs w:val="24"/>
          <w:lang w:eastAsia="cs-CZ"/>
        </w:rPr>
        <w:t xml:space="preserve">V případě, že se pedagogickému pracovníkovi </w:t>
      </w:r>
      <w:r w:rsidRPr="00BB0E3E">
        <w:rPr>
          <w:rFonts w:eastAsia="Times New Roman" w:cstheme="minorHAnsi"/>
          <w:sz w:val="24"/>
          <w:szCs w:val="24"/>
          <w:lang w:eastAsia="cs-CZ"/>
        </w:rPr>
        <w:t>opakovaně nepodaří</w:t>
      </w:r>
      <w:r w:rsidRPr="00652082">
        <w:rPr>
          <w:rFonts w:eastAsia="Times New Roman" w:cstheme="minorHAnsi"/>
          <w:sz w:val="24"/>
          <w:szCs w:val="24"/>
          <w:lang w:eastAsia="cs-CZ"/>
        </w:rPr>
        <w:t xml:space="preserve"> telefonicky kontaktovat zákonného zástupce ani jím pověřenou osobu, anebo že zákonný zástupce nebo jím pověřená osoba při telefonickém kontaktu sdělí, že zákonný zástupce ani jím pověřená osoba nemůže dítě v přiměřené době z družiny vyzvednout, kontaktuje pedagogický pracovník za účelem zajištění přiměřené péče o dítě zástupce obecního úřadu jako OSPOD </w:t>
      </w:r>
      <w:proofErr w:type="gramStart"/>
      <w:r w:rsidRPr="00652082">
        <w:rPr>
          <w:rFonts w:eastAsia="Times New Roman" w:cstheme="minorHAnsi"/>
          <w:sz w:val="24"/>
          <w:szCs w:val="24"/>
          <w:lang w:eastAsia="cs-CZ"/>
        </w:rPr>
        <w:t>Tábor  tel.</w:t>
      </w:r>
      <w:proofErr w:type="gramEnd"/>
      <w:r w:rsidR="00F15870">
        <w:rPr>
          <w:rFonts w:eastAsia="Times New Roman" w:cstheme="minorHAnsi"/>
          <w:sz w:val="24"/>
          <w:szCs w:val="24"/>
          <w:lang w:eastAsia="cs-CZ"/>
        </w:rPr>
        <w:t xml:space="preserve"> </w:t>
      </w:r>
      <w:r w:rsidRPr="00652082">
        <w:rPr>
          <w:rFonts w:eastAsia="Times New Roman" w:cstheme="minorHAnsi"/>
          <w:sz w:val="24"/>
          <w:szCs w:val="24"/>
          <w:lang w:eastAsia="cs-CZ"/>
        </w:rPr>
        <w:t>číslo 723 473 957, v jehož obvodu se školské zařízení (družina) nachází. O kontaktování zástupce obecního úřadu pořídí pedagogický pracovník záznam</w:t>
      </w: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8. Umístění a vybavení školní družiny</w:t>
      </w:r>
    </w:p>
    <w:p w:rsidR="00EA7193" w:rsidRPr="00E052F4" w:rsidRDefault="00EA7193" w:rsidP="00EA7193">
      <w:pPr>
        <w:pStyle w:val="Bezmezer"/>
        <w:rPr>
          <w:rFonts w:eastAsia="Times New Roman" w:cstheme="minorHAnsi"/>
          <w:sz w:val="24"/>
          <w:szCs w:val="24"/>
        </w:rPr>
      </w:pPr>
    </w:p>
    <w:p w:rsidR="00EA7193" w:rsidRPr="00E052F4" w:rsidRDefault="00EA7193" w:rsidP="00EA7193">
      <w:pPr>
        <w:pStyle w:val="Bezmezer"/>
        <w:rPr>
          <w:rFonts w:eastAsia="Times New Roman" w:cstheme="minorHAnsi"/>
          <w:color w:val="000000" w:themeColor="text1"/>
          <w:sz w:val="24"/>
          <w:szCs w:val="24"/>
        </w:rPr>
      </w:pPr>
      <w:r w:rsidRPr="00E052F4">
        <w:rPr>
          <w:rFonts w:eastAsia="Times New Roman" w:cstheme="minorHAnsi"/>
          <w:color w:val="000000" w:themeColor="text1"/>
          <w:sz w:val="24"/>
          <w:szCs w:val="24"/>
        </w:rPr>
        <w:t xml:space="preserve">Družina má tři oddělení, která jsou součástí budovy školy. </w:t>
      </w:r>
      <w:r w:rsidR="00F15870">
        <w:rPr>
          <w:rFonts w:eastAsia="Times New Roman" w:cstheme="minorHAnsi"/>
          <w:color w:val="000000" w:themeColor="text1"/>
          <w:sz w:val="24"/>
          <w:szCs w:val="24"/>
        </w:rPr>
        <w:t xml:space="preserve">Všechna </w:t>
      </w:r>
      <w:r w:rsidRPr="00E052F4">
        <w:rPr>
          <w:rFonts w:eastAsia="Times New Roman" w:cstheme="minorHAnsi"/>
          <w:color w:val="000000" w:themeColor="text1"/>
          <w:sz w:val="24"/>
          <w:szCs w:val="24"/>
        </w:rPr>
        <w:t>oddělení j</w:t>
      </w:r>
      <w:r w:rsidR="00F15870">
        <w:rPr>
          <w:rFonts w:eastAsia="Times New Roman" w:cstheme="minorHAnsi"/>
          <w:color w:val="000000" w:themeColor="text1"/>
          <w:sz w:val="24"/>
          <w:szCs w:val="24"/>
        </w:rPr>
        <w:t xml:space="preserve">sou umístěna v kmenových třídách </w:t>
      </w:r>
      <w:r>
        <w:rPr>
          <w:rFonts w:eastAsia="Times New Roman" w:cstheme="minorHAnsi"/>
          <w:color w:val="000000" w:themeColor="text1"/>
          <w:sz w:val="24"/>
          <w:szCs w:val="24"/>
        </w:rPr>
        <w:t>v prvním patře budovy</w:t>
      </w:r>
      <w:r w:rsidRPr="005116D1">
        <w:rPr>
          <w:rFonts w:eastAsia="Times New Roman" w:cstheme="minorHAnsi"/>
          <w:color w:val="000000" w:themeColor="text1"/>
          <w:sz w:val="24"/>
          <w:szCs w:val="24"/>
        </w:rPr>
        <w:t xml:space="preserve"> </w:t>
      </w:r>
      <w:r>
        <w:rPr>
          <w:rFonts w:eastAsia="Times New Roman" w:cstheme="minorHAnsi"/>
          <w:color w:val="000000" w:themeColor="text1"/>
          <w:sz w:val="24"/>
          <w:szCs w:val="24"/>
        </w:rPr>
        <w:t>školy</w:t>
      </w:r>
      <w:r w:rsidR="00F15870">
        <w:rPr>
          <w:rFonts w:eastAsia="Times New Roman" w:cstheme="minorHAnsi"/>
          <w:color w:val="000000" w:themeColor="text1"/>
          <w:sz w:val="24"/>
          <w:szCs w:val="24"/>
        </w:rPr>
        <w:t>.</w:t>
      </w:r>
    </w:p>
    <w:p w:rsidR="00F15870" w:rsidRDefault="00EA7193" w:rsidP="00EA7193">
      <w:pPr>
        <w:pStyle w:val="Bezmezer"/>
        <w:rPr>
          <w:rFonts w:eastAsia="Times New Roman" w:cstheme="minorHAnsi"/>
          <w:color w:val="000000" w:themeColor="text1"/>
          <w:sz w:val="24"/>
          <w:szCs w:val="24"/>
        </w:rPr>
      </w:pPr>
      <w:r w:rsidRPr="00E052F4">
        <w:rPr>
          <w:rFonts w:eastAsia="Times New Roman" w:cstheme="minorHAnsi"/>
          <w:color w:val="000000" w:themeColor="text1"/>
          <w:sz w:val="24"/>
          <w:szCs w:val="24"/>
        </w:rPr>
        <w:t xml:space="preserve"> </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 xml:space="preserve">Styk s rodičovskou veřejností je zabezpečen vchodovými kartami do budovy školy. </w:t>
      </w:r>
      <w:r w:rsidRPr="00E052F4">
        <w:rPr>
          <w:rFonts w:eastAsia="Times New Roman" w:cstheme="minorHAnsi"/>
          <w:sz w:val="24"/>
          <w:szCs w:val="24"/>
        </w:rPr>
        <w:t xml:space="preserve">Účastníkům 1-5. ročníku přihlášeným k pravidelné denní docházce slouží ranní a odpolední družina. Prostory ŠD umožňují svým vybavením odpočinek, soukromí i zájmové a hrací aktivity.                                                                            </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 xml:space="preserve">     Pro zájmové činnosti a společné hry žáci využívají plochy na kobercích a pracovní koutky.  Pro rozvoj čtenářských dovedností má ŠD časopisy a knihy, využívá také knihovnu školy. Celé prostory jsou vždy esteticky upraveny a soustavně doplňovány potřebnými pomůckami. K relaxaci slouží zahrada školy.</w:t>
      </w:r>
    </w:p>
    <w:p w:rsidR="00EA7193" w:rsidRPr="00EA7193" w:rsidRDefault="00EA7193" w:rsidP="00EA7193">
      <w:pPr>
        <w:pStyle w:val="Bezmezer"/>
        <w:rPr>
          <w:rFonts w:eastAsia="Times New Roman" w:cstheme="minorHAnsi"/>
          <w:sz w:val="24"/>
          <w:szCs w:val="24"/>
        </w:rPr>
      </w:pPr>
      <w:r w:rsidRPr="00E052F4">
        <w:rPr>
          <w:rFonts w:eastAsia="Times New Roman" w:cstheme="minorHAnsi"/>
          <w:color w:val="000000" w:themeColor="text1"/>
          <w:sz w:val="24"/>
          <w:szCs w:val="24"/>
        </w:rPr>
        <w:t xml:space="preserve">Bezbariérový přístup do ŠD je zajištěn výtahem na klíč. </w:t>
      </w:r>
      <w:r>
        <w:rPr>
          <w:rFonts w:eastAsia="Times New Roman" w:cstheme="minorHAnsi"/>
          <w:color w:val="000000" w:themeColor="text1"/>
          <w:sz w:val="24"/>
          <w:szCs w:val="24"/>
        </w:rPr>
        <w:t>Výtah</w:t>
      </w:r>
      <w:r w:rsidRPr="00E052F4">
        <w:rPr>
          <w:rFonts w:eastAsia="Times New Roman" w:cstheme="minorHAnsi"/>
          <w:color w:val="000000" w:themeColor="text1"/>
          <w:sz w:val="24"/>
          <w:szCs w:val="24"/>
        </w:rPr>
        <w:t xml:space="preserve"> musí b</w:t>
      </w:r>
      <w:r>
        <w:rPr>
          <w:rFonts w:eastAsia="Times New Roman" w:cstheme="minorHAnsi"/>
          <w:color w:val="000000" w:themeColor="text1"/>
          <w:sz w:val="24"/>
          <w:szCs w:val="24"/>
        </w:rPr>
        <w:t xml:space="preserve">ýt používán </w:t>
      </w:r>
      <w:r w:rsidRPr="00E052F4">
        <w:rPr>
          <w:rFonts w:eastAsia="Times New Roman" w:cstheme="minorHAnsi"/>
          <w:color w:val="000000" w:themeColor="text1"/>
          <w:sz w:val="24"/>
          <w:szCs w:val="24"/>
        </w:rPr>
        <w:t>dle pokynů vedení školy.</w:t>
      </w:r>
    </w:p>
    <w:p w:rsidR="00EA7193" w:rsidRPr="005116D1"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5116D1">
        <w:rPr>
          <w:rFonts w:eastAsia="Times New Roman" w:cstheme="minorHAnsi"/>
          <w:b/>
          <w:color w:val="000000"/>
          <w:sz w:val="24"/>
          <w:szCs w:val="24"/>
          <w:lang w:eastAsia="cs-CZ"/>
        </w:rPr>
        <w:t>ŠD realizuje svou činnost podle ŠVP ŠD</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V době řádných prázdnin v průběhu školního roku ŠD není v provozu. </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ŠD může organizovat další činnosti (např. výlety, exkurze, sportovní a kulturní akce atp.), které jsou uskutečňovány mimo stanovenou provozní dobu ŠD. Tyto činnosti mohou být poskytovány za úplatu. </w:t>
      </w: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9. Zajištění bezpečnosti a ochrany zdraví, předcházení patologickým</w:t>
      </w:r>
      <w:r w:rsidRPr="00E052F4">
        <w:rPr>
          <w:rFonts w:eastAsia="Times New Roman" w:cstheme="minorHAnsi"/>
          <w:sz w:val="24"/>
          <w:szCs w:val="24"/>
        </w:rPr>
        <w:t xml:space="preserve"> </w:t>
      </w:r>
      <w:r w:rsidRPr="00E052F4">
        <w:rPr>
          <w:rFonts w:eastAsia="Times New Roman" w:cstheme="minorHAnsi"/>
          <w:b/>
          <w:sz w:val="24"/>
          <w:szCs w:val="24"/>
        </w:rPr>
        <w:t xml:space="preserve">jevům </w:t>
      </w:r>
    </w:p>
    <w:p w:rsidR="00EA7193" w:rsidRPr="00E052F4" w:rsidRDefault="00EA7193" w:rsidP="00EA7193">
      <w:pPr>
        <w:pStyle w:val="Bezmezer"/>
        <w:rPr>
          <w:rFonts w:eastAsia="Times New Roman" w:cstheme="minorHAnsi"/>
          <w:b/>
          <w:sz w:val="24"/>
          <w:szCs w:val="24"/>
        </w:rPr>
      </w:pP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Vychovatelé ŠD provádí prokazatelné poučení žáků v první hodině školního roku a dodatečné poučení žáků, kteří při první hodině chyběli. Opakovaně provádí poučení v průběhu školního roku. O poučení žáků provádí vychovatelé záznam do třídní knihy.</w:t>
      </w:r>
    </w:p>
    <w:p w:rsidR="00EA7193" w:rsidRPr="00E052F4" w:rsidRDefault="00EA7193" w:rsidP="00EA7193">
      <w:pPr>
        <w:pStyle w:val="Bezmezer"/>
        <w:numPr>
          <w:ilvl w:val="0"/>
          <w:numId w:val="13"/>
        </w:numPr>
        <w:rPr>
          <w:rFonts w:eastAsia="Times New Roman" w:cstheme="minorHAnsi"/>
          <w:sz w:val="24"/>
          <w:szCs w:val="24"/>
        </w:rPr>
      </w:pPr>
      <w:r w:rsidRPr="00E052F4">
        <w:rPr>
          <w:rFonts w:eastAsia="Times New Roman" w:cstheme="minorHAnsi"/>
          <w:sz w:val="24"/>
          <w:szCs w:val="24"/>
        </w:rPr>
        <w:t>za bezpečnost v družině od příchodu účastníka až do jeho odchodu zodpovídají vychovatelé družiny</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bezpečný přechod účastníka ze třídy po skončení vyučování do jídelny a školní družiny zajišťují především vychovatelky, třídní učitelé a pedagogický dozor na chodbách</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lastRenderedPageBreak/>
        <w:t xml:space="preserve">opouštět místnost školní družiny může žák pouze se svolením vychovatelů </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k obědu odcházejí účastníci společně pod dohledem vychovatelek, kteří při stolování ve školní jídelně dbají na kázeň, bezpečnost a hygienická pravidla</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 xml:space="preserve">pokud má účastník omluvenku ze školní družiny na jeden den, je povinen tuto omluvenku před odchodem ze školy vychovatelce předložit. Vychovatelé uvolní účastníka pouze jeho osobním předáním osobám uvedeným na přihlášce ŠD nebo na základě písemného oznámení rodičů s uvedeným jménem, příjmením osoby, která dítě mimořádně vyzvedne. </w:t>
      </w:r>
      <w:r>
        <w:rPr>
          <w:rFonts w:eastAsia="Times New Roman" w:cstheme="minorHAnsi"/>
          <w:sz w:val="24"/>
          <w:szCs w:val="24"/>
        </w:rPr>
        <w:t xml:space="preserve">Mimořádně mohou zákonní zástupce zaslat omluvenku emailem na email školní družiny nebo kancelář školy. </w:t>
      </w:r>
      <w:r w:rsidRPr="00E052F4">
        <w:rPr>
          <w:rFonts w:eastAsia="Times New Roman" w:cstheme="minorHAnsi"/>
          <w:sz w:val="24"/>
          <w:szCs w:val="24"/>
        </w:rPr>
        <w:t>Vychovatelé neuvolní účastníka v žádném případě pouze po telefonickém kontaktu s</w:t>
      </w:r>
      <w:r>
        <w:rPr>
          <w:rFonts w:eastAsia="Times New Roman" w:cstheme="minorHAnsi"/>
          <w:sz w:val="24"/>
          <w:szCs w:val="24"/>
        </w:rPr>
        <w:t> </w:t>
      </w:r>
      <w:r w:rsidRPr="00E052F4">
        <w:rPr>
          <w:rFonts w:eastAsia="Times New Roman" w:cstheme="minorHAnsi"/>
          <w:sz w:val="24"/>
          <w:szCs w:val="24"/>
        </w:rPr>
        <w:t>rodiči</w:t>
      </w:r>
      <w:r>
        <w:rPr>
          <w:rFonts w:eastAsia="Times New Roman" w:cstheme="minorHAnsi"/>
          <w:sz w:val="24"/>
          <w:szCs w:val="24"/>
        </w:rPr>
        <w:t>,</w:t>
      </w:r>
      <w:r w:rsidRPr="00E052F4">
        <w:rPr>
          <w:rFonts w:eastAsia="Times New Roman" w:cstheme="minorHAnsi"/>
          <w:sz w:val="24"/>
          <w:szCs w:val="24"/>
        </w:rPr>
        <w:t xml:space="preserve"> vždy musí dojít k osobnímu převzetí. Vychovatelé školní družiny nezodpovídají za účastníka, který svévolně odešel ze školy, přičemž se měl dostavit do školní družiny</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-při činnosti organizované mimo objekt školy, odpovídá za bezpečnost do počtu maximálně 25 účastníků jeden pedagogický pracovník. Všichni účastníci v ŠD jsou poučeni o zásadách bezpečnosti, které musí dodržovat</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při hrách ve ŠD nesmí žáci ohrožovat bezpečnost spolužáků a musí se vyvarovat konfliktních situací</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 xml:space="preserve">každý úraz, poranění či nehodu, k níž </w:t>
      </w:r>
      <w:proofErr w:type="gramStart"/>
      <w:r w:rsidRPr="00E052F4">
        <w:rPr>
          <w:rFonts w:eastAsia="Times New Roman" w:cstheme="minorHAnsi"/>
          <w:sz w:val="24"/>
          <w:szCs w:val="24"/>
        </w:rPr>
        <w:t>dojde</w:t>
      </w:r>
      <w:proofErr w:type="gramEnd"/>
      <w:r w:rsidRPr="00E052F4">
        <w:rPr>
          <w:rFonts w:eastAsia="Times New Roman" w:cstheme="minorHAnsi"/>
          <w:sz w:val="24"/>
          <w:szCs w:val="24"/>
        </w:rPr>
        <w:t xml:space="preserve"> během činnosti ŠD </w:t>
      </w:r>
      <w:proofErr w:type="gramStart"/>
      <w:r w:rsidRPr="00E052F4">
        <w:rPr>
          <w:rFonts w:eastAsia="Times New Roman" w:cstheme="minorHAnsi"/>
          <w:sz w:val="24"/>
          <w:szCs w:val="24"/>
        </w:rPr>
        <w:t>hlásí</w:t>
      </w:r>
      <w:proofErr w:type="gramEnd"/>
      <w:r w:rsidRPr="00E052F4">
        <w:rPr>
          <w:rFonts w:eastAsia="Times New Roman" w:cstheme="minorHAnsi"/>
          <w:sz w:val="24"/>
          <w:szCs w:val="24"/>
        </w:rPr>
        <w:t xml:space="preserve"> účastník vychovatelům ŠD ti, provedou o tomto zápis do knihy úrazů</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-vychovatelé ŠD musí přihlížet k základním fyziologickým potřebám účastníků a vytvářet podmínky pro jejich zdravý vývoj a předcházet vzniku sociálně patologických jevům a projevy diskriminace, nepřátelství a násilí</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stane-li se účastník ŠD obětí nebo pozorovatelem šikany, je povinen okamžitě informovat vychovatele ŠD</w:t>
      </w:r>
    </w:p>
    <w:p w:rsidR="00EA7193" w:rsidRPr="005116D1"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mají-li rodiče nebo pedagogický pracovník podezření na šikanování účastníka, okamžitě informují metodika prevence a ředitele školy</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10. Pitný režim</w:t>
      </w:r>
    </w:p>
    <w:p w:rsidR="00EA7193" w:rsidRPr="00EA7193" w:rsidRDefault="00EA7193" w:rsidP="00EA7193">
      <w:pPr>
        <w:pStyle w:val="Odstavecseseznamem"/>
        <w:numPr>
          <w:ilvl w:val="0"/>
          <w:numId w:val="15"/>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 době oběda je pitný režim zajištěn v prostorách školní jídelny, v ostatním čase je zajišťován pitný režim v prostoru družiny</w:t>
      </w:r>
    </w:p>
    <w:p w:rsidR="00EA7193" w:rsidRPr="00E052F4" w:rsidRDefault="00EA7193" w:rsidP="00EA7193">
      <w:pPr>
        <w:pStyle w:val="Bezmezer"/>
        <w:rPr>
          <w:rFonts w:cstheme="minorHAnsi"/>
          <w:b/>
          <w:sz w:val="24"/>
          <w:szCs w:val="24"/>
        </w:rPr>
      </w:pPr>
      <w:r w:rsidRPr="00E052F4">
        <w:rPr>
          <w:rFonts w:cstheme="minorHAnsi"/>
          <w:b/>
          <w:sz w:val="24"/>
          <w:szCs w:val="24"/>
        </w:rPr>
        <w:t>11. Podmínky pro vzdělávání dětí se speciálními vzdělávacími potřebami</w:t>
      </w:r>
    </w:p>
    <w:p w:rsidR="00EA7193" w:rsidRPr="00E052F4" w:rsidRDefault="00EA7193" w:rsidP="00EA7193">
      <w:pPr>
        <w:pStyle w:val="Bezmezer"/>
        <w:rPr>
          <w:rFonts w:cstheme="minorHAnsi"/>
          <w:b/>
          <w:sz w:val="24"/>
          <w:szCs w:val="24"/>
        </w:rPr>
      </w:pPr>
    </w:p>
    <w:p w:rsidR="00EA7193" w:rsidRPr="005116D1" w:rsidRDefault="00EA7193" w:rsidP="00EA7193">
      <w:pPr>
        <w:rPr>
          <w:rFonts w:cstheme="minorHAnsi"/>
          <w:b/>
          <w:sz w:val="24"/>
          <w:szCs w:val="24"/>
        </w:rPr>
      </w:pPr>
      <w:r w:rsidRPr="005116D1">
        <w:rPr>
          <w:rFonts w:cstheme="minorHAnsi"/>
          <w:b/>
          <w:sz w:val="24"/>
          <w:szCs w:val="24"/>
        </w:rPr>
        <w:t xml:space="preserve">Pedagogická intervence </w:t>
      </w:r>
    </w:p>
    <w:p w:rsidR="00EA7193" w:rsidRPr="00E052F4" w:rsidRDefault="00EA7193" w:rsidP="00EA7193">
      <w:pPr>
        <w:rPr>
          <w:rFonts w:cstheme="minorHAnsi"/>
          <w:sz w:val="24"/>
          <w:szCs w:val="24"/>
        </w:rPr>
      </w:pPr>
      <w:r w:rsidRPr="00E052F4">
        <w:rPr>
          <w:rFonts w:cstheme="minorHAnsi"/>
          <w:sz w:val="24"/>
          <w:szCs w:val="24"/>
        </w:rPr>
        <w:t>Vychovatelé školní družiny zajišťu</w:t>
      </w:r>
      <w:r>
        <w:rPr>
          <w:rFonts w:cstheme="minorHAnsi"/>
          <w:sz w:val="24"/>
          <w:szCs w:val="24"/>
        </w:rPr>
        <w:t>jící pedagogickou intervenci</w:t>
      </w:r>
      <w:r w:rsidRPr="00E052F4">
        <w:rPr>
          <w:rFonts w:cstheme="minorHAnsi"/>
          <w:sz w:val="24"/>
          <w:szCs w:val="24"/>
        </w:rPr>
        <w:t xml:space="preserve">, pomáhají žákům se specifickými poruchami učení. </w:t>
      </w:r>
      <w:r w:rsidRPr="00E052F4">
        <w:rPr>
          <w:rStyle w:val="Siln"/>
          <w:rFonts w:cstheme="minorHAnsi"/>
          <w:sz w:val="24"/>
          <w:szCs w:val="24"/>
        </w:rPr>
        <w:t xml:space="preserve"> </w:t>
      </w:r>
      <w:r w:rsidRPr="005116D1">
        <w:rPr>
          <w:rStyle w:val="Siln"/>
          <w:rFonts w:cstheme="minorHAnsi"/>
          <w:b w:val="0"/>
          <w:sz w:val="24"/>
          <w:szCs w:val="24"/>
        </w:rPr>
        <w:t>PI poskytuje družina jako podpůrné opatření 1. stupně</w:t>
      </w:r>
      <w:r w:rsidRPr="005116D1">
        <w:rPr>
          <w:rFonts w:cstheme="minorHAnsi"/>
          <w:b/>
          <w:sz w:val="24"/>
          <w:szCs w:val="24"/>
        </w:rPr>
        <w:t>,</w:t>
      </w:r>
      <w:r w:rsidRPr="00E052F4">
        <w:rPr>
          <w:rFonts w:cstheme="minorHAnsi"/>
          <w:sz w:val="24"/>
          <w:szCs w:val="24"/>
        </w:rPr>
        <w:t xml:space="preserve"> a to i bez návštěvy školského poradenského zařízení (ŠPZ). Vyplývá to </w:t>
      </w:r>
      <w:hyperlink r:id="rId9" w:history="1">
        <w:r w:rsidRPr="00E052F4">
          <w:rPr>
            <w:rStyle w:val="Hypertextovodkaz"/>
            <w:rFonts w:cstheme="minorHAnsi"/>
            <w:sz w:val="24"/>
            <w:szCs w:val="24"/>
          </w:rPr>
          <w:t>z novely vyhlášky č. 27/2016 Sb., a z novely nařízení vlády č. 75/2005 Sb</w:t>
        </w:r>
      </w:hyperlink>
      <w:r w:rsidRPr="00E052F4">
        <w:rPr>
          <w:rFonts w:cstheme="minorHAnsi"/>
          <w:sz w:val="24"/>
          <w:szCs w:val="24"/>
        </w:rPr>
        <w:t>.</w:t>
      </w:r>
    </w:p>
    <w:p w:rsidR="00EA7193" w:rsidRPr="00E052F4" w:rsidRDefault="00EA7193" w:rsidP="00EA7193">
      <w:pPr>
        <w:rPr>
          <w:rFonts w:cstheme="minorHAnsi"/>
          <w:b/>
          <w:sz w:val="24"/>
          <w:szCs w:val="24"/>
        </w:rPr>
      </w:pPr>
      <w:r w:rsidRPr="00E052F4">
        <w:rPr>
          <w:rFonts w:cstheme="minorHAnsi"/>
          <w:sz w:val="24"/>
          <w:szCs w:val="24"/>
        </w:rPr>
        <w:t>Pedagogickou intervenci poskytuje škola, školní družina, školní klub nebo střední škola.  Pedagogická intervence se poskytuje jako podpůrné opatření prvního stupně.  Pedagogickou intervenci souběžně využívá více žáků, je-li to možné a vhodné.</w:t>
      </w:r>
    </w:p>
    <w:p w:rsidR="00EA7193" w:rsidRPr="005116D1" w:rsidRDefault="00EA7193" w:rsidP="00EA7193">
      <w:pPr>
        <w:rPr>
          <w:rFonts w:cstheme="minorHAnsi"/>
          <w:sz w:val="24"/>
          <w:szCs w:val="24"/>
        </w:rPr>
      </w:pPr>
      <w:r w:rsidRPr="005116D1">
        <w:rPr>
          <w:rFonts w:cstheme="minorHAnsi"/>
          <w:sz w:val="24"/>
          <w:szCs w:val="24"/>
        </w:rPr>
        <w:lastRenderedPageBreak/>
        <w:t>Vnitřní řád školní družiny je připraven realizovat v praxi právo na rovný přístup ke vzdělávání pro všechny účastníky prostřednictvím jednotlivých oblastí:</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personální-odbornost pedagogického pracovníka, dostatečné personální zajištění aktivit ŠD,</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materiální-vybavenost speciálními didaktickými a kompenzačními pomůckami, zajištění zápůjčky potřebného materiálního vybavení,</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organizační-formy integrace, spolupráce s rodiči nebo zákonnými zástupci, využití poradenské pomoci školy, podpora osob se zdravotním postižením či zdravotním nebo sociálním znevýhodněním, způsob zajištění alternativních forem komunikace.</w:t>
      </w:r>
    </w:p>
    <w:p w:rsidR="00EA7193" w:rsidRPr="00E052F4" w:rsidRDefault="00EA7193" w:rsidP="00EA7193">
      <w:pPr>
        <w:rPr>
          <w:rFonts w:cstheme="minorHAnsi"/>
          <w:sz w:val="24"/>
          <w:szCs w:val="24"/>
        </w:rPr>
      </w:pPr>
    </w:p>
    <w:p w:rsidR="00EA7193" w:rsidRPr="005116D1" w:rsidRDefault="00EA7193" w:rsidP="00EA7193">
      <w:pPr>
        <w:rPr>
          <w:rFonts w:cstheme="minorHAnsi"/>
          <w:sz w:val="24"/>
          <w:szCs w:val="24"/>
        </w:rPr>
      </w:pPr>
      <w:r w:rsidRPr="005116D1">
        <w:rPr>
          <w:rFonts w:cstheme="minorHAnsi"/>
          <w:sz w:val="24"/>
          <w:szCs w:val="24"/>
        </w:rPr>
        <w:t>Pro rozvoj mimořádně nadaných dětí ŠVP ŠD vymezuje tyto podmínky:</w:t>
      </w:r>
    </w:p>
    <w:p w:rsidR="00EA7193" w:rsidRPr="00E052F4" w:rsidRDefault="00EA7193" w:rsidP="00EA7193">
      <w:pPr>
        <w:numPr>
          <w:ilvl w:val="0"/>
          <w:numId w:val="17"/>
        </w:numPr>
        <w:spacing w:after="0" w:line="240" w:lineRule="auto"/>
        <w:rPr>
          <w:rFonts w:cstheme="minorHAnsi"/>
          <w:sz w:val="24"/>
          <w:szCs w:val="24"/>
        </w:rPr>
      </w:pPr>
      <w:r w:rsidRPr="00E052F4">
        <w:rPr>
          <w:rFonts w:cstheme="minorHAnsi"/>
          <w:sz w:val="24"/>
          <w:szCs w:val="24"/>
        </w:rPr>
        <w:t>vhodné zájmové vzdělávací aktivity-rozvoj tvořivosti, spolupráce, vztahů a sociální a emocionální inteligence.</w:t>
      </w:r>
    </w:p>
    <w:p w:rsidR="00EA7193" w:rsidRPr="00E052F4" w:rsidRDefault="00EA7193" w:rsidP="00EA7193">
      <w:pPr>
        <w:rPr>
          <w:rFonts w:cstheme="minorHAnsi"/>
          <w:b/>
          <w:sz w:val="24"/>
          <w:szCs w:val="24"/>
        </w:rPr>
      </w:pPr>
      <w:r w:rsidRPr="00E052F4">
        <w:rPr>
          <w:rFonts w:eastAsia="Times New Roman" w:cstheme="minorHAnsi"/>
          <w:color w:val="000000"/>
          <w:sz w:val="24"/>
          <w:szCs w:val="24"/>
          <w:lang w:eastAsia="cs-CZ"/>
        </w:rPr>
        <w:t> </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 12. V ŠD se vede tato dokumentace:</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písemné přihlášky žáků do ŠD</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třídní knihy</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třídní knihy zájmových činností</w:t>
      </w:r>
    </w:p>
    <w:p w:rsidR="00EA7193"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docházka v třídní knize + odchody účastníků </w:t>
      </w:r>
    </w:p>
    <w:p w:rsidR="00B55CD7" w:rsidRPr="00EA7193"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A7193">
        <w:rPr>
          <w:rFonts w:eastAsia="Times New Roman" w:cstheme="minorHAnsi"/>
          <w:color w:val="000000"/>
          <w:sz w:val="24"/>
          <w:szCs w:val="24"/>
          <w:lang w:eastAsia="cs-CZ"/>
        </w:rPr>
        <w:t>školní vzdělávací program pro zájmové vzdělávání </w:t>
      </w:r>
    </w:p>
    <w:p w:rsidR="00AD24FB" w:rsidRPr="0011021D" w:rsidRDefault="00AD24FB" w:rsidP="00AD24FB">
      <w:pPr>
        <w:tabs>
          <w:tab w:val="left" w:pos="1134"/>
          <w:tab w:val="left" w:pos="4536"/>
          <w:tab w:val="left" w:pos="5812"/>
        </w:tabs>
        <w:spacing w:after="0"/>
        <w:jc w:val="both"/>
        <w:rPr>
          <w:sz w:val="24"/>
          <w:szCs w:val="24"/>
        </w:rPr>
      </w:pPr>
    </w:p>
    <w:sectPr w:rsidR="00AD24FB" w:rsidRPr="001102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2A" w:rsidRDefault="00B7482A" w:rsidP="008D523C">
      <w:pPr>
        <w:spacing w:after="0" w:line="240" w:lineRule="auto"/>
      </w:pPr>
      <w:r>
        <w:separator/>
      </w:r>
    </w:p>
  </w:endnote>
  <w:endnote w:type="continuationSeparator" w:id="0">
    <w:p w:rsidR="00B7482A" w:rsidRDefault="00B7482A"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rsidP="008D523C">
    <w:pPr>
      <w:pStyle w:val="Zpat"/>
      <w:spacing w:line="360" w:lineRule="auto"/>
      <w:jc w:val="center"/>
      <w:rPr>
        <w:i/>
        <w:color w:val="0070C0"/>
        <w:sz w:val="16"/>
        <w:szCs w:val="16"/>
      </w:rPr>
    </w:pPr>
  </w:p>
  <w:p w:rsidR="008D523C" w:rsidRPr="008D523C" w:rsidRDefault="008D523C"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 xml:space="preserve">e-mail: </w:t>
    </w:r>
    <w:r w:rsidR="004A5344">
      <w:rPr>
        <w:i/>
        <w:color w:val="0070C0"/>
        <w:sz w:val="16"/>
        <w:szCs w:val="16"/>
      </w:rPr>
      <w:t>info</w:t>
    </w:r>
    <w:r w:rsidRPr="008D523C">
      <w:rPr>
        <w:i/>
        <w:color w:val="0070C0"/>
        <w:sz w:val="16"/>
        <w:szCs w:val="16"/>
      </w:rPr>
      <w: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8D523C" w:rsidRPr="008D523C" w:rsidRDefault="008D523C"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2A" w:rsidRDefault="00B7482A" w:rsidP="008D523C">
      <w:pPr>
        <w:spacing w:after="0" w:line="240" w:lineRule="auto"/>
      </w:pPr>
      <w:r>
        <w:separator/>
      </w:r>
    </w:p>
  </w:footnote>
  <w:footnote w:type="continuationSeparator" w:id="0">
    <w:p w:rsidR="00B7482A" w:rsidRDefault="00B7482A"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pPr>
      <w:pStyle w:val="Zhlav"/>
      <w:rPr>
        <w:color w:val="0070C0"/>
        <w:sz w:val="16"/>
        <w:szCs w:val="16"/>
      </w:rPr>
    </w:pPr>
    <w:r w:rsidRPr="008D523C">
      <w:rPr>
        <w:noProof/>
        <w:color w:val="0070C0"/>
        <w:sz w:val="16"/>
        <w:szCs w:val="16"/>
        <w:lang w:eastAsia="cs-CZ"/>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8D523C" w:rsidRPr="008D523C" w:rsidRDefault="008D523C">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7CE"/>
    <w:multiLevelType w:val="hybridMultilevel"/>
    <w:tmpl w:val="700E33BA"/>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1073D4"/>
    <w:multiLevelType w:val="hybridMultilevel"/>
    <w:tmpl w:val="B46AD6F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F5523A"/>
    <w:multiLevelType w:val="hybridMultilevel"/>
    <w:tmpl w:val="A38EF2AE"/>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B2472E"/>
    <w:multiLevelType w:val="hybridMultilevel"/>
    <w:tmpl w:val="46E40100"/>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320822D4"/>
    <w:multiLevelType w:val="hybridMultilevel"/>
    <w:tmpl w:val="81D4489A"/>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5">
    <w:nsid w:val="33394718"/>
    <w:multiLevelType w:val="hybridMultilevel"/>
    <w:tmpl w:val="41BC5906"/>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3C194219"/>
    <w:multiLevelType w:val="hybridMultilevel"/>
    <w:tmpl w:val="E0EEB87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664966"/>
    <w:multiLevelType w:val="hybridMultilevel"/>
    <w:tmpl w:val="5C0EDB60"/>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3C6F3A57"/>
    <w:multiLevelType w:val="hybridMultilevel"/>
    <w:tmpl w:val="AFE09EB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4A1F59"/>
    <w:multiLevelType w:val="hybridMultilevel"/>
    <w:tmpl w:val="C7325C42"/>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743517"/>
    <w:multiLevelType w:val="hybridMultilevel"/>
    <w:tmpl w:val="099AA2A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2461616"/>
    <w:multiLevelType w:val="hybridMultilevel"/>
    <w:tmpl w:val="93E0A25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2">
    <w:nsid w:val="56A66821"/>
    <w:multiLevelType w:val="hybridMultilevel"/>
    <w:tmpl w:val="D49036C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64C4AB7"/>
    <w:multiLevelType w:val="multilevel"/>
    <w:tmpl w:val="D8CCB122"/>
    <w:lvl w:ilvl="0">
      <w:start w:val="1"/>
      <w:numFmt w:val="decimal"/>
      <w:pStyle w:val="Nadpis1"/>
      <w:lvlText w:val="%1"/>
      <w:lvlJc w:val="left"/>
      <w:pPr>
        <w:ind w:left="3835" w:hanging="432"/>
      </w:pPr>
    </w:lvl>
    <w:lvl w:ilvl="1">
      <w:start w:val="1"/>
      <w:numFmt w:val="decimal"/>
      <w:pStyle w:val="Nadpis2"/>
      <w:lvlText w:val="%1.%2"/>
      <w:lvlJc w:val="left"/>
      <w:pPr>
        <w:ind w:left="3979" w:hanging="576"/>
      </w:pPr>
    </w:lvl>
    <w:lvl w:ilvl="2">
      <w:start w:val="1"/>
      <w:numFmt w:val="decimal"/>
      <w:pStyle w:val="Nadpis3"/>
      <w:lvlText w:val="%1.%2.%3"/>
      <w:lvlJc w:val="left"/>
      <w:pPr>
        <w:ind w:left="4123" w:hanging="720"/>
      </w:pPr>
    </w:lvl>
    <w:lvl w:ilvl="3">
      <w:start w:val="1"/>
      <w:numFmt w:val="decimal"/>
      <w:pStyle w:val="Nadpis4"/>
      <w:lvlText w:val="%1.%2.%3.%4"/>
      <w:lvlJc w:val="left"/>
      <w:pPr>
        <w:ind w:left="4267" w:hanging="864"/>
      </w:pPr>
    </w:lvl>
    <w:lvl w:ilvl="4">
      <w:start w:val="1"/>
      <w:numFmt w:val="decimal"/>
      <w:pStyle w:val="Nadpis5"/>
      <w:lvlText w:val="%1.%2.%3.%4.%5"/>
      <w:lvlJc w:val="left"/>
      <w:pPr>
        <w:ind w:left="4411" w:hanging="1008"/>
      </w:pPr>
    </w:lvl>
    <w:lvl w:ilvl="5">
      <w:start w:val="1"/>
      <w:numFmt w:val="decimal"/>
      <w:pStyle w:val="Nadpis6"/>
      <w:lvlText w:val="%1.%2.%3.%4.%5.%6"/>
      <w:lvlJc w:val="left"/>
      <w:pPr>
        <w:ind w:left="4555" w:hanging="1152"/>
      </w:pPr>
    </w:lvl>
    <w:lvl w:ilvl="6">
      <w:start w:val="1"/>
      <w:numFmt w:val="decimal"/>
      <w:pStyle w:val="Nadpis7"/>
      <w:lvlText w:val="%1.%2.%3.%4.%5.%6.%7"/>
      <w:lvlJc w:val="left"/>
      <w:pPr>
        <w:ind w:left="4699" w:hanging="1296"/>
      </w:pPr>
    </w:lvl>
    <w:lvl w:ilvl="7">
      <w:start w:val="1"/>
      <w:numFmt w:val="decimal"/>
      <w:pStyle w:val="Nadpis8"/>
      <w:lvlText w:val="%1.%2.%3.%4.%5.%6.%7.%8"/>
      <w:lvlJc w:val="left"/>
      <w:pPr>
        <w:ind w:left="4843" w:hanging="1440"/>
      </w:pPr>
    </w:lvl>
    <w:lvl w:ilvl="8">
      <w:start w:val="1"/>
      <w:numFmt w:val="decimal"/>
      <w:pStyle w:val="Nadpis9"/>
      <w:lvlText w:val="%1.%2.%3.%4.%5.%6.%7.%8.%9"/>
      <w:lvlJc w:val="left"/>
      <w:pPr>
        <w:ind w:left="4987" w:hanging="1584"/>
      </w:pPr>
    </w:lvl>
  </w:abstractNum>
  <w:abstractNum w:abstractNumId="14">
    <w:nsid w:val="706F19CD"/>
    <w:multiLevelType w:val="hybridMultilevel"/>
    <w:tmpl w:val="D78245F2"/>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4000382"/>
    <w:multiLevelType w:val="hybridMultilevel"/>
    <w:tmpl w:val="A8D8F574"/>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nsid w:val="75B329EC"/>
    <w:multiLevelType w:val="hybridMultilevel"/>
    <w:tmpl w:val="B2FC210E"/>
    <w:lvl w:ilvl="0" w:tplc="9056B086">
      <w:start w:val="1"/>
      <w:numFmt w:val="bullet"/>
      <w:lvlText w:val="-"/>
      <w:lvlJc w:val="left"/>
      <w:pPr>
        <w:tabs>
          <w:tab w:val="num" w:pos="720"/>
        </w:tabs>
        <w:ind w:left="720" w:hanging="360"/>
      </w:pPr>
      <w:rPr>
        <w:rFonts w:ascii="Times New Roman" w:eastAsia="Times New Roman" w:hAnsi="Times New Roman" w:cs="Times New Roman" w:hint="default"/>
      </w:rPr>
    </w:lvl>
    <w:lvl w:ilvl="1" w:tplc="5AA87A0C">
      <w:start w:val="8"/>
      <w:numFmt w:val="bullet"/>
      <w:lvlText w:val="–"/>
      <w:lvlJc w:val="left"/>
      <w:pPr>
        <w:ind w:left="1440" w:hanging="360"/>
      </w:pPr>
      <w:rPr>
        <w:rFonts w:ascii="Calibri" w:eastAsia="Times New Roman" w:hAnsi="Calibri" w:cstheme="minorBid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F4B3A74"/>
    <w:multiLevelType w:val="hybridMultilevel"/>
    <w:tmpl w:val="5A3AC70A"/>
    <w:lvl w:ilvl="0" w:tplc="9056B086">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3"/>
  </w:num>
  <w:num w:numId="2">
    <w:abstractNumId w:val="3"/>
  </w:num>
  <w:num w:numId="3">
    <w:abstractNumId w:val="5"/>
  </w:num>
  <w:num w:numId="4">
    <w:abstractNumId w:val="15"/>
  </w:num>
  <w:num w:numId="5">
    <w:abstractNumId w:val="2"/>
  </w:num>
  <w:num w:numId="6">
    <w:abstractNumId w:val="8"/>
  </w:num>
  <w:num w:numId="7">
    <w:abstractNumId w:val="10"/>
  </w:num>
  <w:num w:numId="8">
    <w:abstractNumId w:val="7"/>
  </w:num>
  <w:num w:numId="9">
    <w:abstractNumId w:val="11"/>
  </w:num>
  <w:num w:numId="10">
    <w:abstractNumId w:val="4"/>
  </w:num>
  <w:num w:numId="11">
    <w:abstractNumId w:val="12"/>
  </w:num>
  <w:num w:numId="12">
    <w:abstractNumId w:val="14"/>
  </w:num>
  <w:num w:numId="13">
    <w:abstractNumId w:val="1"/>
  </w:num>
  <w:num w:numId="14">
    <w:abstractNumId w:val="0"/>
  </w:num>
  <w:num w:numId="15">
    <w:abstractNumId w:val="6"/>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0634F"/>
    <w:rsid w:val="00033A11"/>
    <w:rsid w:val="00087AE0"/>
    <w:rsid w:val="000A21B1"/>
    <w:rsid w:val="0011021D"/>
    <w:rsid w:val="001873AE"/>
    <w:rsid w:val="00377128"/>
    <w:rsid w:val="003F0BE9"/>
    <w:rsid w:val="004A5344"/>
    <w:rsid w:val="00521E16"/>
    <w:rsid w:val="005760B1"/>
    <w:rsid w:val="00581D22"/>
    <w:rsid w:val="005B4F42"/>
    <w:rsid w:val="005D2B4B"/>
    <w:rsid w:val="005F6398"/>
    <w:rsid w:val="006B6BB6"/>
    <w:rsid w:val="007E428D"/>
    <w:rsid w:val="007E720C"/>
    <w:rsid w:val="008D523C"/>
    <w:rsid w:val="0091600D"/>
    <w:rsid w:val="009E13B1"/>
    <w:rsid w:val="00A36D51"/>
    <w:rsid w:val="00A67A46"/>
    <w:rsid w:val="00AD24FB"/>
    <w:rsid w:val="00B437E1"/>
    <w:rsid w:val="00B55CD7"/>
    <w:rsid w:val="00B7482A"/>
    <w:rsid w:val="00BF65CA"/>
    <w:rsid w:val="00C10D85"/>
    <w:rsid w:val="00C4506A"/>
    <w:rsid w:val="00C73AF5"/>
    <w:rsid w:val="00C7444D"/>
    <w:rsid w:val="00CD444E"/>
    <w:rsid w:val="00DE036B"/>
    <w:rsid w:val="00DF1210"/>
    <w:rsid w:val="00E06ED8"/>
    <w:rsid w:val="00E82824"/>
    <w:rsid w:val="00E84AD7"/>
    <w:rsid w:val="00E96FF5"/>
    <w:rsid w:val="00EA7193"/>
    <w:rsid w:val="00EE2DD2"/>
    <w:rsid w:val="00F15870"/>
    <w:rsid w:val="00FC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7193"/>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EA7193"/>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EA7193"/>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EA7193"/>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EA7193"/>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EA7193"/>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EA7193"/>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EA7193"/>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EA7193"/>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EA7193"/>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EA7193"/>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EA7193"/>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EA7193"/>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EA7193"/>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EA7193"/>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EA7193"/>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EA719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A7193"/>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EA7193"/>
    <w:pPr>
      <w:spacing w:after="0" w:line="240" w:lineRule="auto"/>
    </w:pPr>
    <w:rPr>
      <w:rFonts w:eastAsiaTheme="minorEastAsia"/>
      <w:lang w:eastAsia="cs-CZ"/>
    </w:rPr>
  </w:style>
  <w:style w:type="paragraph" w:styleId="Odstavecseseznamem">
    <w:name w:val="List Paragraph"/>
    <w:basedOn w:val="Normln"/>
    <w:uiPriority w:val="34"/>
    <w:qFormat/>
    <w:rsid w:val="00EA7193"/>
    <w:pPr>
      <w:spacing w:line="240" w:lineRule="atLeast"/>
      <w:ind w:left="720"/>
      <w:contextualSpacing/>
    </w:pPr>
  </w:style>
  <w:style w:type="character" w:styleId="Siln">
    <w:name w:val="Strong"/>
    <w:basedOn w:val="Standardnpsmoodstavce"/>
    <w:uiPriority w:val="22"/>
    <w:qFormat/>
    <w:rsid w:val="00EA7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7193"/>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EA7193"/>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EA7193"/>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EA7193"/>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EA7193"/>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EA7193"/>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EA7193"/>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EA7193"/>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EA7193"/>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EA7193"/>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EA7193"/>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EA7193"/>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EA7193"/>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EA7193"/>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EA7193"/>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EA7193"/>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EA719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A7193"/>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EA7193"/>
    <w:pPr>
      <w:spacing w:after="0" w:line="240" w:lineRule="auto"/>
    </w:pPr>
    <w:rPr>
      <w:rFonts w:eastAsiaTheme="minorEastAsia"/>
      <w:lang w:eastAsia="cs-CZ"/>
    </w:rPr>
  </w:style>
  <w:style w:type="paragraph" w:styleId="Odstavecseseznamem">
    <w:name w:val="List Paragraph"/>
    <w:basedOn w:val="Normln"/>
    <w:uiPriority w:val="34"/>
    <w:qFormat/>
    <w:rsid w:val="00EA7193"/>
    <w:pPr>
      <w:spacing w:line="240" w:lineRule="atLeast"/>
      <w:ind w:left="720"/>
      <w:contextualSpacing/>
    </w:pPr>
  </w:style>
  <w:style w:type="character" w:styleId="Siln">
    <w:name w:val="Strong"/>
    <w:basedOn w:val="Standardnpsmoodstavce"/>
    <w:uiPriority w:val="22"/>
    <w:qFormat/>
    <w:rsid w:val="00EA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09975">
      <w:bodyDiv w:val="1"/>
      <w:marLeft w:val="0"/>
      <w:marRight w:val="0"/>
      <w:marTop w:val="0"/>
      <w:marBottom w:val="0"/>
      <w:divBdr>
        <w:top w:val="none" w:sz="0" w:space="0" w:color="auto"/>
        <w:left w:val="none" w:sz="0" w:space="0" w:color="auto"/>
        <w:bottom w:val="none" w:sz="0" w:space="0" w:color="auto"/>
        <w:right w:val="none" w:sz="0" w:space="0" w:color="auto"/>
      </w:divBdr>
      <w:divsChild>
        <w:div w:id="1528643117">
          <w:marLeft w:val="0"/>
          <w:marRight w:val="0"/>
          <w:marTop w:val="0"/>
          <w:marBottom w:val="0"/>
          <w:divBdr>
            <w:top w:val="none" w:sz="0" w:space="0" w:color="auto"/>
            <w:left w:val="none" w:sz="0" w:space="0" w:color="auto"/>
            <w:bottom w:val="none" w:sz="0" w:space="0" w:color="auto"/>
            <w:right w:val="none" w:sz="0" w:space="0" w:color="auto"/>
          </w:divBdr>
          <w:divsChild>
            <w:div w:id="944464775">
              <w:marLeft w:val="0"/>
              <w:marRight w:val="0"/>
              <w:marTop w:val="0"/>
              <w:marBottom w:val="225"/>
              <w:divBdr>
                <w:top w:val="none" w:sz="0" w:space="0" w:color="auto"/>
                <w:left w:val="single" w:sz="36" w:space="15" w:color="527E4A"/>
                <w:bottom w:val="none" w:sz="0" w:space="0" w:color="auto"/>
                <w:right w:val="none" w:sz="0" w:space="0" w:color="auto"/>
              </w:divBdr>
              <w:divsChild>
                <w:div w:id="1080562077">
                  <w:marLeft w:val="-225"/>
                  <w:marRight w:val="-225"/>
                  <w:marTop w:val="0"/>
                  <w:marBottom w:val="0"/>
                  <w:divBdr>
                    <w:top w:val="none" w:sz="0" w:space="0" w:color="auto"/>
                    <w:left w:val="none" w:sz="0" w:space="0" w:color="auto"/>
                    <w:bottom w:val="none" w:sz="0" w:space="0" w:color="auto"/>
                    <w:right w:val="none" w:sz="0" w:space="0" w:color="auto"/>
                  </w:divBdr>
                  <w:divsChild>
                    <w:div w:id="2784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mt.cz/dokumenty-3/vyhlasky-ke-skolskemu-zako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9BE8-2188-4D62-A48F-DFBEA7E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2810</Words>
  <Characters>16583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TABSGZS</cp:lastModifiedBy>
  <cp:revision>16</cp:revision>
  <dcterms:created xsi:type="dcterms:W3CDTF">2022-09-21T11:36:00Z</dcterms:created>
  <dcterms:modified xsi:type="dcterms:W3CDTF">2023-08-07T08:36:00Z</dcterms:modified>
</cp:coreProperties>
</file>