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8" w:rsidRDefault="00377128"/>
    <w:p w:rsidR="00E67BBE" w:rsidRDefault="00E67BBE" w:rsidP="00E67BBE">
      <w:pPr>
        <w:pStyle w:val="Bezmezer"/>
        <w:rPr>
          <w:rFonts w:ascii="Arial" w:hAnsi="Arial" w:cs="Arial"/>
          <w:b/>
          <w:sz w:val="40"/>
          <w:szCs w:val="40"/>
        </w:rPr>
      </w:pPr>
      <w:r w:rsidRPr="00E71BE9">
        <w:rPr>
          <w:rFonts w:ascii="Arial" w:hAnsi="Arial" w:cs="Arial"/>
          <w:b/>
          <w:sz w:val="40"/>
          <w:szCs w:val="40"/>
        </w:rPr>
        <w:t xml:space="preserve">Školní </w:t>
      </w:r>
      <w:r>
        <w:rPr>
          <w:rFonts w:ascii="Arial" w:hAnsi="Arial" w:cs="Arial"/>
          <w:b/>
          <w:sz w:val="40"/>
          <w:szCs w:val="40"/>
        </w:rPr>
        <w:t>vz</w:t>
      </w:r>
      <w:r w:rsidRPr="00E71BE9">
        <w:rPr>
          <w:rFonts w:ascii="Arial" w:hAnsi="Arial" w:cs="Arial"/>
          <w:b/>
          <w:sz w:val="40"/>
          <w:szCs w:val="40"/>
        </w:rPr>
        <w:t>dělávací program pro školní družinu</w:t>
      </w:r>
    </w:p>
    <w:p w:rsidR="00E30EFD" w:rsidRPr="00E30EFD" w:rsidRDefault="00E30EFD" w:rsidP="00E67BBE">
      <w:pPr>
        <w:pStyle w:val="Bezmez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30EFD">
        <w:rPr>
          <w:rFonts w:ascii="Arial" w:hAnsi="Arial" w:cs="Arial"/>
          <w:b/>
          <w:sz w:val="24"/>
          <w:szCs w:val="24"/>
        </w:rPr>
        <w:t>Č.jednací</w:t>
      </w:r>
      <w:proofErr w:type="spellEnd"/>
      <w:proofErr w:type="gramEnd"/>
      <w:r w:rsidRPr="00E30EFD">
        <w:rPr>
          <w:rFonts w:ascii="Arial" w:hAnsi="Arial" w:cs="Arial"/>
          <w:b/>
          <w:sz w:val="24"/>
          <w:szCs w:val="24"/>
        </w:rPr>
        <w:t>: TSG-487/2021</w:t>
      </w:r>
    </w:p>
    <w:p w:rsidR="00E67BBE" w:rsidRDefault="00E67BBE" w:rsidP="00E67BBE">
      <w:pPr>
        <w:pStyle w:val="Nadpis2"/>
        <w:numPr>
          <w:ilvl w:val="0"/>
          <w:numId w:val="0"/>
        </w:numPr>
        <w:spacing w:before="299" w:after="299"/>
        <w:ind w:left="578" w:hanging="578"/>
        <w:jc w:val="left"/>
      </w:pPr>
      <w:bookmarkStart w:id="0" w:name="_Toc256000002"/>
      <w:r>
        <w:rPr>
          <w:bdr w:val="nil"/>
        </w:rPr>
        <w:t>Údaje o škole</w:t>
      </w:r>
      <w:bookmarkEnd w:id="0"/>
      <w:r>
        <w:rPr>
          <w:bdr w:val="nil"/>
        </w:rPr>
        <w:t> </w:t>
      </w:r>
    </w:p>
    <w:p w:rsidR="00E67BBE" w:rsidRDefault="00E67BBE" w:rsidP="00E67BBE">
      <w:r>
        <w:rPr>
          <w:b/>
          <w:bCs/>
          <w:bdr w:val="nil"/>
        </w:rPr>
        <w:t>NÁZEV ŠKOLY: </w:t>
      </w:r>
      <w:r>
        <w:rPr>
          <w:bdr w:val="nil"/>
        </w:rPr>
        <w:t>Táborské soukromé gymnázium a Základní škola, s.r.o. </w:t>
      </w:r>
      <w:r>
        <w:rPr>
          <w:bdr w:val="nil"/>
        </w:rPr>
        <w:cr/>
      </w:r>
      <w:r>
        <w:rPr>
          <w:b/>
          <w:bCs/>
          <w:bdr w:val="nil"/>
        </w:rPr>
        <w:t>ADRESA ŠKOLY: </w:t>
      </w:r>
      <w:proofErr w:type="spellStart"/>
      <w:r>
        <w:rPr>
          <w:bdr w:val="nil"/>
        </w:rPr>
        <w:t>Zavadilská</w:t>
      </w:r>
      <w:proofErr w:type="spellEnd"/>
      <w:r>
        <w:rPr>
          <w:bdr w:val="nil"/>
        </w:rPr>
        <w:t xml:space="preserve"> 2472, Tábor, 39002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>PhDr. Markéta Švadlenová </w:t>
      </w:r>
      <w:r>
        <w:rPr>
          <w:bdr w:val="nil"/>
        </w:rPr>
        <w:cr/>
      </w:r>
      <w:r>
        <w:rPr>
          <w:b/>
          <w:bCs/>
          <w:bdr w:val="nil"/>
        </w:rPr>
        <w:t>KONTAKT: </w:t>
      </w:r>
      <w:r>
        <w:rPr>
          <w:bdr w:val="nil"/>
        </w:rPr>
        <w:t>e-mail: sekret@tabsg.cz, web: www.tabsg.cz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>25160184 </w:t>
      </w:r>
      <w:r>
        <w:rPr>
          <w:bdr w:val="nil"/>
        </w:rPr>
        <w:cr/>
      </w:r>
      <w:r>
        <w:rPr>
          <w:b/>
          <w:bCs/>
          <w:bdr w:val="nil"/>
        </w:rPr>
        <w:t>IZO: </w:t>
      </w:r>
      <w:r>
        <w:rPr>
          <w:bdr w:val="nil"/>
        </w:rPr>
        <w:t>25160184 </w:t>
      </w:r>
      <w:r>
        <w:rPr>
          <w:bdr w:val="nil"/>
        </w:rPr>
        <w:cr/>
      </w:r>
      <w:r>
        <w:rPr>
          <w:b/>
          <w:bCs/>
          <w:bdr w:val="nil"/>
        </w:rPr>
        <w:t>RED-IZO: </w:t>
      </w:r>
      <w:r>
        <w:rPr>
          <w:bdr w:val="nil"/>
        </w:rPr>
        <w:t>600008835 </w:t>
      </w:r>
      <w:r>
        <w:rPr>
          <w:bdr w:val="nil"/>
        </w:rPr>
        <w:cr/>
      </w:r>
      <w:r>
        <w:rPr>
          <w:b/>
          <w:bCs/>
          <w:bdr w:val="nil"/>
        </w:rPr>
        <w:t>KOORDINÁTOŘI TVORBY ŠVP: </w:t>
      </w:r>
      <w:r w:rsidR="00E30EFD">
        <w:rPr>
          <w:bdr w:val="nil"/>
        </w:rPr>
        <w:t>PhDr</w:t>
      </w:r>
      <w:r>
        <w:rPr>
          <w:bdr w:val="nil"/>
        </w:rPr>
        <w:t xml:space="preserve">. Markéta Švadlenová, Mgr. Iva </w:t>
      </w:r>
      <w:proofErr w:type="spellStart"/>
      <w:r>
        <w:rPr>
          <w:bdr w:val="nil"/>
        </w:rPr>
        <w:t>Šádová</w:t>
      </w:r>
      <w:proofErr w:type="spellEnd"/>
      <w:r>
        <w:rPr>
          <w:bdr w:val="nil"/>
        </w:rPr>
        <w:t>, Mgr. Jitka Musilová </w:t>
      </w:r>
    </w:p>
    <w:p w:rsidR="00E67BBE" w:rsidRDefault="00E67BBE" w:rsidP="00E67BBE">
      <w:pPr>
        <w:pStyle w:val="Nadpis2"/>
        <w:numPr>
          <w:ilvl w:val="0"/>
          <w:numId w:val="0"/>
        </w:numPr>
        <w:spacing w:before="299" w:after="299"/>
        <w:ind w:left="578" w:hanging="578"/>
        <w:jc w:val="left"/>
      </w:pPr>
      <w:bookmarkStart w:id="1" w:name="_Toc256000003"/>
      <w:r>
        <w:rPr>
          <w:bdr w:val="nil"/>
        </w:rPr>
        <w:t>Zřizovatel</w:t>
      </w:r>
      <w:bookmarkEnd w:id="1"/>
      <w:r>
        <w:rPr>
          <w:bdr w:val="nil"/>
        </w:rPr>
        <w:t> </w:t>
      </w:r>
    </w:p>
    <w:p w:rsidR="00E67BBE" w:rsidRDefault="00E67BBE" w:rsidP="00E67BBE">
      <w:pPr>
        <w:rPr>
          <w:bdr w:val="nil"/>
        </w:rPr>
      </w:pPr>
      <w:r>
        <w:rPr>
          <w:b/>
          <w:bCs/>
          <w:bdr w:val="nil"/>
        </w:rPr>
        <w:t>NÁZEV ZŘIZOVATELE: </w:t>
      </w:r>
      <w:r>
        <w:rPr>
          <w:bdr w:val="nil"/>
        </w:rPr>
        <w:t>Mgr. Věra Komzáková </w:t>
      </w:r>
      <w:r>
        <w:rPr>
          <w:bdr w:val="nil"/>
        </w:rPr>
        <w:cr/>
      </w:r>
      <w:r>
        <w:rPr>
          <w:b/>
          <w:bCs/>
          <w:bdr w:val="nil"/>
        </w:rPr>
        <w:t>ADRESA ZŘIZOVATELE: </w:t>
      </w:r>
      <w:r>
        <w:rPr>
          <w:bdr w:val="nil"/>
        </w:rPr>
        <w:t>Větrovy 76, 39001 Tábor </w:t>
      </w:r>
      <w:r>
        <w:rPr>
          <w:bdr w:val="nil"/>
        </w:rPr>
        <w:cr/>
      </w:r>
      <w:r>
        <w:rPr>
          <w:b/>
          <w:bCs/>
          <w:bdr w:val="nil"/>
        </w:rPr>
        <w:t>KONTAKTY: </w:t>
      </w:r>
      <w:r>
        <w:rPr>
          <w:bdr w:val="nil"/>
        </w:rPr>
        <w:t>komzakova@tabsg.cz; 603851534 </w:t>
      </w:r>
    </w:p>
    <w:p w:rsidR="00E67BBE" w:rsidRDefault="00E67BBE" w:rsidP="00E67BBE">
      <w:pPr>
        <w:pStyle w:val="Nadpis2"/>
        <w:numPr>
          <w:ilvl w:val="0"/>
          <w:numId w:val="0"/>
        </w:numPr>
        <w:spacing w:before="299" w:after="299"/>
        <w:ind w:left="578" w:hanging="578"/>
        <w:jc w:val="left"/>
      </w:pPr>
      <w:bookmarkStart w:id="2" w:name="_Toc256000004"/>
      <w:r>
        <w:rPr>
          <w:bdr w:val="nil"/>
        </w:rPr>
        <w:t>Platnost dokumentu</w:t>
      </w:r>
      <w:bookmarkEnd w:id="2"/>
      <w:r>
        <w:rPr>
          <w:bdr w:val="nil"/>
        </w:rPr>
        <w:t> </w:t>
      </w:r>
    </w:p>
    <w:p w:rsidR="00E67BBE" w:rsidRDefault="00E67BBE" w:rsidP="00E67BBE">
      <w:pPr>
        <w:rPr>
          <w:bdr w:val="nil"/>
        </w:rPr>
      </w:pPr>
      <w:r w:rsidRPr="00DA07CF">
        <w:rPr>
          <w:b/>
          <w:bCs/>
          <w:bdr w:val="nil"/>
        </w:rPr>
        <w:t>PLATNOST OD: </w:t>
      </w:r>
      <w:r w:rsidRPr="00DA07CF">
        <w:rPr>
          <w:bdr w:val="nil"/>
        </w:rPr>
        <w:t xml:space="preserve"> </w:t>
      </w:r>
      <w:r>
        <w:rPr>
          <w:bdr w:val="nil"/>
        </w:rPr>
        <w:t>1. 9. 2021</w:t>
      </w:r>
      <w:r w:rsidRPr="00DA07CF">
        <w:rPr>
          <w:bdr w:val="nil"/>
        </w:rPr>
        <w:cr/>
        <w:t> </w:t>
      </w:r>
      <w:r w:rsidRPr="00DA07CF">
        <w:rPr>
          <w:b/>
          <w:bCs/>
          <w:bdr w:val="nil"/>
        </w:rPr>
        <w:t>DATUM PROJEDNÁNÍ VE ŠKOLSKÉ RADĚ: </w:t>
      </w:r>
      <w:r w:rsidRPr="00DA07CF">
        <w:rPr>
          <w:bdr w:val="nil"/>
        </w:rPr>
        <w:t xml:space="preserve"> </w:t>
      </w:r>
      <w:r w:rsidR="00171957">
        <w:rPr>
          <w:bdr w:val="nil"/>
        </w:rPr>
        <w:t>31. 8. 2021</w:t>
      </w:r>
      <w:r w:rsidRPr="00DA07CF">
        <w:rPr>
          <w:bdr w:val="nil"/>
        </w:rPr>
        <w:cr/>
      </w:r>
      <w:r w:rsidRPr="00DA07CF">
        <w:rPr>
          <w:b/>
          <w:bCs/>
          <w:bdr w:val="nil"/>
        </w:rPr>
        <w:t>DATUM PROJEDNÁNÍ V PEDAGOGICKÉ RADĚ: </w:t>
      </w:r>
      <w:r w:rsidR="00171957" w:rsidRPr="00171957">
        <w:rPr>
          <w:bCs/>
          <w:bdr w:val="nil"/>
        </w:rPr>
        <w:t>31. 8. 2021</w:t>
      </w: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r>
        <w:rPr>
          <w:bdr w:val="nil"/>
        </w:rPr>
        <w:cr/>
      </w:r>
      <w:r>
        <w:rPr>
          <w:bdr w:val="nil"/>
        </w:rPr>
        <w:cr/>
        <w:t>................................................                                             .................................................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 </w:t>
      </w:r>
      <w:r>
        <w:rPr>
          <w:bdr w:val="nil"/>
        </w:rPr>
        <w:cr/>
        <w:t>     PhDr. Markéta Švadlenová </w:t>
      </w: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Pr="00BB0B53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proofErr w:type="gramStart"/>
      <w:r w:rsidRPr="00BB0B53">
        <w:rPr>
          <w:rFonts w:eastAsia="Times New Roman"/>
          <w:b/>
          <w:sz w:val="28"/>
          <w:szCs w:val="28"/>
        </w:rPr>
        <w:t>Obsah :</w:t>
      </w:r>
      <w:proofErr w:type="gramEnd"/>
    </w:p>
    <w:p w:rsidR="00E67BBE" w:rsidRPr="00BB0B53" w:rsidRDefault="00E67BBE" w:rsidP="00E67BBE">
      <w:pPr>
        <w:pStyle w:val="Bezmezer"/>
        <w:rPr>
          <w:b/>
          <w:sz w:val="28"/>
          <w:szCs w:val="28"/>
        </w:rPr>
      </w:pPr>
      <w:r w:rsidRPr="00BB0B53">
        <w:rPr>
          <w:rFonts w:eastAsia="Times New Roman"/>
          <w:b/>
          <w:sz w:val="28"/>
          <w:szCs w:val="28"/>
        </w:rPr>
        <w:t>1. CHARAKTERISTIKA Š</w:t>
      </w:r>
      <w:r>
        <w:rPr>
          <w:rFonts w:eastAsia="Times New Roman"/>
          <w:b/>
          <w:sz w:val="28"/>
          <w:szCs w:val="28"/>
        </w:rPr>
        <w:t xml:space="preserve">KOLNÍHO VZDĚLÁVACÍHO PROGRAMU </w:t>
      </w:r>
      <w:r w:rsidRPr="00BB0B53">
        <w:rPr>
          <w:rFonts w:eastAsia="Times New Roman"/>
          <w:b/>
          <w:sz w:val="28"/>
          <w:szCs w:val="28"/>
        </w:rPr>
        <w:t>ŠD</w:t>
      </w:r>
    </w:p>
    <w:p w:rsidR="00E67BBE" w:rsidRPr="00BB0B53" w:rsidRDefault="00E67BBE" w:rsidP="00E67BBE">
      <w:pPr>
        <w:pStyle w:val="Bezmezer"/>
        <w:rPr>
          <w:b/>
          <w:sz w:val="28"/>
          <w:szCs w:val="28"/>
        </w:rPr>
      </w:pPr>
      <w:r w:rsidRPr="00BB0B53">
        <w:rPr>
          <w:rFonts w:eastAsia="Times New Roman"/>
          <w:b/>
          <w:sz w:val="28"/>
          <w:szCs w:val="28"/>
        </w:rPr>
        <w:t xml:space="preserve">2. CÍLE  ŠVP  ŠKOLNÍ DRUŽINY                                                 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BB0B53">
        <w:rPr>
          <w:rFonts w:eastAsia="Times New Roman"/>
          <w:b/>
          <w:sz w:val="28"/>
          <w:szCs w:val="28"/>
        </w:rPr>
        <w:t>3</w:t>
      </w:r>
      <w:r w:rsidRPr="00DA07CF">
        <w:rPr>
          <w:rFonts w:eastAsia="Times New Roman"/>
          <w:b/>
          <w:sz w:val="28"/>
          <w:szCs w:val="28"/>
        </w:rPr>
        <w:t xml:space="preserve">. DÉLKA A ČASOVÝ PLÁN VZDĚLÁVÁNÍ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3.1. Délka vzdělávání</w:t>
      </w:r>
    </w:p>
    <w:p w:rsidR="00E67BBE" w:rsidRPr="00DA07CF" w:rsidRDefault="00E67BBE" w:rsidP="00E67BBE">
      <w:pPr>
        <w:pStyle w:val="Bezmezer"/>
        <w:rPr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 xml:space="preserve">3.2. Časový plán vzdělávání                                                                                                                            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4. FORMY VZDĚLÁVÁNÍ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 xml:space="preserve">5. VZDĚLÁVACÍ A VÝCHOVNÉ OBLASTI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 w:cstheme="minorHAnsi"/>
          <w:b/>
          <w:sz w:val="28"/>
          <w:szCs w:val="28"/>
        </w:rPr>
        <w:t>6. PROVOZ ZÁJMOVÝCH ČINNOSTÍ PŘI ŠD</w:t>
      </w:r>
    </w:p>
    <w:p w:rsidR="00E67BBE" w:rsidRPr="00DA07CF" w:rsidRDefault="00E67BBE" w:rsidP="00E67BBE">
      <w:pPr>
        <w:pStyle w:val="Bezmezer"/>
        <w:rPr>
          <w:rFonts w:eastAsia="Times New Roman"/>
          <w:b/>
          <w:bCs/>
          <w:sz w:val="28"/>
          <w:szCs w:val="28"/>
        </w:rPr>
      </w:pPr>
      <w:r w:rsidRPr="00DA07CF">
        <w:rPr>
          <w:rFonts w:eastAsia="Times New Roman"/>
          <w:b/>
          <w:bCs/>
          <w:sz w:val="28"/>
          <w:szCs w:val="28"/>
        </w:rPr>
        <w:t>7. KLÍČOVÉ KOMPETENCE</w:t>
      </w:r>
    </w:p>
    <w:p w:rsidR="00E67BBE" w:rsidRPr="00DA07CF" w:rsidRDefault="00E67BBE" w:rsidP="00E67BBE">
      <w:pPr>
        <w:pStyle w:val="Bezmezer"/>
        <w:rPr>
          <w:b/>
          <w:sz w:val="28"/>
          <w:szCs w:val="28"/>
        </w:rPr>
      </w:pPr>
      <w:r w:rsidRPr="00DA07CF">
        <w:rPr>
          <w:b/>
          <w:sz w:val="28"/>
          <w:szCs w:val="28"/>
        </w:rPr>
        <w:t>8. PODMÍNKY PRO VZDĚLÁVÁNÍ DĚTÍ SE SPECIÁLNÍMI VZDĚLÁVACÍMI POTŘEBAMI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9. PODMÍNKY PŘIHLAŠOVÁNÍ A ODHLAŠOVÁNÍ ÚČASTNÍKŮ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10. POPIS MATERIÁLNÍCH PODMÍNEK</w:t>
      </w:r>
    </w:p>
    <w:p w:rsidR="00E67BBE" w:rsidRPr="00DA07CF" w:rsidRDefault="00E67BBE" w:rsidP="00E67BBE">
      <w:pPr>
        <w:pStyle w:val="Bezmezer"/>
        <w:rPr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11. POPIS PERSONÁLNÍCH PODMÍNEK</w:t>
      </w:r>
    </w:p>
    <w:p w:rsidR="00E67BBE" w:rsidRPr="00554D2D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</w:t>
      </w:r>
      <w:r w:rsidRPr="00554D2D">
        <w:rPr>
          <w:rFonts w:eastAsia="Times New Roman"/>
          <w:b/>
          <w:sz w:val="28"/>
          <w:szCs w:val="28"/>
        </w:rPr>
        <w:t>. POPIS EKONOMICKÝCH PODMÍNEK</w:t>
      </w:r>
    </w:p>
    <w:p w:rsidR="00E67BBE" w:rsidRPr="00554D2D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</w:t>
      </w:r>
      <w:r w:rsidRPr="00554D2D">
        <w:rPr>
          <w:rFonts w:eastAsia="Times New Roman"/>
          <w:b/>
          <w:sz w:val="28"/>
          <w:szCs w:val="28"/>
        </w:rPr>
        <w:t>. PODMÍNKY ZAJIŠTĚNÍ  BOZP</w:t>
      </w:r>
    </w:p>
    <w:p w:rsidR="00E67BBE" w:rsidRPr="00BB0B53" w:rsidRDefault="00E67BBE" w:rsidP="00E67BBE">
      <w:pPr>
        <w:pStyle w:val="Bezmezer"/>
        <w:rPr>
          <w:rFonts w:eastAsia="Times New Roman"/>
          <w:b/>
        </w:rPr>
      </w:pPr>
    </w:p>
    <w:p w:rsidR="00E67BBE" w:rsidRPr="00BB0B53" w:rsidRDefault="00E67BBE" w:rsidP="00E67BBE">
      <w:pPr>
        <w:pStyle w:val="Bezmezer"/>
        <w:rPr>
          <w:rFonts w:eastAsia="Times New Roman"/>
          <w:b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Pr="00892C2C" w:rsidRDefault="00E67BBE" w:rsidP="00E67BBE">
      <w:pPr>
        <w:pStyle w:val="Bezmezer"/>
        <w:numPr>
          <w:ilvl w:val="0"/>
          <w:numId w:val="4"/>
        </w:numPr>
        <w:rPr>
          <w:rFonts w:eastAsia="Times New Roman"/>
          <w:b/>
          <w:sz w:val="32"/>
          <w:szCs w:val="32"/>
        </w:rPr>
      </w:pPr>
      <w:r w:rsidRPr="00892C2C">
        <w:rPr>
          <w:rFonts w:eastAsia="Times New Roman"/>
          <w:b/>
          <w:sz w:val="32"/>
          <w:szCs w:val="32"/>
        </w:rPr>
        <w:t>CHARAKTERISTIKA ŠKOLNÍHO VZDĚLÁVACÍHO PROGRAMU ŠD</w:t>
      </w:r>
    </w:p>
    <w:p w:rsidR="00E67BBE" w:rsidRPr="00892C2C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BB0B53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proofErr w:type="gramStart"/>
      <w:r w:rsidRPr="00BB0B53">
        <w:rPr>
          <w:rFonts w:eastAsia="Times New Roman"/>
          <w:b/>
          <w:sz w:val="28"/>
          <w:szCs w:val="28"/>
        </w:rPr>
        <w:t>ŠKOLNÍ  DRUŽINA</w:t>
      </w:r>
      <w:proofErr w:type="gramEnd"/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důležitý výchovný partner rodiny a školy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plní vzdělávací cíle, rozvíjí specifické nadání účastníků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má důležitou roli v prevenci negativních sociálních jevů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pomáhá dětem překonávat jejich hendikepy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rozvíjí důležité osobní a sociální kompetence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Uplatňujeme společný přístup, nové formy učení. Náměty jsou sdružovány do bloků. Součástí ŠVP jsou i očekávané výsledky – kompetence - znalosti, dovednosti, postoje a schopnosti.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892C2C" w:rsidRDefault="00E67BBE" w:rsidP="00E67BBE">
      <w:pPr>
        <w:pStyle w:val="Bezmezer"/>
        <w:numPr>
          <w:ilvl w:val="0"/>
          <w:numId w:val="4"/>
        </w:numPr>
        <w:rPr>
          <w:rFonts w:eastAsia="Times New Roman"/>
          <w:b/>
          <w:sz w:val="32"/>
          <w:szCs w:val="32"/>
        </w:rPr>
      </w:pPr>
      <w:r w:rsidRPr="00892C2C">
        <w:rPr>
          <w:rFonts w:eastAsia="Times New Roman"/>
          <w:b/>
          <w:sz w:val="32"/>
          <w:szCs w:val="32"/>
        </w:rPr>
        <w:t>CÍLE  ŠVP  ŠKOLNÍ DRUŽINY</w:t>
      </w:r>
    </w:p>
    <w:p w:rsidR="00E67BBE" w:rsidRPr="00BB0B53" w:rsidRDefault="00E67BBE" w:rsidP="00E67BBE">
      <w:pPr>
        <w:pStyle w:val="Bezmezer"/>
        <w:rPr>
          <w:rFonts w:eastAsia="Times New Roman"/>
          <w:b/>
          <w:sz w:val="28"/>
          <w:szCs w:val="28"/>
        </w:rPr>
      </w:pPr>
    </w:p>
    <w:p w:rsidR="00E67BBE" w:rsidRPr="00BB0B53" w:rsidRDefault="00E67BBE" w:rsidP="00E67BBE">
      <w:pPr>
        <w:ind w:firstLine="708"/>
        <w:rPr>
          <w:rFonts w:cs="Arial"/>
          <w:sz w:val="28"/>
          <w:szCs w:val="28"/>
        </w:rPr>
      </w:pPr>
      <w:r w:rsidRPr="00BB0B53">
        <w:rPr>
          <w:rFonts w:cs="Arial"/>
          <w:sz w:val="28"/>
          <w:szCs w:val="28"/>
        </w:rPr>
        <w:t xml:space="preserve">Cíle zájmového vzdělávání nejsou školským zákonem stanoveny, ale musí respektovat obecné cíle vzdělávání vymezené § 2 zákona č. 561/ 2004, o předškolním, základním, středním, vyšším odborném a jiném vzdělávání (školský zákon). </w:t>
      </w:r>
    </w:p>
    <w:p w:rsidR="00E67BBE" w:rsidRPr="00BB0B53" w:rsidRDefault="00E67BBE" w:rsidP="00E67BBE">
      <w:pPr>
        <w:rPr>
          <w:rFonts w:cs="Arial"/>
          <w:sz w:val="28"/>
          <w:szCs w:val="28"/>
        </w:rPr>
      </w:pPr>
      <w:r w:rsidRPr="00BB0B53">
        <w:rPr>
          <w:rFonts w:cs="Arial"/>
          <w:sz w:val="28"/>
          <w:szCs w:val="28"/>
        </w:rPr>
        <w:tab/>
        <w:t>Proto cíle zájmového vzdělávání školní družiny vychází z cílů základního vzdělávání</w:t>
      </w:r>
    </w:p>
    <w:p w:rsidR="00E67BBE" w:rsidRPr="00BB0B53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vedení účastníků k tvořivému myšlení, logickému uvažování a řešení problémů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motivovat účastníky pro celoživotní vzdělávání 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rozvoj osobnosti člověka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podporovat účastníky v logickém myšlení a řešení problémů 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získání všeobecného vzdělání a přehledu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pochopení a uplatňování zásad demokracie a právního státu, základních lidských práv a svobod, úmluva o právech dítěte, každý má svá práva, ale i povinnosti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učit účastníky zodpovědnosti za své chování a činy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utváření vědomí národní a státní příslušnosti a respektu k etnické, národní, kulturní, jazykové a náboženské skupině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klást důraz k toleranci a ohleduplnosti k jiným lidem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pochopení a uplatňování principu rovnosti žen a mužů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poznání světových a evropských kulturních hodnot a tradic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získání a uplatňování znalostí o životním prostředí a ochraně zdraví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učit účastníky tolerantním vztahům k jiným lidem, prostředí i přírodě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vést účastníky k rozvoji svého fyzického, duševního a sociálního zdraví</w:t>
      </w:r>
    </w:p>
    <w:p w:rsidR="00E67BBE" w:rsidRPr="00BB0B53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podpora k poznání a rozvíjení vlastních schopností v souladu s reálnými</w:t>
      </w:r>
    </w:p>
    <w:p w:rsidR="00E67BBE" w:rsidRPr="00BB0B53" w:rsidRDefault="00E67BBE" w:rsidP="00E67BBE">
      <w:pPr>
        <w:pStyle w:val="Bezmezer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možnostmi a uplatňování jich spolu s osvojenými vědomostmi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892C2C" w:rsidRDefault="00E67BBE" w:rsidP="00E67BBE">
      <w:pPr>
        <w:pStyle w:val="Bezmezer"/>
        <w:numPr>
          <w:ilvl w:val="0"/>
          <w:numId w:val="4"/>
        </w:numPr>
        <w:rPr>
          <w:rFonts w:eastAsia="Times New Roman"/>
          <w:b/>
          <w:sz w:val="32"/>
          <w:szCs w:val="32"/>
        </w:rPr>
      </w:pPr>
      <w:r w:rsidRPr="00BB0B53">
        <w:rPr>
          <w:rFonts w:eastAsia="Times New Roman"/>
          <w:b/>
          <w:sz w:val="28"/>
          <w:szCs w:val="28"/>
        </w:rPr>
        <w:t xml:space="preserve"> </w:t>
      </w:r>
      <w:r w:rsidRPr="00892C2C">
        <w:rPr>
          <w:rFonts w:eastAsia="Times New Roman"/>
          <w:b/>
          <w:sz w:val="32"/>
          <w:szCs w:val="32"/>
        </w:rPr>
        <w:t>DÉLKA A ČASOVÝ PLÁN VZDĚLÁVÁNÍ</w:t>
      </w:r>
    </w:p>
    <w:p w:rsidR="00E67BBE" w:rsidRDefault="00E67BBE" w:rsidP="00E67BBE">
      <w:pPr>
        <w:pStyle w:val="Bezmezer"/>
        <w:ind w:left="720"/>
        <w:rPr>
          <w:rFonts w:eastAsia="Times New Roman"/>
          <w:b/>
          <w:sz w:val="28"/>
          <w:szCs w:val="28"/>
        </w:rPr>
      </w:pPr>
    </w:p>
    <w:p w:rsidR="00E67BBE" w:rsidRPr="00BB0B53" w:rsidRDefault="00E67BBE" w:rsidP="00E67BBE">
      <w:pPr>
        <w:pStyle w:val="Bezmezer"/>
        <w:numPr>
          <w:ilvl w:val="1"/>
          <w:numId w:val="4"/>
        </w:num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Délka vzdělávání</w:t>
      </w:r>
    </w:p>
    <w:p w:rsidR="00E67BBE" w:rsidRPr="00262B9A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Zájmové vzdělávání ve školní družině je poskytováno po dobu 10 měsíců daného školního roku. Provoz školní družiny stanovuje Řád školní družiny.</w:t>
      </w:r>
      <w:r>
        <w:rPr>
          <w:rFonts w:ascii="Arial" w:hAnsi="Arial" w:cs="Arial"/>
        </w:rPr>
        <w:t xml:space="preserve"> </w:t>
      </w:r>
      <w:r w:rsidRPr="00217096">
        <w:rPr>
          <w:rFonts w:cs="Arial"/>
          <w:sz w:val="28"/>
          <w:szCs w:val="28"/>
        </w:rPr>
        <w:t>Činnost školní družiny je určena přednostně pro žáky 1. – 3. ročníku a žáky, k pravidelné docházce však mohou být přijati i žáci 4. a 5. ročníku, pokud oddělení nedosáhlo limitujícího počtu účastníků.</w:t>
      </w: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numPr>
          <w:ilvl w:val="1"/>
          <w:numId w:val="4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Časový plán vzdělávání</w:t>
      </w:r>
    </w:p>
    <w:p w:rsidR="00E67BBE" w:rsidRPr="00217096" w:rsidRDefault="00E67BBE" w:rsidP="00E67BBE">
      <w:pPr>
        <w:rPr>
          <w:rFonts w:ascii="Arial" w:hAnsi="Arial" w:cs="Arial"/>
          <w:u w:val="single"/>
        </w:rPr>
      </w:pPr>
    </w:p>
    <w:p w:rsidR="00E67BBE" w:rsidRPr="00217096" w:rsidRDefault="00E67BBE" w:rsidP="00E67BBE">
      <w:pPr>
        <w:rPr>
          <w:rFonts w:cs="Arial"/>
          <w:sz w:val="28"/>
          <w:szCs w:val="28"/>
        </w:rPr>
      </w:pPr>
      <w:r w:rsidRPr="00217096">
        <w:rPr>
          <w:rFonts w:ascii="Arial" w:hAnsi="Arial" w:cs="Arial"/>
        </w:rPr>
        <w:tab/>
      </w:r>
      <w:r w:rsidRPr="00217096">
        <w:rPr>
          <w:rFonts w:cs="Arial"/>
          <w:sz w:val="28"/>
          <w:szCs w:val="28"/>
        </w:rPr>
        <w:t>Plán vzdělávání školní družiny je rozdělen do deseti bloků podle měsíců školního roku a podle činností školní družiny:</w:t>
      </w:r>
    </w:p>
    <w:p w:rsidR="00E67BBE" w:rsidRPr="00217096" w:rsidRDefault="00E67BBE" w:rsidP="00E67BBE">
      <w:pPr>
        <w:rPr>
          <w:rFonts w:ascii="Arial" w:hAnsi="Arial" w:cs="Arial"/>
          <w:b/>
        </w:rPr>
      </w:pPr>
      <w:r w:rsidRPr="00217096">
        <w:rPr>
          <w:rFonts w:cs="Arial"/>
          <w:b/>
          <w:sz w:val="28"/>
          <w:szCs w:val="28"/>
        </w:rPr>
        <w:t>ZÁŘÍ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volné rozhovory s účastníky o nových zážitcích, poslech čtených pohádek,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společenské hry podle výběru účastníků, volné hry a kreslení,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četba knihy na pokračování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okolí školy, chování účastníků při přecházení silnice,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s námětovými hrami mimo budovu školy,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hudebně pohybové hry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8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stavění ze stavebnic dle výběru účastníků, stříhání z předkreslených šablon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estetická</w:t>
      </w:r>
      <w:r w:rsidRPr="00217096">
        <w:rPr>
          <w:rFonts w:cs="Arial"/>
          <w:sz w:val="28"/>
          <w:szCs w:val="28"/>
        </w:rPr>
        <w:t xml:space="preserve">  - malování a kreslení zážitků z prázdnin, z vycházek do okolí školy, </w:t>
      </w:r>
      <w:r w:rsidRPr="00217096">
        <w:rPr>
          <w:rFonts w:cs="Arial"/>
          <w:sz w:val="28"/>
          <w:szCs w:val="28"/>
        </w:rPr>
        <w:tab/>
        <w:t>ilustrace k četbě pohádek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- </w:t>
      </w:r>
      <w:r w:rsidRPr="00217096">
        <w:rPr>
          <w:rFonts w:cs="Arial"/>
          <w:sz w:val="28"/>
          <w:szCs w:val="28"/>
        </w:rPr>
        <w:t>sportovní hry, hry s míčem - házení, chytání, dopravní soutěž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</w:rPr>
      </w:pPr>
      <w:r w:rsidRPr="00217096">
        <w:rPr>
          <w:rFonts w:cs="Arial"/>
          <w:b/>
          <w:sz w:val="28"/>
          <w:szCs w:val="28"/>
        </w:rPr>
        <w:t>příprava na vyučování</w:t>
      </w:r>
      <w:r w:rsidRPr="00217096">
        <w:rPr>
          <w:rFonts w:cs="Arial"/>
        </w:rPr>
        <w:t xml:space="preserve">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udržovat pořádek ve školní tašce a na svém místě,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didaktické hry-velikost, tvar, labyrinty, chování na silnici, dopravní situace </w:t>
      </w:r>
    </w:p>
    <w:p w:rsidR="00E67BBE" w:rsidRPr="00217096" w:rsidRDefault="00E67BBE" w:rsidP="00E67BBE">
      <w:pPr>
        <w:rPr>
          <w:rFonts w:cs="Arial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ŘÍJEN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pohádek a příběhů s podzimní tematikou, 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rozhovory s účastníky na vybrané téma - individuálně, práce s dětskými časopisy, 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dle výběru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volné přírody, 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pohybové hry s pravidly mimo budovu školy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Bezmezer"/>
        <w:numPr>
          <w:ilvl w:val="0"/>
          <w:numId w:val="9"/>
        </w:numPr>
        <w:rPr>
          <w:sz w:val="28"/>
          <w:szCs w:val="28"/>
        </w:rPr>
      </w:pPr>
      <w:r w:rsidRPr="00217096">
        <w:rPr>
          <w:b/>
          <w:sz w:val="28"/>
          <w:szCs w:val="28"/>
        </w:rPr>
        <w:t>pracovní a estetická</w:t>
      </w:r>
      <w:r w:rsidRPr="00217096">
        <w:rPr>
          <w:sz w:val="28"/>
          <w:szCs w:val="28"/>
        </w:rPr>
        <w:t xml:space="preserve"> - výrobky z přírodnin</w:t>
      </w:r>
    </w:p>
    <w:p w:rsidR="00E67BBE" w:rsidRPr="00217096" w:rsidRDefault="00E67BBE" w:rsidP="00E67BBE">
      <w:pPr>
        <w:pStyle w:val="Bezmezer"/>
        <w:numPr>
          <w:ilvl w:val="0"/>
          <w:numId w:val="9"/>
        </w:numPr>
        <w:rPr>
          <w:sz w:val="28"/>
          <w:szCs w:val="28"/>
        </w:rPr>
      </w:pPr>
      <w:r w:rsidRPr="00217096">
        <w:rPr>
          <w:b/>
          <w:sz w:val="28"/>
          <w:szCs w:val="28"/>
        </w:rPr>
        <w:t>přírodovědná</w:t>
      </w:r>
      <w:r w:rsidRPr="00217096">
        <w:rPr>
          <w:sz w:val="28"/>
          <w:szCs w:val="28"/>
        </w:rPr>
        <w:t xml:space="preserve"> - pozorování zvířat a odlétajících ptáků, sběr přírodnin, </w:t>
      </w:r>
      <w:r w:rsidRPr="00217096">
        <w:rPr>
          <w:sz w:val="28"/>
          <w:szCs w:val="28"/>
        </w:rPr>
        <w:tab/>
        <w:t>pozorování stromů</w:t>
      </w:r>
    </w:p>
    <w:p w:rsidR="00E67BBE" w:rsidRPr="00217096" w:rsidRDefault="00E67BBE" w:rsidP="00E67BBE">
      <w:pPr>
        <w:pStyle w:val="Bezmezer"/>
        <w:numPr>
          <w:ilvl w:val="0"/>
          <w:numId w:val="9"/>
        </w:numPr>
        <w:rPr>
          <w:sz w:val="28"/>
          <w:szCs w:val="28"/>
        </w:rPr>
      </w:pPr>
      <w:r w:rsidRPr="00217096">
        <w:rPr>
          <w:b/>
          <w:sz w:val="28"/>
          <w:szCs w:val="28"/>
        </w:rPr>
        <w:t xml:space="preserve">sportovní </w:t>
      </w:r>
      <w:r w:rsidRPr="00217096">
        <w:rPr>
          <w:sz w:val="28"/>
          <w:szCs w:val="28"/>
        </w:rPr>
        <w:t>- sportovní hry, hry s míči-házení, chytání, vycházky do přírody</w:t>
      </w:r>
    </w:p>
    <w:p w:rsidR="00E67BBE" w:rsidRPr="00217096" w:rsidRDefault="00E67BBE" w:rsidP="00E67BBE">
      <w:pPr>
        <w:pStyle w:val="Bezmezer"/>
        <w:numPr>
          <w:ilvl w:val="0"/>
          <w:numId w:val="7"/>
        </w:numPr>
      </w:pPr>
      <w:r w:rsidRPr="00217096">
        <w:rPr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9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omalovánky, dokreslování počtu, hry s písmeny, hádanky, kreslení, </w:t>
      </w:r>
    </w:p>
    <w:p w:rsidR="00E67BBE" w:rsidRPr="00217096" w:rsidRDefault="00E67BBE" w:rsidP="00E67BBE">
      <w:pPr>
        <w:pStyle w:val="Odstavecseseznamem"/>
        <w:numPr>
          <w:ilvl w:val="0"/>
          <w:numId w:val="9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čtení z dětských časopisů</w:t>
      </w:r>
    </w:p>
    <w:p w:rsidR="00E67BBE" w:rsidRPr="00217096" w:rsidRDefault="00E67BBE" w:rsidP="00E67BBE">
      <w:pPr>
        <w:pStyle w:val="Odstavecseseznamem"/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LISTOPAD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rozhovory s účastníky, četba knihy na pokračování, stolní společenské hry, 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podle vlastního výběru a přání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vycházky do okolí školy, sportovní hry s pravidly, dramatizace pohádek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pracovní - </w:t>
      </w:r>
      <w:r w:rsidRPr="00217096">
        <w:rPr>
          <w:rFonts w:cs="Arial"/>
          <w:sz w:val="28"/>
          <w:szCs w:val="28"/>
        </w:rPr>
        <w:t>sestavování výrobků z přírodnin, výroba a malování draka, lepení, stříhání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přírodovědná </w:t>
      </w:r>
      <w:r w:rsidRPr="00217096">
        <w:rPr>
          <w:rFonts w:cs="Arial"/>
          <w:sz w:val="28"/>
          <w:szCs w:val="28"/>
        </w:rPr>
        <w:t>- pozorování změn v přírodě, rozdíly mezi stromy jehličnatými a listnatými, sběr listů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 xml:space="preserve">- hry s barvami-zapouštění, obtiskování vylisovaných listů 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zdolávání překážkové dráhy na školním hřišti, hry s míči, cvičení s hudbou, vycházky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opakování a procvičování poznatků formou hádanek a didaktických her, 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udržování pořádku ve svých věcech, úklid pomůcek při odchod</w:t>
      </w:r>
    </w:p>
    <w:p w:rsidR="00E67BBE" w:rsidRPr="00217096" w:rsidRDefault="00E67BBE" w:rsidP="00E67BBE">
      <w:pPr>
        <w:rPr>
          <w:rFonts w:ascii="Arial" w:hAnsi="Arial" w:cs="Arial"/>
        </w:rPr>
      </w:pPr>
    </w:p>
    <w:p w:rsidR="00E67BBE" w:rsidRPr="00217096" w:rsidRDefault="00E67BBE" w:rsidP="00E67BBE">
      <w:pPr>
        <w:pStyle w:val="Odstavecseseznamem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PROSINEC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četby knihy na pokračování, rozhovory s účastníky o jejich přáních,  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se stavebnicemi a hračkami podle vlastního výběru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přírody podle počasí, stavění staveb ze sněhu, 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a cvičení ve třídě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2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pracovní </w:t>
      </w:r>
      <w:r w:rsidRPr="00217096">
        <w:rPr>
          <w:rFonts w:cs="Arial"/>
          <w:sz w:val="28"/>
          <w:szCs w:val="28"/>
        </w:rPr>
        <w:t>- příprava vánoční výzdoby, vánočních přání a ozdob,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- přírodovědné vycházky do okolí školy, čtení stop ve sněhu, pozorování počasí a změn v přírodě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>- malování, kreslení zimní přírody, vánoční tradice, výroba ozdob a novoročních přání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sportovní</w:t>
      </w:r>
      <w:r w:rsidRPr="00217096">
        <w:rPr>
          <w:rFonts w:cs="Arial"/>
          <w:sz w:val="28"/>
          <w:szCs w:val="28"/>
        </w:rPr>
        <w:t xml:space="preserve"> - vyprávění a rozhovory o zimních sportech, hry na sněhu, sportovní hry s pravidly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spacing w:after="0" w:line="240" w:lineRule="auto"/>
        <w:ind w:left="1080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-opakování a procvičování poznatků při různých didaktických hrách</w:t>
      </w:r>
    </w:p>
    <w:p w:rsidR="00E67BBE" w:rsidRPr="00217096" w:rsidRDefault="00E67BBE" w:rsidP="00E67BBE">
      <w:pPr>
        <w:ind w:firstLine="705"/>
        <w:rPr>
          <w:rFonts w:cs="Arial"/>
          <w:sz w:val="28"/>
          <w:szCs w:val="28"/>
        </w:rPr>
      </w:pP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LEDEN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rozhovory s účastníky o zážitcích z vánočních prázdnin,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četby knihy na přání, zimní hádanky,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stolní a jiné společenské hry podle výběru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vycházky-zimní zábavy (klouzání, sáňkování),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 vycházkách prohlubování znalostí o přírodě a její ochraně,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4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výroba krmítka a ptáků z různých materiálů, sestavování </w:t>
      </w:r>
      <w:r w:rsidRPr="00217096">
        <w:rPr>
          <w:rFonts w:cs="Arial"/>
          <w:sz w:val="28"/>
          <w:szCs w:val="28"/>
        </w:rPr>
        <w:tab/>
        <w:t>prostorových staveb z různých konstruktivních stavebnic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přírodovědná </w:t>
      </w:r>
      <w:r w:rsidRPr="00217096">
        <w:rPr>
          <w:rFonts w:cs="Arial"/>
          <w:sz w:val="28"/>
          <w:szCs w:val="28"/>
        </w:rPr>
        <w:t xml:space="preserve">- vycházky do přírody spojené s péčí o volně žijící zvířata </w:t>
      </w:r>
      <w:r w:rsidRPr="00217096">
        <w:rPr>
          <w:rFonts w:cs="Arial"/>
          <w:sz w:val="28"/>
          <w:szCs w:val="28"/>
        </w:rPr>
        <w:tab/>
        <w:t>(sypání do krmítka), rychlení větévek z různých stromů a keřů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 xml:space="preserve">- poslech pohádek se zimní tematikou, ilustrace k pohádce, </w:t>
      </w:r>
      <w:r w:rsidRPr="00217096">
        <w:rPr>
          <w:rFonts w:cs="Arial"/>
          <w:sz w:val="28"/>
          <w:szCs w:val="28"/>
        </w:rPr>
        <w:tab/>
        <w:t xml:space="preserve">seznamování se s technikami při vytváření obrázků, dramatizace </w:t>
      </w:r>
      <w:r w:rsidRPr="00217096">
        <w:rPr>
          <w:rFonts w:cs="Arial"/>
          <w:sz w:val="28"/>
          <w:szCs w:val="28"/>
        </w:rPr>
        <w:tab/>
        <w:t xml:space="preserve">pohádkového příběhu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 xml:space="preserve">- rozhovor o významu sportu pro nás všechny, sportovní soutěže   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příprava na vyučování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četba účastníků, péče o učebnice, sešity a jiné pomůcky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ÚNOR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odpočinková činnost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práce účastníků s časopisy, individuální rozhovory s účastníky,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pohádek prostřednictvím audio a video techniky,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rekreační činnost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pohybové hry se zpěvem, za příznivého počasí vycházky do přírody,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cvičení s hudbou, hry na hřišti se sněhem,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5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lepení, stříhání, výroba domácích zvířat, sestavování prostorových staveb různých velikostí, úklid hraček ve třídě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- vyprávění o domácích zvířatech, péče o ně a jejich mláďata, </w:t>
      </w:r>
      <w:r w:rsidRPr="00217096">
        <w:rPr>
          <w:rFonts w:cs="Arial"/>
          <w:sz w:val="28"/>
          <w:szCs w:val="28"/>
        </w:rPr>
        <w:tab/>
        <w:t>jaké zvířátko mám doma, hádanky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>- malování, modelování, dramatizace pohádky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sportovní hry ve třídě, pohybové hry s pravidly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péče o vlastní osobu, úprava oděvu, pořádek v osobních věcech, pečlivost</w:t>
      </w:r>
    </w:p>
    <w:p w:rsidR="00E67BBE" w:rsidRPr="00217096" w:rsidRDefault="00E67BBE" w:rsidP="00E67BBE">
      <w:pPr>
        <w:rPr>
          <w:rFonts w:ascii="Arial" w:hAnsi="Arial" w:cs="Arial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BŘEZEN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hádanky a hlavolamy, stolní a společenské hry,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četba a vyprávění jarních příběhů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jarní přírody, hry - přeskoky různými způsoby,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delší vycházka podle přání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7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- pozorování změn v přírodě, přispívat svou prací k její ochraně, vycházka do lesa, pozorování přírody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estetická</w:t>
      </w:r>
      <w:r w:rsidRPr="00217096">
        <w:rPr>
          <w:rFonts w:cs="Arial"/>
          <w:sz w:val="28"/>
          <w:szCs w:val="28"/>
        </w:rPr>
        <w:t xml:space="preserve"> - velikonoční tradice a výzdoba, textilní koláže s jarní tematikou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hry s míčem na školním hřišti a ve třídě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didaktické hry k procvičení probírané a probrané látky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DUBEN</w:t>
      </w:r>
    </w:p>
    <w:p w:rsidR="00E67BBE" w:rsidRPr="00217096" w:rsidRDefault="00E67BBE" w:rsidP="00E67BBE">
      <w:pPr>
        <w:spacing w:after="0" w:line="240" w:lineRule="auto"/>
        <w:ind w:left="720"/>
        <w:rPr>
          <w:rFonts w:cs="Arial"/>
          <w:b/>
          <w:sz w:val="28"/>
          <w:szCs w:val="28"/>
        </w:rPr>
      </w:pP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odpočinková činnost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hry účastníků podle vlastního výběru, poslech pohádek na přání,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vybarvování tematických obrázků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okolí školy,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seznamování s hudebně pohybovými hrami,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8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rozhovory o práci na zahradě, pomáhání při třídění stavebnic a jejich úklidu podle druhu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přírodovědná </w:t>
      </w:r>
      <w:r w:rsidRPr="00217096">
        <w:rPr>
          <w:rFonts w:cs="Arial"/>
          <w:sz w:val="28"/>
          <w:szCs w:val="28"/>
        </w:rPr>
        <w:t xml:space="preserve">- pozorování prvních jarních květin, pozorování stromů a keřů, </w:t>
      </w:r>
      <w:r w:rsidRPr="00217096">
        <w:rPr>
          <w:rFonts w:cs="Arial"/>
          <w:sz w:val="28"/>
          <w:szCs w:val="28"/>
        </w:rPr>
        <w:tab/>
        <w:t>druhy stromů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sportovní</w:t>
      </w:r>
      <w:r w:rsidRPr="00217096">
        <w:rPr>
          <w:rFonts w:cs="Arial"/>
          <w:sz w:val="28"/>
          <w:szCs w:val="28"/>
        </w:rPr>
        <w:t xml:space="preserve"> - rytmická gymnastika ve třídě, turistická vycházka, sportovní</w:t>
      </w:r>
      <w:r w:rsidRPr="00217096">
        <w:rPr>
          <w:rFonts w:cs="Arial"/>
          <w:sz w:val="28"/>
          <w:szCs w:val="28"/>
        </w:rPr>
        <w:tab/>
        <w:t>soutěže a hry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9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soutěže a hádanky, hlavolamy, vyprávění dle obrázků, četba účastníků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KVĚTEN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individuální rozhovory s účastníky, četba účastníků,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pohádek a příběhů z knih, které si účastníci přinesou,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stolní a společenské hry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rekreační činnost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vycházky do přírody, hry v přírodě, hádanky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skládanky z papíru, </w:t>
      </w:r>
      <w:r w:rsidRPr="00217096">
        <w:rPr>
          <w:rFonts w:cs="Arial"/>
          <w:sz w:val="28"/>
          <w:szCs w:val="28"/>
        </w:rPr>
        <w:tab/>
        <w:t xml:space="preserve">práce s textilem, kresba města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– jaké nám hrozí nebezpečí v přírodě, naše chování v přírodě, </w:t>
      </w:r>
      <w:r w:rsidRPr="00217096">
        <w:rPr>
          <w:rFonts w:cs="Arial"/>
          <w:sz w:val="28"/>
          <w:szCs w:val="28"/>
        </w:rPr>
        <w:tab/>
        <w:t>její ochrana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 xml:space="preserve">- obtisk kůry stromů, kreslení námětů z přírody, </w:t>
      </w:r>
      <w:r w:rsidRPr="00217096">
        <w:rPr>
          <w:rFonts w:cs="Arial"/>
          <w:sz w:val="28"/>
          <w:szCs w:val="28"/>
        </w:rPr>
        <w:tab/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sportovní hry na školní zahradě, vybíjená, kopaná, vycházky</w:t>
      </w:r>
      <w:r w:rsidRPr="00217096">
        <w:rPr>
          <w:rFonts w:cs="Arial"/>
          <w:sz w:val="28"/>
          <w:szCs w:val="28"/>
        </w:rPr>
        <w:tab/>
        <w:t xml:space="preserve">                          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příprava na vyučování </w:t>
      </w:r>
      <w:r w:rsidRPr="00217096">
        <w:rPr>
          <w:rFonts w:cs="Arial"/>
          <w:sz w:val="28"/>
          <w:szCs w:val="28"/>
        </w:rPr>
        <w:t>- doplňovačky, hádanky a četba z časopisů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ČERVEN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četba na přání, stolní společenské hry, vybarvování předloh, hry dle výběru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hry na hřišti, opakování hudebně pohybových her,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 vycházce pozorovat změny v okolí školy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2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pracovní </w:t>
      </w:r>
      <w:r w:rsidRPr="00217096">
        <w:rPr>
          <w:rFonts w:cs="Arial"/>
          <w:sz w:val="28"/>
          <w:szCs w:val="28"/>
        </w:rPr>
        <w:t>- stavění ze stavebnic, stříhání, lepení, skládání z papíru,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 a estetická</w:t>
      </w:r>
      <w:r w:rsidRPr="00217096">
        <w:rPr>
          <w:rFonts w:cs="Arial"/>
          <w:sz w:val="28"/>
          <w:szCs w:val="28"/>
        </w:rPr>
        <w:t xml:space="preserve"> – lisování lučních květin, výroba herbáře, výroba </w:t>
      </w:r>
      <w:r w:rsidRPr="00217096">
        <w:rPr>
          <w:rFonts w:cs="Arial"/>
          <w:sz w:val="28"/>
          <w:szCs w:val="28"/>
        </w:rPr>
        <w:tab/>
        <w:t>obrázku ze suchých květin, kreslení a malování na téma louka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sportovní</w:t>
      </w:r>
      <w:r w:rsidRPr="00217096">
        <w:rPr>
          <w:rFonts w:cs="Arial"/>
          <w:sz w:val="28"/>
          <w:szCs w:val="28"/>
        </w:rPr>
        <w:t xml:space="preserve"> - závody v různých disciplínách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příprava na vyučování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kvíz na procvičení znalostí účastníků, hádanky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ind w:firstLine="705"/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Každé oddělení školní družiny si tvoří Tematický plán na daný školní rok dle potřeb a věku účastníků v oddělení. </w:t>
      </w:r>
    </w:p>
    <w:p w:rsidR="00E67BBE" w:rsidRPr="00217096" w:rsidRDefault="00E67BBE" w:rsidP="00E67BBE">
      <w:pPr>
        <w:pStyle w:val="Bezmezer"/>
        <w:ind w:left="720"/>
        <w:rPr>
          <w:rFonts w:eastAsia="Times New Roman"/>
          <w:b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4. FORMY VZDĚLÁVÁNÍ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Dobu, kterou účastníci pobývají ve školní družině, mohou využívat k rozvíjení svých vlastních zájmů.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Zájmové vzdělávání probíhá v aktivitách, které jsou zpracovány na základě Tematického plánu odděleni v  měsíčním plánu činností vychovatelek / třídní kniha ŠD/ a obsahují tyto další činnosti: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Odpočinková činnost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klidové hry a klidové zájmové</w:t>
      </w:r>
      <w:r w:rsidRPr="007F6C75">
        <w:rPr>
          <w:rFonts w:eastAsia="Times New Roman"/>
          <w:sz w:val="28"/>
          <w:szCs w:val="28"/>
        </w:rPr>
        <w:t xml:space="preserve"> činnosti (odstranění únavy po obědě).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četba, poslechové činnosti, klidové zájmové činnosti, samostatná četba knih a časopisů, relaxace na koberci, rozhovory s účastníky, spontánní činnost ranních a koncových družin.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Rekreační činnosti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aktivní odpočinek, tělovýchovné a pohybové aktivity, výtvarné a rukodělné, dramatické, přírodovědné a vlastivědné činnosti, hudba, zpěv, tanec.</w:t>
      </w:r>
    </w:p>
    <w:p w:rsidR="00E67BBE" w:rsidRPr="007F6C75" w:rsidRDefault="00E67BBE" w:rsidP="00E67BBE">
      <w:pPr>
        <w:pStyle w:val="Odstavecseseznamem"/>
        <w:numPr>
          <w:ilvl w:val="0"/>
          <w:numId w:val="16"/>
        </w:numPr>
        <w:spacing w:after="0" w:line="240" w:lineRule="auto"/>
        <w:rPr>
          <w:rFonts w:cs="Arial"/>
          <w:sz w:val="28"/>
          <w:szCs w:val="28"/>
        </w:rPr>
      </w:pPr>
      <w:r w:rsidRPr="007F6C75">
        <w:rPr>
          <w:rFonts w:cs="Arial"/>
          <w:sz w:val="28"/>
          <w:szCs w:val="28"/>
        </w:rPr>
        <w:t xml:space="preserve">individuální práce, zejména vytváření podmínek pro rozvoj nadání dětí  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Zájmové činnosti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řízená kolektivní nebo individuální činnost, organizované nebo spontánní aktivity.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Příprava na vyučování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tematické vycházky a didaktické hry.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Příležitostné akce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významnější akce, které nejsou zahrnuty do standardní skladby činností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Školní družina není pokračováním vyučování, má svá specifika – odpočinek, rekreaci i zájmové činnosti. Tomu odpovídá i náplň odpoledních činností. Činnosti jsou motivovány potřebami účastníků.</w:t>
      </w: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892C2C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892C2C">
        <w:rPr>
          <w:rFonts w:eastAsia="Times New Roman"/>
          <w:b/>
          <w:sz w:val="32"/>
          <w:szCs w:val="32"/>
        </w:rPr>
        <w:t>5. VZDĚLÁVACÍ A VÝCHOVNÉ OBLASTI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Navazuje na Školní vzdělávací plán ZŠ a vychází z něj.</w:t>
      </w:r>
    </w:p>
    <w:p w:rsidR="00E67BBE" w:rsidRPr="009B2716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jeho svět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osobnostní a sociální výchovu. Zásady vhodného a společenského chování, pravidel stolování, společnou tvorbu pravidel soužití ve skupině, osvojení zásad tolerance, empatie, vzájemné úcty, respektování norem a dohodnutých pravidel.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zařazujeme interaktivní hry, psychologické hry, vytváříme modelové situace, diskuse, využíváme mediální prostředky.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dále zahrnuje sociální a občanskou výchovu.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Poznávání nejbližšího okolí, subjektů a organizací, prohlubování myšlení v evropských a globálních souvislostech. Zařazujeme vycházky, besedy, exkurze.</w:t>
      </w:r>
    </w:p>
    <w:p w:rsidR="00E67BBE" w:rsidRPr="00E077A4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E077A4">
        <w:rPr>
          <w:rFonts w:cs="Arial"/>
          <w:b/>
          <w:sz w:val="28"/>
          <w:szCs w:val="28"/>
        </w:rPr>
        <w:t xml:space="preserve">zdělávání v dané vzdělávací oblasti vede </w:t>
      </w:r>
      <w:r>
        <w:rPr>
          <w:rFonts w:cs="Arial"/>
          <w:b/>
          <w:sz w:val="28"/>
          <w:szCs w:val="28"/>
        </w:rPr>
        <w:t>účastníky</w:t>
      </w:r>
      <w:r w:rsidRPr="00E077A4">
        <w:rPr>
          <w:rFonts w:cs="Arial"/>
          <w:b/>
          <w:sz w:val="28"/>
          <w:szCs w:val="28"/>
        </w:rPr>
        <w:t xml:space="preserve"> k:</w:t>
      </w:r>
      <w:r w:rsidRPr="00E077A4">
        <w:rPr>
          <w:rFonts w:eastAsia="Times New Roman"/>
          <w:b/>
          <w:sz w:val="28"/>
          <w:szCs w:val="28"/>
        </w:rPr>
        <w:br/>
      </w:r>
      <w:r w:rsidRPr="00E077A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  </w:t>
      </w:r>
      <w:r w:rsidRPr="00E077A4">
        <w:rPr>
          <w:rFonts w:eastAsia="Times New Roman"/>
          <w:sz w:val="28"/>
          <w:szCs w:val="28"/>
        </w:rPr>
        <w:t xml:space="preserve">respektuje </w:t>
      </w:r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>normy a dohodnutá pravidla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>-</w:t>
      </w:r>
      <w:r>
        <w:rPr>
          <w:rFonts w:eastAsia="Times New Roman"/>
          <w:sz w:val="28"/>
          <w:szCs w:val="28"/>
        </w:rPr>
        <w:t xml:space="preserve">  </w:t>
      </w:r>
      <w:r w:rsidRPr="00E077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>uvědomuje si odpovědnost za své chování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spolupracuje ve skupině, pomáhá slabším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aktivně se účastní her a dalších aktivit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při modelových situacích nacvičuje adekvátní reakce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diskutuje o problémech</w:t>
      </w:r>
      <w:r>
        <w:rPr>
          <w:rFonts w:eastAsia="Times New Roman"/>
          <w:sz w:val="28"/>
          <w:szCs w:val="28"/>
        </w:rPr>
        <w:t>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poznávání nejbližšího okolí,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poznávání školního prostředí,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osvojení si zásad vhodného a společenského chování, tolerance, vzájemné úcty,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osvojení si zásad komunikace slovní i mimoslovní,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dodržování pravidel stolování,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předcházení šikaně,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využívání audio a video techniky,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budování a dodržování správného režimu, využívání volného času,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vytváření pravidelných návyků,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pozorování změn v přírodě,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určování přírodnin podle encyklopedií,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výtvarné zpracovávání poznaného,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pečování o pokojové rostliny,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chránění přírody,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chránění sebe sama,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poučování o zdraví a nemoci, zdravotní prevenci, osobní hygieně a čistotě, o důležitosti pohybu,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ošetření drobných poranění.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Oblast vede k e získávání a upevňování kompetence sociální a personální, komunikativní, občanské a kompetence k řešení problémů.</w:t>
      </w:r>
    </w:p>
    <w:p w:rsidR="00E67BBE" w:rsidRPr="009B271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9B2716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jeho zdraví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poznávání sebe sama, svého těla, péče o zdraví, zdravotní prevence, osobní hygieny a čistoty, poučení o úrazech a předcházení úrazům, zásady poskytování první pomoci.</w:t>
      </w:r>
      <w:r w:rsidRPr="00E077A4">
        <w:rPr>
          <w:rFonts w:eastAsia="Times New Roman"/>
          <w:sz w:val="28"/>
          <w:szCs w:val="28"/>
        </w:rPr>
        <w:br/>
        <w:t>Dále budování a dodržování správného denního režimu, vytváření správných a pravidelných návyků, dodržování pitného režimu a vhodných stravovacích návyků. Rozvoj pohybových schopností a dovedností, pohyb jako součást správného životního stylu.</w:t>
      </w:r>
    </w:p>
    <w:p w:rsidR="00E67BBE" w:rsidRDefault="00E67BBE" w:rsidP="00E67BBE">
      <w:pPr>
        <w:pStyle w:val="Bezmez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E077A4">
        <w:rPr>
          <w:rFonts w:cs="Arial"/>
          <w:b/>
          <w:sz w:val="28"/>
          <w:szCs w:val="28"/>
        </w:rPr>
        <w:t xml:space="preserve">zdělávání v dané vzdělávací oblasti vede </w:t>
      </w:r>
      <w:r>
        <w:rPr>
          <w:rFonts w:cs="Arial"/>
          <w:b/>
          <w:sz w:val="28"/>
          <w:szCs w:val="28"/>
        </w:rPr>
        <w:t>účastníky</w:t>
      </w:r>
      <w:r w:rsidRPr="00E077A4">
        <w:rPr>
          <w:rFonts w:cs="Arial"/>
          <w:b/>
          <w:sz w:val="28"/>
          <w:szCs w:val="28"/>
        </w:rPr>
        <w:t xml:space="preserve"> k:</w:t>
      </w:r>
    </w:p>
    <w:p w:rsidR="00E67BBE" w:rsidRDefault="00E67BBE" w:rsidP="00E67BBE">
      <w:pPr>
        <w:pStyle w:val="Bezmezer"/>
        <w:rPr>
          <w:rFonts w:eastAsia="Times New Roman"/>
          <w:sz w:val="28"/>
          <w:szCs w:val="28"/>
        </w:rPr>
      </w:pPr>
      <w:proofErr w:type="gramStart"/>
      <w:r w:rsidRPr="00E077A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  </w:t>
      </w:r>
      <w:r w:rsidRPr="00E077A4">
        <w:rPr>
          <w:rFonts w:eastAsia="Times New Roman"/>
          <w:sz w:val="28"/>
          <w:szCs w:val="28"/>
        </w:rPr>
        <w:t>db</w:t>
      </w:r>
      <w:r>
        <w:rPr>
          <w:rFonts w:eastAsia="Times New Roman"/>
          <w:sz w:val="28"/>
          <w:szCs w:val="28"/>
        </w:rPr>
        <w:t>aní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 xml:space="preserve"> na osobní čistotu těla, prádla, oděvu, 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dodržování</w:t>
      </w:r>
      <w:r w:rsidRPr="00E077A4">
        <w:rPr>
          <w:rFonts w:eastAsia="Times New Roman"/>
          <w:sz w:val="28"/>
          <w:szCs w:val="28"/>
        </w:rPr>
        <w:t xml:space="preserve"> správnou životosprávu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dodr</w:t>
      </w:r>
      <w:r>
        <w:rPr>
          <w:rFonts w:eastAsia="Times New Roman"/>
          <w:sz w:val="28"/>
          <w:szCs w:val="28"/>
        </w:rPr>
        <w:t>žování pokynů</w:t>
      </w:r>
      <w:r w:rsidRPr="00E077A4">
        <w:rPr>
          <w:rFonts w:eastAsia="Times New Roman"/>
          <w:sz w:val="28"/>
          <w:szCs w:val="28"/>
        </w:rPr>
        <w:t xml:space="preserve"> týkající se bezpečnosti a ochrany zdraví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s odpovědností dbá o bezpečnost vlastní i ostatních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uvědomění</w:t>
      </w:r>
      <w:r w:rsidRPr="00E077A4">
        <w:rPr>
          <w:rFonts w:eastAsia="Times New Roman"/>
          <w:sz w:val="28"/>
          <w:szCs w:val="28"/>
        </w:rPr>
        <w:t xml:space="preserve"> si rizika svého chování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spolup</w:t>
      </w:r>
      <w:r>
        <w:rPr>
          <w:rFonts w:eastAsia="Times New Roman"/>
          <w:sz w:val="28"/>
          <w:szCs w:val="28"/>
        </w:rPr>
        <w:t>ráci</w:t>
      </w:r>
      <w:r w:rsidRPr="00E077A4">
        <w:rPr>
          <w:rFonts w:eastAsia="Times New Roman"/>
          <w:sz w:val="28"/>
          <w:szCs w:val="28"/>
        </w:rPr>
        <w:t xml:space="preserve"> při týmových činnostech</w:t>
      </w:r>
      <w:r>
        <w:rPr>
          <w:rFonts w:eastAsia="Times New Roman"/>
          <w:sz w:val="28"/>
          <w:szCs w:val="28"/>
        </w:rPr>
        <w:t>,</w:t>
      </w:r>
    </w:p>
    <w:p w:rsidR="00E67BBE" w:rsidRPr="00193E19" w:rsidRDefault="00E67BBE" w:rsidP="00E67BBE">
      <w:pPr>
        <w:numPr>
          <w:ilvl w:val="0"/>
          <w:numId w:val="22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poznávání a pochopení zdraví jako vyváženého stavu tělesné, duševní i sociální pohody,</w:t>
      </w:r>
    </w:p>
    <w:p w:rsidR="00E67BBE" w:rsidRPr="00193E19" w:rsidRDefault="00E67BBE" w:rsidP="00E67BBE">
      <w:pPr>
        <w:numPr>
          <w:ilvl w:val="0"/>
          <w:numId w:val="22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získávání názorů na to, co je zdravé a co může zdraví prospět, i na to, co zdraví ohrožuje a poškozuje.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vede k získávání a posilování kompetence sociální, občanské, komunikativní, kompetence k řešení problémů, kompetence k učení.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9B2716" w:rsidRDefault="00E67BBE" w:rsidP="00E67BBE">
      <w:pPr>
        <w:pStyle w:val="Bezmezer"/>
        <w:numPr>
          <w:ilvl w:val="0"/>
          <w:numId w:val="27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příroda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environmentální výchovu, citlivý přístup k přírodě, vytváření vztahu k okolní krajině, uvědomování si propojenosti mezi člověkem a přírodou, rozlišování pozitivních způsobů ovlivňování přírody od negativních, vedení k odpovědnému ekologickému myšlení.</w:t>
      </w:r>
      <w:r w:rsidRPr="00E077A4">
        <w:rPr>
          <w:rFonts w:eastAsia="Times New Roman"/>
          <w:sz w:val="28"/>
          <w:szCs w:val="28"/>
        </w:rPr>
        <w:br/>
        <w:t>Zařazujeme pozorování změn v přírodě, výtvarnou činnost, péči o rostliny, besedy, diskuse, využíváme mediálních prostředků.</w:t>
      </w:r>
    </w:p>
    <w:p w:rsidR="00E67BBE" w:rsidRPr="00193E19" w:rsidRDefault="00E67BBE" w:rsidP="00E67BBE">
      <w:pPr>
        <w:pStyle w:val="Bezmez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E077A4">
        <w:rPr>
          <w:rFonts w:cs="Arial"/>
          <w:b/>
          <w:sz w:val="28"/>
          <w:szCs w:val="28"/>
        </w:rPr>
        <w:t xml:space="preserve">zdělávání v dané vzdělávací oblasti vede </w:t>
      </w:r>
      <w:r>
        <w:rPr>
          <w:rFonts w:cs="Arial"/>
          <w:b/>
          <w:sz w:val="28"/>
          <w:szCs w:val="28"/>
        </w:rPr>
        <w:t>účastníky</w:t>
      </w:r>
      <w:r w:rsidRPr="00E077A4">
        <w:rPr>
          <w:rFonts w:cs="Arial"/>
          <w:b/>
          <w:sz w:val="28"/>
          <w:szCs w:val="28"/>
        </w:rPr>
        <w:t xml:space="preserve"> k:</w:t>
      </w:r>
    </w:p>
    <w:p w:rsidR="00E67BBE" w:rsidRPr="00B82349" w:rsidRDefault="00E67BBE" w:rsidP="00E67BBE">
      <w:pPr>
        <w:spacing w:after="0" w:line="240" w:lineRule="auto"/>
        <w:rPr>
          <w:rFonts w:ascii="Arial" w:hAnsi="Arial" w:cs="Arial"/>
        </w:rPr>
      </w:pPr>
      <w:r>
        <w:rPr>
          <w:rFonts w:eastAsia="Times New Roman"/>
          <w:sz w:val="28"/>
          <w:szCs w:val="28"/>
        </w:rPr>
        <w:t xml:space="preserve"> - </w:t>
      </w:r>
      <w:r w:rsidRPr="00E077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>poznává</w:t>
      </w:r>
      <w:r>
        <w:rPr>
          <w:rFonts w:eastAsia="Times New Roman"/>
          <w:sz w:val="28"/>
          <w:szCs w:val="28"/>
        </w:rPr>
        <w:t>ní</w:t>
      </w:r>
      <w:r w:rsidRPr="00E077A4">
        <w:rPr>
          <w:rFonts w:eastAsia="Times New Roman"/>
          <w:sz w:val="28"/>
          <w:szCs w:val="28"/>
        </w:rPr>
        <w:t xml:space="preserve"> rozmanitosti </w:t>
      </w:r>
      <w:r>
        <w:rPr>
          <w:rFonts w:eastAsia="Times New Roman"/>
          <w:sz w:val="28"/>
          <w:szCs w:val="28"/>
        </w:rPr>
        <w:t>živé a neživé přírody,</w:t>
      </w:r>
      <w:r>
        <w:rPr>
          <w:rFonts w:eastAsia="Times New Roman"/>
          <w:sz w:val="28"/>
          <w:szCs w:val="28"/>
        </w:rPr>
        <w:br/>
        <w:t>-    pozorování</w:t>
      </w:r>
      <w:r w:rsidRPr="00E077A4">
        <w:rPr>
          <w:rFonts w:eastAsia="Times New Roman"/>
          <w:sz w:val="28"/>
          <w:szCs w:val="28"/>
        </w:rPr>
        <w:t xml:space="preserve"> proměny přírody v závislosti na </w:t>
      </w:r>
      <w:r>
        <w:rPr>
          <w:rFonts w:eastAsia="Times New Roman"/>
          <w:sz w:val="28"/>
          <w:szCs w:val="28"/>
        </w:rPr>
        <w:t>změně ročního období,</w:t>
      </w:r>
      <w:r>
        <w:rPr>
          <w:rFonts w:eastAsia="Times New Roman"/>
          <w:sz w:val="28"/>
          <w:szCs w:val="28"/>
        </w:rPr>
        <w:br/>
        <w:t>-    uvědomování</w:t>
      </w:r>
      <w:r w:rsidRPr="00E077A4">
        <w:rPr>
          <w:rFonts w:eastAsia="Times New Roman"/>
          <w:sz w:val="28"/>
          <w:szCs w:val="28"/>
        </w:rPr>
        <w:t xml:space="preserve"> si nebezpečí </w:t>
      </w:r>
      <w:r>
        <w:rPr>
          <w:rFonts w:eastAsia="Times New Roman"/>
          <w:sz w:val="28"/>
          <w:szCs w:val="28"/>
        </w:rPr>
        <w:t>v přírodě,</w:t>
      </w:r>
      <w:r>
        <w:rPr>
          <w:rFonts w:eastAsia="Times New Roman"/>
          <w:sz w:val="28"/>
          <w:szCs w:val="28"/>
        </w:rPr>
        <w:br/>
        <w:t>-    třízení odpadů,</w:t>
      </w:r>
      <w:r>
        <w:rPr>
          <w:rFonts w:eastAsia="Times New Roman"/>
          <w:sz w:val="28"/>
          <w:szCs w:val="28"/>
        </w:rPr>
        <w:br/>
        <w:t>-     péči</w:t>
      </w:r>
      <w:r w:rsidRPr="00E077A4">
        <w:rPr>
          <w:rFonts w:eastAsia="Times New Roman"/>
          <w:sz w:val="28"/>
          <w:szCs w:val="28"/>
        </w:rPr>
        <w:t xml:space="preserve"> o pokojové rostliny</w:t>
      </w:r>
      <w:r>
        <w:rPr>
          <w:rFonts w:eastAsia="Times New Roman"/>
          <w:sz w:val="28"/>
          <w:szCs w:val="28"/>
        </w:rPr>
        <w:t>,</w:t>
      </w:r>
    </w:p>
    <w:p w:rsidR="00E67BBE" w:rsidRPr="00193E19" w:rsidRDefault="00E67BBE" w:rsidP="00E67BBE">
      <w:pPr>
        <w:numPr>
          <w:ilvl w:val="0"/>
          <w:numId w:val="25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vede k uvědomování si podmínek života a možností jejich ohrožování,</w:t>
      </w:r>
    </w:p>
    <w:p w:rsidR="00E67BBE" w:rsidRPr="00193E19" w:rsidRDefault="00E67BBE" w:rsidP="00E67BBE">
      <w:pPr>
        <w:numPr>
          <w:ilvl w:val="0"/>
          <w:numId w:val="25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 xml:space="preserve">pěstuje návyky pro žádoucí jednání </w:t>
      </w:r>
      <w:r>
        <w:rPr>
          <w:rFonts w:cs="Arial"/>
          <w:sz w:val="28"/>
          <w:szCs w:val="28"/>
        </w:rPr>
        <w:t>účastníka</w:t>
      </w:r>
      <w:r w:rsidRPr="00193E19">
        <w:rPr>
          <w:rFonts w:cs="Arial"/>
          <w:sz w:val="28"/>
          <w:szCs w:val="28"/>
        </w:rPr>
        <w:t xml:space="preserve"> vůči prostředí,</w:t>
      </w:r>
    </w:p>
    <w:p w:rsidR="00E67BBE" w:rsidRPr="00193E19" w:rsidRDefault="00E67BBE" w:rsidP="00E67BBE">
      <w:pPr>
        <w:numPr>
          <w:ilvl w:val="0"/>
          <w:numId w:val="25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přispívá k vnímání života jako nejvyšší hodnoty.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vede k získávání a prohlubování kompetence k učení, kompetence sociální a občanské, kompetence pracovní a k řešení problémů.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9B271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9B2716" w:rsidRDefault="00E67BBE" w:rsidP="00E67BBE">
      <w:pPr>
        <w:pStyle w:val="Bezmezer"/>
        <w:numPr>
          <w:ilvl w:val="0"/>
          <w:numId w:val="28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svět</w:t>
      </w:r>
      <w:r w:rsidRPr="009B2716">
        <w:rPr>
          <w:rFonts w:eastAsia="Times New Roman"/>
          <w:bCs/>
          <w:sz w:val="32"/>
          <w:szCs w:val="32"/>
        </w:rPr>
        <w:t xml:space="preserve"> </w:t>
      </w:r>
      <w:r w:rsidRPr="009B2716">
        <w:rPr>
          <w:rFonts w:eastAsia="Times New Roman"/>
          <w:b/>
          <w:bCs/>
          <w:sz w:val="32"/>
          <w:szCs w:val="32"/>
        </w:rPr>
        <w:t xml:space="preserve">práce </w:t>
      </w:r>
    </w:p>
    <w:p w:rsidR="00E67BBE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tvořivost, práce podle návodu, práce s přírodninami, výtvarné techniky, pěstování estetického cítění, prožitek nonverbálního vyjadřování, význam pracovních a uměleckých aktivit při relaxaci, prožitek seberealizace.</w:t>
      </w:r>
      <w:r w:rsidRPr="00E077A4">
        <w:rPr>
          <w:rFonts w:eastAsia="Times New Roman"/>
          <w:sz w:val="28"/>
          <w:szCs w:val="28"/>
        </w:rPr>
        <w:br/>
        <w:t>Zařazujeme tvořivou práci s rozličnými materiály, výtvarnou činnost s použitím různých výtvarných technik.</w:t>
      </w:r>
    </w:p>
    <w:p w:rsidR="00E67BBE" w:rsidRPr="004D0EA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4D0EA3">
        <w:rPr>
          <w:rFonts w:cs="Arial"/>
          <w:sz w:val="28"/>
          <w:szCs w:val="28"/>
        </w:rPr>
        <w:t>Vzdělávací oblast člověk a svět práce se cíleně zaměřuje na praktické pracovní dovednosti a návyky a doplňuje celé zájmové vzdělání o důležitou složku nezbytnou pro uplatnění člověka v dalším životě a ve společnosti.</w:t>
      </w:r>
    </w:p>
    <w:p w:rsidR="00E67BBE" w:rsidRPr="004D0EA3" w:rsidRDefault="00E67BBE" w:rsidP="00E67BBE">
      <w:pPr>
        <w:spacing w:after="0" w:line="240" w:lineRule="auto"/>
        <w:rPr>
          <w:rFonts w:cs="Arial"/>
          <w:sz w:val="28"/>
          <w:szCs w:val="28"/>
        </w:rPr>
      </w:pPr>
      <w:r w:rsidRPr="004D0EA3">
        <w:rPr>
          <w:rFonts w:cs="Arial"/>
          <w:b/>
          <w:sz w:val="28"/>
          <w:szCs w:val="28"/>
        </w:rPr>
        <w:t>Vzdělávání v dané vzdělávací oblasti vede účastníky k:</w:t>
      </w:r>
      <w:r w:rsidRPr="004D0EA3">
        <w:rPr>
          <w:rFonts w:eastAsia="Times New Roman"/>
          <w:sz w:val="28"/>
          <w:szCs w:val="28"/>
        </w:rPr>
        <w:t xml:space="preserve">    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-    </w:t>
      </w:r>
      <w:r w:rsidRPr="004D0EA3">
        <w:rPr>
          <w:rFonts w:eastAsia="Times New Roman"/>
          <w:sz w:val="28"/>
          <w:szCs w:val="28"/>
        </w:rPr>
        <w:t> </w:t>
      </w:r>
      <w:r w:rsidRPr="004D0EA3">
        <w:rPr>
          <w:rFonts w:cs="Arial"/>
          <w:sz w:val="28"/>
          <w:szCs w:val="28"/>
        </w:rPr>
        <w:t>kladnému vztahu k práci,</w:t>
      </w:r>
    </w:p>
    <w:p w:rsidR="00E67BBE" w:rsidRPr="004D0EA3" w:rsidRDefault="00E67BBE" w:rsidP="00E67BBE">
      <w:pPr>
        <w:pStyle w:val="Odstavecseseznamem"/>
        <w:numPr>
          <w:ilvl w:val="0"/>
          <w:numId w:val="26"/>
        </w:numPr>
        <w:spacing w:after="0" w:line="240" w:lineRule="auto"/>
        <w:rPr>
          <w:rFonts w:cs="Arial"/>
          <w:sz w:val="28"/>
          <w:szCs w:val="28"/>
        </w:rPr>
      </w:pPr>
      <w:r w:rsidRPr="004D0EA3">
        <w:rPr>
          <w:rFonts w:cs="Arial"/>
          <w:sz w:val="28"/>
          <w:szCs w:val="28"/>
        </w:rPr>
        <w:t>osvojení pracovních dovedností a návyků z různých pracovních oblastí, k užívání vhodných nástrojů, nářadí a pomůcek při práci i v běžném životě,</w:t>
      </w:r>
    </w:p>
    <w:p w:rsidR="00E67BBE" w:rsidRPr="004D0EA3" w:rsidRDefault="00E67BBE" w:rsidP="00E67BBE">
      <w:pPr>
        <w:pStyle w:val="Odstavecseseznamem"/>
        <w:numPr>
          <w:ilvl w:val="0"/>
          <w:numId w:val="26"/>
        </w:numPr>
        <w:spacing w:after="0" w:line="240" w:lineRule="auto"/>
        <w:rPr>
          <w:rFonts w:cs="Arial"/>
          <w:sz w:val="28"/>
          <w:szCs w:val="28"/>
        </w:rPr>
      </w:pPr>
      <w:r w:rsidRPr="004D0EA3">
        <w:rPr>
          <w:rFonts w:cs="Arial"/>
          <w:sz w:val="28"/>
          <w:szCs w:val="28"/>
        </w:rPr>
        <w:t>k uplatňování tvořivosti a vlastních nápadů při pracovní činnosti,</w:t>
      </w:r>
    </w:p>
    <w:p w:rsidR="00E67BBE" w:rsidRPr="004D0EA3" w:rsidRDefault="00E67BBE" w:rsidP="00E67BBE">
      <w:pPr>
        <w:pStyle w:val="Bezmezer"/>
        <w:numPr>
          <w:ilvl w:val="0"/>
          <w:numId w:val="26"/>
        </w:numPr>
        <w:rPr>
          <w:rFonts w:cs="Arial"/>
          <w:b/>
          <w:sz w:val="28"/>
          <w:szCs w:val="28"/>
        </w:rPr>
      </w:pPr>
      <w:r w:rsidRPr="004D0EA3">
        <w:rPr>
          <w:rFonts w:cs="Arial"/>
          <w:sz w:val="28"/>
          <w:szCs w:val="28"/>
        </w:rPr>
        <w:t>chápání práce a pracovní činnosti jako příležitosti k</w:t>
      </w:r>
      <w:r>
        <w:rPr>
          <w:rFonts w:cs="Arial"/>
          <w:sz w:val="28"/>
          <w:szCs w:val="28"/>
        </w:rPr>
        <w:t> </w:t>
      </w:r>
      <w:r w:rsidRPr="004D0EA3">
        <w:rPr>
          <w:rFonts w:cs="Arial"/>
          <w:sz w:val="28"/>
          <w:szCs w:val="28"/>
        </w:rPr>
        <w:t>seberealizaci</w:t>
      </w:r>
      <w:r>
        <w:rPr>
          <w:rFonts w:cs="Arial"/>
          <w:sz w:val="28"/>
          <w:szCs w:val="28"/>
        </w:rPr>
        <w:t>.</w:t>
      </w:r>
      <w:r w:rsidRPr="004D0EA3">
        <w:rPr>
          <w:rFonts w:eastAsia="Times New Roman"/>
          <w:sz w:val="28"/>
          <w:szCs w:val="28"/>
        </w:rPr>
        <w:br/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vede k získávání a upevňování kompetence pracovní a k řešení problémů.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numPr>
          <w:ilvl w:val="0"/>
          <w:numId w:val="29"/>
        </w:numPr>
        <w:rPr>
          <w:rFonts w:eastAsia="Times New Roman"/>
          <w:b/>
          <w:bCs/>
          <w:sz w:val="32"/>
          <w:szCs w:val="32"/>
        </w:rPr>
      </w:pPr>
      <w:r w:rsidRPr="00217096">
        <w:rPr>
          <w:rFonts w:eastAsia="Times New Roman"/>
          <w:b/>
          <w:bCs/>
          <w:sz w:val="32"/>
          <w:szCs w:val="32"/>
        </w:rPr>
        <w:t>Člověk a svět informací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Oblast zahrnuje mediální výchovu, hledání, zpracování, vyhodnocení a využití informací z médií, práci s textem.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Vzdělávání v dané vzdělávací oblasti vede účastníky k:</w:t>
      </w:r>
      <w:r w:rsidRPr="00217096">
        <w:rPr>
          <w:rFonts w:eastAsia="Times New Roman"/>
          <w:sz w:val="28"/>
          <w:szCs w:val="28"/>
        </w:rPr>
        <w:t xml:space="preserve">                                                                                                                                  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proofErr w:type="gramStart"/>
      <w:r w:rsidRPr="00217096">
        <w:rPr>
          <w:rFonts w:eastAsia="Times New Roman"/>
          <w:sz w:val="28"/>
          <w:szCs w:val="28"/>
        </w:rPr>
        <w:t>-   rozvoji</w:t>
      </w:r>
      <w:proofErr w:type="gramEnd"/>
      <w:r w:rsidRPr="00217096">
        <w:rPr>
          <w:rFonts w:eastAsia="Times New Roman"/>
          <w:sz w:val="28"/>
          <w:szCs w:val="28"/>
        </w:rPr>
        <w:t xml:space="preserve">  komunikační schopnosti při týmových činnostech,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proofErr w:type="gramStart"/>
      <w:r w:rsidRPr="00217096">
        <w:rPr>
          <w:rFonts w:eastAsia="Times New Roman"/>
          <w:sz w:val="28"/>
          <w:szCs w:val="28"/>
        </w:rPr>
        <w:t>-   posuzování</w:t>
      </w:r>
      <w:proofErr w:type="gramEnd"/>
      <w:r w:rsidRPr="00217096">
        <w:rPr>
          <w:rFonts w:eastAsia="Times New Roman"/>
          <w:sz w:val="28"/>
          <w:szCs w:val="28"/>
        </w:rPr>
        <w:t xml:space="preserve">  pravdivost některých informací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Oblast vede k získávání a prohlubování kompetence komunikativní, pracovní, kompetence k učení a řešení problémů.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numPr>
          <w:ilvl w:val="0"/>
          <w:numId w:val="2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32"/>
          <w:szCs w:val="32"/>
        </w:rPr>
        <w:t>Člověk umění a kultura</w:t>
      </w:r>
    </w:p>
    <w:p w:rsidR="00E67BBE" w:rsidRDefault="00E67BBE" w:rsidP="00E67BBE">
      <w:pPr>
        <w:pStyle w:val="Bezmezer"/>
        <w:rPr>
          <w:sz w:val="28"/>
          <w:szCs w:val="28"/>
        </w:rPr>
      </w:pPr>
      <w:r w:rsidRPr="00217096">
        <w:rPr>
          <w:sz w:val="28"/>
          <w:szCs w:val="28"/>
        </w:rPr>
        <w:t>Vzdělávací oblast umění a kultura umožňuje účastníkům jiné než pouze racionální poznávání světa a odráží nezastupitelnou součást lidské existence-umění a kulturu. Kulturu, jako neoddělitelnou součást každodenního života (kultura chování, oblékání, cestování, práce). Umění, jako proces poznání a dorozumívání, v němž vznikají informace o vnějším a vnitřním světě a jeho vzájemné provázanosti, které nelze formulovat a sdělovat jinými než uměleckými prostředky.</w:t>
      </w:r>
    </w:p>
    <w:p w:rsidR="001B2D40" w:rsidRPr="00217096" w:rsidRDefault="001B2D40" w:rsidP="00E67BBE">
      <w:pPr>
        <w:pStyle w:val="Bezmezer"/>
        <w:rPr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b/>
          <w:sz w:val="28"/>
          <w:szCs w:val="28"/>
        </w:rPr>
        <w:t>Zájmové vzdělávání v dané vzdělávací oblasti vede děti k:</w:t>
      </w:r>
    </w:p>
    <w:p w:rsidR="00E67BBE" w:rsidRPr="00217096" w:rsidRDefault="00E67BBE" w:rsidP="00E67BBE">
      <w:pPr>
        <w:pStyle w:val="Bezmezer"/>
        <w:numPr>
          <w:ilvl w:val="0"/>
          <w:numId w:val="30"/>
        </w:numPr>
        <w:rPr>
          <w:sz w:val="28"/>
          <w:szCs w:val="28"/>
        </w:rPr>
      </w:pPr>
      <w:r w:rsidRPr="00217096">
        <w:rPr>
          <w:sz w:val="28"/>
          <w:szCs w:val="28"/>
        </w:rPr>
        <w:t>vytváření a zafixování si kultury chování, stolování, oblékání, cestování,</w:t>
      </w:r>
    </w:p>
    <w:p w:rsidR="00E67BBE" w:rsidRPr="00217096" w:rsidRDefault="00E67BBE" w:rsidP="00E67BBE">
      <w:pPr>
        <w:pStyle w:val="Bezmezer"/>
        <w:numPr>
          <w:ilvl w:val="0"/>
          <w:numId w:val="30"/>
        </w:numPr>
        <w:rPr>
          <w:sz w:val="28"/>
          <w:szCs w:val="28"/>
        </w:rPr>
      </w:pPr>
      <w:r w:rsidRPr="00217096">
        <w:rPr>
          <w:sz w:val="28"/>
          <w:szCs w:val="28"/>
        </w:rPr>
        <w:t>osvojení estetického vnímání světa,</w:t>
      </w:r>
    </w:p>
    <w:p w:rsidR="00E67BBE" w:rsidRPr="00217096" w:rsidRDefault="00E67BBE" w:rsidP="00E67BBE">
      <w:pPr>
        <w:pStyle w:val="Bezmezer"/>
        <w:numPr>
          <w:ilvl w:val="0"/>
          <w:numId w:val="31"/>
        </w:numPr>
        <w:rPr>
          <w:sz w:val="28"/>
          <w:szCs w:val="28"/>
        </w:rPr>
      </w:pPr>
      <w:r w:rsidRPr="00217096">
        <w:rPr>
          <w:sz w:val="28"/>
          <w:szCs w:val="28"/>
        </w:rPr>
        <w:t>osvojení se vyjádřit neverbálně pomocí linie, tvaru, barvy, gesta, mimiky,</w:t>
      </w:r>
    </w:p>
    <w:p w:rsidR="00E67BBE" w:rsidRPr="00217096" w:rsidRDefault="00E67BBE" w:rsidP="00E67BBE">
      <w:pPr>
        <w:pStyle w:val="Bezmezer"/>
        <w:numPr>
          <w:ilvl w:val="0"/>
          <w:numId w:val="31"/>
        </w:numPr>
        <w:rPr>
          <w:sz w:val="28"/>
          <w:szCs w:val="28"/>
        </w:rPr>
      </w:pPr>
      <w:r w:rsidRPr="00217096">
        <w:rPr>
          <w:sz w:val="28"/>
          <w:szCs w:val="28"/>
        </w:rPr>
        <w:t>vyjádření se jazykem, hudbou, písní.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</w:p>
    <w:p w:rsidR="00E67BBE" w:rsidRPr="00A10F72" w:rsidRDefault="00E67BBE" w:rsidP="00E67BBE">
      <w:pPr>
        <w:pStyle w:val="Bezmezer"/>
        <w:rPr>
          <w:sz w:val="28"/>
          <w:szCs w:val="28"/>
          <w:highlight w:val="yellow"/>
        </w:rPr>
      </w:pPr>
    </w:p>
    <w:p w:rsidR="00E67BBE" w:rsidRPr="00217096" w:rsidRDefault="00E67BBE" w:rsidP="00E67BBE">
      <w:pPr>
        <w:pStyle w:val="Bezmezer"/>
        <w:numPr>
          <w:ilvl w:val="0"/>
          <w:numId w:val="33"/>
        </w:numPr>
        <w:rPr>
          <w:b/>
          <w:sz w:val="32"/>
          <w:szCs w:val="32"/>
        </w:rPr>
      </w:pPr>
      <w:r w:rsidRPr="00217096">
        <w:rPr>
          <w:b/>
          <w:sz w:val="32"/>
          <w:szCs w:val="32"/>
        </w:rPr>
        <w:t>Průřezová témata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sz w:val="28"/>
          <w:szCs w:val="28"/>
        </w:rPr>
        <w:t>jsou nedílnou součástí zájmového vzdělávání. Vytvářejí příležitosti pro individuální uplatnění účastníků i pro jejich vzájemnou spolupráci a pomáhají rozvíjet osobnost účastníka především v oblasti postojů a hodnot.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sz w:val="28"/>
          <w:szCs w:val="28"/>
        </w:rPr>
        <w:tab/>
        <w:t>V základním vzdělávání jsou vymezena průřezová témata, která procházejí napříč také vzdělávacími oblastmi zájmového vzdělávání: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osobnostní a sociální výchova,</w:t>
      </w:r>
    </w:p>
    <w:p w:rsidR="00E67BBE" w:rsidRPr="00217096" w:rsidRDefault="00E67BBE" w:rsidP="00E67BBE">
      <w:pPr>
        <w:numPr>
          <w:ilvl w:val="0"/>
          <w:numId w:val="3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napomáhá k zvládání vlastního chování,</w:t>
      </w:r>
    </w:p>
    <w:p w:rsidR="00E67BBE" w:rsidRPr="00217096" w:rsidRDefault="00E67BBE" w:rsidP="00E67BBE">
      <w:pPr>
        <w:numPr>
          <w:ilvl w:val="0"/>
          <w:numId w:val="3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přispívá k utváření dobrých vztahů ve třídě i mimo ni,</w:t>
      </w:r>
    </w:p>
    <w:p w:rsidR="00E67BBE" w:rsidRPr="00217096" w:rsidRDefault="00E67BBE" w:rsidP="00E67BBE">
      <w:pPr>
        <w:numPr>
          <w:ilvl w:val="0"/>
          <w:numId w:val="3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rozvíjí komunikaci,</w:t>
      </w:r>
    </w:p>
    <w:p w:rsidR="00E67BBE" w:rsidRPr="00217096" w:rsidRDefault="00E67BBE" w:rsidP="00E67BBE">
      <w:pPr>
        <w:numPr>
          <w:ilvl w:val="0"/>
          <w:numId w:val="3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vede k uvědomování si hodnoty spolupráce a pomoci,</w:t>
      </w:r>
    </w:p>
    <w:p w:rsidR="00E67BBE" w:rsidRPr="00217096" w:rsidRDefault="00E67BBE" w:rsidP="00E67BBE">
      <w:pPr>
        <w:numPr>
          <w:ilvl w:val="0"/>
          <w:numId w:val="3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napomáhá primární prevenci sociálně patologických jevů a škodlivých způsobů chování.</w:t>
      </w:r>
    </w:p>
    <w:p w:rsidR="00E67BBE" w:rsidRPr="00217096" w:rsidRDefault="00E67BBE" w:rsidP="00E67BBE">
      <w:pPr>
        <w:spacing w:after="0" w:line="240" w:lineRule="auto"/>
        <w:ind w:left="360"/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výchova demokratického občana,</w:t>
      </w:r>
    </w:p>
    <w:p w:rsidR="00E67BBE" w:rsidRPr="00217096" w:rsidRDefault="00E67BBE" w:rsidP="00E67BBE">
      <w:pPr>
        <w:numPr>
          <w:ilvl w:val="0"/>
          <w:numId w:val="36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vede k obhajování a dodržování lidských práv a svobod, </w:t>
      </w:r>
    </w:p>
    <w:p w:rsidR="00E67BBE" w:rsidRPr="00217096" w:rsidRDefault="00E67BBE" w:rsidP="00E67BBE">
      <w:pPr>
        <w:numPr>
          <w:ilvl w:val="0"/>
          <w:numId w:val="36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vede k pochopení významu řádu, pravidel,</w:t>
      </w:r>
    </w:p>
    <w:p w:rsidR="00E67BBE" w:rsidRPr="00217096" w:rsidRDefault="00E67BBE" w:rsidP="00E67BBE">
      <w:pPr>
        <w:numPr>
          <w:ilvl w:val="0"/>
          <w:numId w:val="36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prohlubuje spravedlivé posuzování,</w:t>
      </w:r>
    </w:p>
    <w:p w:rsidR="00E67BBE" w:rsidRPr="00217096" w:rsidRDefault="00E67BBE" w:rsidP="00E67BBE">
      <w:pPr>
        <w:numPr>
          <w:ilvl w:val="0"/>
          <w:numId w:val="3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rozvíjí sebekritiku,</w:t>
      </w:r>
    </w:p>
    <w:p w:rsidR="00E67BBE" w:rsidRPr="00217096" w:rsidRDefault="00E67BBE" w:rsidP="00E67BBE">
      <w:pPr>
        <w:numPr>
          <w:ilvl w:val="0"/>
          <w:numId w:val="3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učí sebeúctě, samostatnosti.</w:t>
      </w:r>
    </w:p>
    <w:p w:rsidR="00E67BBE" w:rsidRPr="00217096" w:rsidRDefault="00E67BBE" w:rsidP="00E67BBE">
      <w:pPr>
        <w:spacing w:after="0" w:line="240" w:lineRule="auto"/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multikulturní výchova,</w:t>
      </w:r>
    </w:p>
    <w:p w:rsidR="00E67BBE" w:rsidRPr="00217096" w:rsidRDefault="00E67BBE" w:rsidP="00E67BBE">
      <w:pPr>
        <w:numPr>
          <w:ilvl w:val="0"/>
          <w:numId w:val="38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poskytuje účastníkům náhled o různých etnických a kulturních skupinách žijících v české a evropské společnosti,</w:t>
      </w:r>
    </w:p>
    <w:p w:rsidR="00E67BBE" w:rsidRPr="00217096" w:rsidRDefault="00E67BBE" w:rsidP="00E67BBE">
      <w:pPr>
        <w:numPr>
          <w:ilvl w:val="0"/>
          <w:numId w:val="38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chápat a tolerovat odlišné zájmy, názory i schopnosti druhých,</w:t>
      </w:r>
    </w:p>
    <w:p w:rsidR="00E67BBE" w:rsidRPr="00217096" w:rsidRDefault="00E67BBE" w:rsidP="00E67BBE">
      <w:pPr>
        <w:numPr>
          <w:ilvl w:val="0"/>
          <w:numId w:val="38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učí účastníky uvědomovat si možné dopady svých verbálních i neverbálních projevů a připravenosti nést odpovědnost za své jednání.</w:t>
      </w:r>
    </w:p>
    <w:p w:rsidR="00E67BBE" w:rsidRPr="00217096" w:rsidRDefault="00E67BBE" w:rsidP="00E67BBE">
      <w:pPr>
        <w:spacing w:after="0" w:line="240" w:lineRule="auto"/>
        <w:ind w:left="360"/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environmentální výchova,</w:t>
      </w:r>
    </w:p>
    <w:p w:rsidR="00E67BBE" w:rsidRPr="00217096" w:rsidRDefault="00E67BBE" w:rsidP="00E67BBE">
      <w:pPr>
        <w:numPr>
          <w:ilvl w:val="0"/>
          <w:numId w:val="23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rozvíjí vztahy člověka a prostředí,</w:t>
      </w:r>
    </w:p>
    <w:p w:rsidR="00E67BBE" w:rsidRPr="00217096" w:rsidRDefault="00E67BBE" w:rsidP="00E67BBE">
      <w:pPr>
        <w:numPr>
          <w:ilvl w:val="0"/>
          <w:numId w:val="23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vede k uvědomování si podmínek života a možností jejich ohrožování,</w:t>
      </w:r>
    </w:p>
    <w:p w:rsidR="00E67BBE" w:rsidRPr="00217096" w:rsidRDefault="00E67BBE" w:rsidP="00E67BBE">
      <w:pPr>
        <w:numPr>
          <w:ilvl w:val="0"/>
          <w:numId w:val="23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pěstuje návyky pro žádoucí jednání účastníka vůči prostředí,</w:t>
      </w:r>
    </w:p>
    <w:p w:rsidR="00E67BBE" w:rsidRPr="00217096" w:rsidRDefault="00E67BBE" w:rsidP="00E67BBE">
      <w:pPr>
        <w:numPr>
          <w:ilvl w:val="0"/>
          <w:numId w:val="2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přispívá k vnímání života jako nejvyšší hodnoty.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</w:rPr>
      </w:pPr>
      <w:r w:rsidRPr="00217096">
        <w:rPr>
          <w:rFonts w:eastAsia="Times New Roman" w:cstheme="minorHAnsi"/>
          <w:b/>
          <w:sz w:val="32"/>
          <w:szCs w:val="32"/>
        </w:rPr>
        <w:t xml:space="preserve">6. PROVOZ ZÁJMOVÝCH ČINNOSTÍ PŘI ŠD      </w:t>
      </w:r>
    </w:p>
    <w:p w:rsidR="00E67BBE" w:rsidRPr="00217096" w:rsidRDefault="00E67BBE" w:rsidP="00E67BB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17096">
        <w:rPr>
          <w:rFonts w:eastAsia="Times New Roman" w:cstheme="minorHAnsi"/>
          <w:b/>
          <w:sz w:val="28"/>
          <w:szCs w:val="28"/>
        </w:rPr>
        <w:t xml:space="preserve">      </w:t>
      </w:r>
      <w:r w:rsidRPr="00217096">
        <w:rPr>
          <w:rFonts w:eastAsia="Times New Roman" w:cstheme="minorHAnsi"/>
          <w:sz w:val="28"/>
          <w:szCs w:val="28"/>
        </w:rPr>
        <w:t>Zájmové činnosti jsou pravidelnou činností při ŠD.  Zaměstnání této činnosti představuje zejména organizované aktivity zájmového vzdělávání. Patří sem činnosti jako výtvarná, hudební, sportovní, rekreační, odpočinková činnost.</w:t>
      </w:r>
      <w:r w:rsidRPr="00217096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17096">
        <w:rPr>
          <w:rFonts w:cstheme="minorHAnsi"/>
          <w:b/>
          <w:sz w:val="28"/>
          <w:szCs w:val="28"/>
        </w:rPr>
        <w:t>Způsob předávání účastníků do zájmových aktivit při ŠD</w:t>
      </w:r>
      <w:r w:rsidRPr="00217096">
        <w:rPr>
          <w:rFonts w:cstheme="minorHAnsi"/>
          <w:sz w:val="28"/>
          <w:szCs w:val="28"/>
        </w:rPr>
        <w:t xml:space="preserve">                                                                                                    - vedoucí zájmové činnosti si účastníky ŠD převezme pouze osobně od příslušné vychovatelky v oddělení. Vede docházku v písemné formě a převzaté děti řádně eviduje. Vychovatelka předá pouze účastníky přihlášené k zájmové činnosti.  Po tuto dobu přebírá odpovědnost vedoucí zájmové činnosti.  Pokud se v daném roce v rámci ŠD realizují kluby zájmových činností, podpořené  projektem „Šablony </w:t>
      </w:r>
      <w:proofErr w:type="gramStart"/>
      <w:r w:rsidRPr="00217096">
        <w:rPr>
          <w:rFonts w:cstheme="minorHAnsi"/>
          <w:sz w:val="28"/>
          <w:szCs w:val="28"/>
        </w:rPr>
        <w:t>pro  ŠD</w:t>
      </w:r>
      <w:proofErr w:type="gramEnd"/>
      <w:r w:rsidRPr="00217096">
        <w:rPr>
          <w:rFonts w:cstheme="minorHAnsi"/>
          <w:sz w:val="28"/>
          <w:szCs w:val="28"/>
        </w:rPr>
        <w:t>“, účast v nich  účastníci nehradí.</w:t>
      </w:r>
    </w:p>
    <w:p w:rsidR="00E67BBE" w:rsidRPr="00217096" w:rsidRDefault="00E67BBE" w:rsidP="00E67B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1"/>
          <w:szCs w:val="21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bCs/>
          <w:sz w:val="32"/>
          <w:szCs w:val="32"/>
        </w:rPr>
      </w:pPr>
      <w:r w:rsidRPr="00217096">
        <w:rPr>
          <w:rFonts w:eastAsia="Times New Roman"/>
          <w:b/>
          <w:bCs/>
          <w:sz w:val="32"/>
          <w:szCs w:val="32"/>
        </w:rPr>
        <w:t>7. KLÍČOVÉ KOMPETENCE</w:t>
      </w:r>
    </w:p>
    <w:p w:rsidR="00E67BBE" w:rsidRPr="00217096" w:rsidRDefault="00E67BBE" w:rsidP="00E67BBE">
      <w:pPr>
        <w:pStyle w:val="Bezmezer"/>
        <w:rPr>
          <w:rFonts w:eastAsia="Times New Roman"/>
          <w:b/>
          <w:bCs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Dlouhodobý proces, souhrn vědomostí, dovedností, schopností a postojů, které děti získávají v průběhu několikaleté docházky do školní družiny. Budou se prolínat všemi činnostmi zájmového vzdělávání.</w:t>
      </w:r>
    </w:p>
    <w:p w:rsidR="00E67BBE" w:rsidRPr="00217096" w:rsidRDefault="00E67BBE" w:rsidP="00E67BBE">
      <w:pPr>
        <w:pStyle w:val="Bezmezer"/>
        <w:numPr>
          <w:ilvl w:val="0"/>
          <w:numId w:val="33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Kompetence k učení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Učí se s chutí, práci dokončí, klade si otázky, hledá na ně odpověď, získané vědomosti dává do souvislostí, uplatňuje v praktických situacích a dalším učení.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Cs/>
          <w:sz w:val="28"/>
          <w:szCs w:val="28"/>
        </w:rPr>
        <w:t xml:space="preserve"> </w:t>
      </w:r>
      <w:r w:rsidRPr="00217096">
        <w:rPr>
          <w:rFonts w:eastAsia="Times New Roman"/>
          <w:b/>
          <w:bCs/>
          <w:sz w:val="28"/>
          <w:szCs w:val="28"/>
        </w:rPr>
        <w:t>Kompetence k řešení problémů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Všímá si dění okolo, snaží se řešit situace, při jejich řešení užívá logické postupy, chápe, že vyhýbání se řešení problému nevede k cíli. Započaté činnosti dokončuje.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Komunikativní kompetence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Ovládá řeč, vyjadřuje sdělením myšlenky, otázky a odpovědi vhodně formulovanými větami, komunikuje kultivovaně a bez ostychu s vrstevníky i dospělými.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Sociální a interpersonální kompetence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Samostatně rozhoduje o svých činnostech, uvědomuje si, že za ně odpovídá a nese důsledky, projevuje ohleduplnost, citlivost, rozpozná nevhodné chování, nespravedlnost, agresivitu, šikanu, spolupracuje ve skupině, dokáže se prosadit i podřídit - přijmout kompromis, respektuje jiné, je tolerantní k odlišnostem mezi lidmi.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Činnostní a občanské kompetence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Učí se plánovat, organizovat, řídit a hodnotit, odhaduje rizika svých nápadů, odpovědně přistupuje k úkolům a povinnostem, uvědomuje si práva svá i druhých, chová se odpovědně s ohledem na zdravé a bezpečné prostředí (přírodní i společenské), dbá na své osobní zdraví i zdraví druhých.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Kompetence k trávení volného času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Orientuje se v možnostech smysluplného trávení volného času, umí si vybrat zájmové činnosti dle vlastních dispozic, rozvíjí své zájmy v organizovaných skupinách i individuálních činnostech, dokáže odmítnout nevhodnou nabídku k trávení volného času.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b/>
          <w:sz w:val="28"/>
          <w:szCs w:val="28"/>
        </w:rPr>
      </w:pPr>
      <w:r w:rsidRPr="00217096">
        <w:rPr>
          <w:b/>
          <w:sz w:val="28"/>
          <w:szCs w:val="28"/>
        </w:rPr>
        <w:t xml:space="preserve">8. </w:t>
      </w:r>
      <w:r w:rsidRPr="00217096">
        <w:rPr>
          <w:b/>
          <w:sz w:val="32"/>
          <w:szCs w:val="32"/>
        </w:rPr>
        <w:t>PODMÍNKY PRO VZDĚLÁVÁNÍ DĚTÍ SE SPECIÁLNÍMI VZDĚLÁVACÍMI POTŘEBAMI</w:t>
      </w:r>
    </w:p>
    <w:p w:rsidR="00E67BBE" w:rsidRPr="00217096" w:rsidRDefault="00E67BBE" w:rsidP="00E67BBE">
      <w:pPr>
        <w:rPr>
          <w:rFonts w:cs="Arial"/>
          <w:b/>
          <w:sz w:val="32"/>
          <w:szCs w:val="32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Pedagogická intervence </w:t>
      </w: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proofErr w:type="gramStart"/>
      <w:r w:rsidRPr="00217096">
        <w:rPr>
          <w:sz w:val="28"/>
          <w:szCs w:val="28"/>
        </w:rPr>
        <w:t>Vychovatelé  školní</w:t>
      </w:r>
      <w:proofErr w:type="gramEnd"/>
      <w:r w:rsidRPr="00217096">
        <w:rPr>
          <w:sz w:val="28"/>
          <w:szCs w:val="28"/>
        </w:rPr>
        <w:t xml:space="preserve"> družiny zajišťující pedagogickou intervenci ,  pomáhají žákům se specifickými poruchami učení. </w:t>
      </w:r>
      <w:r w:rsidRPr="00217096">
        <w:rPr>
          <w:rStyle w:val="Siln"/>
          <w:sz w:val="28"/>
          <w:szCs w:val="28"/>
        </w:rPr>
        <w:t xml:space="preserve"> PI poskytuje družina jako podpůrné opatření </w:t>
      </w:r>
      <w:r>
        <w:rPr>
          <w:rStyle w:val="Siln"/>
          <w:sz w:val="28"/>
          <w:szCs w:val="28"/>
        </w:rPr>
        <w:t xml:space="preserve">             </w:t>
      </w:r>
      <w:r w:rsidRPr="00217096">
        <w:rPr>
          <w:rStyle w:val="Siln"/>
          <w:sz w:val="28"/>
          <w:szCs w:val="28"/>
        </w:rPr>
        <w:t>1. stupně</w:t>
      </w:r>
      <w:r w:rsidRPr="00217096">
        <w:rPr>
          <w:b/>
          <w:sz w:val="28"/>
          <w:szCs w:val="28"/>
        </w:rPr>
        <w:t>,</w:t>
      </w:r>
      <w:r w:rsidRPr="00217096">
        <w:rPr>
          <w:sz w:val="28"/>
          <w:szCs w:val="28"/>
        </w:rPr>
        <w:t xml:space="preserve"> a to i bez návštěvy školského poradenského zařízení (ŠPZ). Vyplývá to </w:t>
      </w:r>
      <w:hyperlink r:id="rId9" w:history="1">
        <w:r w:rsidRPr="00217096">
          <w:rPr>
            <w:rStyle w:val="Hypertextovodkaz"/>
            <w:color w:val="auto"/>
            <w:sz w:val="28"/>
            <w:szCs w:val="28"/>
          </w:rPr>
          <w:t>z novely vyhlášky č. 27/2016 Sb., a z novely nařízení vlády č. 75/2005 Sb</w:t>
        </w:r>
      </w:hyperlink>
      <w:r w:rsidRPr="00217096">
        <w:t>.</w:t>
      </w: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ab/>
      </w:r>
      <w:r w:rsidRPr="00217096">
        <w:rPr>
          <w:rFonts w:cs="Arial"/>
          <w:sz w:val="28"/>
          <w:szCs w:val="28"/>
        </w:rPr>
        <w:t>ŠVP ŠD je připravené realizovat v praxi právo na rovný přístup ke vzdělávání pro všechny účastníky prostřednictvím jednotlivých oblastí:</w:t>
      </w:r>
    </w:p>
    <w:p w:rsidR="00E67BBE" w:rsidRPr="00217096" w:rsidRDefault="00E67BBE" w:rsidP="00E67BBE">
      <w:pPr>
        <w:numPr>
          <w:ilvl w:val="0"/>
          <w:numId w:val="40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oblast personální-odbornost pedagogického pracovníka, dostatečné personální zajištění aktivit ŠD,</w:t>
      </w:r>
    </w:p>
    <w:p w:rsidR="00E67BBE" w:rsidRPr="00217096" w:rsidRDefault="00E67BBE" w:rsidP="00E67BBE">
      <w:pPr>
        <w:numPr>
          <w:ilvl w:val="0"/>
          <w:numId w:val="40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oblast materiální-vybavenost speciálními didaktickými a kompenzačními pomůckami, zajištění zápůjčky potřebného materiálního vybavení,</w:t>
      </w:r>
    </w:p>
    <w:p w:rsidR="00E67BBE" w:rsidRPr="00217096" w:rsidRDefault="00E67BBE" w:rsidP="00E67BBE">
      <w:pPr>
        <w:numPr>
          <w:ilvl w:val="0"/>
          <w:numId w:val="40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oblast organizační-formy integrace, spolupráce s rodiči nebo zákonnými zástupci, využití poradenské pomoci školy, podpora osob se zdravotním postižením či zdravotním nebo sociálním znevýhodněním, způsob zajištění alternativních forem komunikace.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Pro rozvoj mimořádně nadaných dětí ŠVP ŠD vymezuje tyto podmínky:</w:t>
      </w:r>
    </w:p>
    <w:p w:rsidR="00E67BBE" w:rsidRPr="00217096" w:rsidRDefault="00E67BBE" w:rsidP="00E67BBE">
      <w:pPr>
        <w:numPr>
          <w:ilvl w:val="0"/>
          <w:numId w:val="4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vhodné zájmové vzdělávací aktivity-rozvoj tvořivosti, spolupráce, vztahů a sociální a emocionální inteligence,</w:t>
      </w:r>
    </w:p>
    <w:p w:rsidR="00E67BBE" w:rsidRPr="00217096" w:rsidRDefault="00E67BBE" w:rsidP="00E67BBE">
      <w:pPr>
        <w:numPr>
          <w:ilvl w:val="0"/>
          <w:numId w:val="4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možnost a způsob zařazení dítěte do aktivit primárně určených vyšším věkovým skupinám.</w:t>
      </w:r>
    </w:p>
    <w:p w:rsidR="00E67BBE" w:rsidRPr="00217096" w:rsidRDefault="00E67BBE" w:rsidP="00E67BBE">
      <w:pPr>
        <w:spacing w:after="0" w:line="240" w:lineRule="auto"/>
        <w:ind w:left="720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</w:t>
      </w:r>
    </w:p>
    <w:p w:rsidR="00E67BBE" w:rsidRPr="00217096" w:rsidRDefault="00E67BBE" w:rsidP="00E67BBE">
      <w:pPr>
        <w:spacing w:after="0" w:line="240" w:lineRule="auto"/>
        <w:ind w:left="720"/>
        <w:rPr>
          <w:rFonts w:cs="Arial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9. PODMÍNKY PŘIHLAŠOVÁNÍ A ODHLAŠOVÁNÍ ÚČASTNÍKŮ</w:t>
      </w:r>
    </w:p>
    <w:p w:rsidR="00E67BBE" w:rsidRPr="0021709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-        Podmínky přihlašování a odhlašování účastníků stanovuje vnitřní </w:t>
      </w:r>
      <w:proofErr w:type="gramStart"/>
      <w:r w:rsidRPr="00217096">
        <w:rPr>
          <w:rFonts w:eastAsia="Times New Roman"/>
          <w:sz w:val="28"/>
          <w:szCs w:val="28"/>
        </w:rPr>
        <w:t>řád  školní</w:t>
      </w:r>
      <w:proofErr w:type="gramEnd"/>
      <w:r w:rsidRPr="00217096">
        <w:rPr>
          <w:rFonts w:eastAsia="Times New Roman"/>
          <w:sz w:val="28"/>
          <w:szCs w:val="28"/>
        </w:rPr>
        <w:t xml:space="preserve">    družiny.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Školní družina dodržuje vnitřní řád školní družiny.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ascii="Calibri" w:eastAsia="Times New Roman" w:hAnsi="Calibri" w:cs="Arial"/>
          <w:sz w:val="28"/>
          <w:szCs w:val="28"/>
        </w:rPr>
        <w:t xml:space="preserve">Činnost školní družiny je určena přednostně pro žáky 1. - 3. ročníku a žáky dojíždějící, k pravidelné docházce však mohou být přijati i </w:t>
      </w:r>
      <w:proofErr w:type="gramStart"/>
      <w:r w:rsidRPr="00217096">
        <w:rPr>
          <w:rFonts w:ascii="Calibri" w:eastAsia="Times New Roman" w:hAnsi="Calibri" w:cs="Arial"/>
          <w:sz w:val="28"/>
          <w:szCs w:val="28"/>
        </w:rPr>
        <w:t xml:space="preserve">žáci </w:t>
      </w:r>
      <w:r w:rsidRPr="00217096">
        <w:rPr>
          <w:rFonts w:cs="Arial"/>
          <w:sz w:val="28"/>
          <w:szCs w:val="28"/>
        </w:rPr>
        <w:t xml:space="preserve"> </w:t>
      </w:r>
      <w:r w:rsidRPr="00217096">
        <w:rPr>
          <w:rFonts w:ascii="Calibri" w:eastAsia="Times New Roman" w:hAnsi="Calibri" w:cs="Arial"/>
          <w:sz w:val="28"/>
          <w:szCs w:val="28"/>
        </w:rPr>
        <w:t xml:space="preserve">4. a </w:t>
      </w:r>
      <w:r w:rsidRPr="00217096">
        <w:rPr>
          <w:rFonts w:cs="Arial"/>
          <w:sz w:val="28"/>
          <w:szCs w:val="28"/>
        </w:rPr>
        <w:t xml:space="preserve"> </w:t>
      </w:r>
      <w:r w:rsidRPr="00217096">
        <w:rPr>
          <w:rFonts w:ascii="Calibri" w:eastAsia="Times New Roman" w:hAnsi="Calibri" w:cs="Arial"/>
          <w:sz w:val="28"/>
          <w:szCs w:val="28"/>
        </w:rPr>
        <w:t>5. ročníku</w:t>
      </w:r>
      <w:proofErr w:type="gramEnd"/>
      <w:r w:rsidRPr="00217096">
        <w:rPr>
          <w:rFonts w:ascii="Calibri" w:eastAsia="Times New Roman" w:hAnsi="Calibri" w:cs="Arial"/>
          <w:sz w:val="28"/>
          <w:szCs w:val="28"/>
        </w:rPr>
        <w:t>, pokud oddělení nedosáhlo limitujícího počtu žáků</w:t>
      </w:r>
      <w:r w:rsidRPr="00217096">
        <w:rPr>
          <w:rFonts w:ascii="Arial" w:eastAsia="Times New Roman" w:hAnsi="Arial" w:cs="Arial"/>
        </w:rPr>
        <w:t>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10. POPIS MATERIÁLNÍCH PODMÍNEK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inspirující, nestresující prostředí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účelově vybavené prostory družiny s možností kreativního uzpůsobení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možnost využívání prostor školy (knihovna, učebna s interaktivní tabulí, školní zahrada)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Umístění a vybavení školní družiny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>Družina má tři oddělení, která jsou součástí budovy školy.</w:t>
      </w: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 xml:space="preserve">1. oddělení je umístěno v přízemí budovy a má bezbariérový přístup. První oddělení školní družiny má samostatnou učebnu, která svým vybavením a uspořádáním umožňuje různorodou činnost ŠD. </w:t>
      </w: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>2. oddělení je umístěno v kmenové třídě v prvním patře budovy.</w:t>
      </w: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>3. oddělení je umístěno v kmenové třídě v prvním patře budovy.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color w:val="000000"/>
          <w:sz w:val="28"/>
          <w:szCs w:val="28"/>
        </w:rPr>
        <w:t xml:space="preserve">Styk s rodičovskou veřejností je zabezpečen vchodovými kartami do budovy školy. </w:t>
      </w:r>
      <w:r w:rsidRPr="00217096">
        <w:rPr>
          <w:rFonts w:eastAsia="Times New Roman"/>
          <w:sz w:val="28"/>
          <w:szCs w:val="28"/>
        </w:rPr>
        <w:t xml:space="preserve">Účastníkům 1-5. ročníku přihlášeným k pravidelné denní docházce slouží ranní a odpolední družina. Prostory ŠD umožňují svým vybavením odpočinek, soukromí i zájmové a hrací aktivity.                                                                           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     Pro zájmové činnosti a společné hry žáci využívají plochy na kobercích a pracovní koutky.  Pro rozvoj čtenářských dovedností má ŠD časopisy a knihy, využívá také knihovnu školy. Celé prostory jsou vždy esteticky upraveny a soustavně doplňovány potřebnými pomůckami.</w:t>
      </w:r>
      <w:r>
        <w:rPr>
          <w:rFonts w:eastAsia="Times New Roman"/>
          <w:sz w:val="28"/>
          <w:szCs w:val="28"/>
        </w:rPr>
        <w:t xml:space="preserve"> K </w:t>
      </w:r>
      <w:r w:rsidRPr="00217096">
        <w:rPr>
          <w:rFonts w:eastAsia="Times New Roman"/>
          <w:sz w:val="28"/>
          <w:szCs w:val="28"/>
        </w:rPr>
        <w:t>relaxaci slouží zahrada školy.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  <w:r w:rsidRPr="00217096">
        <w:rPr>
          <w:rFonts w:eastAsia="Times New Roman"/>
          <w:b/>
          <w:sz w:val="28"/>
          <w:szCs w:val="28"/>
        </w:rPr>
        <w:t>V DOBĚ EPIDEMIOLOGICKÝCH OPATŘENÍ SE STÁVÁ UČEBNA DRUŽINY V  </w:t>
      </w:r>
      <w:proofErr w:type="gramStart"/>
      <w:r w:rsidRPr="00217096">
        <w:rPr>
          <w:rFonts w:eastAsia="Times New Roman"/>
          <w:b/>
          <w:sz w:val="28"/>
          <w:szCs w:val="28"/>
        </w:rPr>
        <w:t>PŘÍZEMÍ  JÍDELNOU</w:t>
      </w:r>
      <w:proofErr w:type="gramEnd"/>
      <w:r w:rsidRPr="00217096">
        <w:rPr>
          <w:rFonts w:eastAsia="Times New Roman"/>
          <w:b/>
          <w:sz w:val="28"/>
          <w:szCs w:val="28"/>
        </w:rPr>
        <w:t xml:space="preserve">  PRO ŽÁKY ZŠ. V TOMTO PŘÍPADĚ </w:t>
      </w:r>
      <w:r>
        <w:rPr>
          <w:rFonts w:eastAsia="Times New Roman"/>
          <w:b/>
          <w:sz w:val="28"/>
          <w:szCs w:val="28"/>
        </w:rPr>
        <w:t xml:space="preserve">VŠECHNY ODDĚLENÍ </w:t>
      </w:r>
      <w:proofErr w:type="gramStart"/>
      <w:r w:rsidRPr="00217096">
        <w:rPr>
          <w:rFonts w:eastAsia="Times New Roman"/>
          <w:b/>
          <w:sz w:val="28"/>
          <w:szCs w:val="28"/>
        </w:rPr>
        <w:t>DRUŽINY  PROBÍHAJÍ</w:t>
      </w:r>
      <w:proofErr w:type="gramEnd"/>
      <w:r w:rsidRPr="00217096">
        <w:rPr>
          <w:rFonts w:eastAsia="Times New Roman"/>
          <w:b/>
          <w:sz w:val="28"/>
          <w:szCs w:val="28"/>
        </w:rPr>
        <w:t xml:space="preserve">  V KMENOVÝCH TŘÍDÁCH V 1. PATŘE BUDOVY.</w:t>
      </w:r>
      <w:r w:rsidRPr="00217096">
        <w:rPr>
          <w:rFonts w:eastAsia="Times New Roman"/>
          <w:color w:val="C00000"/>
          <w:sz w:val="28"/>
          <w:szCs w:val="28"/>
        </w:rPr>
        <w:t xml:space="preserve"> 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11. POPIS PERSONÁLNÍCH PODMÍNEK</w:t>
      </w:r>
    </w:p>
    <w:p w:rsidR="00E67BBE" w:rsidRPr="0021709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Charakteristika pedagogických pracovníků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splňují odpovídající pedagogické vzdělání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uplatňují svou kreativitu, postoje a přístup, vlastní dovednosti a to v kontinuitě s programem ŠD a školy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spolupracují s třídními učiteli, rodiči a veřejností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jsou iniciátorem a průvodcem při činnostech, které motivují, navozují, přímo nebo nepřímo řídí, hodnotí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Další sebevzdělávání vychovatelek </w:t>
      </w:r>
    </w:p>
    <w:p w:rsidR="00E67BBE" w:rsidRPr="00217096" w:rsidRDefault="00E67BBE" w:rsidP="00E67BBE">
      <w:pPr>
        <w:pStyle w:val="Bezmezer"/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samostudium odborné literatury</w:t>
      </w:r>
    </w:p>
    <w:p w:rsidR="00E67BBE" w:rsidRPr="00217096" w:rsidRDefault="00E67BBE" w:rsidP="00E67BBE">
      <w:pPr>
        <w:pStyle w:val="Bezmezer"/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sledování nových trendů v oblasti zájmového vzdělávání</w:t>
      </w:r>
    </w:p>
    <w:p w:rsidR="00E67BBE" w:rsidRPr="00217096" w:rsidRDefault="00E67BBE" w:rsidP="00E67BBE">
      <w:pPr>
        <w:pStyle w:val="Bezmezer"/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účast na akreditovaných kurzech a dalším vzdělávání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pedagogů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Personální podmínky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Ve školní družině pracují 3 kvalifikované vychovatelky, z toho 1 vedoucí vychovatelka. Počet vychovatelek a oddělení se odvíjí od počtu přihlášených účastníků v daném školním roce.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V DOBĚ EPIDEMIOLOGICKÝCH OPATŘENÍ DRUŽINA DODRŽIJE ODDĚLENÉ HOMOGENNÍ SKUPINY.</w:t>
      </w:r>
    </w:p>
    <w:p w:rsidR="001B2D40" w:rsidRDefault="001B2D40" w:rsidP="00E67BBE">
      <w:pPr>
        <w:pStyle w:val="Bezmezer"/>
        <w:rPr>
          <w:rFonts w:eastAsia="Times New Roman"/>
          <w:b/>
          <w:sz w:val="28"/>
          <w:szCs w:val="28"/>
        </w:rPr>
      </w:pPr>
    </w:p>
    <w:p w:rsidR="001B2D40" w:rsidRDefault="001B2D40" w:rsidP="00E67BBE">
      <w:pPr>
        <w:pStyle w:val="Bezmezer"/>
        <w:rPr>
          <w:rFonts w:eastAsia="Times New Roman"/>
          <w:b/>
          <w:sz w:val="28"/>
          <w:szCs w:val="28"/>
        </w:rPr>
      </w:pPr>
    </w:p>
    <w:p w:rsidR="001B2D40" w:rsidRPr="00217096" w:rsidRDefault="001B2D40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12. POPIS EKONOMICKÝCH PODMÍNEK</w:t>
      </w: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Částečná úhrada neinvestičních nákladů školní družiny je dána Řádem školní družiny dle účasti v ŠD. Uvedená částka je na jednoho účastníka.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V DOBĚ EPIDEMIOLOGICKÝCH OPATŘENÍ ÚPLATA MŮŽE BÝT SNÍŽENA NEBO PROMINUTA. TOTO ROZHODNUTÍ JE NA ŘEDITELI ŠKOLY.</w:t>
      </w:r>
    </w:p>
    <w:p w:rsidR="00E67BBE" w:rsidRPr="00217096" w:rsidRDefault="00E67BBE" w:rsidP="00E67BBE">
      <w:pPr>
        <w:pStyle w:val="Bezmezer"/>
        <w:rPr>
          <w:rFonts w:eastAsia="Times New Roman"/>
          <w:b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13. PODMÍNKY ZAJIŠTĚNÍ BOZP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Podmínky pro hygienické a bezpečné působení:</w:t>
      </w:r>
    </w:p>
    <w:p w:rsidR="00E67BBE" w:rsidRPr="00217096" w:rsidRDefault="00E67BBE" w:rsidP="00E67BBE">
      <w:pPr>
        <w:pStyle w:val="Bezmezer"/>
        <w:numPr>
          <w:ilvl w:val="0"/>
          <w:numId w:val="4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vhodná struktura činnosti a skladba zaměstnání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vybírá věkově přiměřenou činnost, při které nedojde ke zranění dítěte</w:t>
      </w:r>
    </w:p>
    <w:p w:rsidR="00E67BBE" w:rsidRPr="00217096" w:rsidRDefault="00E67BBE" w:rsidP="00E67BBE">
      <w:pPr>
        <w:pStyle w:val="Bezmezer"/>
        <w:numPr>
          <w:ilvl w:val="0"/>
          <w:numId w:val="4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stravovací návyky a pitný režim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dbá na hygienu a kulturu stolování, dohlíží nad pitným režimem účastníků</w:t>
      </w:r>
    </w:p>
    <w:p w:rsidR="00E67BBE" w:rsidRPr="00217096" w:rsidRDefault="00E67BBE" w:rsidP="00E67BBE">
      <w:pPr>
        <w:pStyle w:val="Bezmezer"/>
        <w:numPr>
          <w:ilvl w:val="0"/>
          <w:numId w:val="44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zdravé prostředí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 – podle platných norem, tj. dle vyhlášky ministerstva č. 410/2005 Sb.,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 hygienických požadavcích na prostory a provoz zařízení a provozoven pro výchovu a vzdělávání mladistvých (vlastní vybavené prostory, odpovídající světlo, teplo, bezhlučnost, čistota, větrání, vhodný nábytek, hygienické vybavení prostorů)</w:t>
      </w:r>
    </w:p>
    <w:p w:rsidR="00E67BBE" w:rsidRPr="00217096" w:rsidRDefault="00E67BBE" w:rsidP="00E67BBE">
      <w:pPr>
        <w:pStyle w:val="Bezmezer"/>
        <w:numPr>
          <w:ilvl w:val="0"/>
          <w:numId w:val="44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bezpečné pomůcky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dbá na používání věkově přiměřených pomůcek</w:t>
      </w:r>
    </w:p>
    <w:p w:rsidR="00E67BBE" w:rsidRPr="00217096" w:rsidRDefault="00E67BBE" w:rsidP="00E67BBE">
      <w:pPr>
        <w:pStyle w:val="Bezmezer"/>
        <w:numPr>
          <w:ilvl w:val="0"/>
          <w:numId w:val="44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ochrana před úrazy a eliminace nebezpečných situací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eliminuje možné úrazy proškolením účastníků na začátku školního roku a opakováním během školního roku. Svým pedagogickým působením neustále nabádá k dodržování bezpečnosti, účastníky má neustále v zorném poli.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Účastníci jsou na začátku roku poučeni o bezpečnosti silničního provozu, během roku je poučení opakováno. </w:t>
      </w:r>
    </w:p>
    <w:p w:rsidR="00E67BBE" w:rsidRPr="00217096" w:rsidRDefault="00E67BBE" w:rsidP="00E67BBE">
      <w:pPr>
        <w:pStyle w:val="Bezmezer"/>
        <w:numPr>
          <w:ilvl w:val="0"/>
          <w:numId w:val="45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dostupnost prostředků první pomoci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školní družina je vybavena dostupně umístěnou lékárničkou PP, vychovatelka proškolená zdravotníkem školy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Psycho-sociální podmínky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pohoda prostředí a příznivé sociální klima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vede k otevřenosti a partnerství, komunikaci, úctě, toleranci, uznání, empatii a pomoci druhému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respektování potřeb jedince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organizuje činnost vycházející ze zájmů účastníků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věková přiměřenost a motivující hodnocení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respektuje individualitu dětí, hodnotí v souladu s jejich možnostmi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ochrana před násilím, šikanou a dalšími patologickými jevy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 – vychovatelka se pedagogickým působením snaží zabránit sociálně patologickým jevům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včasná informovanost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včas informuje účastníky a jejich zákonné zástupce o činnostech ve školní družině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 xml:space="preserve">V DOBĚ EPIDEMIOLOGICKÝCH OPATŘENÍ </w:t>
      </w:r>
      <w:proofErr w:type="gramStart"/>
      <w:r w:rsidRPr="00217096">
        <w:rPr>
          <w:rFonts w:eastAsia="Times New Roman"/>
          <w:b/>
          <w:sz w:val="28"/>
          <w:szCs w:val="28"/>
        </w:rPr>
        <w:t>NEVSTUPUJÍ  Z HYGIENICKÝCH</w:t>
      </w:r>
      <w:proofErr w:type="gramEnd"/>
      <w:r w:rsidRPr="00217096">
        <w:rPr>
          <w:rFonts w:eastAsia="Times New Roman"/>
          <w:b/>
          <w:sz w:val="28"/>
          <w:szCs w:val="28"/>
        </w:rPr>
        <w:t xml:space="preserve"> A BEZPEČNOSTNÍCH DŮVODŮ ZÁKONNÍ ZÁSTUPCI ČI JIMI POVĚŘENÉ OSOBY DO PROSTOR ŠKOLY. K VYZVEDÁVÁNÍ ÚČASTNÍKŮ ZE ŠD ZÁKONNÍ ZÁSTUPCI DOSTANOU VČAS JASNÉ POKYNY.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rPr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sectPr w:rsidR="00E67BBE" w:rsidRPr="00530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6A" w:rsidRDefault="0049176A" w:rsidP="008D523C">
      <w:pPr>
        <w:spacing w:after="0" w:line="240" w:lineRule="auto"/>
      </w:pPr>
      <w:r>
        <w:separator/>
      </w:r>
    </w:p>
  </w:endnote>
  <w:endnote w:type="continuationSeparator" w:id="0">
    <w:p w:rsidR="0049176A" w:rsidRDefault="0049176A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6A" w:rsidRDefault="0049176A" w:rsidP="008D523C">
      <w:pPr>
        <w:spacing w:after="0" w:line="240" w:lineRule="auto"/>
      </w:pPr>
      <w:r>
        <w:separator/>
      </w:r>
    </w:p>
  </w:footnote>
  <w:footnote w:type="continuationSeparator" w:id="0">
    <w:p w:rsidR="0049176A" w:rsidRDefault="0049176A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6B65CFDE" wp14:editId="3BE4679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E8"/>
    <w:multiLevelType w:val="hybridMultilevel"/>
    <w:tmpl w:val="7808310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F17B6"/>
    <w:multiLevelType w:val="hybridMultilevel"/>
    <w:tmpl w:val="CC5A4B6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75766"/>
    <w:multiLevelType w:val="hybridMultilevel"/>
    <w:tmpl w:val="549693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4391F"/>
    <w:multiLevelType w:val="hybridMultilevel"/>
    <w:tmpl w:val="451A8C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6721A"/>
    <w:multiLevelType w:val="multilevel"/>
    <w:tmpl w:val="13866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7753B01"/>
    <w:multiLevelType w:val="hybridMultilevel"/>
    <w:tmpl w:val="D5861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5ED8"/>
    <w:multiLevelType w:val="hybridMultilevel"/>
    <w:tmpl w:val="3A24063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207D"/>
    <w:multiLevelType w:val="hybridMultilevel"/>
    <w:tmpl w:val="3C8404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86307"/>
    <w:multiLevelType w:val="hybridMultilevel"/>
    <w:tmpl w:val="87402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42EA"/>
    <w:multiLevelType w:val="hybridMultilevel"/>
    <w:tmpl w:val="85C66FD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40A9A"/>
    <w:multiLevelType w:val="hybridMultilevel"/>
    <w:tmpl w:val="1C009140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040A"/>
    <w:multiLevelType w:val="hybridMultilevel"/>
    <w:tmpl w:val="9D1245CC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39F4135"/>
    <w:multiLevelType w:val="hybridMultilevel"/>
    <w:tmpl w:val="BE5C54D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3389D"/>
    <w:multiLevelType w:val="hybridMultilevel"/>
    <w:tmpl w:val="1652A772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606E0"/>
    <w:multiLevelType w:val="hybridMultilevel"/>
    <w:tmpl w:val="DB70E1CE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434D6"/>
    <w:multiLevelType w:val="hybridMultilevel"/>
    <w:tmpl w:val="8FAC3094"/>
    <w:lvl w:ilvl="0" w:tplc="040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2BE47306"/>
    <w:multiLevelType w:val="hybridMultilevel"/>
    <w:tmpl w:val="F968CACE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0E71FE"/>
    <w:multiLevelType w:val="hybridMultilevel"/>
    <w:tmpl w:val="E35AA77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2D46"/>
    <w:multiLevelType w:val="hybridMultilevel"/>
    <w:tmpl w:val="3FDAE2D6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747D2"/>
    <w:multiLevelType w:val="hybridMultilevel"/>
    <w:tmpl w:val="0E0EA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15E5"/>
    <w:multiLevelType w:val="hybridMultilevel"/>
    <w:tmpl w:val="15AA8E8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D01CE6"/>
    <w:multiLevelType w:val="hybridMultilevel"/>
    <w:tmpl w:val="E3908B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0562D"/>
    <w:multiLevelType w:val="hybridMultilevel"/>
    <w:tmpl w:val="72E4F0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A02F4"/>
    <w:multiLevelType w:val="hybridMultilevel"/>
    <w:tmpl w:val="86D08040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>
    <w:nsid w:val="4BCF79E4"/>
    <w:multiLevelType w:val="hybridMultilevel"/>
    <w:tmpl w:val="74F2CDBE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4CB74170"/>
    <w:multiLevelType w:val="hybridMultilevel"/>
    <w:tmpl w:val="6358B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611BA"/>
    <w:multiLevelType w:val="hybridMultilevel"/>
    <w:tmpl w:val="5D02941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73AB1"/>
    <w:multiLevelType w:val="hybridMultilevel"/>
    <w:tmpl w:val="8E3E474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601"/>
    <w:multiLevelType w:val="hybridMultilevel"/>
    <w:tmpl w:val="D9F054F6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0668F"/>
    <w:multiLevelType w:val="hybridMultilevel"/>
    <w:tmpl w:val="B19056AA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971838"/>
    <w:multiLevelType w:val="hybridMultilevel"/>
    <w:tmpl w:val="9D88E0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92465"/>
    <w:multiLevelType w:val="hybridMultilevel"/>
    <w:tmpl w:val="C36C7A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pStyle w:val="Nadpis5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abstractNum w:abstractNumId="33">
    <w:nsid w:val="692B5DC3"/>
    <w:multiLevelType w:val="hybridMultilevel"/>
    <w:tmpl w:val="DB96C2CC"/>
    <w:lvl w:ilvl="0" w:tplc="3F0E8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94504"/>
    <w:multiLevelType w:val="hybridMultilevel"/>
    <w:tmpl w:val="EA80E41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8648B"/>
    <w:multiLevelType w:val="hybridMultilevel"/>
    <w:tmpl w:val="C254A77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8272A"/>
    <w:multiLevelType w:val="hybridMultilevel"/>
    <w:tmpl w:val="FEAE1D20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7">
    <w:nsid w:val="6BE86EFE"/>
    <w:multiLevelType w:val="hybridMultilevel"/>
    <w:tmpl w:val="B2806E56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D9583A"/>
    <w:multiLevelType w:val="hybridMultilevel"/>
    <w:tmpl w:val="8B6064F6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>
    <w:nsid w:val="718678CC"/>
    <w:multiLevelType w:val="hybridMultilevel"/>
    <w:tmpl w:val="E208E0F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329EC"/>
    <w:multiLevelType w:val="hybridMultilevel"/>
    <w:tmpl w:val="99E097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7A0C">
      <w:start w:val="8"/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BD38FE"/>
    <w:multiLevelType w:val="hybridMultilevel"/>
    <w:tmpl w:val="4D5E778E"/>
    <w:lvl w:ilvl="0" w:tplc="3F0E89C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754866"/>
    <w:multiLevelType w:val="hybridMultilevel"/>
    <w:tmpl w:val="4B428BB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D08E1"/>
    <w:multiLevelType w:val="hybridMultilevel"/>
    <w:tmpl w:val="02443C8C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4">
    <w:nsid w:val="7F2879B2"/>
    <w:multiLevelType w:val="hybridMultilevel"/>
    <w:tmpl w:val="6160391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4B3A74"/>
    <w:multiLevelType w:val="hybridMultilevel"/>
    <w:tmpl w:val="9F4484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4"/>
  </w:num>
  <w:num w:numId="5">
    <w:abstractNumId w:val="27"/>
  </w:num>
  <w:num w:numId="6">
    <w:abstractNumId w:val="6"/>
  </w:num>
  <w:num w:numId="7">
    <w:abstractNumId w:val="21"/>
  </w:num>
  <w:num w:numId="8">
    <w:abstractNumId w:val="41"/>
  </w:num>
  <w:num w:numId="9">
    <w:abstractNumId w:val="14"/>
  </w:num>
  <w:num w:numId="10">
    <w:abstractNumId w:val="35"/>
  </w:num>
  <w:num w:numId="11">
    <w:abstractNumId w:val="34"/>
  </w:num>
  <w:num w:numId="12">
    <w:abstractNumId w:val="18"/>
  </w:num>
  <w:num w:numId="13">
    <w:abstractNumId w:val="9"/>
  </w:num>
  <w:num w:numId="14">
    <w:abstractNumId w:val="12"/>
  </w:num>
  <w:num w:numId="15">
    <w:abstractNumId w:val="26"/>
  </w:num>
  <w:num w:numId="16">
    <w:abstractNumId w:val="10"/>
  </w:num>
  <w:num w:numId="17">
    <w:abstractNumId w:val="1"/>
  </w:num>
  <w:num w:numId="18">
    <w:abstractNumId w:val="17"/>
  </w:num>
  <w:num w:numId="19">
    <w:abstractNumId w:val="2"/>
  </w:num>
  <w:num w:numId="20">
    <w:abstractNumId w:val="22"/>
  </w:num>
  <w:num w:numId="21">
    <w:abstractNumId w:val="29"/>
  </w:num>
  <w:num w:numId="22">
    <w:abstractNumId w:val="16"/>
  </w:num>
  <w:num w:numId="23">
    <w:abstractNumId w:val="36"/>
  </w:num>
  <w:num w:numId="24">
    <w:abstractNumId w:val="38"/>
  </w:num>
  <w:num w:numId="25">
    <w:abstractNumId w:val="37"/>
  </w:num>
  <w:num w:numId="26">
    <w:abstractNumId w:val="39"/>
  </w:num>
  <w:num w:numId="27">
    <w:abstractNumId w:val="19"/>
  </w:num>
  <w:num w:numId="28">
    <w:abstractNumId w:val="3"/>
  </w:num>
  <w:num w:numId="29">
    <w:abstractNumId w:val="44"/>
  </w:num>
  <w:num w:numId="30">
    <w:abstractNumId w:val="20"/>
  </w:num>
  <w:num w:numId="31">
    <w:abstractNumId w:val="0"/>
  </w:num>
  <w:num w:numId="32">
    <w:abstractNumId w:val="13"/>
  </w:num>
  <w:num w:numId="33">
    <w:abstractNumId w:val="5"/>
  </w:num>
  <w:num w:numId="34">
    <w:abstractNumId w:val="11"/>
  </w:num>
  <w:num w:numId="35">
    <w:abstractNumId w:val="43"/>
  </w:num>
  <w:num w:numId="36">
    <w:abstractNumId w:val="24"/>
  </w:num>
  <w:num w:numId="37">
    <w:abstractNumId w:val="28"/>
  </w:num>
  <w:num w:numId="38">
    <w:abstractNumId w:val="23"/>
  </w:num>
  <w:num w:numId="39">
    <w:abstractNumId w:val="8"/>
  </w:num>
  <w:num w:numId="40">
    <w:abstractNumId w:val="40"/>
  </w:num>
  <w:num w:numId="41">
    <w:abstractNumId w:val="45"/>
  </w:num>
  <w:num w:numId="42">
    <w:abstractNumId w:val="7"/>
  </w:num>
  <w:num w:numId="43">
    <w:abstractNumId w:val="30"/>
  </w:num>
  <w:num w:numId="44">
    <w:abstractNumId w:val="31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33A11"/>
    <w:rsid w:val="00041A0E"/>
    <w:rsid w:val="00086545"/>
    <w:rsid w:val="00171957"/>
    <w:rsid w:val="001B2D40"/>
    <w:rsid w:val="001C70E9"/>
    <w:rsid w:val="00237A8B"/>
    <w:rsid w:val="002C3CF6"/>
    <w:rsid w:val="00377128"/>
    <w:rsid w:val="0049176A"/>
    <w:rsid w:val="00563B09"/>
    <w:rsid w:val="005760B1"/>
    <w:rsid w:val="005D7423"/>
    <w:rsid w:val="006B6BB6"/>
    <w:rsid w:val="007F7FF4"/>
    <w:rsid w:val="008D523C"/>
    <w:rsid w:val="009123DA"/>
    <w:rsid w:val="009B4966"/>
    <w:rsid w:val="00AD33C1"/>
    <w:rsid w:val="00C10D85"/>
    <w:rsid w:val="00C4506A"/>
    <w:rsid w:val="00C73AF5"/>
    <w:rsid w:val="00CD444E"/>
    <w:rsid w:val="00D0003D"/>
    <w:rsid w:val="00E30EFD"/>
    <w:rsid w:val="00E67BBE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7BBE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7BBE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7BBE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7BBE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BBE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7BBE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7BBE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7BBE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7BBE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67BBE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7BBE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7BBE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7BB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BBE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7BBE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7BB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7B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7B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67BB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67BBE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E67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7BBE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7BBE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7BBE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7BBE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BBE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7BBE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7BBE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7BBE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7BBE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67BBE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7BBE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7BBE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7BB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BBE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7BBE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7BB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7B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7B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67BB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67BBE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E6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smt.cz/dokumenty-3/vyhlasky-ke-skolskemu-zakon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98DD-D7F2-440A-9828-16E3A2AA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4309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Kancelář</cp:lastModifiedBy>
  <cp:revision>4</cp:revision>
  <cp:lastPrinted>2021-09-03T13:39:00Z</cp:lastPrinted>
  <dcterms:created xsi:type="dcterms:W3CDTF">2021-09-03T13:26:00Z</dcterms:created>
  <dcterms:modified xsi:type="dcterms:W3CDTF">2021-09-03T13:44:00Z</dcterms:modified>
</cp:coreProperties>
</file>