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43" w:rsidRDefault="005B606F" w:rsidP="00E83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p</w:t>
      </w:r>
      <w:r w:rsidR="00E83243">
        <w:rPr>
          <w:rFonts w:ascii="Times New Roman" w:hAnsi="Times New Roman" w:cs="Times New Roman"/>
          <w:sz w:val="24"/>
          <w:szCs w:val="24"/>
        </w:rPr>
        <w:t>ožadavky jsou stejné jak pro zkoušku profilovou školní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3243">
        <w:rPr>
          <w:rFonts w:ascii="Times New Roman" w:hAnsi="Times New Roman" w:cs="Times New Roman"/>
          <w:sz w:val="24"/>
          <w:szCs w:val="24"/>
        </w:rPr>
        <w:t xml:space="preserve"> tak pr</w:t>
      </w:r>
      <w:r>
        <w:rPr>
          <w:rFonts w:ascii="Times New Roman" w:hAnsi="Times New Roman" w:cs="Times New Roman"/>
          <w:sz w:val="24"/>
          <w:szCs w:val="24"/>
        </w:rPr>
        <w:t>o zkoušku, která je vázaná na státní část</w:t>
      </w:r>
    </w:p>
    <w:p w:rsidR="00ED6338" w:rsidRDefault="00ED6338" w:rsidP="00ED633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6338">
        <w:rPr>
          <w:rFonts w:ascii="Times New Roman" w:hAnsi="Times New Roman" w:cs="Times New Roman"/>
          <w:sz w:val="24"/>
          <w:szCs w:val="24"/>
        </w:rPr>
        <w:t xml:space="preserve">Písemná </w:t>
      </w:r>
      <w:proofErr w:type="gramStart"/>
      <w:r w:rsidRPr="00ED6338">
        <w:rPr>
          <w:rFonts w:ascii="Times New Roman" w:hAnsi="Times New Roman" w:cs="Times New Roman"/>
          <w:sz w:val="24"/>
          <w:szCs w:val="24"/>
        </w:rPr>
        <w:t>práce</w:t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D6338" w:rsidRPr="00ED6338" w:rsidRDefault="00ED6338" w:rsidP="00ED633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část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83243" w:rsidRDefault="00E83243" w:rsidP="00E83243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83243" w:rsidRDefault="00E83243" w:rsidP="00E832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Písemná práce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606F" w:rsidRDefault="005B606F" w:rsidP="005B60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606F" w:rsidRDefault="005B606F" w:rsidP="005B606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Písemná část maturitní zkoušky je na úrovni B2 dle Společného evropského referenčního rámce</w:t>
      </w:r>
    </w:p>
    <w:p w:rsidR="00ED6338" w:rsidRPr="00ED6338" w:rsidRDefault="00ED6338" w:rsidP="00ED6338">
      <w:pPr>
        <w:pStyle w:val="Normlnweb"/>
        <w:rPr>
          <w:b/>
        </w:rPr>
      </w:pPr>
      <w:r w:rsidRPr="00ED6338">
        <w:rPr>
          <w:b/>
        </w:rPr>
        <w:t>Hodnocení písemné práce tvoří 40 % celkového hodnocení zkušebního předmětu.</w:t>
      </w:r>
    </w:p>
    <w:p w:rsidR="00ED6338" w:rsidRPr="007729D0" w:rsidRDefault="00ED6338" w:rsidP="005B606F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606F" w:rsidRDefault="005B606F" w:rsidP="00E832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83243" w:rsidRDefault="00E83243" w:rsidP="00E83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Písemnou práci tvoří dvě části, které jsou uvedeny instr</w:t>
      </w:r>
      <w:r w:rsidR="005B606F">
        <w:rPr>
          <w:rFonts w:ascii="Times New Roman" w:hAnsi="Times New Roman" w:cs="Times New Roman"/>
          <w:sz w:val="24"/>
          <w:szCs w:val="24"/>
        </w:rPr>
        <w:t>ukcemi a zadáním v českém</w:t>
      </w:r>
      <w:r>
        <w:rPr>
          <w:rFonts w:ascii="Times New Roman" w:hAnsi="Times New Roman" w:cs="Times New Roman"/>
          <w:sz w:val="24"/>
          <w:szCs w:val="24"/>
        </w:rPr>
        <w:t xml:space="preserve"> i anglickém jazyce.  Požadovaný rozsah textu je vždy uveden v instrukcích. Během testování je povoleno používat slovníky, které neobsahují přílohu věnovanou psanému projevu.</w:t>
      </w:r>
    </w:p>
    <w:p w:rsidR="00E83243" w:rsidRDefault="00E83243" w:rsidP="00E83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trvání: 1hod 30 min</w:t>
      </w:r>
    </w:p>
    <w:p w:rsidR="00E83243" w:rsidRDefault="00E83243" w:rsidP="00E83243">
      <w:pPr>
        <w:rPr>
          <w:rFonts w:ascii="Times New Roman" w:hAnsi="Times New Roman" w:cs="Times New Roman"/>
          <w:sz w:val="24"/>
          <w:szCs w:val="24"/>
        </w:rPr>
      </w:pPr>
    </w:p>
    <w:p w:rsidR="00E83243" w:rsidRDefault="00E83243" w:rsidP="00E832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3243">
        <w:rPr>
          <w:rFonts w:ascii="Times New Roman" w:hAnsi="Times New Roman" w:cs="Times New Roman"/>
          <w:sz w:val="24"/>
          <w:szCs w:val="24"/>
          <w:u w:val="single"/>
        </w:rPr>
        <w:t>1.část</w:t>
      </w:r>
      <w:proofErr w:type="gramEnd"/>
      <w:r>
        <w:rPr>
          <w:rFonts w:ascii="Times New Roman" w:hAnsi="Times New Roman" w:cs="Times New Roman"/>
          <w:sz w:val="24"/>
          <w:szCs w:val="24"/>
        </w:rPr>
        <w:t>- Esej na zadané téma</w:t>
      </w:r>
    </w:p>
    <w:p w:rsidR="00E83243" w:rsidRDefault="00E83243" w:rsidP="00E83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délka textu 140- 190 slov</w:t>
      </w:r>
    </w:p>
    <w:p w:rsidR="00E83243" w:rsidRDefault="00E83243" w:rsidP="00E83243">
      <w:pPr>
        <w:rPr>
          <w:rFonts w:ascii="Times New Roman" w:hAnsi="Times New Roman" w:cs="Times New Roman"/>
          <w:sz w:val="24"/>
          <w:szCs w:val="24"/>
        </w:rPr>
      </w:pPr>
      <w:r w:rsidRPr="00E83243">
        <w:rPr>
          <w:rFonts w:ascii="Times New Roman" w:hAnsi="Times New Roman" w:cs="Times New Roman"/>
          <w:sz w:val="24"/>
          <w:szCs w:val="24"/>
          <w:u w:val="single"/>
        </w:rPr>
        <w:t>2. část</w:t>
      </w:r>
      <w:r>
        <w:rPr>
          <w:rFonts w:ascii="Times New Roman" w:hAnsi="Times New Roman" w:cs="Times New Roman"/>
          <w:sz w:val="24"/>
          <w:szCs w:val="24"/>
        </w:rPr>
        <w:t>- možnost výběru: článek, email/dopis, zpráva, recenze, příběh</w:t>
      </w:r>
    </w:p>
    <w:p w:rsidR="00E83243" w:rsidRDefault="00E83243" w:rsidP="00E83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textu 140-190 slov</w:t>
      </w:r>
    </w:p>
    <w:p w:rsidR="00E83243" w:rsidRPr="00E83243" w:rsidRDefault="00E83243" w:rsidP="00E832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3243">
        <w:rPr>
          <w:rFonts w:ascii="Times New Roman" w:hAnsi="Times New Roman" w:cs="Times New Roman"/>
          <w:sz w:val="24"/>
          <w:szCs w:val="24"/>
          <w:u w:val="single"/>
        </w:rPr>
        <w:t>Hodnocení:</w:t>
      </w:r>
    </w:p>
    <w:p w:rsidR="00E83243" w:rsidRDefault="00E83243" w:rsidP="00E83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/5</w:t>
      </w:r>
    </w:p>
    <w:p w:rsidR="00E83243" w:rsidRDefault="00E83243" w:rsidP="00E83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Komunikace, styl /5</w:t>
      </w:r>
    </w:p>
    <w:p w:rsidR="00E83243" w:rsidRDefault="00E83243" w:rsidP="00E83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Organizace </w:t>
      </w:r>
      <w:proofErr w:type="gramStart"/>
      <w:r>
        <w:rPr>
          <w:rFonts w:ascii="Times New Roman" w:hAnsi="Times New Roman" w:cs="Times New Roman"/>
          <w:sz w:val="24"/>
          <w:szCs w:val="24"/>
        </w:rPr>
        <w:t>textu  /5</w:t>
      </w:r>
      <w:proofErr w:type="gramEnd"/>
    </w:p>
    <w:p w:rsidR="00E83243" w:rsidRDefault="00E83243" w:rsidP="00E83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 (slovní zásoba, gramatika) /5</w:t>
      </w:r>
    </w:p>
    <w:p w:rsidR="00E83243" w:rsidRDefault="00E83243" w:rsidP="00E83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počet bodů: 40</w:t>
      </w:r>
    </w:p>
    <w:p w:rsidR="005B606F" w:rsidRDefault="005B606F" w:rsidP="005B606F">
      <w:pPr>
        <w:pStyle w:val="Normlnweb"/>
      </w:pPr>
      <w:r>
        <w:t>Písemnou zkoušku vykoná žák úspěšně, pokud dosáhne minimálně 40%</w:t>
      </w:r>
    </w:p>
    <w:p w:rsidR="005B606F" w:rsidRDefault="005B606F" w:rsidP="00E83243">
      <w:pPr>
        <w:rPr>
          <w:rFonts w:ascii="Times New Roman" w:hAnsi="Times New Roman" w:cs="Times New Roman"/>
          <w:sz w:val="24"/>
          <w:szCs w:val="24"/>
        </w:rPr>
      </w:pPr>
    </w:p>
    <w:p w:rsidR="00E83243" w:rsidRDefault="00E83243" w:rsidP="00E8324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Writing</w:t>
      </w:r>
      <w:proofErr w:type="spellEnd"/>
    </w:p>
    <w:p w:rsidR="00ED6338" w:rsidRDefault="00ED6338" w:rsidP="00E832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40%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score</w:t>
      </w:r>
      <w:proofErr w:type="spellEnd"/>
    </w:p>
    <w:p w:rsidR="00E83243" w:rsidRDefault="00E83243" w:rsidP="00E832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tasks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Czech and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use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="005B606F">
        <w:rPr>
          <w:rFonts w:ascii="Times New Roman" w:hAnsi="Times New Roman" w:cs="Times New Roman"/>
          <w:sz w:val="24"/>
          <w:szCs w:val="24"/>
        </w:rPr>
        <w:t>ˇ</w:t>
      </w: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5B606F">
        <w:rPr>
          <w:rFonts w:ascii="Times New Roman" w:hAnsi="Times New Roman" w:cs="Times New Roman"/>
          <w:sz w:val="24"/>
          <w:szCs w:val="24"/>
        </w:rPr>
        <w:t xml:space="preserve">´ </w:t>
      </w:r>
      <w:proofErr w:type="spellStart"/>
      <w:r w:rsidR="005B606F">
        <w:rPr>
          <w:rFonts w:ascii="Times New Roman" w:hAnsi="Times New Roman" w:cs="Times New Roman"/>
          <w:sz w:val="24"/>
          <w:szCs w:val="24"/>
        </w:rPr>
        <w:t>appending</w:t>
      </w:r>
      <w:proofErr w:type="spellEnd"/>
    </w:p>
    <w:p w:rsidR="00E83243" w:rsidRDefault="00E83243" w:rsidP="00E832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1hr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mins</w:t>
      </w:r>
      <w:proofErr w:type="spellEnd"/>
    </w:p>
    <w:p w:rsidR="00E83243" w:rsidRDefault="00E83243" w:rsidP="00E83243">
      <w:pPr>
        <w:rPr>
          <w:rFonts w:ascii="Times New Roman" w:hAnsi="Times New Roman" w:cs="Times New Roman"/>
          <w:sz w:val="24"/>
          <w:szCs w:val="24"/>
        </w:rPr>
      </w:pPr>
    </w:p>
    <w:p w:rsidR="00E83243" w:rsidRDefault="00E83243" w:rsidP="00E83243">
      <w:pPr>
        <w:rPr>
          <w:rFonts w:ascii="Times New Roman" w:hAnsi="Times New Roman" w:cs="Times New Roman"/>
          <w:sz w:val="24"/>
          <w:szCs w:val="24"/>
        </w:rPr>
      </w:pPr>
      <w:r w:rsidRPr="00E83243">
        <w:rPr>
          <w:rFonts w:ascii="Times New Roman" w:hAnsi="Times New Roman" w:cs="Times New Roman"/>
          <w:bCs/>
          <w:sz w:val="24"/>
          <w:szCs w:val="24"/>
          <w:u w:val="single"/>
        </w:rPr>
        <w:t>Part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Essay</w:t>
      </w:r>
      <w:proofErr w:type="spellEnd"/>
    </w:p>
    <w:p w:rsidR="00E83243" w:rsidRDefault="00E83243" w:rsidP="00E832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>: 140-190</w:t>
      </w:r>
    </w:p>
    <w:p w:rsidR="00D21104" w:rsidRDefault="00D21104" w:rsidP="00E83243">
      <w:pPr>
        <w:rPr>
          <w:rFonts w:ascii="Times New Roman" w:hAnsi="Times New Roman" w:cs="Times New Roman"/>
          <w:sz w:val="24"/>
          <w:szCs w:val="24"/>
        </w:rPr>
      </w:pPr>
    </w:p>
    <w:p w:rsidR="00E83243" w:rsidRDefault="00E83243" w:rsidP="00E83243">
      <w:pPr>
        <w:rPr>
          <w:rFonts w:ascii="Times New Roman" w:eastAsia="Source Sans Pro" w:hAnsi="Times New Roman" w:cs="Times New Roman"/>
          <w:color w:val="333333"/>
          <w:sz w:val="24"/>
          <w:szCs w:val="24"/>
        </w:rPr>
      </w:pPr>
      <w:r w:rsidRPr="00E83243">
        <w:rPr>
          <w:rFonts w:ascii="Times New Roman" w:hAnsi="Times New Roman" w:cs="Times New Roman"/>
          <w:bCs/>
          <w:sz w:val="24"/>
          <w:szCs w:val="24"/>
          <w:u w:val="single"/>
        </w:rPr>
        <w:t>Part 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>
        <w:rPr>
          <w:rFonts w:ascii="Times New Roman" w:hAnsi="Times New Roman" w:cs="Times New Roman"/>
          <w:sz w:val="24"/>
          <w:szCs w:val="24"/>
        </w:rPr>
        <w:t>types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article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, email/</w:t>
      </w: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letter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 xml:space="preserve">, report, </w:t>
      </w: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review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, story</w:t>
      </w:r>
    </w:p>
    <w:p w:rsidR="00E83243" w:rsidRDefault="00E83243" w:rsidP="00E83243">
      <w:pPr>
        <w:rPr>
          <w:rFonts w:ascii="Times New Roman" w:eastAsia="Source Sans Pro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Number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of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words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: 140-190</w:t>
      </w:r>
    </w:p>
    <w:p w:rsidR="00D21104" w:rsidRDefault="00D21104" w:rsidP="00E83243">
      <w:pPr>
        <w:rPr>
          <w:rFonts w:ascii="Times New Roman" w:eastAsia="Source Sans Pro" w:hAnsi="Times New Roman" w:cs="Times New Roman"/>
          <w:color w:val="333333"/>
          <w:sz w:val="24"/>
          <w:szCs w:val="24"/>
        </w:rPr>
      </w:pPr>
    </w:p>
    <w:p w:rsidR="00E83243" w:rsidRPr="00E83243" w:rsidRDefault="00E83243" w:rsidP="00E83243">
      <w:pPr>
        <w:rPr>
          <w:rFonts w:ascii="Times New Roman" w:eastAsia="Source Sans Pro" w:hAnsi="Times New Roman" w:cs="Times New Roman"/>
          <w:color w:val="333333"/>
          <w:sz w:val="24"/>
          <w:szCs w:val="24"/>
          <w:u w:val="single"/>
        </w:rPr>
      </w:pPr>
      <w:proofErr w:type="spellStart"/>
      <w:r w:rsidRPr="00E83243">
        <w:rPr>
          <w:rFonts w:ascii="Times New Roman" w:eastAsia="Source Sans Pro" w:hAnsi="Times New Roman" w:cs="Times New Roman"/>
          <w:color w:val="333333"/>
          <w:sz w:val="24"/>
          <w:szCs w:val="24"/>
          <w:u w:val="single"/>
        </w:rPr>
        <w:t>Marking</w:t>
      </w:r>
      <w:proofErr w:type="spellEnd"/>
      <w:r w:rsidRPr="00E83243">
        <w:rPr>
          <w:rFonts w:ascii="Times New Roman" w:eastAsia="Source Sans Pro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E83243">
        <w:rPr>
          <w:rFonts w:ascii="Times New Roman" w:eastAsia="Source Sans Pro" w:hAnsi="Times New Roman" w:cs="Times New Roman"/>
          <w:color w:val="333333"/>
          <w:sz w:val="24"/>
          <w:szCs w:val="24"/>
          <w:u w:val="single"/>
        </w:rPr>
        <w:t>criteria</w:t>
      </w:r>
      <w:proofErr w:type="spellEnd"/>
    </w:p>
    <w:p w:rsidR="00E83243" w:rsidRDefault="00E83243" w:rsidP="00E83243">
      <w:pPr>
        <w:pStyle w:val="Odstavecseseznamem"/>
        <w:numPr>
          <w:ilvl w:val="0"/>
          <w:numId w:val="1"/>
        </w:numPr>
        <w:rPr>
          <w:rFonts w:ascii="Times New Roman" w:eastAsia="Source Sans Pro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Content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 xml:space="preserve"> /5</w:t>
      </w:r>
    </w:p>
    <w:p w:rsidR="00E83243" w:rsidRDefault="00E83243" w:rsidP="00E83243">
      <w:pPr>
        <w:pStyle w:val="Odstavecseseznamem"/>
        <w:numPr>
          <w:ilvl w:val="0"/>
          <w:numId w:val="1"/>
        </w:numPr>
        <w:rPr>
          <w:rFonts w:ascii="Times New Roman" w:eastAsia="Source Sans Pro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Communicative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achievement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 xml:space="preserve"> /5</w:t>
      </w:r>
    </w:p>
    <w:p w:rsidR="00E83243" w:rsidRDefault="00E83243" w:rsidP="00E83243">
      <w:pPr>
        <w:pStyle w:val="Odstavecseseznamem"/>
        <w:numPr>
          <w:ilvl w:val="0"/>
          <w:numId w:val="1"/>
        </w:numPr>
        <w:rPr>
          <w:rFonts w:ascii="Times New Roman" w:eastAsia="Source Sans Pro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Organisation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 xml:space="preserve"> /5</w:t>
      </w:r>
    </w:p>
    <w:p w:rsidR="00E83243" w:rsidRDefault="00E83243" w:rsidP="00E83243">
      <w:pPr>
        <w:pStyle w:val="Odstavecseseznamem"/>
        <w:numPr>
          <w:ilvl w:val="0"/>
          <w:numId w:val="1"/>
        </w:numPr>
        <w:rPr>
          <w:rFonts w:ascii="Times New Roman" w:eastAsia="Source Sans Pro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Language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grammar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vocabulary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) /5</w:t>
      </w:r>
    </w:p>
    <w:p w:rsidR="005B606F" w:rsidRDefault="00D21104" w:rsidP="005B606F">
      <w:pPr>
        <w:ind w:left="360"/>
        <w:rPr>
          <w:rFonts w:ascii="Times New Roman" w:eastAsia="Source Sans Pro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Total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score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: 20+20=</w:t>
      </w:r>
      <w:r w:rsidR="005B606F">
        <w:rPr>
          <w:rFonts w:ascii="Times New Roman" w:eastAsia="Source Sans Pro" w:hAnsi="Times New Roman" w:cs="Times New Roman"/>
          <w:color w:val="333333"/>
          <w:sz w:val="24"/>
          <w:szCs w:val="24"/>
        </w:rPr>
        <w:t xml:space="preserve"> 40</w:t>
      </w:r>
    </w:p>
    <w:p w:rsidR="005B606F" w:rsidRDefault="005B606F" w:rsidP="005B606F">
      <w:pPr>
        <w:ind w:left="360"/>
        <w:rPr>
          <w:rFonts w:ascii="Times New Roman" w:eastAsia="Source Sans Pro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Pass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mark</w:t>
      </w:r>
      <w:proofErr w:type="spellEnd"/>
      <w:r>
        <w:rPr>
          <w:rFonts w:ascii="Times New Roman" w:eastAsia="Source Sans Pro" w:hAnsi="Times New Roman" w:cs="Times New Roman"/>
          <w:color w:val="333333"/>
          <w:sz w:val="24"/>
          <w:szCs w:val="24"/>
        </w:rPr>
        <w:t>: 40%</w:t>
      </w:r>
    </w:p>
    <w:p w:rsidR="00ED6338" w:rsidRPr="005B606F" w:rsidRDefault="00ED6338" w:rsidP="005B606F">
      <w:pPr>
        <w:ind w:left="360"/>
        <w:rPr>
          <w:rFonts w:ascii="Times New Roman" w:eastAsia="Source Sans Pro" w:hAnsi="Times New Roman" w:cs="Times New Roman"/>
          <w:color w:val="333333"/>
          <w:sz w:val="24"/>
          <w:szCs w:val="24"/>
        </w:rPr>
      </w:pPr>
    </w:p>
    <w:p w:rsidR="00E83243" w:rsidRDefault="00E83243" w:rsidP="00E83243">
      <w:pPr>
        <w:rPr>
          <w:rFonts w:ascii="Times New Roman" w:eastAsia="Source Sans Pro" w:hAnsi="Times New Roman" w:cs="Times New Roman"/>
          <w:color w:val="333333"/>
          <w:sz w:val="24"/>
          <w:szCs w:val="24"/>
        </w:rPr>
      </w:pPr>
    </w:p>
    <w:p w:rsidR="00E83243" w:rsidRPr="00E83243" w:rsidRDefault="00E83243" w:rsidP="00E83243">
      <w:pPr>
        <w:rPr>
          <w:rFonts w:ascii="Times New Roman" w:eastAsia="Source Sans Pro" w:hAnsi="Times New Roman" w:cs="Times New Roman"/>
          <w:b/>
          <w:color w:val="333333"/>
          <w:sz w:val="24"/>
          <w:szCs w:val="24"/>
        </w:rPr>
      </w:pPr>
      <w:r w:rsidRPr="00E83243">
        <w:rPr>
          <w:rFonts w:ascii="Times New Roman" w:eastAsia="Source Sans Pro" w:hAnsi="Times New Roman" w:cs="Times New Roman"/>
          <w:b/>
          <w:color w:val="333333"/>
          <w:sz w:val="24"/>
          <w:szCs w:val="24"/>
          <w:highlight w:val="green"/>
        </w:rPr>
        <w:t>Ústní část</w:t>
      </w:r>
    </w:p>
    <w:p w:rsidR="00E83243" w:rsidRDefault="00E83243" w:rsidP="00E83243">
      <w:pPr>
        <w:pStyle w:val="Normlnweb"/>
        <w:rPr>
          <w:b/>
        </w:rPr>
      </w:pPr>
      <w:r w:rsidRPr="00675120">
        <w:rPr>
          <w:b/>
        </w:rPr>
        <w:t>Kritéria hodnocení ústní části maturitní zkoušky z anglického jazyka</w:t>
      </w:r>
    </w:p>
    <w:p w:rsidR="00ED6338" w:rsidRPr="00ED6338" w:rsidRDefault="00ED6338" w:rsidP="00ED6338">
      <w:pPr>
        <w:pStyle w:val="Normlnweb"/>
        <w:rPr>
          <w:b/>
        </w:rPr>
      </w:pPr>
      <w:r w:rsidRPr="00ED6338">
        <w:rPr>
          <w:b/>
        </w:rPr>
        <w:t>Hodnocení ústní zkoušky tvoří 60 % celkového hodnocení zkušebního předmětu</w:t>
      </w:r>
    </w:p>
    <w:p w:rsidR="00ED6338" w:rsidRPr="00675120" w:rsidRDefault="00ED6338" w:rsidP="00E83243">
      <w:pPr>
        <w:pStyle w:val="Normlnweb"/>
        <w:rPr>
          <w:b/>
        </w:rPr>
      </w:pPr>
    </w:p>
    <w:p w:rsidR="00E83243" w:rsidRPr="007729D0" w:rsidRDefault="00E83243" w:rsidP="00E83243">
      <w:pPr>
        <w:pStyle w:val="Bezmezer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část maturitní zkoušky je na úrovni B2 dle Společného evropského referenčního rámce</w:t>
      </w:r>
    </w:p>
    <w:p w:rsidR="00E83243" w:rsidRPr="007729D0" w:rsidRDefault="00E83243" w:rsidP="00E83243">
      <w:pPr>
        <w:pStyle w:val="Bezmezer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729D0">
        <w:rPr>
          <w:rFonts w:ascii="Times New Roman" w:hAnsi="Times New Roman" w:cs="Times New Roman"/>
          <w:sz w:val="24"/>
          <w:szCs w:val="24"/>
        </w:rPr>
        <w:t>žák si vylosuje jednu z 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729D0">
        <w:rPr>
          <w:rFonts w:ascii="Times New Roman" w:hAnsi="Times New Roman" w:cs="Times New Roman"/>
          <w:sz w:val="24"/>
          <w:szCs w:val="24"/>
        </w:rPr>
        <w:t xml:space="preserve"> otázek</w:t>
      </w:r>
    </w:p>
    <w:p w:rsidR="00E83243" w:rsidRPr="007729D0" w:rsidRDefault="00E83243" w:rsidP="00E83243">
      <w:pPr>
        <w:pStyle w:val="Bezmezer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729D0">
        <w:rPr>
          <w:rFonts w:ascii="Times New Roman" w:hAnsi="Times New Roman" w:cs="Times New Roman"/>
          <w:sz w:val="24"/>
          <w:szCs w:val="24"/>
        </w:rPr>
        <w:t xml:space="preserve">časový limit pro přípravu na zkoušku je 20 minut </w:t>
      </w:r>
    </w:p>
    <w:p w:rsidR="00E83243" w:rsidRPr="007729D0" w:rsidRDefault="00E83243" w:rsidP="00E83243">
      <w:pPr>
        <w:pStyle w:val="Normlnweb"/>
        <w:numPr>
          <w:ilvl w:val="0"/>
          <w:numId w:val="3"/>
        </w:numPr>
        <w:ind w:left="284" w:hanging="284"/>
      </w:pPr>
      <w:r w:rsidRPr="007729D0">
        <w:t xml:space="preserve">samotná zkouška trvá 15 minut </w:t>
      </w:r>
    </w:p>
    <w:p w:rsidR="00E83243" w:rsidRPr="007729D0" w:rsidRDefault="00E83243" w:rsidP="00E83243">
      <w:pPr>
        <w:pStyle w:val="Bezmezer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maturitní</w:t>
      </w:r>
      <w:r w:rsidRPr="007729D0">
        <w:rPr>
          <w:rFonts w:ascii="Times New Roman" w:hAnsi="Times New Roman" w:cs="Times New Roman"/>
          <w:sz w:val="24"/>
          <w:szCs w:val="24"/>
        </w:rPr>
        <w:t xml:space="preserve"> otázky jsou monotematické,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9D0">
        <w:rPr>
          <w:rFonts w:ascii="Times New Roman" w:hAnsi="Times New Roman" w:cs="Times New Roman"/>
          <w:sz w:val="24"/>
          <w:szCs w:val="24"/>
        </w:rPr>
        <w:t xml:space="preserve">každá se </w:t>
      </w:r>
      <w:r>
        <w:rPr>
          <w:rFonts w:ascii="Times New Roman" w:hAnsi="Times New Roman" w:cs="Times New Roman"/>
          <w:sz w:val="24"/>
          <w:szCs w:val="24"/>
        </w:rPr>
        <w:t xml:space="preserve">však </w:t>
      </w:r>
      <w:r w:rsidRPr="007729D0">
        <w:rPr>
          <w:rFonts w:ascii="Times New Roman" w:hAnsi="Times New Roman" w:cs="Times New Roman"/>
          <w:sz w:val="24"/>
          <w:szCs w:val="24"/>
        </w:rPr>
        <w:t>skládá ze čtyř částí/úkolů, kdy žák prokáže své jazykové dovednosti: 1. samostatný projev na dané téma (cca 5 minut); 2. odpověď na otázky vztahující se k tématu bez předchozí přípravy (cca. 3 minuty); 3. práce s vizuálními materiály - popis a porovnání obrázku, uvedení do souvislostí s tématem (cca 3 minuty), 4. rozhovor se zkoušející - situace z běžného života (cca 4 minuty)</w:t>
      </w:r>
    </w:p>
    <w:p w:rsidR="00E83243" w:rsidRDefault="00E83243" w:rsidP="00E83243">
      <w:pPr>
        <w:pStyle w:val="Normlnweb"/>
        <w:numPr>
          <w:ilvl w:val="0"/>
          <w:numId w:val="3"/>
        </w:numPr>
        <w:ind w:left="284" w:hanging="284"/>
      </w:pPr>
      <w:r w:rsidRPr="007729D0">
        <w:t>všechny čtyři části maturitní zkoušky jsou hodnoce</w:t>
      </w:r>
      <w:r>
        <w:t xml:space="preserve">ny stejným počtem bodů, max. 9: </w:t>
      </w:r>
      <w:r w:rsidRPr="007729D0">
        <w:t>3 body za splnění zadání, obsah a projev žáka</w:t>
      </w:r>
      <w:r>
        <w:t xml:space="preserve"> (srozumitelnost, účelnost, koherence, komunikativní strategie, asistence zkoušejícího)</w:t>
      </w:r>
      <w:r w:rsidRPr="007729D0">
        <w:t>, 3 za lexikální kompetenci</w:t>
      </w:r>
      <w:r>
        <w:t xml:space="preserve"> (rozsah a přesnost)</w:t>
      </w:r>
      <w:r w:rsidRPr="007729D0">
        <w:t>, 3 za gramatickou kompe</w:t>
      </w:r>
      <w:r>
        <w:t>tenci (rozsah a přesnost)</w:t>
      </w:r>
      <w:r w:rsidRPr="007729D0">
        <w:t>, dalšími třemi body je hodnocena fonetická kompetence za celou ústní zkoušku</w:t>
      </w:r>
      <w:r>
        <w:t xml:space="preserve"> (plynulost, intonace, výslovnost)</w:t>
      </w:r>
    </w:p>
    <w:p w:rsidR="00C61BC2" w:rsidRDefault="00C61BC2" w:rsidP="00C61BC2">
      <w:pPr>
        <w:pStyle w:val="Normlnweb"/>
        <w:numPr>
          <w:ilvl w:val="0"/>
          <w:numId w:val="3"/>
        </w:numPr>
        <w:ind w:left="284" w:hanging="284"/>
      </w:pPr>
      <w:r>
        <w:t>maximální počet bodů: 39</w:t>
      </w:r>
    </w:p>
    <w:p w:rsidR="00C61BC2" w:rsidRDefault="00C61BC2" w:rsidP="00C61BC2">
      <w:pPr>
        <w:pStyle w:val="Normlnweb"/>
        <w:numPr>
          <w:ilvl w:val="0"/>
          <w:numId w:val="3"/>
        </w:numPr>
        <w:ind w:left="284" w:hanging="284"/>
      </w:pPr>
      <w:r>
        <w:t>ústní zkoušku vykoná žák úspěšně, pokud dosáhne minimálně 18 bodů</w:t>
      </w:r>
    </w:p>
    <w:p w:rsidR="00ED6338" w:rsidRDefault="00ED6338" w:rsidP="00ED6338">
      <w:pPr>
        <w:pStyle w:val="Normlnweb"/>
        <w:ind w:left="284"/>
      </w:pPr>
    </w:p>
    <w:p w:rsidR="00C61BC2" w:rsidRDefault="00C61BC2" w:rsidP="00C61BC2">
      <w:pPr>
        <w:pStyle w:val="Normlnweb"/>
        <w:ind w:left="284"/>
      </w:pPr>
    </w:p>
    <w:p w:rsidR="00C61BC2" w:rsidRDefault="005B606F">
      <w:pPr>
        <w:rPr>
          <w:b/>
        </w:rPr>
      </w:pPr>
      <w:proofErr w:type="spellStart"/>
      <w:r w:rsidRPr="005B606F">
        <w:rPr>
          <w:b/>
          <w:highlight w:val="green"/>
        </w:rPr>
        <w:t>Speaking</w:t>
      </w:r>
      <w:proofErr w:type="spellEnd"/>
    </w:p>
    <w:p w:rsidR="00ED6338" w:rsidRPr="00ED6338" w:rsidRDefault="00ED6338" w:rsidP="00ED6338">
      <w:pPr>
        <w:rPr>
          <w:b/>
          <w:u w:val="single"/>
        </w:rPr>
      </w:pPr>
      <w:r w:rsidRPr="00ED6338">
        <w:rPr>
          <w:b/>
          <w:u w:val="single"/>
        </w:rPr>
        <w:t xml:space="preserve">60% </w:t>
      </w:r>
      <w:proofErr w:type="spellStart"/>
      <w:r w:rsidRPr="00ED6338">
        <w:rPr>
          <w:b/>
          <w:u w:val="single"/>
        </w:rPr>
        <w:t>of</w:t>
      </w:r>
      <w:proofErr w:type="spellEnd"/>
      <w:r w:rsidRPr="00ED6338">
        <w:rPr>
          <w:b/>
          <w:u w:val="single"/>
        </w:rPr>
        <w:t xml:space="preserve"> </w:t>
      </w:r>
      <w:proofErr w:type="spellStart"/>
      <w:r w:rsidRPr="00ED6338">
        <w:rPr>
          <w:b/>
          <w:u w:val="single"/>
        </w:rPr>
        <w:t>the</w:t>
      </w:r>
      <w:proofErr w:type="spellEnd"/>
      <w:r w:rsidRPr="00ED6338">
        <w:rPr>
          <w:b/>
          <w:u w:val="single"/>
        </w:rPr>
        <w:t xml:space="preserve"> </w:t>
      </w:r>
      <w:proofErr w:type="spellStart"/>
      <w:r w:rsidRPr="00ED6338">
        <w:rPr>
          <w:b/>
          <w:u w:val="single"/>
        </w:rPr>
        <w:t>total</w:t>
      </w:r>
      <w:proofErr w:type="spellEnd"/>
      <w:r w:rsidRPr="00ED6338">
        <w:rPr>
          <w:b/>
          <w:u w:val="single"/>
        </w:rPr>
        <w:t xml:space="preserve"> </w:t>
      </w:r>
      <w:proofErr w:type="spellStart"/>
      <w:r w:rsidRPr="00ED6338">
        <w:rPr>
          <w:b/>
          <w:u w:val="single"/>
        </w:rPr>
        <w:t>score</w:t>
      </w:r>
      <w:proofErr w:type="spellEnd"/>
    </w:p>
    <w:p w:rsidR="00ED6338" w:rsidRDefault="00ED6338">
      <w:pPr>
        <w:rPr>
          <w:b/>
        </w:rPr>
      </w:pPr>
    </w:p>
    <w:p w:rsidR="00C61BC2" w:rsidRDefault="00694CF1" w:rsidP="00C61BC2">
      <w:pPr>
        <w:pStyle w:val="Odstavecseseznamem"/>
        <w:numPr>
          <w:ilvl w:val="0"/>
          <w:numId w:val="5"/>
        </w:numPr>
      </w:pPr>
      <w:proofErr w:type="spellStart"/>
      <w:r>
        <w:t>Level</w:t>
      </w:r>
      <w:proofErr w:type="spellEnd"/>
      <w:r>
        <w:t xml:space="preserve"> B2 </w:t>
      </w:r>
    </w:p>
    <w:p w:rsidR="00C61BC2" w:rsidRDefault="00694CF1" w:rsidP="00C61BC2">
      <w:pPr>
        <w:pStyle w:val="Odstavecseseznamem"/>
        <w:numPr>
          <w:ilvl w:val="0"/>
          <w:numId w:val="5"/>
        </w:numPr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1 </w:t>
      </w:r>
      <w:proofErr w:type="spellStart"/>
      <w:r>
        <w:t>question</w:t>
      </w:r>
      <w:proofErr w:type="spellEnd"/>
      <w:r>
        <w:t xml:space="preserve"> (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25)</w:t>
      </w:r>
    </w:p>
    <w:p w:rsidR="00694CF1" w:rsidRDefault="00694CF1" w:rsidP="00C61BC2">
      <w:pPr>
        <w:pStyle w:val="Odstavecseseznamem"/>
        <w:numPr>
          <w:ilvl w:val="0"/>
          <w:numId w:val="5"/>
        </w:numPr>
      </w:pPr>
      <w:proofErr w:type="spellStart"/>
      <w:r>
        <w:t>Preparation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: 20 </w:t>
      </w:r>
      <w:proofErr w:type="spellStart"/>
      <w:r>
        <w:t>minutes</w:t>
      </w:r>
      <w:proofErr w:type="spellEnd"/>
    </w:p>
    <w:p w:rsidR="00694CF1" w:rsidRDefault="00694CF1" w:rsidP="00C61BC2">
      <w:pPr>
        <w:pStyle w:val="Odstavecseseznamem"/>
        <w:numPr>
          <w:ilvl w:val="0"/>
          <w:numId w:val="5"/>
        </w:numPr>
      </w:pPr>
      <w:proofErr w:type="spellStart"/>
      <w:r>
        <w:t>Time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: 15 </w:t>
      </w:r>
      <w:proofErr w:type="spellStart"/>
      <w:r>
        <w:t>minutes</w:t>
      </w:r>
      <w:proofErr w:type="spellEnd"/>
    </w:p>
    <w:p w:rsidR="00694CF1" w:rsidRDefault="00694CF1" w:rsidP="00C61BC2">
      <w:pPr>
        <w:pStyle w:val="Odstavecseseznamem"/>
        <w:numPr>
          <w:ilvl w:val="0"/>
          <w:numId w:val="5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are </w:t>
      </w:r>
      <w:proofErr w:type="spellStart"/>
      <w:r>
        <w:t>monothematic</w:t>
      </w:r>
      <w:proofErr w:type="spellEnd"/>
    </w:p>
    <w:p w:rsidR="00694CF1" w:rsidRDefault="00D21104" w:rsidP="00C61BC2">
      <w:pPr>
        <w:pStyle w:val="Odstavecseseznamem"/>
        <w:numPr>
          <w:ilvl w:val="0"/>
          <w:numId w:val="5"/>
        </w:numPr>
      </w:pPr>
      <w:proofErr w:type="spellStart"/>
      <w:r>
        <w:t>There</w:t>
      </w:r>
      <w:proofErr w:type="spellEnd"/>
      <w:r>
        <w:t xml:space="preserve"> are </w:t>
      </w:r>
      <w:r w:rsidR="00694CF1">
        <w:t xml:space="preserve">4 </w:t>
      </w:r>
      <w:proofErr w:type="spellStart"/>
      <w:r w:rsidR="00694CF1">
        <w:t>parts</w:t>
      </w:r>
      <w:proofErr w:type="spellEnd"/>
      <w:r w:rsidR="00694CF1">
        <w:t xml:space="preserve">: 1.  </w:t>
      </w:r>
      <w:r>
        <w:t xml:space="preserve">Long </w:t>
      </w:r>
      <w:proofErr w:type="spellStart"/>
      <w:r>
        <w:t>turn</w:t>
      </w:r>
      <w:proofErr w:type="spellEnd"/>
      <w:r w:rsidR="00BC1210">
        <w:t xml:space="preserve">- </w:t>
      </w:r>
      <w:proofErr w:type="spellStart"/>
      <w:r w:rsidR="00BC1210">
        <w:t>talking</w:t>
      </w:r>
      <w:proofErr w:type="spellEnd"/>
      <w:r w:rsidR="00BC1210">
        <w:t xml:space="preserve"> </w:t>
      </w:r>
      <w:proofErr w:type="spellStart"/>
      <w:r w:rsidR="00BC1210">
        <w:t>about</w:t>
      </w:r>
      <w:proofErr w:type="spellEnd"/>
      <w:r w:rsidR="00BC1210">
        <w:t xml:space="preserve"> </w:t>
      </w:r>
      <w:proofErr w:type="spellStart"/>
      <w:r w:rsidR="00BC1210"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 </w:t>
      </w:r>
      <w:r w:rsidR="00694CF1">
        <w:t>(5mins); 2. Interview (</w:t>
      </w:r>
      <w:proofErr w:type="spellStart"/>
      <w:r w:rsidR="00694CF1">
        <w:t>about</w:t>
      </w:r>
      <w:proofErr w:type="spellEnd"/>
      <w:r w:rsidR="00694CF1">
        <w:t xml:space="preserve"> 3mins); 3.</w:t>
      </w:r>
      <w:r>
        <w:t xml:space="preserve"> </w:t>
      </w:r>
      <w:proofErr w:type="spellStart"/>
      <w:r>
        <w:t>Comparing</w:t>
      </w:r>
      <w:proofErr w:type="spellEnd"/>
      <w:r>
        <w:t>/</w:t>
      </w:r>
      <w:proofErr w:type="spellStart"/>
      <w:r>
        <w:t>Contrasting</w:t>
      </w:r>
      <w:proofErr w:type="spellEnd"/>
      <w:r>
        <w:t xml:space="preserve"> 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4. A role play</w:t>
      </w:r>
    </w:p>
    <w:p w:rsidR="00D21104" w:rsidRDefault="00D21104" w:rsidP="00D21104"/>
    <w:p w:rsidR="00D21104" w:rsidRDefault="00D21104" w:rsidP="00D21104">
      <w:pPr>
        <w:rPr>
          <w:u w:val="single"/>
        </w:rPr>
      </w:pPr>
      <w:proofErr w:type="spellStart"/>
      <w:r w:rsidRPr="00D21104">
        <w:rPr>
          <w:u w:val="single"/>
        </w:rPr>
        <w:t>Marking</w:t>
      </w:r>
      <w:proofErr w:type="spellEnd"/>
      <w:r w:rsidRPr="00D21104">
        <w:rPr>
          <w:u w:val="single"/>
        </w:rPr>
        <w:t xml:space="preserve"> </w:t>
      </w:r>
      <w:proofErr w:type="spellStart"/>
      <w:r w:rsidRPr="00D21104">
        <w:rPr>
          <w:u w:val="single"/>
        </w:rPr>
        <w:t>criteria</w:t>
      </w:r>
      <w:proofErr w:type="spellEnd"/>
    </w:p>
    <w:p w:rsidR="00D21104" w:rsidRPr="00BC1210" w:rsidRDefault="00D21104" w:rsidP="00D21104">
      <w:pPr>
        <w:pStyle w:val="Odstavecseseznamem"/>
        <w:numPr>
          <w:ilvl w:val="0"/>
          <w:numId w:val="6"/>
        </w:numPr>
      </w:pPr>
      <w:proofErr w:type="spellStart"/>
      <w:r w:rsidRPr="00BC1210">
        <w:t>Content</w:t>
      </w:r>
      <w:proofErr w:type="spellEnd"/>
      <w:r w:rsidRPr="00BC1210">
        <w:t xml:space="preserve"> : </w:t>
      </w:r>
      <w:proofErr w:type="spellStart"/>
      <w:r w:rsidRPr="00BC1210">
        <w:t>max</w:t>
      </w:r>
      <w:proofErr w:type="spellEnd"/>
      <w:r w:rsidRPr="00BC1210">
        <w:t xml:space="preserve"> 3points </w:t>
      </w:r>
      <w:proofErr w:type="spellStart"/>
      <w:r w:rsidRPr="00BC1210">
        <w:t>for</w:t>
      </w:r>
      <w:proofErr w:type="spellEnd"/>
      <w:r w:rsidRPr="00BC1210">
        <w:t xml:space="preserve"> </w:t>
      </w:r>
      <w:proofErr w:type="spellStart"/>
      <w:r w:rsidRPr="00BC1210">
        <w:t>each</w:t>
      </w:r>
      <w:proofErr w:type="spellEnd"/>
      <w:r w:rsidRPr="00BC1210">
        <w:t xml:space="preserve"> part</w:t>
      </w:r>
    </w:p>
    <w:p w:rsidR="00D21104" w:rsidRPr="00BC1210" w:rsidRDefault="00D21104" w:rsidP="00D21104">
      <w:pPr>
        <w:pStyle w:val="Odstavecseseznamem"/>
        <w:numPr>
          <w:ilvl w:val="0"/>
          <w:numId w:val="6"/>
        </w:numPr>
      </w:pPr>
      <w:proofErr w:type="spellStart"/>
      <w:r w:rsidRPr="00BC1210">
        <w:t>Vocabulary</w:t>
      </w:r>
      <w:proofErr w:type="spellEnd"/>
      <w:r w:rsidRPr="00BC1210">
        <w:t xml:space="preserve">: </w:t>
      </w:r>
      <w:proofErr w:type="spellStart"/>
      <w:r w:rsidRPr="00BC1210">
        <w:t>max</w:t>
      </w:r>
      <w:proofErr w:type="spellEnd"/>
      <w:r w:rsidRPr="00BC1210">
        <w:t xml:space="preserve"> 3points </w:t>
      </w:r>
      <w:proofErr w:type="spellStart"/>
      <w:r w:rsidRPr="00BC1210">
        <w:t>for</w:t>
      </w:r>
      <w:proofErr w:type="spellEnd"/>
      <w:r w:rsidRPr="00BC1210">
        <w:t xml:space="preserve"> </w:t>
      </w:r>
      <w:proofErr w:type="spellStart"/>
      <w:r w:rsidRPr="00BC1210">
        <w:t>each</w:t>
      </w:r>
      <w:proofErr w:type="spellEnd"/>
      <w:r w:rsidRPr="00BC1210">
        <w:t xml:space="preserve"> part</w:t>
      </w:r>
    </w:p>
    <w:p w:rsidR="00D21104" w:rsidRPr="00BC1210" w:rsidRDefault="00D21104" w:rsidP="00D21104">
      <w:pPr>
        <w:pStyle w:val="Odstavecseseznamem"/>
        <w:numPr>
          <w:ilvl w:val="0"/>
          <w:numId w:val="6"/>
        </w:numPr>
      </w:pPr>
      <w:proofErr w:type="spellStart"/>
      <w:r w:rsidRPr="00BC1210">
        <w:t>Grammar</w:t>
      </w:r>
      <w:proofErr w:type="spellEnd"/>
      <w:r w:rsidRPr="00BC1210">
        <w:t xml:space="preserve">: </w:t>
      </w:r>
      <w:proofErr w:type="spellStart"/>
      <w:r w:rsidRPr="00BC1210">
        <w:t>max</w:t>
      </w:r>
      <w:proofErr w:type="spellEnd"/>
      <w:r w:rsidRPr="00BC1210">
        <w:t xml:space="preserve"> 3points </w:t>
      </w:r>
      <w:proofErr w:type="spellStart"/>
      <w:r w:rsidRPr="00BC1210">
        <w:t>for</w:t>
      </w:r>
      <w:proofErr w:type="spellEnd"/>
      <w:r w:rsidRPr="00BC1210">
        <w:t xml:space="preserve"> </w:t>
      </w:r>
      <w:proofErr w:type="spellStart"/>
      <w:r w:rsidRPr="00BC1210">
        <w:t>each</w:t>
      </w:r>
      <w:proofErr w:type="spellEnd"/>
      <w:r w:rsidRPr="00BC1210">
        <w:t xml:space="preserve"> part</w:t>
      </w:r>
    </w:p>
    <w:p w:rsidR="00D21104" w:rsidRPr="00BC1210" w:rsidRDefault="00D21104" w:rsidP="00D21104">
      <w:pPr>
        <w:pStyle w:val="Odstavecseseznamem"/>
        <w:numPr>
          <w:ilvl w:val="0"/>
          <w:numId w:val="6"/>
        </w:numPr>
      </w:pPr>
      <w:proofErr w:type="spellStart"/>
      <w:r w:rsidRPr="00BC1210">
        <w:t>Pronunciation</w:t>
      </w:r>
      <w:proofErr w:type="spellEnd"/>
      <w:r w:rsidRPr="00BC1210">
        <w:t>/</w:t>
      </w:r>
      <w:proofErr w:type="spellStart"/>
      <w:r w:rsidRPr="00BC1210">
        <w:t>Fluency</w:t>
      </w:r>
      <w:proofErr w:type="spellEnd"/>
      <w:r w:rsidRPr="00BC1210">
        <w:t xml:space="preserve">: </w:t>
      </w:r>
      <w:proofErr w:type="spellStart"/>
      <w:r w:rsidRPr="00BC1210">
        <w:t>max</w:t>
      </w:r>
      <w:proofErr w:type="spellEnd"/>
      <w:r w:rsidRPr="00BC1210">
        <w:t xml:space="preserve"> 3 </w:t>
      </w:r>
      <w:proofErr w:type="spellStart"/>
      <w:r w:rsidRPr="00BC1210">
        <w:t>points</w:t>
      </w:r>
      <w:proofErr w:type="spellEnd"/>
    </w:p>
    <w:p w:rsidR="00BC1210" w:rsidRDefault="00BC1210" w:rsidP="00BC1210">
      <w:pPr>
        <w:pStyle w:val="Odstavecseseznamem"/>
      </w:pPr>
      <w:proofErr w:type="spellStart"/>
      <w:r w:rsidRPr="00BC1210">
        <w:t>Total</w:t>
      </w:r>
      <w:proofErr w:type="spellEnd"/>
      <w:r w:rsidRPr="00BC1210">
        <w:t xml:space="preserve"> </w:t>
      </w:r>
      <w:proofErr w:type="spellStart"/>
      <w:r w:rsidRPr="00BC1210">
        <w:t>score</w:t>
      </w:r>
      <w:proofErr w:type="spellEnd"/>
      <w:r w:rsidRPr="00BC1210">
        <w:t xml:space="preserve"> 39 </w:t>
      </w:r>
      <w:proofErr w:type="spellStart"/>
      <w:r w:rsidRPr="00BC1210">
        <w:t>points</w:t>
      </w:r>
      <w:proofErr w:type="spellEnd"/>
    </w:p>
    <w:p w:rsidR="00BC1210" w:rsidRPr="00BC1210" w:rsidRDefault="00BC1210" w:rsidP="00BC1210">
      <w:pPr>
        <w:pStyle w:val="Odstavecseseznamem"/>
      </w:pPr>
      <w:proofErr w:type="spellStart"/>
      <w:r>
        <w:t>Pass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: 18 </w:t>
      </w:r>
      <w:proofErr w:type="spellStart"/>
      <w:r>
        <w:t>points</w:t>
      </w:r>
      <w:proofErr w:type="spellEnd"/>
    </w:p>
    <w:p w:rsidR="00BC1210" w:rsidRDefault="00BC1210" w:rsidP="00BC1210">
      <w:pPr>
        <w:pStyle w:val="Odstavecseseznamem"/>
        <w:rPr>
          <w:u w:val="single"/>
        </w:rPr>
      </w:pPr>
    </w:p>
    <w:p w:rsidR="00D21104" w:rsidRPr="00D21104" w:rsidRDefault="00D21104" w:rsidP="00D21104">
      <w:pPr>
        <w:rPr>
          <w:u w:val="single"/>
        </w:rPr>
      </w:pPr>
    </w:p>
    <w:p w:rsidR="00C61BC2" w:rsidRPr="00C61BC2" w:rsidRDefault="00C61BC2" w:rsidP="00C61BC2">
      <w:pPr>
        <w:pStyle w:val="Odstavecseseznamem"/>
        <w:numPr>
          <w:ilvl w:val="0"/>
          <w:numId w:val="4"/>
        </w:numPr>
      </w:pPr>
    </w:p>
    <w:sectPr w:rsidR="00C61BC2" w:rsidRPr="00C6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618"/>
    <w:multiLevelType w:val="hybridMultilevel"/>
    <w:tmpl w:val="EF148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7545"/>
    <w:multiLevelType w:val="hybridMultilevel"/>
    <w:tmpl w:val="89421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24760"/>
    <w:multiLevelType w:val="hybridMultilevel"/>
    <w:tmpl w:val="7D34A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C3744"/>
    <w:multiLevelType w:val="hybridMultilevel"/>
    <w:tmpl w:val="B6A2E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05FB3"/>
    <w:multiLevelType w:val="hybridMultilevel"/>
    <w:tmpl w:val="EA0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E3F2B"/>
    <w:multiLevelType w:val="hybridMultilevel"/>
    <w:tmpl w:val="05CEE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81E65"/>
    <w:multiLevelType w:val="hybridMultilevel"/>
    <w:tmpl w:val="F4F4B45E"/>
    <w:lvl w:ilvl="0" w:tplc="209AF6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43"/>
    <w:rsid w:val="005B606F"/>
    <w:rsid w:val="00694CF1"/>
    <w:rsid w:val="009B40C2"/>
    <w:rsid w:val="00BC1210"/>
    <w:rsid w:val="00C61BC2"/>
    <w:rsid w:val="00D21104"/>
    <w:rsid w:val="00E83243"/>
    <w:rsid w:val="00E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243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243"/>
    <w:pPr>
      <w:ind w:left="720"/>
      <w:contextualSpacing/>
    </w:pPr>
  </w:style>
  <w:style w:type="paragraph" w:styleId="Bezmezer">
    <w:name w:val="No Spacing"/>
    <w:uiPriority w:val="1"/>
    <w:qFormat/>
    <w:rsid w:val="00E83243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E8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243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243"/>
    <w:pPr>
      <w:ind w:left="720"/>
      <w:contextualSpacing/>
    </w:pPr>
  </w:style>
  <w:style w:type="paragraph" w:styleId="Bezmezer">
    <w:name w:val="No Spacing"/>
    <w:uiPriority w:val="1"/>
    <w:qFormat/>
    <w:rsid w:val="00E83243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E8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2021-11-30T11:08:00Z</dcterms:created>
  <dcterms:modified xsi:type="dcterms:W3CDTF">2021-11-30T12:20:00Z</dcterms:modified>
</cp:coreProperties>
</file>